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D1E5A" w14:textId="2F06C5AB" w:rsidR="00C31211" w:rsidRPr="005C694E" w:rsidRDefault="0080415C" w:rsidP="00882E0A">
      <w:pPr>
        <w:rPr>
          <w:lang w:val="fr-CA"/>
        </w:rPr>
      </w:pPr>
      <w:bookmarkStart w:id="0" w:name="_Hlk205964529"/>
      <w:r>
        <w:rPr>
          <w:noProof/>
          <w:lang w:val="en-US"/>
        </w:rPr>
        <w:drawing>
          <wp:anchor distT="0" distB="0" distL="114300" distR="114300" simplePos="0" relativeHeight="251658244" behindDoc="0" locked="0" layoutInCell="1" allowOverlap="1" wp14:anchorId="3556E9EF" wp14:editId="38214CD6">
            <wp:simplePos x="0" y="0"/>
            <wp:positionH relativeFrom="column">
              <wp:posOffset>4478655</wp:posOffset>
            </wp:positionH>
            <wp:positionV relativeFrom="paragraph">
              <wp:posOffset>1069340</wp:posOffset>
            </wp:positionV>
            <wp:extent cx="1675276" cy="584435"/>
            <wp:effectExtent l="0" t="0" r="1270" b="6350"/>
            <wp:wrapNone/>
            <wp:docPr id="1426546875" name="Image 4"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46875" name="Image 4" descr="Une image contenant texte, Police,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333" cy="590385"/>
                    </a:xfrm>
                    <a:prstGeom prst="rect">
                      <a:avLst/>
                    </a:prstGeom>
                  </pic:spPr>
                </pic:pic>
              </a:graphicData>
            </a:graphic>
            <wp14:sizeRelH relativeFrom="margin">
              <wp14:pctWidth>0</wp14:pctWidth>
            </wp14:sizeRelH>
            <wp14:sizeRelV relativeFrom="margin">
              <wp14:pctHeight>0</wp14:pctHeight>
            </wp14:sizeRelV>
          </wp:anchor>
        </w:drawing>
      </w:r>
      <w:r>
        <w:rPr>
          <w:noProof/>
          <w:w w:val="100"/>
          <w:lang w:val="en-US"/>
        </w:rPr>
        <mc:AlternateContent>
          <mc:Choice Requires="wps">
            <w:drawing>
              <wp:anchor distT="0" distB="0" distL="114300" distR="114300" simplePos="0" relativeHeight="251658243" behindDoc="0" locked="0" layoutInCell="1" allowOverlap="1" wp14:anchorId="3A81DDB5" wp14:editId="59755424">
                <wp:simplePos x="0" y="0"/>
                <wp:positionH relativeFrom="column">
                  <wp:posOffset>4154805</wp:posOffset>
                </wp:positionH>
                <wp:positionV relativeFrom="paragraph">
                  <wp:posOffset>1345565</wp:posOffset>
                </wp:positionV>
                <wp:extent cx="1924050" cy="428625"/>
                <wp:effectExtent l="0" t="0" r="19050" b="28575"/>
                <wp:wrapNone/>
                <wp:docPr id="1148501497" name="Rectangle 5"/>
                <wp:cNvGraphicFramePr/>
                <a:graphic xmlns:a="http://schemas.openxmlformats.org/drawingml/2006/main">
                  <a:graphicData uri="http://schemas.microsoft.com/office/word/2010/wordprocessingShape">
                    <wps:wsp>
                      <wps:cNvSpPr/>
                      <wps:spPr>
                        <a:xfrm>
                          <a:off x="0" y="0"/>
                          <a:ext cx="1924050" cy="4286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279E7" id="Rectangle 5" o:spid="_x0000_s1026" style="position:absolute;margin-left:327.15pt;margin-top:105.95pt;width:151.5pt;height:33.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0UXAIAAAcFAAAOAAAAZHJzL2Uyb0RvYy54bWysVE1P3DAQvVfqf7B8L/nQLoUVWbQCUVVC&#10;gICKs3FsEtXxuGPvZre/vmMnm6WUXqpenLFn5s34+U3OzredYRuFvgVb8eIo50xZCXVrXyr+7fHq&#10;0wlnPghbCwNWVXynPD9ffvxw1ruFKqEBUytkBGL9oncVb0JwiyzzslGd8EfglCWnBuxEoC2+ZDWK&#10;ntA7k5V5fpz1gLVDkMp7Or0cnHyZ8LVWMtxq7VVgpuLUW0grpvU5rtnyTCxeULimlWMb4h+66ERr&#10;qegEdSmCYGts/4DqWongQYcjCV0GWrdSpTvQbYr8zW0eGuFUuguR491Ek/9/sPJm8+DukGjonV94&#10;MuMtthq7+KX+2DaRtZvIUtvAJB0Wp+UsnxOnknyz8uS4nEc2s0O2Qx++KOhYNCqO9BiJI7G59mEI&#10;3YdQ3qF+ssLOqNiCsfdKs7amimXKTtJQFwbZRtCj1t+L4bgRtRqOinmep5elXqbo1FkCi6i6NWbC&#10;HQGi5H7HHXocY2OaSoqaEvO/NTQkTtGpItgwJXatBXwv2YRiJFEP8XtiBjoiM89Q7+6QIQxa9k5e&#10;tcTvtfDhTiCJl56EBjLc0qIN9BWH0eKsAfz53nmMJ02Rl7OehqHi/sdaoOLMfLWkttNiNovTkzaz&#10;+eeSNvja8/zaY9fdBdDTFDT6TiYzxgezNzVC90Rzu4pVySWspNoVlwH3m4swDClNvlSrVQqjiXEi&#10;XNsHJyN4ZDXq53H7JNCNIgskzxvYD45YvNHaEBszLazWAXSbhHjgdeSbpi0JZvwzxHF+vU9Rh//X&#10;8hcAAAD//wMAUEsDBBQABgAIAAAAIQDKhBQV4AAAAAsBAAAPAAAAZHJzL2Rvd25yZXYueG1sTI9N&#10;T4QwEIbvJv6HZky8GLewn4KUjTEh3tyAHjx221qIdIq0y7L/3vGkx3nnyTvPFPvZ9WwyY+g8CkgX&#10;CTCDyusOrYD3t+r+AViIErXsPRoBFxNgX15fFTLX/oy1mZpoGZVgyKWANsYh5zyo1jgZFn4wSLtP&#10;PzoZaRwt16M8U7nr+TJJttzJDulCKwfz3Br11ZycgCmpK/uhLi+qar7tXf16WKGahLi9mZ8egUUz&#10;xz8YfvVJHUpyOvoT6sB6AdvNekWogGWaZsCIyDY7So6U7LI18LLg/38ofwAAAP//AwBQSwECLQAU&#10;AAYACAAAACEAtoM4kv4AAADhAQAAEwAAAAAAAAAAAAAAAAAAAAAAW0NvbnRlbnRfVHlwZXNdLnht&#10;bFBLAQItABQABgAIAAAAIQA4/SH/1gAAAJQBAAALAAAAAAAAAAAAAAAAAC8BAABfcmVscy8ucmVs&#10;c1BLAQItABQABgAIAAAAIQAckt0UXAIAAAcFAAAOAAAAAAAAAAAAAAAAAC4CAABkcnMvZTJvRG9j&#10;LnhtbFBLAQItABQABgAIAAAAIQDKhBQV4AAAAAsBAAAPAAAAAAAAAAAAAAAAALYEAABkcnMvZG93&#10;bnJldi54bWxQSwUGAAAAAAQABADzAAAAwwUAAAAA&#10;" fillcolor="black [3200]" strokecolor="black [480]" strokeweight="1pt"/>
            </w:pict>
          </mc:Fallback>
        </mc:AlternateContent>
      </w:r>
      <w:r w:rsidR="00E5705F"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58241" behindDoc="0" locked="0" layoutInCell="1" allowOverlap="1" wp14:anchorId="3089B6FB" wp14:editId="38048E18">
                <wp:simplePos x="0" y="0"/>
                <wp:positionH relativeFrom="column">
                  <wp:posOffset>-586740</wp:posOffset>
                </wp:positionH>
                <wp:positionV relativeFrom="paragraph">
                  <wp:posOffset>-53671</wp:posOffset>
                </wp:positionV>
                <wp:extent cx="6418580" cy="110236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5270C843" w14:textId="77777777" w:rsidR="00576AB4" w:rsidRPr="00576AB4" w:rsidRDefault="00576AB4" w:rsidP="00576AB4">
                            <w:pPr>
                              <w:rPr>
                                <w:b/>
                                <w:bCs/>
                                <w:color w:val="FFFFFF" w:themeColor="background1"/>
                                <w:sz w:val="40"/>
                                <w:szCs w:val="40"/>
                                <w:lang w:val="fr-CA"/>
                              </w:rPr>
                            </w:pPr>
                            <w:r w:rsidRPr="00576AB4">
                              <w:rPr>
                                <w:b/>
                                <w:bCs/>
                                <w:color w:val="FFFFFF" w:themeColor="background1"/>
                                <w:sz w:val="40"/>
                                <w:szCs w:val="40"/>
                                <w:lang w:val="fr-CA"/>
                              </w:rPr>
                              <w:t>RECUEIL DES RÈGLES DE CONSERVATION</w:t>
                            </w:r>
                          </w:p>
                          <w:p w14:paraId="48BC247D" w14:textId="4BBF9672" w:rsidR="001125E2" w:rsidRPr="00430532" w:rsidRDefault="00576AB4" w:rsidP="00576AB4">
                            <w:pPr>
                              <w:rPr>
                                <w:rFonts w:ascii="Roboto Medium" w:hAnsi="Roboto Medium"/>
                                <w:sz w:val="36"/>
                                <w:lang w:val="fr-CA"/>
                              </w:rPr>
                            </w:pPr>
                            <w:r w:rsidRPr="00576AB4">
                              <w:rPr>
                                <w:b/>
                                <w:bCs/>
                                <w:color w:val="FFFFFF" w:themeColor="background1"/>
                                <w:sz w:val="40"/>
                                <w:szCs w:val="40"/>
                                <w:lang w:val="fr-CA"/>
                              </w:rPr>
                              <w:t>DES COURS MUNICIPALES DU QUÉBEC</w:t>
                            </w: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9B6FB" id="_x0000_t202" coordsize="21600,21600" o:spt="202" path="m,l,21600r21600,l21600,xe">
                <v:stroke joinstyle="miter"/>
                <v:path gradientshapeok="t" o:connecttype="rect"/>
              </v:shapetype>
              <v:shape id="Zone de texte 9" o:spid="_x0000_s1026" type="#_x0000_t202" style="position:absolute;left:0;text-align:left;margin-left:-46.2pt;margin-top:-4.25pt;width:505.4pt;height:8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u9FwIAAC0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4YJdlCecDALPefO8HWNxTfM+Rdm&#10;kWRsGIXrn3GRCrAIDBYlFdhff7sP8Yg9eilpUTQFdT8PzApK1HeNrHzJJpOgsniYTD+P8WBvPbtb&#10;jz40D4C6zPCLGB7NEO/V2ZQWmjfU9ypURRfTHGsX1J/NB99LGf8HF6tVDEJdGeY3emt4SB3gDNC+&#10;dm/MmgF/j9Q9wVleLH9HQx/bE7E6eJB15CgA3KM64I6ajNQN/yeI/vYco66/fPkbAAD//wMAUEsD&#10;BBQABgAIAAAAIQCT+N+74AAAAAoBAAAPAAAAZHJzL2Rvd25yZXYueG1sTI9NT4NAEIbvJv6HzZh4&#10;axeINBRZmoakMTF6aO3F28JOgcjOIrtt0V/veNLbfDx555liM9tBXHDyvSMF8TICgdQ401Or4Pi2&#10;W2QgfNBk9OAIFXyhh015e1Po3Lgr7fFyCK3gEPK5VtCFMOZS+qZDq/3SjUi8O7nJ6sDt1Eoz6SuH&#10;20EmUbSSVvfEFzo9YtVh83E4WwXP1e5V7+vEZt9D9fRy2o6fx/dUqfu7efsIIuAc/mD41Wd1KNmp&#10;dmcyXgwKFuvkgVEushQEA+s440HN5CqNQZaF/P9C+QMAAP//AwBQSwECLQAUAAYACAAAACEAtoM4&#10;kv4AAADhAQAAEwAAAAAAAAAAAAAAAAAAAAAAW0NvbnRlbnRfVHlwZXNdLnhtbFBLAQItABQABgAI&#10;AAAAIQA4/SH/1gAAAJQBAAALAAAAAAAAAAAAAAAAAC8BAABfcmVscy8ucmVsc1BLAQItABQABgAI&#10;AAAAIQAIjtu9FwIAAC0EAAAOAAAAAAAAAAAAAAAAAC4CAABkcnMvZTJvRG9jLnhtbFBLAQItABQA&#10;BgAIAAAAIQCT+N+74AAAAAoBAAAPAAAAAAAAAAAAAAAAAHEEAABkcnMvZG93bnJldi54bWxQSwUG&#10;AAAAAAQABADzAAAAfgUAAAAA&#10;" filled="f" stroked="f" strokeweight=".5pt">
                <v:textbox>
                  <w:txbxContent>
                    <w:p w14:paraId="5270C843" w14:textId="77777777" w:rsidR="00576AB4" w:rsidRPr="00576AB4" w:rsidRDefault="00576AB4" w:rsidP="00576AB4">
                      <w:pPr>
                        <w:rPr>
                          <w:b/>
                          <w:bCs/>
                          <w:color w:val="FFFFFF" w:themeColor="background1"/>
                          <w:sz w:val="40"/>
                          <w:szCs w:val="40"/>
                          <w:lang w:val="fr-CA"/>
                        </w:rPr>
                      </w:pPr>
                      <w:r w:rsidRPr="00576AB4">
                        <w:rPr>
                          <w:b/>
                          <w:bCs/>
                          <w:color w:val="FFFFFF" w:themeColor="background1"/>
                          <w:sz w:val="40"/>
                          <w:szCs w:val="40"/>
                          <w:lang w:val="fr-CA"/>
                        </w:rPr>
                        <w:t>RECUEIL DES RÈGLES DE CONSERVATION</w:t>
                      </w:r>
                    </w:p>
                    <w:p w14:paraId="48BC247D" w14:textId="4BBF9672" w:rsidR="001125E2" w:rsidRPr="00430532" w:rsidRDefault="00576AB4" w:rsidP="00576AB4">
                      <w:pPr>
                        <w:rPr>
                          <w:rFonts w:ascii="Roboto Medium" w:hAnsi="Roboto Medium"/>
                          <w:sz w:val="36"/>
                          <w:lang w:val="fr-CA"/>
                        </w:rPr>
                      </w:pPr>
                      <w:r w:rsidRPr="00576AB4">
                        <w:rPr>
                          <w:b/>
                          <w:bCs/>
                          <w:color w:val="FFFFFF" w:themeColor="background1"/>
                          <w:sz w:val="40"/>
                          <w:szCs w:val="40"/>
                          <w:lang w:val="fr-CA"/>
                        </w:rPr>
                        <w:t>DES COURS MUNICIPALES DU QUÉBEC</w:t>
                      </w: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v:textbox>
              </v:shape>
            </w:pict>
          </mc:Fallback>
        </mc:AlternateContent>
      </w:r>
      <w:r w:rsidR="00BD0F62" w:rsidRPr="002F489B">
        <w:rPr>
          <w:noProof/>
          <w:lang w:val="en-US"/>
        </w:rPr>
        <w:drawing>
          <wp:anchor distT="0" distB="0" distL="114300" distR="114300" simplePos="0" relativeHeight="251658240" behindDoc="1" locked="1" layoutInCell="1" allowOverlap="1" wp14:anchorId="6662CBDB" wp14:editId="0E0B162B">
            <wp:simplePos x="0" y="0"/>
            <wp:positionH relativeFrom="page">
              <wp:posOffset>17780</wp:posOffset>
            </wp:positionH>
            <wp:positionV relativeFrom="paragraph">
              <wp:posOffset>-528955</wp:posOffset>
            </wp:positionV>
            <wp:extent cx="7743600" cy="10022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43600" cy="10022400"/>
                    </a:xfrm>
                    <a:prstGeom prst="rect">
                      <a:avLst/>
                    </a:prstGeom>
                  </pic:spPr>
                </pic:pic>
              </a:graphicData>
            </a:graphic>
            <wp14:sizeRelH relativeFrom="margin">
              <wp14:pctWidth>0</wp14:pctWidth>
            </wp14:sizeRelH>
            <wp14:sizeRelV relativeFrom="margin">
              <wp14:pctHeight>0</wp14:pctHeight>
            </wp14:sizeRelV>
          </wp:anchor>
        </w:drawing>
      </w:r>
      <w:r w:rsidR="004D0811">
        <w:rPr>
          <w:noProof/>
          <w:color w:val="FFFFFF"/>
        </w:rPr>
        <mc:AlternateContent>
          <mc:Choice Requires="wps">
            <w:drawing>
              <wp:anchor distT="0" distB="0" distL="114300" distR="114300" simplePos="0" relativeHeight="251658242" behindDoc="0" locked="0" layoutInCell="1" allowOverlap="1" wp14:anchorId="43DCBD2A" wp14:editId="70F43DAC">
                <wp:simplePos x="0" y="0"/>
                <wp:positionH relativeFrom="column">
                  <wp:posOffset>-614045</wp:posOffset>
                </wp:positionH>
                <wp:positionV relativeFrom="paragraph">
                  <wp:posOffset>1153795</wp:posOffset>
                </wp:positionV>
                <wp:extent cx="52260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226050" cy="519430"/>
                        </a:xfrm>
                        <a:prstGeom prst="rect">
                          <a:avLst/>
                        </a:prstGeom>
                        <a:noFill/>
                        <a:ln w="6350">
                          <a:noFill/>
                        </a:ln>
                      </wps:spPr>
                      <wps:txbx>
                        <w:txbxContent>
                          <w:p w14:paraId="738EDBCC" w14:textId="77777777" w:rsidR="001125E2" w:rsidRDefault="001125E2" w:rsidP="008B144C">
                            <w:pPr>
                              <w:pStyle w:val="Corpsdetexte"/>
                              <w:rPr>
                                <w:color w:val="FFFFFF" w:themeColor="background1"/>
                                <w:lang w:val="fr-CA"/>
                              </w:rPr>
                            </w:pPr>
                          </w:p>
                          <w:p w14:paraId="3736D773" w14:textId="3422296D" w:rsidR="001125E2" w:rsidRPr="004D0811" w:rsidRDefault="0043428F" w:rsidP="008B144C">
                            <w:pPr>
                              <w:pStyle w:val="Corpsdetexte"/>
                              <w:rPr>
                                <w:sz w:val="24"/>
                                <w:szCs w:val="24"/>
                              </w:rPr>
                            </w:pPr>
                            <w:r>
                              <w:rPr>
                                <w:color w:val="FFFFFF" w:themeColor="background1"/>
                                <w:sz w:val="24"/>
                                <w:szCs w:val="24"/>
                                <w:lang w:val="fr-CA"/>
                              </w:rPr>
                              <w:t>CM-</w:t>
                            </w:r>
                            <w:r w:rsidR="001125E2">
                              <w:rPr>
                                <w:color w:val="FFFFFF" w:themeColor="background1"/>
                                <w:sz w:val="24"/>
                                <w:szCs w:val="24"/>
                                <w:lang w:val="fr-CA"/>
                              </w:rPr>
                              <w:t>202</w:t>
                            </w:r>
                            <w:r w:rsidR="00576AB4">
                              <w:rPr>
                                <w:color w:val="FFFFFF" w:themeColor="background1"/>
                                <w:sz w:val="24"/>
                                <w:szCs w:val="24"/>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BD2A" id="Zone de texte 22" o:spid="_x0000_s1027" type="#_x0000_t202" style="position:absolute;left:0;text-align:left;margin-left:-48.35pt;margin-top:90.85pt;width:411.5pt;height:4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2UGAIAADM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IxG03yCLo6+yfBufJNwzS6vrfPhq4CGRKOkDmlJaLH9&#10;ygesiKGnkFjMwFJpnajRhrQlnd5g+t88+EIbfHjpNVqh23REVVdzbKA64HgOeua95UuFPayYDy/M&#10;IdXYNso3POMiNWAtOFqU1OB+/u0+xiMD6KWkRemU1P/YMSco0d8McnM3HI+j1tJhPPk8woO79myu&#10;PWbXPACqc4gfxfJkxvigT6Z00LyhyhexKrqY4Vi7pOFkPoRe0PhLuFgsUhCqy7KwMmvLY+qIXUT4&#10;tXtjzh5pCEjgE5xExop3bPSxPeqLXQCpElUR5x7VI/yozMTg8RdF6V+fU9Tlr89/AQAA//8DAFBL&#10;AwQUAAYACAAAACEA2zzEA+IAAAALAQAADwAAAGRycy9kb3ducmV2LnhtbEyPQU/DMAyF70j8h8hI&#10;3LZ0RetKaTpNlSYkBIeNXbiljddWNE5psq3w6zGncbKt9/T8vXw92V6ccfSdIwWLeQQCqXamo0bB&#10;4X07S0H4oMno3hEq+EYP6+L2JteZcRfa4XkfGsEh5DOtoA1hyKT0dYtW+7kbkFg7utHqwOfYSDPq&#10;C4fbXsZRlEirO+IPrR6wbLH+3J+sgpdy+6Z3VWzTn758fj1uhq/Dx1Kp+7tp8wQi4BSuZvjDZ3Qo&#10;mKlyJzJe9Apmj8mKrSykC17YsYqTBxCVAp5LkEUu/3cofgEAAP//AwBQSwECLQAUAAYACAAAACEA&#10;toM4kv4AAADhAQAAEwAAAAAAAAAAAAAAAAAAAAAAW0NvbnRlbnRfVHlwZXNdLnhtbFBLAQItABQA&#10;BgAIAAAAIQA4/SH/1gAAAJQBAAALAAAAAAAAAAAAAAAAAC8BAABfcmVscy8ucmVsc1BLAQItABQA&#10;BgAIAAAAIQCKpF2UGAIAADMEAAAOAAAAAAAAAAAAAAAAAC4CAABkcnMvZTJvRG9jLnhtbFBLAQIt&#10;ABQABgAIAAAAIQDbPMQD4gAAAAsBAAAPAAAAAAAAAAAAAAAAAHIEAABkcnMvZG93bnJldi54bWxQ&#10;SwUGAAAAAAQABADzAAAAgQUAAAAA&#10;" filled="f" stroked="f" strokeweight=".5pt">
                <v:textbox>
                  <w:txbxContent>
                    <w:p w14:paraId="738EDBCC" w14:textId="77777777" w:rsidR="001125E2" w:rsidRDefault="001125E2" w:rsidP="008B144C">
                      <w:pPr>
                        <w:pStyle w:val="Corpsdetexte"/>
                        <w:rPr>
                          <w:color w:val="FFFFFF" w:themeColor="background1"/>
                          <w:lang w:val="fr-CA"/>
                        </w:rPr>
                      </w:pPr>
                    </w:p>
                    <w:p w14:paraId="3736D773" w14:textId="3422296D" w:rsidR="001125E2" w:rsidRPr="004D0811" w:rsidRDefault="0043428F" w:rsidP="008B144C">
                      <w:pPr>
                        <w:pStyle w:val="Corpsdetexte"/>
                        <w:rPr>
                          <w:sz w:val="24"/>
                          <w:szCs w:val="24"/>
                        </w:rPr>
                      </w:pPr>
                      <w:r>
                        <w:rPr>
                          <w:color w:val="FFFFFF" w:themeColor="background1"/>
                          <w:sz w:val="24"/>
                          <w:szCs w:val="24"/>
                          <w:lang w:val="fr-CA"/>
                        </w:rPr>
                        <w:t>CM-</w:t>
                      </w:r>
                      <w:r w:rsidR="001125E2">
                        <w:rPr>
                          <w:color w:val="FFFFFF" w:themeColor="background1"/>
                          <w:sz w:val="24"/>
                          <w:szCs w:val="24"/>
                          <w:lang w:val="fr-CA"/>
                        </w:rPr>
                        <w:t>202</w:t>
                      </w:r>
                      <w:r w:rsidR="00576AB4">
                        <w:rPr>
                          <w:color w:val="FFFFFF" w:themeColor="background1"/>
                          <w:sz w:val="24"/>
                          <w:szCs w:val="24"/>
                          <w:lang w:val="fr-CA"/>
                        </w:rPr>
                        <w:t>5</w:t>
                      </w:r>
                    </w:p>
                  </w:txbxContent>
                </v:textbox>
              </v:shape>
            </w:pict>
          </mc:Fallback>
        </mc:AlternateContent>
      </w:r>
      <w:r w:rsidR="000F4316" w:rsidRPr="005C694E">
        <w:rPr>
          <w:lang w:val="fr-CA"/>
        </w:rPr>
        <w:tab/>
      </w:r>
      <w:r w:rsidR="00071108" w:rsidRPr="005C694E">
        <w:rPr>
          <w:lang w:val="fr-CA"/>
        </w:rPr>
        <w:t xml:space="preserve"> </w:t>
      </w:r>
      <w:r w:rsidR="00C67CF0" w:rsidRPr="005C694E">
        <w:rPr>
          <w:lang w:val="fr-CA"/>
        </w:rPr>
        <w:br w:type="page"/>
      </w:r>
    </w:p>
    <w:p w14:paraId="50703CBB" w14:textId="77777777" w:rsidR="00204A6C" w:rsidRPr="005C694E" w:rsidRDefault="00204A6C" w:rsidP="00204A6C">
      <w:pPr>
        <w:jc w:val="left"/>
        <w:rPr>
          <w:b/>
          <w:bCs/>
          <w:sz w:val="40"/>
          <w:szCs w:val="40"/>
          <w:lang w:val="fr-CA"/>
        </w:rPr>
      </w:pPr>
      <w:r w:rsidRPr="005C694E">
        <w:rPr>
          <w:b/>
          <w:bCs/>
          <w:sz w:val="40"/>
          <w:szCs w:val="40"/>
          <w:lang w:val="fr-CA"/>
        </w:rPr>
        <w:lastRenderedPageBreak/>
        <w:t>RECUEIL DES RÈGLES DE CONSERVATION</w:t>
      </w:r>
      <w:r w:rsidRPr="005C694E">
        <w:rPr>
          <w:b/>
          <w:bCs/>
          <w:sz w:val="40"/>
          <w:szCs w:val="40"/>
          <w:lang w:val="fr-CA"/>
        </w:rPr>
        <w:br/>
        <w:t>D</w:t>
      </w:r>
      <w:r>
        <w:rPr>
          <w:b/>
          <w:bCs/>
          <w:sz w:val="40"/>
          <w:szCs w:val="40"/>
          <w:lang w:val="fr-CA"/>
        </w:rPr>
        <w:t>ES COURS MUNICIPALES DU QUÉBEC</w:t>
      </w:r>
    </w:p>
    <w:p w14:paraId="3055B646" w14:textId="56EB88C4" w:rsidR="00613CBC" w:rsidRPr="005C694E" w:rsidRDefault="00613CBC" w:rsidP="00613CBC">
      <w:pPr>
        <w:rPr>
          <w:lang w:val="fr-CA"/>
        </w:rPr>
      </w:pPr>
    </w:p>
    <w:p w14:paraId="68E190D2" w14:textId="77777777" w:rsidR="00992652" w:rsidRPr="00755EC9" w:rsidRDefault="00992652" w:rsidP="00992652">
      <w:pPr>
        <w:pBdr>
          <w:top w:val="single" w:sz="4" w:space="1" w:color="000000"/>
          <w:left w:val="single" w:sz="4" w:space="4" w:color="000000"/>
          <w:bottom w:val="single" w:sz="4" w:space="1" w:color="000000"/>
          <w:right w:val="single" w:sz="4" w:space="4" w:color="000000"/>
        </w:pBdr>
        <w:shd w:val="clear" w:color="auto" w:fill="D9D9D9"/>
      </w:pPr>
      <w:r w:rsidRPr="00755EC9">
        <w:t>Bibliothèque et Archives nationales du Québec, 202</w:t>
      </w:r>
      <w:r>
        <w:t>5</w:t>
      </w:r>
    </w:p>
    <w:p w14:paraId="307DA739" w14:textId="77777777" w:rsidR="00992652" w:rsidRPr="00755EC9" w:rsidRDefault="00992652" w:rsidP="00992652">
      <w:pPr>
        <w:pBdr>
          <w:top w:val="single" w:sz="4" w:space="1" w:color="000000"/>
          <w:left w:val="single" w:sz="4" w:space="4" w:color="000000"/>
          <w:bottom w:val="single" w:sz="4" w:space="1" w:color="000000"/>
          <w:right w:val="single" w:sz="4" w:space="4" w:color="000000"/>
        </w:pBdr>
        <w:shd w:val="clear" w:color="auto" w:fill="D9D9D9"/>
      </w:pPr>
    </w:p>
    <w:p w14:paraId="5F8514DD" w14:textId="0F21ED30" w:rsidR="00992652" w:rsidRPr="00755EC9" w:rsidRDefault="00992652" w:rsidP="00992652">
      <w:pPr>
        <w:pBdr>
          <w:top w:val="single" w:sz="4" w:space="1" w:color="000000"/>
          <w:left w:val="single" w:sz="4" w:space="4" w:color="000000"/>
          <w:bottom w:val="single" w:sz="4" w:space="1" w:color="000000"/>
          <w:right w:val="single" w:sz="4" w:space="4" w:color="000000"/>
        </w:pBdr>
        <w:shd w:val="clear" w:color="auto" w:fill="D9D9D9"/>
      </w:pPr>
      <w:r w:rsidRPr="00755EC9">
        <w:t>Cet ouvrage est disponible gratuitement sur le site Web de BAnQ (banq.qc.ca) dans la section « </w:t>
      </w:r>
      <w:hyperlink r:id="rId14" w:history="1">
        <w:r w:rsidRPr="00006961">
          <w:rPr>
            <w:rStyle w:val="Lienhypertexte"/>
          </w:rPr>
          <w:t>Recueils de délais de conservation</w:t>
        </w:r>
      </w:hyperlink>
      <w:r w:rsidRPr="00755EC9">
        <w:t xml:space="preserve"> ». </w:t>
      </w:r>
    </w:p>
    <w:p w14:paraId="25238A8D"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056BF671" w14:textId="77777777" w:rsidR="00FC3EDF" w:rsidRDefault="00FC3EDF" w:rsidP="002E62D4"/>
    <w:p w14:paraId="3E5379A5" w14:textId="5E3A80CC" w:rsidR="005C694E" w:rsidRPr="00755EC9" w:rsidRDefault="005C694E" w:rsidP="002E62D4">
      <w:r w:rsidRPr="00755EC9">
        <w:t>Coordination :</w:t>
      </w:r>
    </w:p>
    <w:p w14:paraId="5F20483A" w14:textId="77777777" w:rsidR="00202BEE" w:rsidRDefault="00202BEE" w:rsidP="00202BEE">
      <w:pPr>
        <w:pStyle w:val="Paragraphedeliste"/>
        <w:numPr>
          <w:ilvl w:val="0"/>
          <w:numId w:val="6"/>
        </w:numPr>
        <w:rPr>
          <w:szCs w:val="20"/>
        </w:rPr>
      </w:pPr>
      <w:r>
        <w:rPr>
          <w:szCs w:val="20"/>
        </w:rPr>
        <w:t>Maxime Bégin, Bibliothèque et Archives nationales du Québec</w:t>
      </w:r>
    </w:p>
    <w:p w14:paraId="3B5432C9" w14:textId="77777777" w:rsidR="000A1249" w:rsidRPr="00264C02" w:rsidRDefault="000A1249" w:rsidP="00552FF8">
      <w:pPr>
        <w:pStyle w:val="Paragraphedeliste"/>
        <w:numPr>
          <w:ilvl w:val="0"/>
          <w:numId w:val="6"/>
        </w:numPr>
        <w:rPr>
          <w:szCs w:val="20"/>
        </w:rPr>
      </w:pPr>
      <w:r>
        <w:rPr>
          <w:szCs w:val="20"/>
        </w:rPr>
        <w:t>Jean-Christophe Nault, Bibliothèque et Archives nationales du Québec</w:t>
      </w:r>
    </w:p>
    <w:p w14:paraId="50929CD5" w14:textId="7AF149F3" w:rsidR="00B459C7" w:rsidRDefault="00440CCD" w:rsidP="008B144C">
      <w:pPr>
        <w:pStyle w:val="Paragraphedeliste"/>
        <w:numPr>
          <w:ilvl w:val="0"/>
          <w:numId w:val="6"/>
        </w:numPr>
        <w:rPr>
          <w:szCs w:val="20"/>
        </w:rPr>
      </w:pPr>
      <w:r>
        <w:rPr>
          <w:szCs w:val="20"/>
        </w:rPr>
        <w:t>Sophie Roy, Bibliothèque et Archives nationales du Québec</w:t>
      </w:r>
    </w:p>
    <w:p w14:paraId="702F3592" w14:textId="77777777" w:rsidR="005F2B28" w:rsidRDefault="005F2B28" w:rsidP="005F2B28">
      <w:pPr>
        <w:rPr>
          <w:szCs w:val="20"/>
        </w:rPr>
      </w:pPr>
    </w:p>
    <w:p w14:paraId="724E2869" w14:textId="3D19A4C5" w:rsidR="005F2B28" w:rsidRDefault="005F2B28" w:rsidP="005F2B28">
      <w:pPr>
        <w:rPr>
          <w:szCs w:val="20"/>
        </w:rPr>
      </w:pPr>
      <w:r w:rsidRPr="005F2B28">
        <w:rPr>
          <w:szCs w:val="20"/>
        </w:rPr>
        <w:t xml:space="preserve">Collaboration :   </w:t>
      </w:r>
    </w:p>
    <w:p w14:paraId="7967EAF1" w14:textId="3E277DE3" w:rsidR="009F076C" w:rsidRPr="009F076C" w:rsidRDefault="009F076C" w:rsidP="009F076C">
      <w:pPr>
        <w:pStyle w:val="Paragraphedeliste"/>
        <w:numPr>
          <w:ilvl w:val="0"/>
          <w:numId w:val="26"/>
        </w:numPr>
        <w:rPr>
          <w:szCs w:val="20"/>
          <w:lang w:val="fr-CA"/>
        </w:rPr>
      </w:pPr>
      <w:r>
        <w:rPr>
          <w:szCs w:val="20"/>
          <w:lang w:val="fr-CA"/>
        </w:rPr>
        <w:t>Jessica Carrier, pour la Cour municipale de la MRC</w:t>
      </w:r>
      <w:r w:rsidRPr="00936221">
        <w:rPr>
          <w:szCs w:val="20"/>
          <w:lang w:val="fr-CA"/>
        </w:rPr>
        <w:t xml:space="preserve"> </w:t>
      </w:r>
      <w:r>
        <w:rPr>
          <w:szCs w:val="20"/>
          <w:lang w:val="fr-CA"/>
        </w:rPr>
        <w:t xml:space="preserve">de La </w:t>
      </w:r>
      <w:r w:rsidRPr="00A64799">
        <w:rPr>
          <w:szCs w:val="20"/>
          <w:lang w:val="fr-CA"/>
        </w:rPr>
        <w:t>Côte-de</w:t>
      </w:r>
      <w:r>
        <w:rPr>
          <w:szCs w:val="20"/>
          <w:lang w:val="fr-CA"/>
        </w:rPr>
        <w:t>-Beaupré</w:t>
      </w:r>
    </w:p>
    <w:p w14:paraId="6ABB146D" w14:textId="6B6E16A7" w:rsidR="00C154C5" w:rsidRDefault="00C154C5" w:rsidP="00C154C5">
      <w:pPr>
        <w:pStyle w:val="Paragraphedeliste"/>
        <w:numPr>
          <w:ilvl w:val="0"/>
          <w:numId w:val="26"/>
        </w:numPr>
        <w:rPr>
          <w:szCs w:val="20"/>
        </w:rPr>
      </w:pPr>
      <w:r>
        <w:rPr>
          <w:szCs w:val="20"/>
        </w:rPr>
        <w:t xml:space="preserve">Florian </w:t>
      </w:r>
      <w:proofErr w:type="spellStart"/>
      <w:r>
        <w:rPr>
          <w:szCs w:val="20"/>
        </w:rPr>
        <w:t>Daveau</w:t>
      </w:r>
      <w:proofErr w:type="spellEnd"/>
      <w:r>
        <w:rPr>
          <w:szCs w:val="20"/>
        </w:rPr>
        <w:t xml:space="preserve">, </w:t>
      </w:r>
      <w:r w:rsidR="005617CD">
        <w:rPr>
          <w:szCs w:val="20"/>
        </w:rPr>
        <w:t xml:space="preserve">pour la </w:t>
      </w:r>
      <w:r>
        <w:rPr>
          <w:szCs w:val="20"/>
        </w:rPr>
        <w:t>Ville de Montréal</w:t>
      </w:r>
    </w:p>
    <w:p w14:paraId="3A1D6BC3" w14:textId="525BDD02" w:rsidR="00C154C5" w:rsidRDefault="00C154C5" w:rsidP="00C154C5">
      <w:pPr>
        <w:pStyle w:val="Paragraphedeliste"/>
        <w:numPr>
          <w:ilvl w:val="0"/>
          <w:numId w:val="26"/>
        </w:numPr>
        <w:rPr>
          <w:szCs w:val="20"/>
          <w:lang w:val="fr-CA"/>
        </w:rPr>
      </w:pPr>
      <w:r w:rsidRPr="00A64799">
        <w:rPr>
          <w:szCs w:val="20"/>
          <w:lang w:val="fr-CA"/>
        </w:rPr>
        <w:t xml:space="preserve">Chantal Hamel, </w:t>
      </w:r>
      <w:r w:rsidR="003F207E">
        <w:rPr>
          <w:szCs w:val="20"/>
          <w:lang w:val="fr-CA"/>
        </w:rPr>
        <w:t>pour la Cour municipale de la MRC</w:t>
      </w:r>
      <w:r w:rsidRPr="00936221">
        <w:rPr>
          <w:szCs w:val="20"/>
          <w:lang w:val="fr-CA"/>
        </w:rPr>
        <w:t xml:space="preserve"> </w:t>
      </w:r>
      <w:r>
        <w:rPr>
          <w:szCs w:val="20"/>
          <w:lang w:val="fr-CA"/>
        </w:rPr>
        <w:t xml:space="preserve">de La </w:t>
      </w:r>
      <w:r w:rsidRPr="00A64799">
        <w:rPr>
          <w:szCs w:val="20"/>
          <w:lang w:val="fr-CA"/>
        </w:rPr>
        <w:t>Côte-de</w:t>
      </w:r>
      <w:r>
        <w:rPr>
          <w:szCs w:val="20"/>
          <w:lang w:val="fr-CA"/>
        </w:rPr>
        <w:t>-Beaupré</w:t>
      </w:r>
    </w:p>
    <w:p w14:paraId="4C535853" w14:textId="22EFA315" w:rsidR="00C154C5" w:rsidRPr="00A64799" w:rsidRDefault="00C154C5" w:rsidP="00C154C5">
      <w:pPr>
        <w:pStyle w:val="Paragraphedeliste"/>
        <w:numPr>
          <w:ilvl w:val="0"/>
          <w:numId w:val="26"/>
        </w:numPr>
        <w:rPr>
          <w:szCs w:val="20"/>
          <w:lang w:val="fr-CA"/>
        </w:rPr>
      </w:pPr>
      <w:r>
        <w:rPr>
          <w:szCs w:val="20"/>
          <w:lang w:val="fr-CA"/>
        </w:rPr>
        <w:t xml:space="preserve">Lauréanne Langlois, </w:t>
      </w:r>
      <w:r w:rsidR="00B04785">
        <w:rPr>
          <w:szCs w:val="20"/>
          <w:lang w:val="fr-CA"/>
        </w:rPr>
        <w:t>pour la Cour municipale de la Ville</w:t>
      </w:r>
      <w:r>
        <w:rPr>
          <w:szCs w:val="20"/>
          <w:lang w:val="fr-CA"/>
        </w:rPr>
        <w:t xml:space="preserve"> de Lévis</w:t>
      </w:r>
    </w:p>
    <w:p w14:paraId="05947CAF" w14:textId="678E1494" w:rsidR="005F2B28" w:rsidRDefault="006D4CBB" w:rsidP="005F2B28">
      <w:pPr>
        <w:pStyle w:val="Paragraphedeliste"/>
        <w:numPr>
          <w:ilvl w:val="0"/>
          <w:numId w:val="26"/>
        </w:numPr>
        <w:rPr>
          <w:szCs w:val="20"/>
        </w:rPr>
      </w:pPr>
      <w:r>
        <w:rPr>
          <w:szCs w:val="20"/>
        </w:rPr>
        <w:t xml:space="preserve">Caroline Sauvageau, </w:t>
      </w:r>
      <w:r w:rsidR="009427A0">
        <w:rPr>
          <w:szCs w:val="20"/>
        </w:rPr>
        <w:t xml:space="preserve">pour la Cour municipale de la </w:t>
      </w:r>
      <w:r>
        <w:rPr>
          <w:szCs w:val="20"/>
        </w:rPr>
        <w:t xml:space="preserve">Ville de Mascouche </w:t>
      </w:r>
    </w:p>
    <w:p w14:paraId="05E41145" w14:textId="0F0DD356" w:rsidR="00756C18" w:rsidRDefault="00756C18" w:rsidP="00756C18">
      <w:pPr>
        <w:pStyle w:val="Paragraphedeliste"/>
        <w:numPr>
          <w:ilvl w:val="0"/>
          <w:numId w:val="26"/>
        </w:numPr>
        <w:rPr>
          <w:szCs w:val="20"/>
        </w:rPr>
      </w:pPr>
      <w:r>
        <w:rPr>
          <w:szCs w:val="20"/>
        </w:rPr>
        <w:t xml:space="preserve">Sylvie Savoie, </w:t>
      </w:r>
      <w:r w:rsidR="00462C28">
        <w:rPr>
          <w:szCs w:val="20"/>
          <w:lang w:val="fr-CA"/>
        </w:rPr>
        <w:t xml:space="preserve">pour la Cour municipale de la </w:t>
      </w:r>
      <w:r>
        <w:rPr>
          <w:szCs w:val="20"/>
        </w:rPr>
        <w:t>Ville de Blainville</w:t>
      </w:r>
    </w:p>
    <w:p w14:paraId="2D23FCAD" w14:textId="7BD57831" w:rsidR="006D4CBB" w:rsidRDefault="006D4CBB" w:rsidP="005F2B28">
      <w:pPr>
        <w:pStyle w:val="Paragraphedeliste"/>
        <w:numPr>
          <w:ilvl w:val="0"/>
          <w:numId w:val="26"/>
        </w:numPr>
        <w:rPr>
          <w:szCs w:val="20"/>
        </w:rPr>
      </w:pPr>
      <w:r>
        <w:rPr>
          <w:szCs w:val="20"/>
        </w:rPr>
        <w:t xml:space="preserve">Marie-France Vaillancourt, </w:t>
      </w:r>
      <w:r w:rsidR="00462C28">
        <w:rPr>
          <w:szCs w:val="20"/>
          <w:lang w:val="fr-CA"/>
        </w:rPr>
        <w:t xml:space="preserve">pour la Cour municipale de la </w:t>
      </w:r>
      <w:r>
        <w:rPr>
          <w:szCs w:val="20"/>
        </w:rPr>
        <w:t>Ville de Bla</w:t>
      </w:r>
      <w:r w:rsidR="00AD4A35">
        <w:rPr>
          <w:szCs w:val="20"/>
        </w:rPr>
        <w:t xml:space="preserve">inville </w:t>
      </w:r>
    </w:p>
    <w:p w14:paraId="0371BAD8" w14:textId="77777777" w:rsidR="005F2B28" w:rsidRPr="00A64799" w:rsidRDefault="005F2B28" w:rsidP="005F2B28">
      <w:pPr>
        <w:rPr>
          <w:szCs w:val="20"/>
          <w:lang w:val="fr-CA"/>
        </w:rPr>
      </w:pPr>
    </w:p>
    <w:p w14:paraId="27620D20" w14:textId="2EF197B7" w:rsidR="005F2B28" w:rsidRPr="005F2B28" w:rsidRDefault="005F2B28" w:rsidP="005F2B28">
      <w:pPr>
        <w:rPr>
          <w:szCs w:val="20"/>
        </w:rPr>
      </w:pPr>
      <w:r w:rsidRPr="005F2B28">
        <w:rPr>
          <w:szCs w:val="20"/>
        </w:rPr>
        <w:t xml:space="preserve">Avec la participation de </w:t>
      </w:r>
      <w:r w:rsidR="00F27948">
        <w:rPr>
          <w:szCs w:val="20"/>
        </w:rPr>
        <w:t xml:space="preserve">Jonathan Alexandre-Pimparé, </w:t>
      </w:r>
      <w:r w:rsidR="00756C18">
        <w:rPr>
          <w:szCs w:val="20"/>
        </w:rPr>
        <w:t xml:space="preserve">Élaine Bérubé </w:t>
      </w:r>
      <w:r w:rsidR="007E3B5F">
        <w:rPr>
          <w:szCs w:val="20"/>
        </w:rPr>
        <w:t xml:space="preserve">et </w:t>
      </w:r>
      <w:r w:rsidR="00756C18">
        <w:rPr>
          <w:szCs w:val="20"/>
        </w:rPr>
        <w:t xml:space="preserve">Audrey </w:t>
      </w:r>
      <w:r w:rsidR="00215284">
        <w:rPr>
          <w:szCs w:val="20"/>
        </w:rPr>
        <w:t>Bouchard</w:t>
      </w:r>
      <w:r w:rsidR="004B2D2B">
        <w:rPr>
          <w:szCs w:val="20"/>
        </w:rPr>
        <w:t xml:space="preserve"> </w:t>
      </w:r>
      <w:r w:rsidR="00400552">
        <w:rPr>
          <w:szCs w:val="20"/>
        </w:rPr>
        <w:t>de Bibliothèque et Archives nationales du Québec</w:t>
      </w:r>
      <w:r w:rsidR="00215284">
        <w:rPr>
          <w:szCs w:val="20"/>
        </w:rPr>
        <w:t>.</w:t>
      </w:r>
      <w:r w:rsidR="007E3B5F">
        <w:rPr>
          <w:szCs w:val="20"/>
        </w:rPr>
        <w:t xml:space="preserve"> </w:t>
      </w:r>
    </w:p>
    <w:p w14:paraId="03C8440E" w14:textId="77777777" w:rsidR="00B459C7" w:rsidRPr="00FC3EDF" w:rsidRDefault="00B459C7" w:rsidP="008B144C">
      <w:pPr>
        <w:rPr>
          <w:lang w:val="fr-CA"/>
        </w:rPr>
      </w:pPr>
    </w:p>
    <w:p w14:paraId="34FC5765" w14:textId="4FB1974E" w:rsidR="00FC3EDF" w:rsidRDefault="009704D0" w:rsidP="008B144C">
      <w:r>
        <w:br/>
      </w:r>
    </w:p>
    <w:p w14:paraId="4CE9C7F3" w14:textId="77777777" w:rsidR="00440CCD" w:rsidRDefault="00440CCD" w:rsidP="008B144C"/>
    <w:p w14:paraId="40E05F90" w14:textId="77777777" w:rsidR="00440CCD" w:rsidRDefault="00440CCD" w:rsidP="008B144C"/>
    <w:p w14:paraId="083F2D7A" w14:textId="77777777" w:rsidR="00440CCD" w:rsidRDefault="00440CCD" w:rsidP="008B144C"/>
    <w:p w14:paraId="3E4B75C0" w14:textId="77777777" w:rsidR="00440CCD" w:rsidRDefault="00440CCD" w:rsidP="008B144C"/>
    <w:p w14:paraId="0E262D6E" w14:textId="77777777" w:rsidR="00440CCD" w:rsidRDefault="00440CCD" w:rsidP="008B144C"/>
    <w:p w14:paraId="2678F2FE" w14:textId="15EAE197" w:rsidR="004D0811" w:rsidRPr="004D0811" w:rsidRDefault="008B144C" w:rsidP="004D0811">
      <w:pPr>
        <w:rPr>
          <w:b/>
          <w:bCs/>
        </w:rPr>
      </w:pPr>
      <w:r w:rsidRPr="004D0811">
        <w:rPr>
          <w:b/>
          <w:bCs/>
        </w:rPr>
        <w:t>Nom de l</w:t>
      </w:r>
      <w:r w:rsidR="00A6501B">
        <w:rPr>
          <w:b/>
          <w:bCs/>
        </w:rPr>
        <w:t>’</w:t>
      </w:r>
      <w:r w:rsidRPr="004D0811">
        <w:rPr>
          <w:b/>
          <w:bCs/>
        </w:rPr>
        <w:t xml:space="preserve">organisme : </w:t>
      </w:r>
    </w:p>
    <w:p w14:paraId="0195142C" w14:textId="080909F6" w:rsidR="008B144C" w:rsidRDefault="008B144C" w:rsidP="008B144C">
      <w:r>
        <w:t>Bibliothèque et Archives nationales du Québec</w:t>
      </w:r>
    </w:p>
    <w:p w14:paraId="5CB416A5" w14:textId="77777777" w:rsidR="00FE762B" w:rsidRDefault="00FE762B" w:rsidP="004D0811">
      <w:pPr>
        <w:rPr>
          <w:b/>
          <w:bCs/>
        </w:rPr>
      </w:pPr>
    </w:p>
    <w:p w14:paraId="4F29BE5C" w14:textId="12AB9D09" w:rsidR="004D0811" w:rsidRPr="004D0811" w:rsidRDefault="008B144C" w:rsidP="004D0811">
      <w:pPr>
        <w:rPr>
          <w:b/>
          <w:bCs/>
        </w:rPr>
      </w:pPr>
      <w:r w:rsidRPr="004D0811">
        <w:rPr>
          <w:b/>
          <w:bCs/>
        </w:rPr>
        <w:t xml:space="preserve">Responsable : </w:t>
      </w:r>
    </w:p>
    <w:p w14:paraId="4F339216" w14:textId="1B8818BD" w:rsidR="008B144C" w:rsidRDefault="005C694E" w:rsidP="004D0811">
      <w:pPr>
        <w:jc w:val="left"/>
      </w:pPr>
      <w:r>
        <w:t>Martin Lavoie</w:t>
      </w:r>
    </w:p>
    <w:p w14:paraId="08782603" w14:textId="767627AE" w:rsidR="008B144C" w:rsidRDefault="005C694E" w:rsidP="008B144C">
      <w:r>
        <w:t>Directeur des Archives nationales à Québec</w:t>
      </w:r>
    </w:p>
    <w:p w14:paraId="2F6A32CF" w14:textId="77777777" w:rsidR="005C694E" w:rsidRDefault="005C694E" w:rsidP="008B144C"/>
    <w:p w14:paraId="19C86FA1" w14:textId="58C137E2" w:rsidR="008B144C" w:rsidRDefault="008B144C" w:rsidP="009704D0">
      <w:r w:rsidRPr="004D0811">
        <w:rPr>
          <w:b/>
          <w:bCs/>
        </w:rPr>
        <w:t>Date :</w:t>
      </w:r>
      <w:r>
        <w:t xml:space="preserve"> 202</w:t>
      </w:r>
      <w:r w:rsidR="00440CCD">
        <w:t>5</w:t>
      </w:r>
      <w:r>
        <w:br w:type="page"/>
      </w:r>
    </w:p>
    <w:p w14:paraId="6B14E95D" w14:textId="77777777" w:rsidR="00287BBB" w:rsidRDefault="00287BBB" w:rsidP="00287BBB">
      <w:pPr>
        <w:spacing w:line="259" w:lineRule="auto"/>
        <w:jc w:val="center"/>
        <w:rPr>
          <w:rFonts w:cstheme="minorHAnsi"/>
          <w:b/>
          <w:bCs/>
          <w:sz w:val="40"/>
          <w:szCs w:val="40"/>
        </w:rPr>
      </w:pPr>
    </w:p>
    <w:p w14:paraId="3BE99F0E" w14:textId="29D26C1E" w:rsidR="00287BBB" w:rsidRDefault="00287BBB" w:rsidP="00287BBB">
      <w:pPr>
        <w:spacing w:line="259" w:lineRule="auto"/>
        <w:jc w:val="center"/>
        <w:rPr>
          <w:rFonts w:cstheme="minorHAnsi"/>
          <w:b/>
          <w:bCs/>
          <w:sz w:val="40"/>
          <w:szCs w:val="40"/>
        </w:rPr>
      </w:pPr>
      <w:r w:rsidRPr="00287BBB">
        <w:rPr>
          <w:rFonts w:cstheme="minorHAnsi"/>
          <w:b/>
          <w:bCs/>
          <w:sz w:val="40"/>
          <w:szCs w:val="40"/>
        </w:rPr>
        <w:t>Modifications 202</w:t>
      </w:r>
      <w:r w:rsidR="00440CCD">
        <w:rPr>
          <w:rFonts w:cstheme="minorHAnsi"/>
          <w:b/>
          <w:bCs/>
          <w:sz w:val="40"/>
          <w:szCs w:val="40"/>
        </w:rPr>
        <w:t>5</w:t>
      </w:r>
    </w:p>
    <w:p w14:paraId="1294652B" w14:textId="77777777" w:rsidR="00E20C30" w:rsidRPr="006C3435" w:rsidRDefault="00E20C30" w:rsidP="00287BBB">
      <w:pPr>
        <w:spacing w:line="259" w:lineRule="auto"/>
        <w:jc w:val="center"/>
        <w:rPr>
          <w:rFonts w:cstheme="minorHAnsi"/>
          <w:b/>
          <w:szCs w:val="20"/>
        </w:rPr>
      </w:pPr>
    </w:p>
    <w:p w14:paraId="18A9EEA1" w14:textId="4422C8D7" w:rsidR="003B070C" w:rsidRPr="00643EE1" w:rsidRDefault="003C2AD8" w:rsidP="00552FF8">
      <w:pPr>
        <w:pStyle w:val="Paragraphedeliste"/>
        <w:numPr>
          <w:ilvl w:val="0"/>
          <w:numId w:val="8"/>
        </w:numPr>
        <w:spacing w:line="240" w:lineRule="auto"/>
        <w:rPr>
          <w:sz w:val="24"/>
          <w:szCs w:val="28"/>
          <w:u w:val="single"/>
        </w:rPr>
      </w:pPr>
      <w:bookmarkStart w:id="1" w:name="_Hlk164430345"/>
      <w:r>
        <w:rPr>
          <w:sz w:val="24"/>
          <w:szCs w:val="28"/>
          <w:u w:val="single"/>
        </w:rPr>
        <w:t>Introduction</w:t>
      </w:r>
    </w:p>
    <w:p w14:paraId="625EA555" w14:textId="317600FC" w:rsidR="00ED07F7" w:rsidRDefault="00ED07F7" w:rsidP="00ED07F7">
      <w:pPr>
        <w:pStyle w:val="Paragraphedeliste"/>
        <w:numPr>
          <w:ilvl w:val="0"/>
          <w:numId w:val="7"/>
        </w:numPr>
        <w:spacing w:line="240" w:lineRule="auto"/>
      </w:pPr>
      <w:r>
        <w:t>Une introduction a été ajoutée afin de contextualiser l</w:t>
      </w:r>
      <w:r w:rsidR="00A6501B">
        <w:t>’</w:t>
      </w:r>
      <w:r>
        <w:t xml:space="preserve">application du recueil </w:t>
      </w:r>
      <w:r w:rsidR="009271C0">
        <w:t>pour les</w:t>
      </w:r>
      <w:r>
        <w:t xml:space="preserve"> cours municipales du Québec. Cette section </w:t>
      </w:r>
      <w:r w:rsidR="00461F88">
        <w:t>comporte</w:t>
      </w:r>
      <w:r w:rsidR="000244C6">
        <w:t xml:space="preserve"> les</w:t>
      </w:r>
      <w:r>
        <w:t xml:space="preserve"> éléments </w:t>
      </w:r>
      <w:r w:rsidR="000244C6">
        <w:t>suivants</w:t>
      </w:r>
      <w:r>
        <w:t xml:space="preserve"> :</w:t>
      </w:r>
    </w:p>
    <w:p w14:paraId="6B0272B1" w14:textId="7092D1BE" w:rsidR="00ED07F7" w:rsidRDefault="00ED07F7" w:rsidP="00ED07F7">
      <w:pPr>
        <w:pStyle w:val="Paragraphedeliste"/>
        <w:numPr>
          <w:ilvl w:val="1"/>
          <w:numId w:val="7"/>
        </w:numPr>
        <w:spacing w:line="240" w:lineRule="auto"/>
      </w:pPr>
      <w:r>
        <w:t xml:space="preserve">Distinction juridique entre les municipalités </w:t>
      </w:r>
      <w:r w:rsidR="00EB314A">
        <w:t xml:space="preserve">ou municipalités régionales </w:t>
      </w:r>
      <w:r w:rsidR="001B56D3">
        <w:t xml:space="preserve">de comté (MRC) </w:t>
      </w:r>
      <w:r>
        <w:t xml:space="preserve">et les cours municipales, conformément aux </w:t>
      </w:r>
      <w:r w:rsidR="009211CA">
        <w:t>paragraphe</w:t>
      </w:r>
      <w:r w:rsidR="00782D6F">
        <w:t>s</w:t>
      </w:r>
      <w:r>
        <w:t xml:space="preserve"> 3</w:t>
      </w:r>
      <w:r w:rsidR="009211CA">
        <w:t>°</w:t>
      </w:r>
      <w:r>
        <w:t xml:space="preserve"> et 4</w:t>
      </w:r>
      <w:r w:rsidR="009211CA">
        <w:t>°</w:t>
      </w:r>
      <w:r>
        <w:t xml:space="preserve"> </w:t>
      </w:r>
      <w:r w:rsidR="009211CA">
        <w:t>de l</w:t>
      </w:r>
      <w:r w:rsidR="00A6501B">
        <w:t>’</w:t>
      </w:r>
      <w:r w:rsidR="009211CA">
        <w:t xml:space="preserve">annexe </w:t>
      </w:r>
      <w:r>
        <w:t xml:space="preserve">de la </w:t>
      </w:r>
      <w:r w:rsidRPr="00B96F55">
        <w:rPr>
          <w:i/>
          <w:iCs/>
        </w:rPr>
        <w:t>Loi sur les archives</w:t>
      </w:r>
      <w:r>
        <w:t>, soulignant que ces entités ont des obligations distinctes en matière de gestion documentaire.</w:t>
      </w:r>
    </w:p>
    <w:p w14:paraId="1B63AC62" w14:textId="0F9FDF81" w:rsidR="00ED07F7" w:rsidRDefault="001A7390" w:rsidP="00ED07F7">
      <w:pPr>
        <w:pStyle w:val="Paragraphedeliste"/>
        <w:numPr>
          <w:ilvl w:val="1"/>
          <w:numId w:val="7"/>
        </w:numPr>
        <w:spacing w:line="240" w:lineRule="auto"/>
      </w:pPr>
      <w:r>
        <w:t>Distinction</w:t>
      </w:r>
      <w:r w:rsidR="00ED07F7">
        <w:t xml:space="preserve"> des </w:t>
      </w:r>
      <w:r w:rsidR="008A50C2">
        <w:t>organismes</w:t>
      </w:r>
      <w:r w:rsidR="00ED07F7">
        <w:t xml:space="preserve"> dans </w:t>
      </w:r>
      <w:r>
        <w:t>l</w:t>
      </w:r>
      <w:r w:rsidR="00A6501B">
        <w:t>’</w:t>
      </w:r>
      <w:r w:rsidR="0093643F">
        <w:t xml:space="preserve">écosystème </w:t>
      </w:r>
      <w:r>
        <w:t>numérique de BAnQ</w:t>
      </w:r>
      <w:r w:rsidR="00ED07F7">
        <w:t>, afin d</w:t>
      </w:r>
      <w:r w:rsidR="00A6501B">
        <w:t>’</w:t>
      </w:r>
      <w:r w:rsidR="00ED07F7">
        <w:t xml:space="preserve">éviter toute confusion lors de la saisie </w:t>
      </w:r>
      <w:r>
        <w:t xml:space="preserve">du calendrier de conservation </w:t>
      </w:r>
      <w:r w:rsidR="00ED07F7">
        <w:t>ou d</w:t>
      </w:r>
      <w:r w:rsidR="0091268E">
        <w:t>es demandes</w:t>
      </w:r>
      <w:r w:rsidR="00ED07F7">
        <w:t xml:space="preserve"> de versement</w:t>
      </w:r>
      <w:r>
        <w:t>.</w:t>
      </w:r>
    </w:p>
    <w:p w14:paraId="4224D7BD" w14:textId="6537E435" w:rsidR="00ED07F7" w:rsidRPr="00B85302" w:rsidRDefault="00ED07F7" w:rsidP="00ED07F7">
      <w:pPr>
        <w:pStyle w:val="Paragraphedeliste"/>
        <w:numPr>
          <w:ilvl w:val="1"/>
          <w:numId w:val="7"/>
        </w:numPr>
        <w:spacing w:line="240" w:lineRule="auto"/>
        <w:rPr>
          <w:color w:val="EE0000"/>
        </w:rPr>
      </w:pPr>
      <w:r w:rsidRPr="00987BE4">
        <w:t xml:space="preserve">Promotion des ententes de dépôt avec BAnQ, comme solution pour les cours municipales </w:t>
      </w:r>
      <w:r w:rsidR="00084EC5" w:rsidRPr="00987BE4">
        <w:t xml:space="preserve">et les </w:t>
      </w:r>
      <w:r w:rsidR="00084EC5">
        <w:t xml:space="preserve">municipalités </w:t>
      </w:r>
      <w:r w:rsidR="00347719">
        <w:t>et les MRC</w:t>
      </w:r>
      <w:r w:rsidR="00084EC5">
        <w:t xml:space="preserve"> </w:t>
      </w:r>
      <w:r w:rsidR="00987BE4">
        <w:t>qui désire</w:t>
      </w:r>
      <w:r w:rsidR="00782D6F">
        <w:t>nt</w:t>
      </w:r>
      <w:r w:rsidR="00987BE4">
        <w:t xml:space="preserve"> conserver </w:t>
      </w:r>
      <w:r w:rsidR="00910C68">
        <w:t xml:space="preserve">la garde de </w:t>
      </w:r>
      <w:r w:rsidR="00987BE4">
        <w:t>leurs documents.</w:t>
      </w:r>
    </w:p>
    <w:p w14:paraId="73CE6B41" w14:textId="1ECC751B" w:rsidR="00ED07F7" w:rsidRDefault="00ED07F7" w:rsidP="00ED07F7">
      <w:pPr>
        <w:pStyle w:val="Paragraphedeliste"/>
        <w:numPr>
          <w:ilvl w:val="1"/>
          <w:numId w:val="7"/>
        </w:numPr>
        <w:spacing w:line="240" w:lineRule="auto"/>
      </w:pPr>
      <w:r>
        <w:t>Reconnaissance des particularités de la gestion documentaire</w:t>
      </w:r>
      <w:r w:rsidR="00AF2074">
        <w:t xml:space="preserve"> </w:t>
      </w:r>
      <w:r w:rsidR="00AF2074" w:rsidRPr="00AF2074">
        <w:t>des municipalités et des MRC</w:t>
      </w:r>
      <w:r w:rsidR="00AF2074">
        <w:t>,</w:t>
      </w:r>
      <w:r>
        <w:t xml:space="preserve"> notamment en ce qui concerne </w:t>
      </w:r>
      <w:r w:rsidR="00A81B31">
        <w:t>l</w:t>
      </w:r>
      <w:r>
        <w:t>es documents produits et les contraintes organisationnelles.</w:t>
      </w:r>
    </w:p>
    <w:p w14:paraId="3BB0CC16" w14:textId="46775378" w:rsidR="00ED07F7" w:rsidRDefault="00ED07F7" w:rsidP="00ED07F7">
      <w:pPr>
        <w:pStyle w:val="Paragraphedeliste"/>
        <w:numPr>
          <w:ilvl w:val="1"/>
          <w:numId w:val="7"/>
        </w:numPr>
        <w:spacing w:line="240" w:lineRule="auto"/>
      </w:pPr>
      <w:r>
        <w:t>Recommandation de contacter BAnQ avant d</w:t>
      </w:r>
      <w:r w:rsidR="00A6501B">
        <w:t>’</w:t>
      </w:r>
      <w:r>
        <w:t>amorcer toute révision de calendrier, afin d</w:t>
      </w:r>
      <w:r w:rsidR="00A6501B">
        <w:t>’</w:t>
      </w:r>
      <w:r>
        <w:t>assurer la conformité aux normes archivistiques en vigueur.</w:t>
      </w:r>
    </w:p>
    <w:p w14:paraId="7DBBDAFB" w14:textId="77777777" w:rsidR="00385369" w:rsidRPr="00ED07F7" w:rsidRDefault="00385369" w:rsidP="00385369">
      <w:pPr>
        <w:pStyle w:val="Paragraphedeliste"/>
        <w:spacing w:line="240" w:lineRule="auto"/>
      </w:pPr>
    </w:p>
    <w:p w14:paraId="6CBB8417" w14:textId="77496FA9" w:rsidR="003B070C" w:rsidRDefault="003C2AD8" w:rsidP="00552FF8">
      <w:pPr>
        <w:pStyle w:val="Paragraphedeliste"/>
        <w:numPr>
          <w:ilvl w:val="0"/>
          <w:numId w:val="8"/>
        </w:numPr>
        <w:spacing w:line="240" w:lineRule="auto"/>
        <w:rPr>
          <w:sz w:val="24"/>
          <w:szCs w:val="28"/>
          <w:u w:val="single"/>
        </w:rPr>
      </w:pPr>
      <w:r>
        <w:rPr>
          <w:sz w:val="24"/>
          <w:szCs w:val="28"/>
          <w:u w:val="single"/>
        </w:rPr>
        <w:t xml:space="preserve">Utilisation du recueil </w:t>
      </w:r>
    </w:p>
    <w:p w14:paraId="3C91833F" w14:textId="3739D5FD" w:rsidR="00E10907" w:rsidRPr="00D83BB7" w:rsidRDefault="0001079A" w:rsidP="00E10907">
      <w:pPr>
        <w:pStyle w:val="Paragraphedeliste"/>
        <w:numPr>
          <w:ilvl w:val="0"/>
          <w:numId w:val="9"/>
        </w:numPr>
        <w:spacing w:line="240" w:lineRule="auto"/>
        <w:rPr>
          <w:sz w:val="24"/>
          <w:szCs w:val="28"/>
          <w:u w:val="single"/>
        </w:rPr>
      </w:pPr>
      <w:r w:rsidRPr="0001079A">
        <w:t xml:space="preserve">Une section </w:t>
      </w:r>
      <w:r w:rsidR="00033F87">
        <w:t>consacrée</w:t>
      </w:r>
      <w:r w:rsidR="00033F87" w:rsidRPr="0001079A">
        <w:t xml:space="preserve"> </w:t>
      </w:r>
      <w:r w:rsidRPr="0001079A">
        <w:t>à l</w:t>
      </w:r>
      <w:r w:rsidR="00A6501B">
        <w:t>’</w:t>
      </w:r>
      <w:r w:rsidRPr="0001079A">
        <w:t xml:space="preserve">utilisation du recueil a été intégrée, reprenant les principes du </w:t>
      </w:r>
      <w:r w:rsidRPr="0001079A">
        <w:rPr>
          <w:rStyle w:val="Accentuation"/>
        </w:rPr>
        <w:t>Recueil des règles de conservation du secteur municipal</w:t>
      </w:r>
      <w:r w:rsidRPr="0001079A">
        <w:t xml:space="preserve">, mais </w:t>
      </w:r>
      <w:r w:rsidRPr="0001079A">
        <w:rPr>
          <w:rStyle w:val="lev"/>
          <w:b w:val="0"/>
          <w:bCs w:val="0"/>
        </w:rPr>
        <w:t>adaptée aux réalités des cours municipales</w:t>
      </w:r>
      <w:r w:rsidRPr="0001079A">
        <w:rPr>
          <w:b/>
          <w:bCs/>
        </w:rPr>
        <w:t xml:space="preserve">. </w:t>
      </w:r>
      <w:r w:rsidRPr="0001079A">
        <w:t xml:space="preserve">Cette adaptation vise à faciliter </w:t>
      </w:r>
      <w:r w:rsidR="00797CC3">
        <w:t>l</w:t>
      </w:r>
      <w:r w:rsidR="00A6501B">
        <w:t>’</w:t>
      </w:r>
      <w:r w:rsidR="00797CC3">
        <w:t>utilisation</w:t>
      </w:r>
      <w:r w:rsidRPr="0001079A">
        <w:t xml:space="preserve"> du recueil par les responsables de la gestion documentaire </w:t>
      </w:r>
      <w:r w:rsidR="00797CC3">
        <w:t>au sein de</w:t>
      </w:r>
      <w:r w:rsidRPr="0001079A">
        <w:t xml:space="preserve"> ces </w:t>
      </w:r>
      <w:r w:rsidR="006173EC">
        <w:t>organismes</w:t>
      </w:r>
      <w:r w:rsidRPr="0001079A">
        <w:t>, tout en assurant une cohérence avec les pratiques archivistiques reconnues.</w:t>
      </w:r>
    </w:p>
    <w:p w14:paraId="041764FB" w14:textId="77777777" w:rsidR="00D83BB7" w:rsidRPr="0001079A" w:rsidRDefault="00D83BB7" w:rsidP="00D83BB7">
      <w:pPr>
        <w:pStyle w:val="Paragraphedeliste"/>
        <w:spacing w:line="240" w:lineRule="auto"/>
        <w:rPr>
          <w:sz w:val="24"/>
          <w:szCs w:val="28"/>
          <w:u w:val="single"/>
        </w:rPr>
      </w:pPr>
    </w:p>
    <w:p w14:paraId="546F1271" w14:textId="77777777" w:rsidR="00D83BB7" w:rsidRDefault="000969FB" w:rsidP="00D83BB7">
      <w:pPr>
        <w:pStyle w:val="Paragraphedeliste"/>
        <w:numPr>
          <w:ilvl w:val="0"/>
          <w:numId w:val="8"/>
        </w:numPr>
        <w:spacing w:line="240" w:lineRule="auto"/>
        <w:rPr>
          <w:sz w:val="24"/>
          <w:szCs w:val="28"/>
          <w:u w:val="single"/>
        </w:rPr>
      </w:pPr>
      <w:r>
        <w:rPr>
          <w:sz w:val="24"/>
          <w:szCs w:val="28"/>
          <w:u w:val="single"/>
        </w:rPr>
        <w:t xml:space="preserve">Règles de conservation </w:t>
      </w:r>
      <w:bookmarkEnd w:id="1"/>
    </w:p>
    <w:p w14:paraId="24644911" w14:textId="2AA21B8B" w:rsidR="00D83BB7" w:rsidRPr="00D83BB7" w:rsidRDefault="00D83BB7" w:rsidP="00D83BB7">
      <w:pPr>
        <w:pStyle w:val="Paragraphedeliste"/>
        <w:numPr>
          <w:ilvl w:val="0"/>
          <w:numId w:val="9"/>
        </w:numPr>
        <w:spacing w:line="240" w:lineRule="auto"/>
        <w:rPr>
          <w:sz w:val="24"/>
          <w:szCs w:val="28"/>
          <w:u w:val="single"/>
        </w:rPr>
      </w:pPr>
      <w:r w:rsidRPr="00D83BB7">
        <w:rPr>
          <w:szCs w:val="20"/>
        </w:rPr>
        <w:t xml:space="preserve">Plusieurs </w:t>
      </w:r>
      <w:r w:rsidR="008F736F">
        <w:rPr>
          <w:szCs w:val="20"/>
        </w:rPr>
        <w:t>modifications</w:t>
      </w:r>
      <w:r w:rsidRPr="00D83BB7">
        <w:rPr>
          <w:szCs w:val="20"/>
        </w:rPr>
        <w:t xml:space="preserve"> ont été apporté</w:t>
      </w:r>
      <w:r w:rsidR="00914AB0">
        <w:rPr>
          <w:szCs w:val="20"/>
        </w:rPr>
        <w:t>e</w:t>
      </w:r>
      <w:r w:rsidRPr="00D83BB7">
        <w:rPr>
          <w:szCs w:val="20"/>
        </w:rPr>
        <w:t xml:space="preserve">s aux </w:t>
      </w:r>
      <w:r w:rsidR="001E1C93">
        <w:rPr>
          <w:szCs w:val="20"/>
        </w:rPr>
        <w:t>règles</w:t>
      </w:r>
      <w:r w:rsidR="001E1C93" w:rsidRPr="00D83BB7">
        <w:rPr>
          <w:szCs w:val="20"/>
        </w:rPr>
        <w:t xml:space="preserve"> </w:t>
      </w:r>
      <w:r w:rsidRPr="00D83BB7">
        <w:rPr>
          <w:szCs w:val="20"/>
        </w:rPr>
        <w:t>de conservation :</w:t>
      </w:r>
    </w:p>
    <w:p w14:paraId="5629A2D7" w14:textId="33E7F10C" w:rsidR="00D83BB7" w:rsidRPr="00D83BB7" w:rsidRDefault="00D83BB7" w:rsidP="00D83BB7">
      <w:pPr>
        <w:pStyle w:val="Paragraphedeliste"/>
        <w:numPr>
          <w:ilvl w:val="1"/>
          <w:numId w:val="9"/>
        </w:numPr>
        <w:spacing w:line="240" w:lineRule="auto"/>
        <w:rPr>
          <w:sz w:val="24"/>
          <w:szCs w:val="28"/>
          <w:u w:val="single"/>
        </w:rPr>
      </w:pPr>
      <w:r w:rsidRPr="00D83BB7">
        <w:rPr>
          <w:szCs w:val="20"/>
        </w:rPr>
        <w:t xml:space="preserve">Regroupement des règles de </w:t>
      </w:r>
      <w:r w:rsidR="00D7184A">
        <w:rPr>
          <w:szCs w:val="20"/>
        </w:rPr>
        <w:t xml:space="preserve">même </w:t>
      </w:r>
      <w:r w:rsidRPr="00D83BB7">
        <w:rPr>
          <w:szCs w:val="20"/>
        </w:rPr>
        <w:t>nature, afin de simplifier la structure du recueil et d</w:t>
      </w:r>
      <w:r w:rsidR="00A6501B">
        <w:rPr>
          <w:szCs w:val="20"/>
        </w:rPr>
        <w:t>’</w:t>
      </w:r>
      <w:r w:rsidRPr="00D83BB7">
        <w:rPr>
          <w:szCs w:val="20"/>
        </w:rPr>
        <w:t xml:space="preserve">en faciliter </w:t>
      </w:r>
      <w:r w:rsidR="00670660">
        <w:rPr>
          <w:szCs w:val="20"/>
        </w:rPr>
        <w:t>l</w:t>
      </w:r>
      <w:r w:rsidR="00A6501B">
        <w:rPr>
          <w:szCs w:val="20"/>
        </w:rPr>
        <w:t>’</w:t>
      </w:r>
      <w:r w:rsidR="00670660">
        <w:rPr>
          <w:szCs w:val="20"/>
        </w:rPr>
        <w:t>utilisation</w:t>
      </w:r>
      <w:r w:rsidRPr="00D83BB7">
        <w:rPr>
          <w:szCs w:val="20"/>
        </w:rPr>
        <w:t>.</w:t>
      </w:r>
    </w:p>
    <w:p w14:paraId="50A8FF88" w14:textId="4A3B7118" w:rsidR="00D83BB7" w:rsidRPr="00D83BB7" w:rsidRDefault="00D83BB7" w:rsidP="00D83BB7">
      <w:pPr>
        <w:pStyle w:val="Paragraphedeliste"/>
        <w:numPr>
          <w:ilvl w:val="1"/>
          <w:numId w:val="9"/>
        </w:numPr>
        <w:spacing w:line="240" w:lineRule="auto"/>
        <w:rPr>
          <w:sz w:val="24"/>
          <w:szCs w:val="28"/>
          <w:u w:val="single"/>
        </w:rPr>
      </w:pPr>
      <w:r w:rsidRPr="00D83BB7">
        <w:rPr>
          <w:szCs w:val="20"/>
        </w:rPr>
        <w:t xml:space="preserve">Renvoi systématique au recueil du secteur municipal </w:t>
      </w:r>
      <w:r w:rsidR="0088614D">
        <w:rPr>
          <w:szCs w:val="20"/>
        </w:rPr>
        <w:t xml:space="preserve">ou des MRC </w:t>
      </w:r>
      <w:r w:rsidRPr="00D83BB7">
        <w:rPr>
          <w:szCs w:val="20"/>
        </w:rPr>
        <w:t>pour les documents de nature administrative, évitant ainsi les redondances et assurant une harmonisation des pratiques.</w:t>
      </w:r>
    </w:p>
    <w:p w14:paraId="3A42C253" w14:textId="77777777" w:rsidR="00D83BB7" w:rsidRPr="00D83BB7" w:rsidRDefault="00D83BB7" w:rsidP="00D83BB7">
      <w:pPr>
        <w:pStyle w:val="Paragraphedeliste"/>
        <w:numPr>
          <w:ilvl w:val="1"/>
          <w:numId w:val="9"/>
        </w:numPr>
        <w:spacing w:line="240" w:lineRule="auto"/>
        <w:rPr>
          <w:sz w:val="24"/>
          <w:szCs w:val="24"/>
          <w:u w:val="single"/>
        </w:rPr>
      </w:pPr>
      <w:r>
        <w:t>Réévaluation de la disposition finale de certaines règles à conservation permanente, en tenant compte de leur valeur historique, juridique ou patrimoniale.</w:t>
      </w:r>
    </w:p>
    <w:p w14:paraId="744272D4" w14:textId="17AEDC60" w:rsidR="00D83BB7" w:rsidRPr="00D83BB7" w:rsidRDefault="00D83BB7" w:rsidP="00D83BB7">
      <w:pPr>
        <w:pStyle w:val="Paragraphedeliste"/>
        <w:numPr>
          <w:ilvl w:val="1"/>
          <w:numId w:val="9"/>
        </w:numPr>
        <w:spacing w:line="240" w:lineRule="auto"/>
        <w:rPr>
          <w:sz w:val="24"/>
          <w:szCs w:val="28"/>
          <w:u w:val="single"/>
        </w:rPr>
      </w:pPr>
      <w:r w:rsidRPr="00D83BB7">
        <w:rPr>
          <w:szCs w:val="20"/>
        </w:rPr>
        <w:t xml:space="preserve">Bonification des sections </w:t>
      </w:r>
      <w:r w:rsidR="003E4758">
        <w:rPr>
          <w:szCs w:val="20"/>
        </w:rPr>
        <w:t>« </w:t>
      </w:r>
      <w:r w:rsidRPr="00D83BB7">
        <w:rPr>
          <w:szCs w:val="20"/>
        </w:rPr>
        <w:t>Description et utilisation</w:t>
      </w:r>
      <w:r w:rsidR="003E4758">
        <w:rPr>
          <w:szCs w:val="20"/>
        </w:rPr>
        <w:t> »</w:t>
      </w:r>
      <w:r w:rsidRPr="00D83BB7">
        <w:rPr>
          <w:szCs w:val="20"/>
        </w:rPr>
        <w:t xml:space="preserve"> et </w:t>
      </w:r>
      <w:r w:rsidR="003E4758">
        <w:rPr>
          <w:szCs w:val="20"/>
        </w:rPr>
        <w:t>« </w:t>
      </w:r>
      <w:r w:rsidRPr="00D83BB7">
        <w:rPr>
          <w:szCs w:val="20"/>
        </w:rPr>
        <w:t>Types de documents</w:t>
      </w:r>
      <w:r w:rsidR="003E4758">
        <w:rPr>
          <w:szCs w:val="20"/>
        </w:rPr>
        <w:t> »</w:t>
      </w:r>
      <w:r w:rsidRPr="00D83BB7">
        <w:rPr>
          <w:szCs w:val="20"/>
        </w:rPr>
        <w:t>, pour offrir une meilleure compréhension du contenu</w:t>
      </w:r>
      <w:r w:rsidR="006E4F5D">
        <w:rPr>
          <w:szCs w:val="20"/>
        </w:rPr>
        <w:t xml:space="preserve"> et</w:t>
      </w:r>
      <w:r w:rsidR="0006479A">
        <w:rPr>
          <w:szCs w:val="20"/>
        </w:rPr>
        <w:t xml:space="preserve"> </w:t>
      </w:r>
      <w:r w:rsidRPr="00D83BB7">
        <w:rPr>
          <w:szCs w:val="20"/>
        </w:rPr>
        <w:t>du contexte d</w:t>
      </w:r>
      <w:r w:rsidR="00A6501B">
        <w:rPr>
          <w:szCs w:val="20"/>
        </w:rPr>
        <w:t>’</w:t>
      </w:r>
      <w:r w:rsidRPr="00D83BB7">
        <w:rPr>
          <w:szCs w:val="20"/>
        </w:rPr>
        <w:t>application de chaque règle</w:t>
      </w:r>
      <w:r w:rsidR="0006479A">
        <w:rPr>
          <w:szCs w:val="20"/>
        </w:rPr>
        <w:t xml:space="preserve"> </w:t>
      </w:r>
      <w:r w:rsidR="006E4F5D">
        <w:rPr>
          <w:szCs w:val="20"/>
        </w:rPr>
        <w:t>ainsi qu</w:t>
      </w:r>
      <w:r w:rsidR="00A6501B">
        <w:rPr>
          <w:szCs w:val="20"/>
        </w:rPr>
        <w:t>’</w:t>
      </w:r>
      <w:r w:rsidR="0006479A">
        <w:rPr>
          <w:szCs w:val="20"/>
        </w:rPr>
        <w:t>une terminologie plus adaptée.</w:t>
      </w:r>
    </w:p>
    <w:p w14:paraId="306B147E" w14:textId="390D9F3C" w:rsidR="00135373" w:rsidRPr="00135373" w:rsidRDefault="00D83BB7" w:rsidP="00D83BB7">
      <w:pPr>
        <w:pStyle w:val="Paragraphedeliste"/>
        <w:numPr>
          <w:ilvl w:val="1"/>
          <w:numId w:val="9"/>
        </w:numPr>
        <w:spacing w:line="240" w:lineRule="auto"/>
        <w:rPr>
          <w:sz w:val="24"/>
          <w:szCs w:val="24"/>
          <w:u w:val="single"/>
        </w:rPr>
      </w:pPr>
      <w:r>
        <w:t>Ajout de références juridiques pertinentes, renforçant la légitimité des délais proposés</w:t>
      </w:r>
      <w:r w:rsidR="00802277">
        <w:t>.</w:t>
      </w:r>
    </w:p>
    <w:p w14:paraId="27251E27" w14:textId="77777777" w:rsidR="00D30E3F" w:rsidRPr="00D30E3F" w:rsidRDefault="00D30E3F" w:rsidP="00D30E3F">
      <w:pPr>
        <w:spacing w:line="240" w:lineRule="auto"/>
        <w:rPr>
          <w:sz w:val="24"/>
          <w:szCs w:val="24"/>
          <w:u w:val="single"/>
        </w:rPr>
      </w:pPr>
    </w:p>
    <w:p w14:paraId="2808CCBD" w14:textId="77777777" w:rsidR="00135373" w:rsidRDefault="00135373" w:rsidP="00135373">
      <w:pPr>
        <w:pStyle w:val="Paragraphedeliste"/>
        <w:numPr>
          <w:ilvl w:val="0"/>
          <w:numId w:val="8"/>
        </w:numPr>
        <w:spacing w:line="240" w:lineRule="auto"/>
        <w:rPr>
          <w:sz w:val="24"/>
          <w:szCs w:val="28"/>
          <w:u w:val="single"/>
        </w:rPr>
      </w:pPr>
      <w:r>
        <w:rPr>
          <w:sz w:val="24"/>
          <w:szCs w:val="28"/>
          <w:u w:val="single"/>
        </w:rPr>
        <w:t>Table de concordance</w:t>
      </w:r>
    </w:p>
    <w:p w14:paraId="74A33876" w14:textId="35C7C87A" w:rsidR="00135373" w:rsidRPr="00136435" w:rsidRDefault="00135373" w:rsidP="00135373">
      <w:pPr>
        <w:pStyle w:val="Paragraphedeliste"/>
        <w:numPr>
          <w:ilvl w:val="0"/>
          <w:numId w:val="9"/>
        </w:numPr>
        <w:spacing w:line="240" w:lineRule="auto"/>
        <w:rPr>
          <w:sz w:val="24"/>
          <w:szCs w:val="28"/>
          <w:u w:val="single"/>
        </w:rPr>
      </w:pPr>
      <w:r w:rsidRPr="001F74CE">
        <w:t xml:space="preserve">Une </w:t>
      </w:r>
      <w:r w:rsidRPr="001F74CE">
        <w:rPr>
          <w:rStyle w:val="lev"/>
          <w:b w:val="0"/>
          <w:bCs w:val="0"/>
        </w:rPr>
        <w:t>table de concordance</w:t>
      </w:r>
      <w:r w:rsidRPr="001F74CE">
        <w:t xml:space="preserve"> a été élaborée pour </w:t>
      </w:r>
      <w:r>
        <w:t>faciliter</w:t>
      </w:r>
      <w:r w:rsidRPr="001F74CE">
        <w:t xml:space="preserve"> la transition vers le nouveau recueil. Elle permet de </w:t>
      </w:r>
      <w:r w:rsidRPr="001F74CE">
        <w:rPr>
          <w:rStyle w:val="lev"/>
          <w:b w:val="0"/>
          <w:bCs w:val="0"/>
        </w:rPr>
        <w:t>faire le lien entre les anciennes règles et les nouvelles</w:t>
      </w:r>
      <w:r w:rsidRPr="001F74CE">
        <w:t>. Cet outil est particulièrement utile pour les cours municipales</w:t>
      </w:r>
      <w:r w:rsidR="0062088D">
        <w:t>,</w:t>
      </w:r>
      <w:r w:rsidRPr="001F74CE">
        <w:t xml:space="preserve"> qui </w:t>
      </w:r>
      <w:r>
        <w:t>mettront</w:t>
      </w:r>
      <w:r w:rsidRPr="001F74CE">
        <w:t xml:space="preserve"> à jour leur calendrier de conservation sans perdre la </w:t>
      </w:r>
      <w:r>
        <w:t>référence aux</w:t>
      </w:r>
      <w:r w:rsidRPr="001F74CE">
        <w:t xml:space="preserve"> règles antérieures.</w:t>
      </w:r>
    </w:p>
    <w:p w14:paraId="6E015871" w14:textId="181D0F58" w:rsidR="00440CCD" w:rsidRPr="00D30E3F" w:rsidRDefault="00135373" w:rsidP="00D30E3F">
      <w:pPr>
        <w:pStyle w:val="Paragraphedeliste"/>
        <w:numPr>
          <w:ilvl w:val="0"/>
          <w:numId w:val="9"/>
        </w:numPr>
        <w:spacing w:line="240" w:lineRule="auto"/>
        <w:rPr>
          <w:sz w:val="24"/>
          <w:szCs w:val="28"/>
          <w:u w:val="single"/>
        </w:rPr>
      </w:pPr>
      <w:r w:rsidRPr="00136435">
        <w:t xml:space="preserve">Les références aux règles de conservation </w:t>
      </w:r>
      <w:r>
        <w:t>du</w:t>
      </w:r>
      <w:r w:rsidRPr="00136435">
        <w:t xml:space="preserve"> secteur municipal et </w:t>
      </w:r>
      <w:r>
        <w:t>des</w:t>
      </w:r>
      <w:r w:rsidRPr="00136435">
        <w:t xml:space="preserve"> </w:t>
      </w:r>
      <w:r>
        <w:t>MRC</w:t>
      </w:r>
      <w:r w:rsidRPr="00136435">
        <w:t xml:space="preserve"> sont présentées à titre indicatif dans l</w:t>
      </w:r>
      <w:r>
        <w:t xml:space="preserve">a table </w:t>
      </w:r>
      <w:r w:rsidRPr="00136435">
        <w:t xml:space="preserve">de concordance. Elles ne doivent pas être intégrées au calendrier de conservation des cours municipales, puisque </w:t>
      </w:r>
      <w:r>
        <w:t>la gestion de c</w:t>
      </w:r>
      <w:r w:rsidRPr="00136435">
        <w:t xml:space="preserve">es documents relève de la </w:t>
      </w:r>
      <w:r>
        <w:t>municipalité ou de la MRC.</w:t>
      </w:r>
    </w:p>
    <w:p w14:paraId="396F460F" w14:textId="04D4AD19" w:rsidR="008B144C" w:rsidRPr="00FC56B0" w:rsidRDefault="008B144C" w:rsidP="00D30E3F">
      <w:pPr>
        <w:pStyle w:val="Sectiontitre"/>
        <w:jc w:val="center"/>
        <w:rPr>
          <w:rFonts w:cstheme="minorHAnsi"/>
          <w:sz w:val="40"/>
          <w:szCs w:val="40"/>
        </w:rPr>
      </w:pPr>
      <w:r w:rsidRPr="00FC56B0">
        <w:rPr>
          <w:rFonts w:cstheme="minorHAnsi"/>
          <w:sz w:val="40"/>
          <w:szCs w:val="40"/>
        </w:rPr>
        <w:lastRenderedPageBreak/>
        <w:t>T</w:t>
      </w:r>
      <w:r w:rsidR="001674AB" w:rsidRPr="00FC56B0">
        <w:rPr>
          <w:rFonts w:cstheme="minorHAnsi"/>
          <w:sz w:val="40"/>
          <w:szCs w:val="40"/>
        </w:rPr>
        <w:t>able des matières</w:t>
      </w:r>
    </w:p>
    <w:p w14:paraId="5D572BCA" w14:textId="7FEA53CD" w:rsidR="002E251A" w:rsidRDefault="00266EA4">
      <w:pPr>
        <w:pStyle w:val="TM1"/>
        <w:rPr>
          <w:rFonts w:eastAsiaTheme="minorEastAsia" w:cstheme="minorBidi"/>
          <w:b w:val="0"/>
          <w:bCs w:val="0"/>
          <w:i w:val="0"/>
          <w:iCs w:val="0"/>
          <w:noProof/>
          <w:w w:val="100"/>
          <w:kern w:val="2"/>
          <w:lang w:val="fr-CA" w:eastAsia="fr-CA"/>
          <w14:ligatures w14:val="standardContextual"/>
        </w:rPr>
      </w:pPr>
      <w:r>
        <w:rPr>
          <w:rFonts w:ascii="Avenir Next LT Pro" w:hAnsi="Avenir Next LT Pro" w:cs="Arial"/>
          <w:webHidden/>
          <w:szCs w:val="20"/>
          <w:u w:val="single"/>
        </w:rPr>
        <w:fldChar w:fldCharType="begin"/>
      </w:r>
      <w:r>
        <w:rPr>
          <w:rFonts w:ascii="Avenir Next LT Pro" w:hAnsi="Avenir Next LT Pro" w:cs="Arial"/>
          <w:webHidden/>
          <w:szCs w:val="20"/>
          <w:u w:val="single"/>
        </w:rPr>
        <w:instrText xml:space="preserve"> TOC \o "1-3" \h \z \u </w:instrText>
      </w:r>
      <w:r>
        <w:rPr>
          <w:rFonts w:ascii="Avenir Next LT Pro" w:hAnsi="Avenir Next LT Pro" w:cs="Arial"/>
          <w:webHidden/>
          <w:szCs w:val="20"/>
          <w:u w:val="single"/>
        </w:rPr>
        <w:fldChar w:fldCharType="separate"/>
      </w:r>
      <w:hyperlink w:anchor="_Toc218759634" w:history="1">
        <w:r w:rsidR="002E251A" w:rsidRPr="00047804">
          <w:rPr>
            <w:rStyle w:val="Lienhypertexte"/>
            <w:noProof/>
          </w:rPr>
          <w:t>1.</w:t>
        </w:r>
        <w:r w:rsidR="002E251A">
          <w:rPr>
            <w:rFonts w:eastAsiaTheme="minorEastAsia" w:cstheme="minorBidi"/>
            <w:b w:val="0"/>
            <w:bCs w:val="0"/>
            <w:i w:val="0"/>
            <w:iCs w:val="0"/>
            <w:noProof/>
            <w:w w:val="100"/>
            <w:kern w:val="2"/>
            <w:lang w:val="fr-CA" w:eastAsia="fr-CA"/>
            <w14:ligatures w14:val="standardContextual"/>
          </w:rPr>
          <w:tab/>
        </w:r>
        <w:r w:rsidR="002E251A" w:rsidRPr="00047804">
          <w:rPr>
            <w:rStyle w:val="Lienhypertexte"/>
            <w:noProof/>
          </w:rPr>
          <w:t>Introduction</w:t>
        </w:r>
        <w:r w:rsidR="002E251A">
          <w:rPr>
            <w:noProof/>
            <w:webHidden/>
          </w:rPr>
          <w:tab/>
        </w:r>
        <w:r w:rsidR="002E251A">
          <w:rPr>
            <w:noProof/>
            <w:webHidden/>
          </w:rPr>
          <w:fldChar w:fldCharType="begin"/>
        </w:r>
        <w:r w:rsidR="002E251A">
          <w:rPr>
            <w:noProof/>
            <w:webHidden/>
          </w:rPr>
          <w:instrText xml:space="preserve"> PAGEREF _Toc218759634 \h </w:instrText>
        </w:r>
        <w:r w:rsidR="002E251A">
          <w:rPr>
            <w:noProof/>
            <w:webHidden/>
          </w:rPr>
        </w:r>
        <w:r w:rsidR="002E251A">
          <w:rPr>
            <w:noProof/>
            <w:webHidden/>
          </w:rPr>
          <w:fldChar w:fldCharType="separate"/>
        </w:r>
        <w:r w:rsidR="002E251A">
          <w:rPr>
            <w:noProof/>
            <w:webHidden/>
          </w:rPr>
          <w:t>5</w:t>
        </w:r>
        <w:r w:rsidR="002E251A">
          <w:rPr>
            <w:noProof/>
            <w:webHidden/>
          </w:rPr>
          <w:fldChar w:fldCharType="end"/>
        </w:r>
      </w:hyperlink>
    </w:p>
    <w:p w14:paraId="7437C9AF" w14:textId="511F52AA" w:rsidR="002E251A" w:rsidRDefault="002E251A">
      <w:pPr>
        <w:pStyle w:val="TM1"/>
        <w:rPr>
          <w:rFonts w:eastAsiaTheme="minorEastAsia" w:cstheme="minorBidi"/>
          <w:b w:val="0"/>
          <w:bCs w:val="0"/>
          <w:i w:val="0"/>
          <w:iCs w:val="0"/>
          <w:noProof/>
          <w:w w:val="100"/>
          <w:kern w:val="2"/>
          <w:lang w:val="fr-CA" w:eastAsia="fr-CA"/>
          <w14:ligatures w14:val="standardContextual"/>
        </w:rPr>
      </w:pPr>
      <w:hyperlink w:anchor="_Toc218759635" w:history="1">
        <w:r w:rsidRPr="00047804">
          <w:rPr>
            <w:rStyle w:val="Lienhypertexte"/>
            <w:noProof/>
          </w:rPr>
          <w:t>2.</w:t>
        </w:r>
        <w:r>
          <w:rPr>
            <w:rFonts w:eastAsiaTheme="minorEastAsia" w:cstheme="minorBidi"/>
            <w:b w:val="0"/>
            <w:bCs w:val="0"/>
            <w:i w:val="0"/>
            <w:iCs w:val="0"/>
            <w:noProof/>
            <w:w w:val="100"/>
            <w:kern w:val="2"/>
            <w:lang w:val="fr-CA" w:eastAsia="fr-CA"/>
            <w14:ligatures w14:val="standardContextual"/>
          </w:rPr>
          <w:tab/>
        </w:r>
        <w:r w:rsidRPr="00047804">
          <w:rPr>
            <w:rStyle w:val="Lienhypertexte"/>
            <w:noProof/>
          </w:rPr>
          <w:t>Utilisation du recueil</w:t>
        </w:r>
        <w:r>
          <w:rPr>
            <w:noProof/>
            <w:webHidden/>
          </w:rPr>
          <w:tab/>
        </w:r>
        <w:r>
          <w:rPr>
            <w:noProof/>
            <w:webHidden/>
          </w:rPr>
          <w:fldChar w:fldCharType="begin"/>
        </w:r>
        <w:r>
          <w:rPr>
            <w:noProof/>
            <w:webHidden/>
          </w:rPr>
          <w:instrText xml:space="preserve"> PAGEREF _Toc218759635 \h </w:instrText>
        </w:r>
        <w:r>
          <w:rPr>
            <w:noProof/>
            <w:webHidden/>
          </w:rPr>
        </w:r>
        <w:r>
          <w:rPr>
            <w:noProof/>
            <w:webHidden/>
          </w:rPr>
          <w:fldChar w:fldCharType="separate"/>
        </w:r>
        <w:r>
          <w:rPr>
            <w:noProof/>
            <w:webHidden/>
          </w:rPr>
          <w:t>6</w:t>
        </w:r>
        <w:r>
          <w:rPr>
            <w:noProof/>
            <w:webHidden/>
          </w:rPr>
          <w:fldChar w:fldCharType="end"/>
        </w:r>
      </w:hyperlink>
    </w:p>
    <w:p w14:paraId="1B412E98" w14:textId="2985D11B" w:rsidR="002E251A" w:rsidRDefault="002E251A">
      <w:pPr>
        <w:pStyle w:val="TM1"/>
        <w:rPr>
          <w:rFonts w:eastAsiaTheme="minorEastAsia" w:cstheme="minorBidi"/>
          <w:b w:val="0"/>
          <w:bCs w:val="0"/>
          <w:i w:val="0"/>
          <w:iCs w:val="0"/>
          <w:noProof/>
          <w:w w:val="100"/>
          <w:kern w:val="2"/>
          <w:lang w:val="fr-CA" w:eastAsia="fr-CA"/>
          <w14:ligatures w14:val="standardContextual"/>
        </w:rPr>
      </w:pPr>
      <w:hyperlink w:anchor="_Toc218759636" w:history="1">
        <w:r w:rsidRPr="00047804">
          <w:rPr>
            <w:rStyle w:val="Lienhypertexte"/>
            <w:noProof/>
          </w:rPr>
          <w:t>3.</w:t>
        </w:r>
        <w:r>
          <w:rPr>
            <w:rFonts w:eastAsiaTheme="minorEastAsia" w:cstheme="minorBidi"/>
            <w:b w:val="0"/>
            <w:bCs w:val="0"/>
            <w:i w:val="0"/>
            <w:iCs w:val="0"/>
            <w:noProof/>
            <w:w w:val="100"/>
            <w:kern w:val="2"/>
            <w:lang w:val="fr-CA" w:eastAsia="fr-CA"/>
            <w14:ligatures w14:val="standardContextual"/>
          </w:rPr>
          <w:tab/>
        </w:r>
        <w:r w:rsidRPr="00047804">
          <w:rPr>
            <w:rStyle w:val="Lienhypertexte"/>
            <w:noProof/>
          </w:rPr>
          <w:t>Règles de conservation</w:t>
        </w:r>
        <w:r>
          <w:rPr>
            <w:noProof/>
            <w:webHidden/>
          </w:rPr>
          <w:tab/>
        </w:r>
        <w:r>
          <w:rPr>
            <w:noProof/>
            <w:webHidden/>
          </w:rPr>
          <w:fldChar w:fldCharType="begin"/>
        </w:r>
        <w:r>
          <w:rPr>
            <w:noProof/>
            <w:webHidden/>
          </w:rPr>
          <w:instrText xml:space="preserve"> PAGEREF _Toc218759636 \h </w:instrText>
        </w:r>
        <w:r>
          <w:rPr>
            <w:noProof/>
            <w:webHidden/>
          </w:rPr>
        </w:r>
        <w:r>
          <w:rPr>
            <w:noProof/>
            <w:webHidden/>
          </w:rPr>
          <w:fldChar w:fldCharType="separate"/>
        </w:r>
        <w:r>
          <w:rPr>
            <w:noProof/>
            <w:webHidden/>
          </w:rPr>
          <w:t>7</w:t>
        </w:r>
        <w:r>
          <w:rPr>
            <w:noProof/>
            <w:webHidden/>
          </w:rPr>
          <w:fldChar w:fldCharType="end"/>
        </w:r>
      </w:hyperlink>
    </w:p>
    <w:p w14:paraId="2EA545FA" w14:textId="45436BE2" w:rsidR="002E251A" w:rsidRDefault="002E251A">
      <w:pPr>
        <w:pStyle w:val="TM3"/>
        <w:rPr>
          <w:rFonts w:eastAsiaTheme="minorEastAsia" w:cstheme="minorBidi"/>
          <w:w w:val="100"/>
          <w:kern w:val="2"/>
          <w:lang w:val="fr-CA" w:eastAsia="fr-CA"/>
          <w14:ligatures w14:val="standardContextual"/>
        </w:rPr>
      </w:pPr>
      <w:hyperlink w:anchor="_Toc218759637" w:history="1">
        <w:r w:rsidRPr="00047804">
          <w:rPr>
            <w:rStyle w:val="Lienhypertexte"/>
          </w:rPr>
          <w:t>Gestion constitutive</w:t>
        </w:r>
        <w:r>
          <w:rPr>
            <w:webHidden/>
          </w:rPr>
          <w:tab/>
        </w:r>
        <w:r>
          <w:rPr>
            <w:webHidden/>
          </w:rPr>
          <w:fldChar w:fldCharType="begin"/>
        </w:r>
        <w:r>
          <w:rPr>
            <w:webHidden/>
          </w:rPr>
          <w:instrText xml:space="preserve"> PAGEREF _Toc218759637 \h </w:instrText>
        </w:r>
        <w:r>
          <w:rPr>
            <w:webHidden/>
          </w:rPr>
        </w:r>
        <w:r>
          <w:rPr>
            <w:webHidden/>
          </w:rPr>
          <w:fldChar w:fldCharType="separate"/>
        </w:r>
        <w:r>
          <w:rPr>
            <w:webHidden/>
          </w:rPr>
          <w:t>7</w:t>
        </w:r>
        <w:r>
          <w:rPr>
            <w:webHidden/>
          </w:rPr>
          <w:fldChar w:fldCharType="end"/>
        </w:r>
      </w:hyperlink>
    </w:p>
    <w:p w14:paraId="157A499C" w14:textId="68697FE6" w:rsidR="002E251A" w:rsidRDefault="002E251A">
      <w:pPr>
        <w:pStyle w:val="TM3"/>
        <w:rPr>
          <w:rFonts w:eastAsiaTheme="minorEastAsia" w:cstheme="minorBidi"/>
          <w:w w:val="100"/>
          <w:kern w:val="2"/>
          <w:lang w:val="fr-CA" w:eastAsia="fr-CA"/>
          <w14:ligatures w14:val="standardContextual"/>
        </w:rPr>
      </w:pPr>
      <w:hyperlink w:anchor="_Toc218759638" w:history="1">
        <w:r w:rsidRPr="00047804">
          <w:rPr>
            <w:rStyle w:val="Lienhypertexte"/>
            <w:rFonts w:eastAsia="Times New Roman"/>
            <w:lang w:val="fr-CA"/>
          </w:rPr>
          <w:t>Protocoles et ententes</w:t>
        </w:r>
        <w:r>
          <w:rPr>
            <w:webHidden/>
          </w:rPr>
          <w:tab/>
        </w:r>
        <w:r>
          <w:rPr>
            <w:webHidden/>
          </w:rPr>
          <w:fldChar w:fldCharType="begin"/>
        </w:r>
        <w:r>
          <w:rPr>
            <w:webHidden/>
          </w:rPr>
          <w:instrText xml:space="preserve"> PAGEREF _Toc218759638 \h </w:instrText>
        </w:r>
        <w:r>
          <w:rPr>
            <w:webHidden/>
          </w:rPr>
        </w:r>
        <w:r>
          <w:rPr>
            <w:webHidden/>
          </w:rPr>
          <w:fldChar w:fldCharType="separate"/>
        </w:r>
        <w:r>
          <w:rPr>
            <w:webHidden/>
          </w:rPr>
          <w:t>8</w:t>
        </w:r>
        <w:r>
          <w:rPr>
            <w:webHidden/>
          </w:rPr>
          <w:fldChar w:fldCharType="end"/>
        </w:r>
      </w:hyperlink>
    </w:p>
    <w:p w14:paraId="0F66AB95" w14:textId="2539BB32" w:rsidR="002E251A" w:rsidRDefault="002E251A">
      <w:pPr>
        <w:pStyle w:val="TM3"/>
        <w:rPr>
          <w:rFonts w:eastAsiaTheme="minorEastAsia" w:cstheme="minorBidi"/>
          <w:w w:val="100"/>
          <w:kern w:val="2"/>
          <w:lang w:val="fr-CA" w:eastAsia="fr-CA"/>
          <w14:ligatures w14:val="standardContextual"/>
        </w:rPr>
      </w:pPr>
      <w:hyperlink w:anchor="_Toc218759639" w:history="1">
        <w:r w:rsidRPr="00047804">
          <w:rPr>
            <w:rStyle w:val="Lienhypertexte"/>
            <w:rFonts w:eastAsia="Times New Roman"/>
            <w:lang w:val="fr-CA"/>
          </w:rPr>
          <w:t>Nomination et assermentation des officiers de justice</w:t>
        </w:r>
        <w:r>
          <w:rPr>
            <w:webHidden/>
          </w:rPr>
          <w:tab/>
        </w:r>
        <w:r>
          <w:rPr>
            <w:webHidden/>
          </w:rPr>
          <w:fldChar w:fldCharType="begin"/>
        </w:r>
        <w:r>
          <w:rPr>
            <w:webHidden/>
          </w:rPr>
          <w:instrText xml:space="preserve"> PAGEREF _Toc218759639 \h </w:instrText>
        </w:r>
        <w:r>
          <w:rPr>
            <w:webHidden/>
          </w:rPr>
        </w:r>
        <w:r>
          <w:rPr>
            <w:webHidden/>
          </w:rPr>
          <w:fldChar w:fldCharType="separate"/>
        </w:r>
        <w:r>
          <w:rPr>
            <w:webHidden/>
          </w:rPr>
          <w:t>9</w:t>
        </w:r>
        <w:r>
          <w:rPr>
            <w:webHidden/>
          </w:rPr>
          <w:fldChar w:fldCharType="end"/>
        </w:r>
      </w:hyperlink>
    </w:p>
    <w:p w14:paraId="70D138A9" w14:textId="5029997B" w:rsidR="002E251A" w:rsidRDefault="002E251A">
      <w:pPr>
        <w:pStyle w:val="TM3"/>
        <w:rPr>
          <w:rFonts w:eastAsiaTheme="minorEastAsia" w:cstheme="minorBidi"/>
          <w:w w:val="100"/>
          <w:kern w:val="2"/>
          <w:lang w:val="fr-CA" w:eastAsia="fr-CA"/>
          <w14:ligatures w14:val="standardContextual"/>
        </w:rPr>
      </w:pPr>
      <w:hyperlink w:anchor="_Toc218759640" w:history="1">
        <w:r w:rsidRPr="00047804">
          <w:rPr>
            <w:rStyle w:val="Lienhypertexte"/>
            <w:rFonts w:ascii="Calibri" w:hAnsi="Calibri" w:cs="Calibri"/>
          </w:rPr>
          <w:t>Politiques, directives, normes et procédures</w:t>
        </w:r>
        <w:r>
          <w:rPr>
            <w:webHidden/>
          </w:rPr>
          <w:tab/>
        </w:r>
        <w:r>
          <w:rPr>
            <w:webHidden/>
          </w:rPr>
          <w:fldChar w:fldCharType="begin"/>
        </w:r>
        <w:r>
          <w:rPr>
            <w:webHidden/>
          </w:rPr>
          <w:instrText xml:space="preserve"> PAGEREF _Toc218759640 \h </w:instrText>
        </w:r>
        <w:r>
          <w:rPr>
            <w:webHidden/>
          </w:rPr>
        </w:r>
        <w:r>
          <w:rPr>
            <w:webHidden/>
          </w:rPr>
          <w:fldChar w:fldCharType="separate"/>
        </w:r>
        <w:r>
          <w:rPr>
            <w:webHidden/>
          </w:rPr>
          <w:t>10</w:t>
        </w:r>
        <w:r>
          <w:rPr>
            <w:webHidden/>
          </w:rPr>
          <w:fldChar w:fldCharType="end"/>
        </w:r>
      </w:hyperlink>
    </w:p>
    <w:p w14:paraId="25779AD1" w14:textId="69058141" w:rsidR="002E251A" w:rsidRDefault="002E251A">
      <w:pPr>
        <w:pStyle w:val="TM3"/>
        <w:rPr>
          <w:rFonts w:eastAsiaTheme="minorEastAsia" w:cstheme="minorBidi"/>
          <w:w w:val="100"/>
          <w:kern w:val="2"/>
          <w:lang w:val="fr-CA" w:eastAsia="fr-CA"/>
          <w14:ligatures w14:val="standardContextual"/>
        </w:rPr>
      </w:pPr>
      <w:hyperlink w:anchor="_Toc218759641" w:history="1">
        <w:r w:rsidRPr="00047804">
          <w:rPr>
            <w:rStyle w:val="Lienhypertexte"/>
            <w:rFonts w:ascii="Calibri" w:hAnsi="Calibri" w:cs="Calibri"/>
          </w:rPr>
          <w:t>Rapports et statistiques</w:t>
        </w:r>
        <w:r>
          <w:rPr>
            <w:webHidden/>
          </w:rPr>
          <w:tab/>
        </w:r>
        <w:r>
          <w:rPr>
            <w:webHidden/>
          </w:rPr>
          <w:fldChar w:fldCharType="begin"/>
        </w:r>
        <w:r>
          <w:rPr>
            <w:webHidden/>
          </w:rPr>
          <w:instrText xml:space="preserve"> PAGEREF _Toc218759641 \h </w:instrText>
        </w:r>
        <w:r>
          <w:rPr>
            <w:webHidden/>
          </w:rPr>
        </w:r>
        <w:r>
          <w:rPr>
            <w:webHidden/>
          </w:rPr>
          <w:fldChar w:fldCharType="separate"/>
        </w:r>
        <w:r>
          <w:rPr>
            <w:webHidden/>
          </w:rPr>
          <w:t>11</w:t>
        </w:r>
        <w:r>
          <w:rPr>
            <w:webHidden/>
          </w:rPr>
          <w:fldChar w:fldCharType="end"/>
        </w:r>
      </w:hyperlink>
    </w:p>
    <w:p w14:paraId="787AFB4B" w14:textId="12E76552" w:rsidR="002E251A" w:rsidRDefault="002E251A">
      <w:pPr>
        <w:pStyle w:val="TM3"/>
        <w:rPr>
          <w:rFonts w:eastAsiaTheme="minorEastAsia" w:cstheme="minorBidi"/>
          <w:w w:val="100"/>
          <w:kern w:val="2"/>
          <w:lang w:val="fr-CA" w:eastAsia="fr-CA"/>
          <w14:ligatures w14:val="standardContextual"/>
        </w:rPr>
      </w:pPr>
      <w:hyperlink w:anchor="_Toc218759642" w:history="1">
        <w:r w:rsidRPr="00047804">
          <w:rPr>
            <w:rStyle w:val="Lienhypertexte"/>
            <w:rFonts w:ascii="Calibri" w:hAnsi="Calibri" w:cs="Calibri"/>
          </w:rPr>
          <w:t>Documentation de référence juridique</w:t>
        </w:r>
        <w:r>
          <w:rPr>
            <w:webHidden/>
          </w:rPr>
          <w:tab/>
        </w:r>
        <w:r>
          <w:rPr>
            <w:webHidden/>
          </w:rPr>
          <w:fldChar w:fldCharType="begin"/>
        </w:r>
        <w:r>
          <w:rPr>
            <w:webHidden/>
          </w:rPr>
          <w:instrText xml:space="preserve"> PAGEREF _Toc218759642 \h </w:instrText>
        </w:r>
        <w:r>
          <w:rPr>
            <w:webHidden/>
          </w:rPr>
        </w:r>
        <w:r>
          <w:rPr>
            <w:webHidden/>
          </w:rPr>
          <w:fldChar w:fldCharType="separate"/>
        </w:r>
        <w:r>
          <w:rPr>
            <w:webHidden/>
          </w:rPr>
          <w:t>12</w:t>
        </w:r>
        <w:r>
          <w:rPr>
            <w:webHidden/>
          </w:rPr>
          <w:fldChar w:fldCharType="end"/>
        </w:r>
      </w:hyperlink>
    </w:p>
    <w:p w14:paraId="2107755E" w14:textId="3492EEDD" w:rsidR="002E251A" w:rsidRDefault="002E251A">
      <w:pPr>
        <w:pStyle w:val="TM3"/>
        <w:rPr>
          <w:rFonts w:eastAsiaTheme="minorEastAsia" w:cstheme="minorBidi"/>
          <w:w w:val="100"/>
          <w:kern w:val="2"/>
          <w:lang w:val="fr-CA" w:eastAsia="fr-CA"/>
          <w14:ligatures w14:val="standardContextual"/>
        </w:rPr>
      </w:pPr>
      <w:hyperlink w:anchor="_Toc218759643" w:history="1">
        <w:r w:rsidRPr="00047804">
          <w:rPr>
            <w:rStyle w:val="Lienhypertexte"/>
            <w:rFonts w:ascii="Calibri" w:hAnsi="Calibri" w:cs="Calibri"/>
          </w:rPr>
          <w:t>Gestion des outils documentaires</w:t>
        </w:r>
        <w:r>
          <w:rPr>
            <w:webHidden/>
          </w:rPr>
          <w:tab/>
        </w:r>
        <w:r>
          <w:rPr>
            <w:webHidden/>
          </w:rPr>
          <w:fldChar w:fldCharType="begin"/>
        </w:r>
        <w:r>
          <w:rPr>
            <w:webHidden/>
          </w:rPr>
          <w:instrText xml:space="preserve"> PAGEREF _Toc218759643 \h </w:instrText>
        </w:r>
        <w:r>
          <w:rPr>
            <w:webHidden/>
          </w:rPr>
        </w:r>
        <w:r>
          <w:rPr>
            <w:webHidden/>
          </w:rPr>
          <w:fldChar w:fldCharType="separate"/>
        </w:r>
        <w:r>
          <w:rPr>
            <w:webHidden/>
          </w:rPr>
          <w:t>13</w:t>
        </w:r>
        <w:r>
          <w:rPr>
            <w:webHidden/>
          </w:rPr>
          <w:fldChar w:fldCharType="end"/>
        </w:r>
      </w:hyperlink>
    </w:p>
    <w:p w14:paraId="362E5A36" w14:textId="1DD05405" w:rsidR="002E251A" w:rsidRDefault="002E251A">
      <w:pPr>
        <w:pStyle w:val="TM3"/>
        <w:rPr>
          <w:rFonts w:eastAsiaTheme="minorEastAsia" w:cstheme="minorBidi"/>
          <w:w w:val="100"/>
          <w:kern w:val="2"/>
          <w:lang w:val="fr-CA" w:eastAsia="fr-CA"/>
          <w14:ligatures w14:val="standardContextual"/>
        </w:rPr>
      </w:pPr>
      <w:hyperlink w:anchor="_Toc218759644" w:history="1">
        <w:r w:rsidRPr="00047804">
          <w:rPr>
            <w:rStyle w:val="Lienhypertexte"/>
            <w:rFonts w:ascii="Calibri" w:hAnsi="Calibri" w:cs="Calibri"/>
          </w:rPr>
          <w:t>Relations internes et avec les intervenants de la cour</w:t>
        </w:r>
        <w:r>
          <w:rPr>
            <w:webHidden/>
          </w:rPr>
          <w:tab/>
        </w:r>
        <w:r>
          <w:rPr>
            <w:webHidden/>
          </w:rPr>
          <w:fldChar w:fldCharType="begin"/>
        </w:r>
        <w:r>
          <w:rPr>
            <w:webHidden/>
          </w:rPr>
          <w:instrText xml:space="preserve"> PAGEREF _Toc218759644 \h </w:instrText>
        </w:r>
        <w:r>
          <w:rPr>
            <w:webHidden/>
          </w:rPr>
        </w:r>
        <w:r>
          <w:rPr>
            <w:webHidden/>
          </w:rPr>
          <w:fldChar w:fldCharType="separate"/>
        </w:r>
        <w:r>
          <w:rPr>
            <w:webHidden/>
          </w:rPr>
          <w:t>14</w:t>
        </w:r>
        <w:r>
          <w:rPr>
            <w:webHidden/>
          </w:rPr>
          <w:fldChar w:fldCharType="end"/>
        </w:r>
      </w:hyperlink>
    </w:p>
    <w:p w14:paraId="2B4792E6" w14:textId="51971EED" w:rsidR="002E251A" w:rsidRDefault="002E251A">
      <w:pPr>
        <w:pStyle w:val="TM3"/>
        <w:rPr>
          <w:rFonts w:eastAsiaTheme="minorEastAsia" w:cstheme="minorBidi"/>
          <w:w w:val="100"/>
          <w:kern w:val="2"/>
          <w:lang w:val="fr-CA" w:eastAsia="fr-CA"/>
          <w14:ligatures w14:val="standardContextual"/>
        </w:rPr>
      </w:pPr>
      <w:hyperlink w:anchor="_Toc218759645" w:history="1">
        <w:r w:rsidRPr="00047804">
          <w:rPr>
            <w:rStyle w:val="Lienhypertexte"/>
            <w:rFonts w:ascii="Calibri" w:hAnsi="Calibri" w:cs="Calibri"/>
          </w:rPr>
          <w:t>Relations externes</w:t>
        </w:r>
        <w:r>
          <w:rPr>
            <w:webHidden/>
          </w:rPr>
          <w:tab/>
        </w:r>
        <w:r>
          <w:rPr>
            <w:webHidden/>
          </w:rPr>
          <w:fldChar w:fldCharType="begin"/>
        </w:r>
        <w:r>
          <w:rPr>
            <w:webHidden/>
          </w:rPr>
          <w:instrText xml:space="preserve"> PAGEREF _Toc218759645 \h </w:instrText>
        </w:r>
        <w:r>
          <w:rPr>
            <w:webHidden/>
          </w:rPr>
        </w:r>
        <w:r>
          <w:rPr>
            <w:webHidden/>
          </w:rPr>
          <w:fldChar w:fldCharType="separate"/>
        </w:r>
        <w:r>
          <w:rPr>
            <w:webHidden/>
          </w:rPr>
          <w:t>15</w:t>
        </w:r>
        <w:r>
          <w:rPr>
            <w:webHidden/>
          </w:rPr>
          <w:fldChar w:fldCharType="end"/>
        </w:r>
      </w:hyperlink>
    </w:p>
    <w:p w14:paraId="73DB4DC1" w14:textId="2B8B494D" w:rsidR="002E251A" w:rsidRDefault="002E251A">
      <w:pPr>
        <w:pStyle w:val="TM3"/>
        <w:rPr>
          <w:rFonts w:eastAsiaTheme="minorEastAsia" w:cstheme="minorBidi"/>
          <w:w w:val="100"/>
          <w:kern w:val="2"/>
          <w:lang w:val="fr-CA" w:eastAsia="fr-CA"/>
          <w14:ligatures w14:val="standardContextual"/>
        </w:rPr>
      </w:pPr>
      <w:hyperlink w:anchor="_Toc218759646" w:history="1">
        <w:r w:rsidRPr="00047804">
          <w:rPr>
            <w:rStyle w:val="Lienhypertexte"/>
          </w:rPr>
          <w:t>Tenue de la cour municipale</w:t>
        </w:r>
        <w:r>
          <w:rPr>
            <w:webHidden/>
          </w:rPr>
          <w:tab/>
        </w:r>
        <w:r>
          <w:rPr>
            <w:webHidden/>
          </w:rPr>
          <w:fldChar w:fldCharType="begin"/>
        </w:r>
        <w:r>
          <w:rPr>
            <w:webHidden/>
          </w:rPr>
          <w:instrText xml:space="preserve"> PAGEREF _Toc218759646 \h </w:instrText>
        </w:r>
        <w:r>
          <w:rPr>
            <w:webHidden/>
          </w:rPr>
        </w:r>
        <w:r>
          <w:rPr>
            <w:webHidden/>
          </w:rPr>
          <w:fldChar w:fldCharType="separate"/>
        </w:r>
        <w:r>
          <w:rPr>
            <w:webHidden/>
          </w:rPr>
          <w:t>16</w:t>
        </w:r>
        <w:r>
          <w:rPr>
            <w:webHidden/>
          </w:rPr>
          <w:fldChar w:fldCharType="end"/>
        </w:r>
      </w:hyperlink>
    </w:p>
    <w:p w14:paraId="3F42DAE7" w14:textId="0D01307D" w:rsidR="002E251A" w:rsidRDefault="002E251A">
      <w:pPr>
        <w:pStyle w:val="TM3"/>
        <w:rPr>
          <w:rFonts w:eastAsiaTheme="minorEastAsia" w:cstheme="minorBidi"/>
          <w:w w:val="100"/>
          <w:kern w:val="2"/>
          <w:lang w:val="fr-CA" w:eastAsia="fr-CA"/>
          <w14:ligatures w14:val="standardContextual"/>
        </w:rPr>
      </w:pPr>
      <w:hyperlink w:anchor="_Toc218759647" w:history="1">
        <w:r w:rsidRPr="00047804">
          <w:rPr>
            <w:rStyle w:val="Lienhypertexte"/>
            <w:rFonts w:ascii="Calibri" w:hAnsi="Calibri" w:cs="Calibri"/>
          </w:rPr>
          <w:t>Enregistrement des débats</w:t>
        </w:r>
        <w:r>
          <w:rPr>
            <w:webHidden/>
          </w:rPr>
          <w:tab/>
        </w:r>
        <w:r>
          <w:rPr>
            <w:webHidden/>
          </w:rPr>
          <w:fldChar w:fldCharType="begin"/>
        </w:r>
        <w:r>
          <w:rPr>
            <w:webHidden/>
          </w:rPr>
          <w:instrText xml:space="preserve"> PAGEREF _Toc218759647 \h </w:instrText>
        </w:r>
        <w:r>
          <w:rPr>
            <w:webHidden/>
          </w:rPr>
        </w:r>
        <w:r>
          <w:rPr>
            <w:webHidden/>
          </w:rPr>
          <w:fldChar w:fldCharType="separate"/>
        </w:r>
        <w:r>
          <w:rPr>
            <w:webHidden/>
          </w:rPr>
          <w:t>17</w:t>
        </w:r>
        <w:r>
          <w:rPr>
            <w:webHidden/>
          </w:rPr>
          <w:fldChar w:fldCharType="end"/>
        </w:r>
      </w:hyperlink>
    </w:p>
    <w:p w14:paraId="02D49814" w14:textId="08380607" w:rsidR="002E251A" w:rsidRDefault="002E251A">
      <w:pPr>
        <w:pStyle w:val="TM3"/>
        <w:rPr>
          <w:rFonts w:eastAsiaTheme="minorEastAsia" w:cstheme="minorBidi"/>
          <w:w w:val="100"/>
          <w:kern w:val="2"/>
          <w:lang w:val="fr-CA" w:eastAsia="fr-CA"/>
          <w14:ligatures w14:val="standardContextual"/>
        </w:rPr>
      </w:pPr>
      <w:hyperlink w:anchor="_Toc218759648" w:history="1">
        <w:r w:rsidRPr="00047804">
          <w:rPr>
            <w:rStyle w:val="Lienhypertexte"/>
            <w:rFonts w:ascii="Calibri" w:hAnsi="Calibri" w:cs="Calibri"/>
          </w:rPr>
          <w:t>Constats d’infraction</w:t>
        </w:r>
        <w:r>
          <w:rPr>
            <w:webHidden/>
          </w:rPr>
          <w:tab/>
        </w:r>
        <w:r>
          <w:rPr>
            <w:webHidden/>
          </w:rPr>
          <w:fldChar w:fldCharType="begin"/>
        </w:r>
        <w:r>
          <w:rPr>
            <w:webHidden/>
          </w:rPr>
          <w:instrText xml:space="preserve"> PAGEREF _Toc218759648 \h </w:instrText>
        </w:r>
        <w:r>
          <w:rPr>
            <w:webHidden/>
          </w:rPr>
        </w:r>
        <w:r>
          <w:rPr>
            <w:webHidden/>
          </w:rPr>
          <w:fldChar w:fldCharType="separate"/>
        </w:r>
        <w:r>
          <w:rPr>
            <w:webHidden/>
          </w:rPr>
          <w:t>18</w:t>
        </w:r>
        <w:r>
          <w:rPr>
            <w:webHidden/>
          </w:rPr>
          <w:fldChar w:fldCharType="end"/>
        </w:r>
      </w:hyperlink>
    </w:p>
    <w:p w14:paraId="30DAE7AC" w14:textId="41C697B3" w:rsidR="002E251A" w:rsidRDefault="002E251A">
      <w:pPr>
        <w:pStyle w:val="TM3"/>
        <w:rPr>
          <w:rFonts w:eastAsiaTheme="minorEastAsia" w:cstheme="minorBidi"/>
          <w:w w:val="100"/>
          <w:kern w:val="2"/>
          <w:lang w:val="fr-CA" w:eastAsia="fr-CA"/>
          <w14:ligatures w14:val="standardContextual"/>
        </w:rPr>
      </w:pPr>
      <w:hyperlink w:anchor="_Toc218759649" w:history="1">
        <w:r w:rsidRPr="00047804">
          <w:rPr>
            <w:rStyle w:val="Lienhypertexte"/>
          </w:rPr>
          <w:t>Mandats de perquisition</w:t>
        </w:r>
        <w:r>
          <w:rPr>
            <w:webHidden/>
          </w:rPr>
          <w:tab/>
        </w:r>
        <w:r>
          <w:rPr>
            <w:webHidden/>
          </w:rPr>
          <w:fldChar w:fldCharType="begin"/>
        </w:r>
        <w:r>
          <w:rPr>
            <w:webHidden/>
          </w:rPr>
          <w:instrText xml:space="preserve"> PAGEREF _Toc218759649 \h </w:instrText>
        </w:r>
        <w:r>
          <w:rPr>
            <w:webHidden/>
          </w:rPr>
        </w:r>
        <w:r>
          <w:rPr>
            <w:webHidden/>
          </w:rPr>
          <w:fldChar w:fldCharType="separate"/>
        </w:r>
        <w:r>
          <w:rPr>
            <w:webHidden/>
          </w:rPr>
          <w:t>19</w:t>
        </w:r>
        <w:r>
          <w:rPr>
            <w:webHidden/>
          </w:rPr>
          <w:fldChar w:fldCharType="end"/>
        </w:r>
      </w:hyperlink>
    </w:p>
    <w:p w14:paraId="58F67200" w14:textId="4941CD67" w:rsidR="002E251A" w:rsidRDefault="002E251A">
      <w:pPr>
        <w:pStyle w:val="TM3"/>
        <w:rPr>
          <w:rFonts w:eastAsiaTheme="minorEastAsia" w:cstheme="minorBidi"/>
          <w:w w:val="100"/>
          <w:kern w:val="2"/>
          <w:lang w:val="fr-CA" w:eastAsia="fr-CA"/>
          <w14:ligatures w14:val="standardContextual"/>
        </w:rPr>
      </w:pPr>
      <w:hyperlink w:anchor="_Toc218759650" w:history="1">
        <w:r w:rsidRPr="00047804">
          <w:rPr>
            <w:rStyle w:val="Lienhypertexte"/>
            <w:rFonts w:eastAsia="Times New Roman"/>
            <w:lang w:val="fr-CA"/>
          </w:rPr>
          <w:t>Plumitifs de juridiction civile</w:t>
        </w:r>
        <w:r>
          <w:rPr>
            <w:webHidden/>
          </w:rPr>
          <w:tab/>
        </w:r>
        <w:r>
          <w:rPr>
            <w:webHidden/>
          </w:rPr>
          <w:fldChar w:fldCharType="begin"/>
        </w:r>
        <w:r>
          <w:rPr>
            <w:webHidden/>
          </w:rPr>
          <w:instrText xml:space="preserve"> PAGEREF _Toc218759650 \h </w:instrText>
        </w:r>
        <w:r>
          <w:rPr>
            <w:webHidden/>
          </w:rPr>
        </w:r>
        <w:r>
          <w:rPr>
            <w:webHidden/>
          </w:rPr>
          <w:fldChar w:fldCharType="separate"/>
        </w:r>
        <w:r>
          <w:rPr>
            <w:webHidden/>
          </w:rPr>
          <w:t>20</w:t>
        </w:r>
        <w:r>
          <w:rPr>
            <w:webHidden/>
          </w:rPr>
          <w:fldChar w:fldCharType="end"/>
        </w:r>
      </w:hyperlink>
    </w:p>
    <w:p w14:paraId="0180438B" w14:textId="35C5922A" w:rsidR="002E251A" w:rsidRDefault="002E251A">
      <w:pPr>
        <w:pStyle w:val="TM3"/>
        <w:rPr>
          <w:rFonts w:eastAsiaTheme="minorEastAsia" w:cstheme="minorBidi"/>
          <w:w w:val="100"/>
          <w:kern w:val="2"/>
          <w:lang w:val="fr-CA" w:eastAsia="fr-CA"/>
          <w14:ligatures w14:val="standardContextual"/>
        </w:rPr>
      </w:pPr>
      <w:hyperlink w:anchor="_Toc218759651" w:history="1">
        <w:r w:rsidRPr="00047804">
          <w:rPr>
            <w:rStyle w:val="Lienhypertexte"/>
            <w:rFonts w:ascii="Calibri" w:hAnsi="Calibri" w:cs="Calibri"/>
          </w:rPr>
          <w:t>Plumitifs de juridiction pénale</w:t>
        </w:r>
        <w:r>
          <w:rPr>
            <w:webHidden/>
          </w:rPr>
          <w:tab/>
        </w:r>
        <w:r>
          <w:rPr>
            <w:webHidden/>
          </w:rPr>
          <w:fldChar w:fldCharType="begin"/>
        </w:r>
        <w:r>
          <w:rPr>
            <w:webHidden/>
          </w:rPr>
          <w:instrText xml:space="preserve"> PAGEREF _Toc218759651 \h </w:instrText>
        </w:r>
        <w:r>
          <w:rPr>
            <w:webHidden/>
          </w:rPr>
        </w:r>
        <w:r>
          <w:rPr>
            <w:webHidden/>
          </w:rPr>
          <w:fldChar w:fldCharType="separate"/>
        </w:r>
        <w:r>
          <w:rPr>
            <w:webHidden/>
          </w:rPr>
          <w:t>21</w:t>
        </w:r>
        <w:r>
          <w:rPr>
            <w:webHidden/>
          </w:rPr>
          <w:fldChar w:fldCharType="end"/>
        </w:r>
      </w:hyperlink>
    </w:p>
    <w:p w14:paraId="30ABE14C" w14:textId="488CC4DC" w:rsidR="002E251A" w:rsidRDefault="002E251A">
      <w:pPr>
        <w:pStyle w:val="TM3"/>
        <w:rPr>
          <w:rFonts w:eastAsiaTheme="minorEastAsia" w:cstheme="minorBidi"/>
          <w:w w:val="100"/>
          <w:kern w:val="2"/>
          <w:lang w:val="fr-CA" w:eastAsia="fr-CA"/>
          <w14:ligatures w14:val="standardContextual"/>
        </w:rPr>
      </w:pPr>
      <w:hyperlink w:anchor="_Toc218759652" w:history="1">
        <w:r w:rsidRPr="00047804">
          <w:rPr>
            <w:rStyle w:val="Lienhypertexte"/>
            <w:rFonts w:ascii="Calibri" w:hAnsi="Calibri" w:cs="Calibri"/>
          </w:rPr>
          <w:t>Plumitifs de juridiction criminelle</w:t>
        </w:r>
        <w:r>
          <w:rPr>
            <w:webHidden/>
          </w:rPr>
          <w:tab/>
        </w:r>
        <w:r>
          <w:rPr>
            <w:webHidden/>
          </w:rPr>
          <w:fldChar w:fldCharType="begin"/>
        </w:r>
        <w:r>
          <w:rPr>
            <w:webHidden/>
          </w:rPr>
          <w:instrText xml:space="preserve"> PAGEREF _Toc218759652 \h </w:instrText>
        </w:r>
        <w:r>
          <w:rPr>
            <w:webHidden/>
          </w:rPr>
        </w:r>
        <w:r>
          <w:rPr>
            <w:webHidden/>
          </w:rPr>
          <w:fldChar w:fldCharType="separate"/>
        </w:r>
        <w:r>
          <w:rPr>
            <w:webHidden/>
          </w:rPr>
          <w:t>22</w:t>
        </w:r>
        <w:r>
          <w:rPr>
            <w:webHidden/>
          </w:rPr>
          <w:fldChar w:fldCharType="end"/>
        </w:r>
      </w:hyperlink>
    </w:p>
    <w:p w14:paraId="4CEEE41F" w14:textId="69E33AEB" w:rsidR="002E251A" w:rsidRDefault="002E251A">
      <w:pPr>
        <w:pStyle w:val="TM3"/>
        <w:rPr>
          <w:rFonts w:eastAsiaTheme="minorEastAsia" w:cstheme="minorBidi"/>
          <w:w w:val="100"/>
          <w:kern w:val="2"/>
          <w:lang w:val="fr-CA" w:eastAsia="fr-CA"/>
          <w14:ligatures w14:val="standardContextual"/>
        </w:rPr>
      </w:pPr>
      <w:hyperlink w:anchor="_Toc218759653" w:history="1">
        <w:r w:rsidRPr="00047804">
          <w:rPr>
            <w:rStyle w:val="Lienhypertexte"/>
            <w:rFonts w:ascii="Calibri" w:hAnsi="Calibri" w:cs="Calibri"/>
          </w:rPr>
          <w:t>Dossiers de juridiction civile</w:t>
        </w:r>
        <w:r>
          <w:rPr>
            <w:webHidden/>
          </w:rPr>
          <w:tab/>
        </w:r>
        <w:r>
          <w:rPr>
            <w:webHidden/>
          </w:rPr>
          <w:fldChar w:fldCharType="begin"/>
        </w:r>
        <w:r>
          <w:rPr>
            <w:webHidden/>
          </w:rPr>
          <w:instrText xml:space="preserve"> PAGEREF _Toc218759653 \h </w:instrText>
        </w:r>
        <w:r>
          <w:rPr>
            <w:webHidden/>
          </w:rPr>
        </w:r>
        <w:r>
          <w:rPr>
            <w:webHidden/>
          </w:rPr>
          <w:fldChar w:fldCharType="separate"/>
        </w:r>
        <w:r>
          <w:rPr>
            <w:webHidden/>
          </w:rPr>
          <w:t>23</w:t>
        </w:r>
        <w:r>
          <w:rPr>
            <w:webHidden/>
          </w:rPr>
          <w:fldChar w:fldCharType="end"/>
        </w:r>
      </w:hyperlink>
    </w:p>
    <w:p w14:paraId="03B2517E" w14:textId="4E92A381" w:rsidR="002E251A" w:rsidRDefault="002E251A">
      <w:pPr>
        <w:pStyle w:val="TM3"/>
        <w:rPr>
          <w:rFonts w:eastAsiaTheme="minorEastAsia" w:cstheme="minorBidi"/>
          <w:w w:val="100"/>
          <w:kern w:val="2"/>
          <w:lang w:val="fr-CA" w:eastAsia="fr-CA"/>
          <w14:ligatures w14:val="standardContextual"/>
        </w:rPr>
      </w:pPr>
      <w:hyperlink w:anchor="_Toc218759654" w:history="1">
        <w:r w:rsidRPr="00047804">
          <w:rPr>
            <w:rStyle w:val="Lienhypertexte"/>
            <w:rFonts w:ascii="Calibri" w:hAnsi="Calibri" w:cs="Calibri"/>
          </w:rPr>
          <w:t>Dossiers de juridiction pénale</w:t>
        </w:r>
        <w:r>
          <w:rPr>
            <w:webHidden/>
          </w:rPr>
          <w:tab/>
        </w:r>
        <w:r>
          <w:rPr>
            <w:webHidden/>
          </w:rPr>
          <w:fldChar w:fldCharType="begin"/>
        </w:r>
        <w:r>
          <w:rPr>
            <w:webHidden/>
          </w:rPr>
          <w:instrText xml:space="preserve"> PAGEREF _Toc218759654 \h </w:instrText>
        </w:r>
        <w:r>
          <w:rPr>
            <w:webHidden/>
          </w:rPr>
        </w:r>
        <w:r>
          <w:rPr>
            <w:webHidden/>
          </w:rPr>
          <w:fldChar w:fldCharType="separate"/>
        </w:r>
        <w:r>
          <w:rPr>
            <w:webHidden/>
          </w:rPr>
          <w:t>24</w:t>
        </w:r>
        <w:r>
          <w:rPr>
            <w:webHidden/>
          </w:rPr>
          <w:fldChar w:fldCharType="end"/>
        </w:r>
      </w:hyperlink>
    </w:p>
    <w:p w14:paraId="6AED10DC" w14:textId="50055AF4" w:rsidR="002E251A" w:rsidRDefault="002E251A">
      <w:pPr>
        <w:pStyle w:val="TM3"/>
        <w:rPr>
          <w:rFonts w:eastAsiaTheme="minorEastAsia" w:cstheme="minorBidi"/>
          <w:w w:val="100"/>
          <w:kern w:val="2"/>
          <w:lang w:val="fr-CA" w:eastAsia="fr-CA"/>
          <w14:ligatures w14:val="standardContextual"/>
        </w:rPr>
      </w:pPr>
      <w:hyperlink w:anchor="_Toc218759655" w:history="1">
        <w:r w:rsidRPr="00047804">
          <w:rPr>
            <w:rStyle w:val="Lienhypertexte"/>
            <w:rFonts w:ascii="Calibri" w:hAnsi="Calibri" w:cs="Calibri"/>
          </w:rPr>
          <w:t>Dossiers de juridiction criminelle</w:t>
        </w:r>
        <w:r>
          <w:rPr>
            <w:webHidden/>
          </w:rPr>
          <w:tab/>
        </w:r>
        <w:r>
          <w:rPr>
            <w:webHidden/>
          </w:rPr>
          <w:fldChar w:fldCharType="begin"/>
        </w:r>
        <w:r>
          <w:rPr>
            <w:webHidden/>
          </w:rPr>
          <w:instrText xml:space="preserve"> PAGEREF _Toc218759655 \h </w:instrText>
        </w:r>
        <w:r>
          <w:rPr>
            <w:webHidden/>
          </w:rPr>
        </w:r>
        <w:r>
          <w:rPr>
            <w:webHidden/>
          </w:rPr>
          <w:fldChar w:fldCharType="separate"/>
        </w:r>
        <w:r>
          <w:rPr>
            <w:webHidden/>
          </w:rPr>
          <w:t>25</w:t>
        </w:r>
        <w:r>
          <w:rPr>
            <w:webHidden/>
          </w:rPr>
          <w:fldChar w:fldCharType="end"/>
        </w:r>
      </w:hyperlink>
    </w:p>
    <w:p w14:paraId="23ACA9B5" w14:textId="42430C06" w:rsidR="002E251A" w:rsidRDefault="002E251A">
      <w:pPr>
        <w:pStyle w:val="TM3"/>
        <w:rPr>
          <w:rFonts w:eastAsiaTheme="minorEastAsia" w:cstheme="minorBidi"/>
          <w:w w:val="100"/>
          <w:kern w:val="2"/>
          <w:lang w:val="fr-CA" w:eastAsia="fr-CA"/>
          <w14:ligatures w14:val="standardContextual"/>
        </w:rPr>
      </w:pPr>
      <w:hyperlink w:anchor="_Toc218759656" w:history="1">
        <w:r w:rsidRPr="00047804">
          <w:rPr>
            <w:rStyle w:val="Lienhypertexte"/>
            <w:rFonts w:eastAsia="Times New Roman"/>
            <w:lang w:val="fr-CA"/>
          </w:rPr>
          <w:t>Encadrement des programmes sociaux</w:t>
        </w:r>
        <w:r>
          <w:rPr>
            <w:webHidden/>
          </w:rPr>
          <w:tab/>
        </w:r>
        <w:r>
          <w:rPr>
            <w:webHidden/>
          </w:rPr>
          <w:fldChar w:fldCharType="begin"/>
        </w:r>
        <w:r>
          <w:rPr>
            <w:webHidden/>
          </w:rPr>
          <w:instrText xml:space="preserve"> PAGEREF _Toc218759656 \h </w:instrText>
        </w:r>
        <w:r>
          <w:rPr>
            <w:webHidden/>
          </w:rPr>
        </w:r>
        <w:r>
          <w:rPr>
            <w:webHidden/>
          </w:rPr>
          <w:fldChar w:fldCharType="separate"/>
        </w:r>
        <w:r>
          <w:rPr>
            <w:webHidden/>
          </w:rPr>
          <w:t>26</w:t>
        </w:r>
        <w:r>
          <w:rPr>
            <w:webHidden/>
          </w:rPr>
          <w:fldChar w:fldCharType="end"/>
        </w:r>
      </w:hyperlink>
    </w:p>
    <w:p w14:paraId="31F739E1" w14:textId="74D034B1" w:rsidR="002E251A" w:rsidRDefault="002E251A">
      <w:pPr>
        <w:pStyle w:val="TM1"/>
        <w:rPr>
          <w:rFonts w:eastAsiaTheme="minorEastAsia" w:cstheme="minorBidi"/>
          <w:b w:val="0"/>
          <w:bCs w:val="0"/>
          <w:i w:val="0"/>
          <w:iCs w:val="0"/>
          <w:noProof/>
          <w:w w:val="100"/>
          <w:kern w:val="2"/>
          <w:lang w:val="fr-CA" w:eastAsia="fr-CA"/>
          <w14:ligatures w14:val="standardContextual"/>
        </w:rPr>
      </w:pPr>
      <w:hyperlink w:anchor="_Toc218759657" w:history="1">
        <w:r w:rsidRPr="00047804">
          <w:rPr>
            <w:rStyle w:val="Lienhypertexte"/>
            <w:noProof/>
          </w:rPr>
          <w:t>4.</w:t>
        </w:r>
        <w:r>
          <w:rPr>
            <w:rFonts w:eastAsiaTheme="minorEastAsia" w:cstheme="minorBidi"/>
            <w:b w:val="0"/>
            <w:bCs w:val="0"/>
            <w:i w:val="0"/>
            <w:iCs w:val="0"/>
            <w:noProof/>
            <w:w w:val="100"/>
            <w:kern w:val="2"/>
            <w:lang w:val="fr-CA" w:eastAsia="fr-CA"/>
            <w14:ligatures w14:val="standardContextual"/>
          </w:rPr>
          <w:tab/>
        </w:r>
        <w:r w:rsidRPr="00047804">
          <w:rPr>
            <w:rStyle w:val="Lienhypertexte"/>
            <w:noProof/>
          </w:rPr>
          <w:t>Table de concordance</w:t>
        </w:r>
        <w:r>
          <w:rPr>
            <w:noProof/>
            <w:webHidden/>
          </w:rPr>
          <w:tab/>
        </w:r>
        <w:r>
          <w:rPr>
            <w:noProof/>
            <w:webHidden/>
          </w:rPr>
          <w:fldChar w:fldCharType="begin"/>
        </w:r>
        <w:r>
          <w:rPr>
            <w:noProof/>
            <w:webHidden/>
          </w:rPr>
          <w:instrText xml:space="preserve"> PAGEREF _Toc218759657 \h </w:instrText>
        </w:r>
        <w:r>
          <w:rPr>
            <w:noProof/>
            <w:webHidden/>
          </w:rPr>
        </w:r>
        <w:r>
          <w:rPr>
            <w:noProof/>
            <w:webHidden/>
          </w:rPr>
          <w:fldChar w:fldCharType="separate"/>
        </w:r>
        <w:r>
          <w:rPr>
            <w:noProof/>
            <w:webHidden/>
          </w:rPr>
          <w:t>27</w:t>
        </w:r>
        <w:r>
          <w:rPr>
            <w:noProof/>
            <w:webHidden/>
          </w:rPr>
          <w:fldChar w:fldCharType="end"/>
        </w:r>
      </w:hyperlink>
    </w:p>
    <w:p w14:paraId="37BE237C" w14:textId="74743E42" w:rsidR="008B144C" w:rsidRDefault="00266EA4" w:rsidP="00C01729">
      <w:r>
        <w:rPr>
          <w:rFonts w:ascii="Avenir Next LT Pro" w:hAnsi="Avenir Next LT Pro" w:cs="Arial"/>
          <w:b/>
          <w:bCs/>
          <w:i/>
          <w:iCs/>
          <w:webHidden/>
          <w:sz w:val="24"/>
          <w:szCs w:val="20"/>
          <w:u w:val="single"/>
        </w:rPr>
        <w:fldChar w:fldCharType="end"/>
      </w:r>
      <w:r w:rsidR="008B144C">
        <w:br w:type="page"/>
      </w:r>
    </w:p>
    <w:p w14:paraId="6AC10DA8" w14:textId="77777777" w:rsidR="004A23AF" w:rsidRDefault="004A23AF" w:rsidP="004A23AF">
      <w:pPr>
        <w:pStyle w:val="Titre1"/>
      </w:pPr>
      <w:bookmarkStart w:id="2" w:name="_Toc218759634"/>
      <w:bookmarkStart w:id="3" w:name="_Hlk205964367"/>
      <w:bookmarkStart w:id="4" w:name="_Hlk205964403"/>
      <w:r>
        <w:lastRenderedPageBreak/>
        <w:t>Introduction</w:t>
      </w:r>
      <w:bookmarkEnd w:id="2"/>
    </w:p>
    <w:p w14:paraId="68E9E17B" w14:textId="77777777" w:rsidR="00C511A1" w:rsidRPr="00005C1C" w:rsidRDefault="00C511A1" w:rsidP="00C511A1">
      <w:pPr>
        <w:rPr>
          <w:sz w:val="40"/>
          <w:szCs w:val="40"/>
        </w:rPr>
      </w:pPr>
    </w:p>
    <w:bookmarkEnd w:id="3"/>
    <w:p w14:paraId="6D9C2E91" w14:textId="3320601A" w:rsidR="00ED0BEB" w:rsidRDefault="00ED0BEB" w:rsidP="00F70C7D">
      <w:pPr>
        <w:spacing w:after="160" w:line="259" w:lineRule="auto"/>
      </w:pPr>
      <w:r w:rsidRPr="00ED0BEB">
        <w:t xml:space="preserve">Ce recueil est la seconde édition du </w:t>
      </w:r>
      <w:r w:rsidRPr="00ED0BEB">
        <w:rPr>
          <w:i/>
          <w:iCs/>
        </w:rPr>
        <w:t>Recueil de délais de conservation à l</w:t>
      </w:r>
      <w:r w:rsidR="00A6501B">
        <w:rPr>
          <w:i/>
          <w:iCs/>
        </w:rPr>
        <w:t>’</w:t>
      </w:r>
      <w:r w:rsidRPr="00ED0BEB">
        <w:rPr>
          <w:i/>
          <w:iCs/>
        </w:rPr>
        <w:t>intention des cours municipales</w:t>
      </w:r>
      <w:r w:rsidRPr="00ED0BEB">
        <w:t xml:space="preserve"> publié en 2005. Une mise à jour s</w:t>
      </w:r>
      <w:r w:rsidR="00A6501B">
        <w:t>’</w:t>
      </w:r>
      <w:r w:rsidRPr="00ED0BEB">
        <w:t xml:space="preserve">imposait afin de mieux refléter la réalité de la gestion documentaire des cours </w:t>
      </w:r>
      <w:r w:rsidR="00B64B2B">
        <w:t xml:space="preserve">municipales </w:t>
      </w:r>
      <w:r w:rsidRPr="00ED0BEB">
        <w:t>et de leur écosystème. Une réévaluation en fonction des critères d</w:t>
      </w:r>
      <w:r w:rsidR="00A6501B">
        <w:t>’</w:t>
      </w:r>
      <w:r w:rsidRPr="00ED0BEB">
        <w:t>évaluation du cadre conceptuel de BAnQ</w:t>
      </w:r>
      <w:r w:rsidR="00B64B2B">
        <w:rPr>
          <w:rStyle w:val="Appelnotedebasdep"/>
        </w:rPr>
        <w:footnoteReference w:id="2"/>
      </w:r>
      <w:r w:rsidRPr="00ED0BEB">
        <w:t xml:space="preserve"> s</w:t>
      </w:r>
      <w:r w:rsidR="00A6501B">
        <w:t>’</w:t>
      </w:r>
      <w:r w:rsidRPr="00ED0BEB">
        <w:t>est avérée essentielle afin d</w:t>
      </w:r>
      <w:r w:rsidR="00A6501B">
        <w:t>’</w:t>
      </w:r>
      <w:r w:rsidRPr="00ED0BEB">
        <w:t>assurer une cohérence avec l</w:t>
      </w:r>
      <w:r w:rsidR="00A6501B">
        <w:t>’</w:t>
      </w:r>
      <w:r w:rsidRPr="00ED0BEB">
        <w:t>ensemble des fonds et collections patrimonia</w:t>
      </w:r>
      <w:r w:rsidR="00FD75E6">
        <w:t>ux</w:t>
      </w:r>
      <w:r w:rsidRPr="00ED0BEB">
        <w:t xml:space="preserve"> de notre institution de mémoire.</w:t>
      </w:r>
    </w:p>
    <w:p w14:paraId="513BAF80" w14:textId="124D5AA9" w:rsidR="00C511A1" w:rsidRDefault="00C511A1" w:rsidP="00F70C7D">
      <w:pPr>
        <w:spacing w:after="160" w:line="259" w:lineRule="auto"/>
      </w:pPr>
      <w:r>
        <w:t xml:space="preserve">Les organismes publics doivent se soumettre aux obligations de la </w:t>
      </w:r>
      <w:r w:rsidRPr="00A556A1">
        <w:rPr>
          <w:i/>
        </w:rPr>
        <w:t>Loi sur les archives</w:t>
      </w:r>
      <w:r w:rsidR="00107C85" w:rsidRPr="00A556A1">
        <w:rPr>
          <w:i/>
        </w:rPr>
        <w:t xml:space="preserve"> </w:t>
      </w:r>
      <w:r w:rsidR="00107C85" w:rsidRPr="00107C85">
        <w:t>(RLRQ, c. a-21.1)</w:t>
      </w:r>
      <w:r w:rsidRPr="00107C85">
        <w:t>.</w:t>
      </w:r>
      <w:r>
        <w:t xml:space="preserve"> Parmi ceux-ci, les cours municipales du Québec sont identifiées au paragraphe 3° de l</w:t>
      </w:r>
      <w:r w:rsidR="00A6501B">
        <w:t>’</w:t>
      </w:r>
      <w:r>
        <w:t>annexe.</w:t>
      </w:r>
      <w:r w:rsidR="00FD75E6">
        <w:t xml:space="preserve">  </w:t>
      </w:r>
      <w:r>
        <w:t xml:space="preserve"> </w:t>
      </w:r>
      <w:r w:rsidR="006D03BA" w:rsidRPr="006D03BA">
        <w:t xml:space="preserve">Bien que leur gestion documentaire soit effectuée en collaboration avec la </w:t>
      </w:r>
      <w:r w:rsidR="00C6782E" w:rsidRPr="006D03BA">
        <w:t xml:space="preserve">municipalité </w:t>
      </w:r>
      <w:r w:rsidR="00C6782E">
        <w:t>ou</w:t>
      </w:r>
      <w:r w:rsidR="00E113BE">
        <w:t xml:space="preserve"> </w:t>
      </w:r>
      <w:r w:rsidR="00C120D2">
        <w:t xml:space="preserve">la </w:t>
      </w:r>
      <w:r w:rsidR="00E113BE">
        <w:t>MRC</w:t>
      </w:r>
      <w:r w:rsidR="00E113BE" w:rsidRPr="00E113BE">
        <w:t xml:space="preserve"> </w:t>
      </w:r>
      <w:r w:rsidR="001145ED">
        <w:t>qu</w:t>
      </w:r>
      <w:r w:rsidR="00A6501B">
        <w:t>’</w:t>
      </w:r>
      <w:r w:rsidR="001145ED">
        <w:t>elle</w:t>
      </w:r>
      <w:r w:rsidR="0020197E">
        <w:t>s</w:t>
      </w:r>
      <w:r w:rsidR="001145ED">
        <w:t xml:space="preserve"> desser</w:t>
      </w:r>
      <w:r w:rsidR="0020197E">
        <w:t>ven</w:t>
      </w:r>
      <w:r w:rsidR="001145ED">
        <w:t>t</w:t>
      </w:r>
      <w:r w:rsidR="006D03BA" w:rsidRPr="006D03BA">
        <w:t xml:space="preserve">, la </w:t>
      </w:r>
      <w:r w:rsidR="008E6513">
        <w:t>L</w:t>
      </w:r>
      <w:r w:rsidR="006D03BA" w:rsidRPr="006D03BA">
        <w:t>oi les considère comme des entités distinctes. De</w:t>
      </w:r>
      <w:r w:rsidR="009900E6">
        <w:t xml:space="preserve"> </w:t>
      </w:r>
      <w:r w:rsidR="006D03BA">
        <w:t>ce fait</w:t>
      </w:r>
      <w:r w:rsidR="006D03BA" w:rsidRPr="006D03BA">
        <w:t xml:space="preserve">, les municipalités </w:t>
      </w:r>
      <w:r w:rsidR="00C120D2">
        <w:t>et MRC</w:t>
      </w:r>
      <w:r w:rsidR="006D03BA" w:rsidRPr="006D03BA">
        <w:t xml:space="preserve"> doivent également se conformer à la </w:t>
      </w:r>
      <w:r w:rsidR="006D03BA" w:rsidRPr="006D03BA">
        <w:rPr>
          <w:i/>
          <w:iCs/>
        </w:rPr>
        <w:t>Loi sur les archives</w:t>
      </w:r>
      <w:r w:rsidR="006D03BA" w:rsidRPr="006D03BA">
        <w:t>, conformément au paragraphe 4° de cette même annexe.</w:t>
      </w:r>
      <w:r w:rsidR="005B4520">
        <w:t xml:space="preserve"> Les obligations qui en découlent sont différentes.</w:t>
      </w:r>
    </w:p>
    <w:p w14:paraId="79C8A959" w14:textId="02DB8C3F" w:rsidR="00C511A1" w:rsidRDefault="00C511A1" w:rsidP="00F70C7D">
      <w:pPr>
        <w:spacing w:after="160" w:line="259" w:lineRule="auto"/>
      </w:pPr>
      <w:r>
        <w:t>Il arrive fréquemment qu</w:t>
      </w:r>
      <w:r w:rsidR="00A6501B">
        <w:t>’</w:t>
      </w:r>
      <w:r>
        <w:t xml:space="preserve">une ressource </w:t>
      </w:r>
      <w:r w:rsidR="0046202C">
        <w:t xml:space="preserve">soit </w:t>
      </w:r>
      <w:r>
        <w:t xml:space="preserve">responsable à la fois de la gestion documentaire de la municipalité </w:t>
      </w:r>
      <w:r w:rsidR="00C10E5F">
        <w:t>ou de la MRC</w:t>
      </w:r>
      <w:r>
        <w:t xml:space="preserve"> et de celle de la cour municipale. Toutefois, la plateforme GALA (Gestion de l</w:t>
      </w:r>
      <w:r w:rsidR="00A6501B">
        <w:t>’</w:t>
      </w:r>
      <w:r>
        <w:t xml:space="preserve">application de la </w:t>
      </w:r>
      <w:r w:rsidRPr="00DE3015">
        <w:rPr>
          <w:i/>
        </w:rPr>
        <w:t>Loi sur les archives)</w:t>
      </w:r>
      <w:r>
        <w:t xml:space="preserve"> exige que cette ressource dispose de deux comptes distincts, permettant de différencier convenablement les obligations liées à chaque </w:t>
      </w:r>
      <w:r w:rsidR="003F48DB">
        <w:t>type d</w:t>
      </w:r>
      <w:r w:rsidR="00A6501B">
        <w:t>’</w:t>
      </w:r>
      <w:r>
        <w:t>organisme</w:t>
      </w:r>
      <w:r w:rsidR="003F48DB">
        <w:t>s</w:t>
      </w:r>
      <w:r>
        <w:t>.</w:t>
      </w:r>
    </w:p>
    <w:p w14:paraId="355E18D0" w14:textId="147210DE" w:rsidR="00C511A1" w:rsidRDefault="00C511A1" w:rsidP="00F70C7D">
      <w:pPr>
        <w:spacing w:after="160" w:line="259" w:lineRule="auto"/>
      </w:pPr>
      <w:r>
        <w:t>Conformément à l</w:t>
      </w:r>
      <w:r w:rsidR="00A6501B">
        <w:t>’</w:t>
      </w:r>
      <w:r>
        <w:t xml:space="preserve">article 15 de la </w:t>
      </w:r>
      <w:r w:rsidRPr="00A556A1">
        <w:rPr>
          <w:i/>
        </w:rPr>
        <w:t>Loi sur les archives</w:t>
      </w:r>
      <w:r>
        <w:t>, les organismes visés au paragraphe 4° de l</w:t>
      </w:r>
      <w:r w:rsidR="00A6501B">
        <w:t>’</w:t>
      </w:r>
      <w:r>
        <w:t>annexe doivent assurer eux-mêmes la gestion et la conservation de leurs documents inactifs. BAnQ reconnaît cependant la particularité d</w:t>
      </w:r>
      <w:r w:rsidR="00A6501B">
        <w:t>’</w:t>
      </w:r>
      <w:r>
        <w:t>un environnement documentaire partagé entre la cour municipale</w:t>
      </w:r>
      <w:r w:rsidR="00E86D30">
        <w:t xml:space="preserve">, </w:t>
      </w:r>
      <w:r w:rsidR="00DC53E4">
        <w:t>qui doit verser ses archives à BAnQ</w:t>
      </w:r>
      <w:r w:rsidR="00E86D30">
        <w:t>,</w:t>
      </w:r>
      <w:r>
        <w:t xml:space="preserve"> et la municipalité</w:t>
      </w:r>
      <w:r w:rsidR="00C10E5F">
        <w:t xml:space="preserve"> ou la MRC</w:t>
      </w:r>
      <w:r w:rsidR="00FD4FA3">
        <w:t>, qui n</w:t>
      </w:r>
      <w:r w:rsidR="00A6501B">
        <w:t>’</w:t>
      </w:r>
      <w:r w:rsidR="00FD4FA3">
        <w:t>a pas d</w:t>
      </w:r>
      <w:r w:rsidR="00A6501B">
        <w:t>’</w:t>
      </w:r>
      <w:r w:rsidR="00FD4FA3">
        <w:t xml:space="preserve">obligation </w:t>
      </w:r>
      <w:r w:rsidR="009F6D31">
        <w:t>de versement</w:t>
      </w:r>
      <w:r w:rsidR="00E86D30">
        <w:t xml:space="preserve">. </w:t>
      </w:r>
      <w:r>
        <w:t xml:space="preserve">Pour simplifier cette gestion, BAnQ propose et encourage la </w:t>
      </w:r>
      <w:r w:rsidR="009F6D31">
        <w:t>mise en place</w:t>
      </w:r>
      <w:r>
        <w:t xml:space="preserve"> d</w:t>
      </w:r>
      <w:r w:rsidR="00A6501B">
        <w:t>’</w:t>
      </w:r>
      <w:r>
        <w:t xml:space="preserve">une entente de dépôt entre </w:t>
      </w:r>
      <w:r w:rsidR="006D3BFF">
        <w:t xml:space="preserve">ces </w:t>
      </w:r>
      <w:r>
        <w:t>organismes. Ce type d</w:t>
      </w:r>
      <w:r w:rsidR="00A6501B">
        <w:t>’</w:t>
      </w:r>
      <w:r w:rsidR="00240E17">
        <w:t xml:space="preserve">entente </w:t>
      </w:r>
      <w:r>
        <w:t>permet à la municipalité</w:t>
      </w:r>
      <w:r w:rsidR="00C10E5F">
        <w:t xml:space="preserve"> ou à la MRC</w:t>
      </w:r>
      <w:r>
        <w:t xml:space="preserve"> d</w:t>
      </w:r>
      <w:r w:rsidR="00A6501B">
        <w:t>’</w:t>
      </w:r>
      <w:r>
        <w:t>assurer l</w:t>
      </w:r>
      <w:r w:rsidR="00A6501B">
        <w:t>’</w:t>
      </w:r>
      <w:r>
        <w:t>accès</w:t>
      </w:r>
      <w:r w:rsidR="0002737D">
        <w:t xml:space="preserve"> aux </w:t>
      </w:r>
      <w:r>
        <w:t>documents de la cour municipale</w:t>
      </w:r>
      <w:r w:rsidR="0002737D">
        <w:t>, leur conservation et leur repérage</w:t>
      </w:r>
      <w:r>
        <w:t>. Toute demande d</w:t>
      </w:r>
      <w:r w:rsidR="00A6501B">
        <w:t>’</w:t>
      </w:r>
      <w:r>
        <w:t>entente doit être soumise en ligne, accompagnée du projet de convention, des résolutions des deux organismes et d</w:t>
      </w:r>
      <w:r w:rsidR="00A6501B">
        <w:t>’</w:t>
      </w:r>
      <w:r>
        <w:t xml:space="preserve">une description détaillée des documents concernés. Les cours municipales intéressées peuvent se </w:t>
      </w:r>
      <w:r w:rsidR="0017072F">
        <w:t>référer </w:t>
      </w:r>
      <w:r w:rsidR="00910D16">
        <w:t>à l</w:t>
      </w:r>
      <w:r w:rsidR="00A6501B">
        <w:t>’</w:t>
      </w:r>
      <w:r w:rsidR="00910D16">
        <w:t>archiviste</w:t>
      </w:r>
      <w:r>
        <w:t xml:space="preserve"> attitré </w:t>
      </w:r>
      <w:r w:rsidR="0005387D">
        <w:t xml:space="preserve">à leur dossier </w:t>
      </w:r>
      <w:r w:rsidR="00A560E7">
        <w:t xml:space="preserve">à </w:t>
      </w:r>
      <w:r w:rsidR="0005387D">
        <w:t>BAnQ</w:t>
      </w:r>
      <w:r>
        <w:t xml:space="preserve"> </w:t>
      </w:r>
      <w:r w:rsidR="00FD618D">
        <w:t>ou</w:t>
      </w:r>
      <w:r w:rsidR="0005387D">
        <w:t xml:space="preserve"> </w:t>
      </w:r>
      <w:r w:rsidR="003103B1">
        <w:t xml:space="preserve">à </w:t>
      </w:r>
      <w:hyperlink r:id="rId15" w:history="1">
        <w:r w:rsidR="00636441" w:rsidRPr="00636441">
          <w:rPr>
            <w:rStyle w:val="Lienhypertexte"/>
          </w:rPr>
          <w:t>banq.qc.ca</w:t>
        </w:r>
      </w:hyperlink>
      <w:r w:rsidR="00636441">
        <w:t xml:space="preserve"> </w:t>
      </w:r>
      <w:r>
        <w:t>pour obtenir plus d</w:t>
      </w:r>
      <w:r w:rsidR="00A6501B">
        <w:t>’</w:t>
      </w:r>
      <w:r>
        <w:t>informations.</w:t>
      </w:r>
    </w:p>
    <w:p w14:paraId="47BEDD9E" w14:textId="413E076B" w:rsidR="00C511A1" w:rsidRDefault="00C511A1" w:rsidP="00F70C7D">
      <w:pPr>
        <w:spacing w:after="160" w:line="259" w:lineRule="auto"/>
      </w:pPr>
      <w:r>
        <w:t xml:space="preserve">En vertu des articles 7 et 8 de la </w:t>
      </w:r>
      <w:r w:rsidRPr="00A556A1">
        <w:rPr>
          <w:i/>
        </w:rPr>
        <w:t>Loi sur les archives</w:t>
      </w:r>
      <w:r>
        <w:t>, les cours municipales sont tenues d</w:t>
      </w:r>
      <w:r w:rsidR="00A6501B">
        <w:t>’</w:t>
      </w:r>
      <w:r>
        <w:t>établir et de maintenir à jour leur calendrier de conservation</w:t>
      </w:r>
      <w:r w:rsidR="00D63CA0">
        <w:rPr>
          <w:rStyle w:val="cf01"/>
        </w:rPr>
        <w:t>, ainsi que de le faire approuver par BAnQ</w:t>
      </w:r>
      <w:r>
        <w:t xml:space="preserve">. Le </w:t>
      </w:r>
      <w:r w:rsidRPr="004B427B">
        <w:rPr>
          <w:i/>
          <w:iCs/>
        </w:rPr>
        <w:t>Recueil des règles de conservation des cours municipales du Québec</w:t>
      </w:r>
      <w:r>
        <w:t xml:space="preserve"> </w:t>
      </w:r>
      <w:r w:rsidRPr="001A0D17">
        <w:t>(2025)</w:t>
      </w:r>
      <w:r>
        <w:t xml:space="preserve"> sert d</w:t>
      </w:r>
      <w:r w:rsidR="00A6501B">
        <w:t>’</w:t>
      </w:r>
      <w:r>
        <w:t xml:space="preserve">outil de référence pour accompagner les organismes dans ce processus. </w:t>
      </w:r>
      <w:r w:rsidR="003F50E9">
        <w:t>Néanmoins</w:t>
      </w:r>
      <w:r>
        <w:t>, ce recueil n</w:t>
      </w:r>
      <w:r w:rsidR="00A6501B">
        <w:t>’</w:t>
      </w:r>
      <w:r>
        <w:t>a pas de portée juridique en matière d</w:t>
      </w:r>
      <w:r w:rsidR="00A6501B">
        <w:t>’</w:t>
      </w:r>
      <w:r>
        <w:t xml:space="preserve">élimination </w:t>
      </w:r>
      <w:r w:rsidR="005107FA">
        <w:t xml:space="preserve">ou de conservation </w:t>
      </w:r>
      <w:r>
        <w:t>de documents. Chaque organisme doit faire approuver son calendrier par BAnQ avant de procéder à tout</w:t>
      </w:r>
      <w:r w:rsidR="00220CF0">
        <w:t>e</w:t>
      </w:r>
      <w:r>
        <w:t xml:space="preserve"> élimination de documents.</w:t>
      </w:r>
    </w:p>
    <w:p w14:paraId="059FF7DE" w14:textId="20515895" w:rsidR="00C511A1" w:rsidRDefault="00C511A1" w:rsidP="00F70C7D">
      <w:pPr>
        <w:spacing w:after="160" w:line="259" w:lineRule="auto"/>
      </w:pPr>
      <w:r>
        <w:t>Lors de l</w:t>
      </w:r>
      <w:r w:rsidR="00A6501B">
        <w:t>’</w:t>
      </w:r>
      <w:r>
        <w:t>élaboration ou de la mise à jour d</w:t>
      </w:r>
      <w:r w:rsidR="00A6501B">
        <w:t>’</w:t>
      </w:r>
      <w:r>
        <w:t>un calendrier de conservation, il est essentiel de l</w:t>
      </w:r>
      <w:r w:rsidR="00A6501B">
        <w:t>’</w:t>
      </w:r>
      <w:r>
        <w:t xml:space="preserve">adapter à la réalité de </w:t>
      </w:r>
      <w:r w:rsidR="00113C2F">
        <w:t>son organisme</w:t>
      </w:r>
      <w:r>
        <w:t>. Cette nouvelle édition du recueil prend en compte la proximité entre les municipalités</w:t>
      </w:r>
      <w:r w:rsidR="000E571A">
        <w:t xml:space="preserve"> ou les </w:t>
      </w:r>
      <w:r w:rsidR="00080E30">
        <w:t>MRC</w:t>
      </w:r>
      <w:r>
        <w:t xml:space="preserve"> et leurs cours, et reconnaît que certains documents, en particulier ceux de nature administrative, </w:t>
      </w:r>
      <w:r w:rsidR="009E53C8">
        <w:t>doivent</w:t>
      </w:r>
      <w:r>
        <w:t xml:space="preserve"> être gérés via le calendrier de conservation de la municipalité</w:t>
      </w:r>
      <w:r w:rsidR="00247B3F">
        <w:t xml:space="preserve"> ou de la MRC</w:t>
      </w:r>
      <w:r>
        <w:t>. Avant d</w:t>
      </w:r>
      <w:r w:rsidR="00A6501B">
        <w:t>’</w:t>
      </w:r>
      <w:r>
        <w:t>entamer une révision ou une refonte d</w:t>
      </w:r>
      <w:r w:rsidR="00A6501B">
        <w:t>’</w:t>
      </w:r>
      <w:r>
        <w:t>un calendrier, il est fortement recommandé de consulter l</w:t>
      </w:r>
      <w:r w:rsidR="00A6501B">
        <w:t>’</w:t>
      </w:r>
      <w:r>
        <w:t xml:space="preserve">archiviste attitré à </w:t>
      </w:r>
      <w:r w:rsidR="00113C2F">
        <w:t>son</w:t>
      </w:r>
      <w:r>
        <w:t xml:space="preserve"> organisme afin d</w:t>
      </w:r>
      <w:r w:rsidR="00A6501B">
        <w:t>’</w:t>
      </w:r>
      <w:r>
        <w:t>évaluer les besoins spécifiques et de planifier adéquatement le travail à réaliser.</w:t>
      </w:r>
    </w:p>
    <w:p w14:paraId="5C05E43F" w14:textId="77777777" w:rsidR="000969FB" w:rsidRDefault="000969FB">
      <w:pPr>
        <w:spacing w:after="160" w:line="259" w:lineRule="auto"/>
        <w:jc w:val="left"/>
        <w:rPr>
          <w:rFonts w:eastAsiaTheme="majorEastAsia" w:cstheme="majorBidi"/>
          <w:b/>
          <w:sz w:val="40"/>
          <w:szCs w:val="32"/>
        </w:rPr>
      </w:pPr>
      <w:r>
        <w:br w:type="page"/>
      </w:r>
    </w:p>
    <w:p w14:paraId="75BB2B90" w14:textId="1BCE7FB4" w:rsidR="008B144C" w:rsidRDefault="001674AB" w:rsidP="004A23AF">
      <w:pPr>
        <w:pStyle w:val="Titre1"/>
      </w:pPr>
      <w:bookmarkStart w:id="5" w:name="_Toc218759635"/>
      <w:r>
        <w:lastRenderedPageBreak/>
        <w:t>Utilisation du recueil</w:t>
      </w:r>
      <w:bookmarkEnd w:id="5"/>
    </w:p>
    <w:p w14:paraId="496FF61D" w14:textId="77777777" w:rsidR="003B758B" w:rsidRPr="00005C1C" w:rsidRDefault="003B758B" w:rsidP="00005C1C">
      <w:pPr>
        <w:ind w:firstLine="708"/>
        <w:rPr>
          <w:sz w:val="40"/>
          <w:szCs w:val="40"/>
        </w:rPr>
      </w:pPr>
    </w:p>
    <w:p w14:paraId="6F030B83" w14:textId="236D3962" w:rsidR="00886629" w:rsidRPr="003B758B" w:rsidRDefault="00886629" w:rsidP="005943CF">
      <w:pPr>
        <w:rPr>
          <w:b/>
          <w:bCs/>
          <w:sz w:val="28"/>
          <w:szCs w:val="28"/>
        </w:rPr>
      </w:pPr>
      <w:bookmarkStart w:id="6" w:name="_Toc73713209"/>
      <w:r w:rsidRPr="003B758B">
        <w:rPr>
          <w:b/>
          <w:bCs/>
          <w:sz w:val="28"/>
          <w:szCs w:val="28"/>
        </w:rPr>
        <w:t>Exigences minimales à respecter</w:t>
      </w:r>
      <w:bookmarkEnd w:id="6"/>
    </w:p>
    <w:p w14:paraId="6718CF69" w14:textId="46BB2F35" w:rsidR="00886629" w:rsidRDefault="00886629" w:rsidP="00886629">
      <w:r w:rsidRPr="003B758B">
        <w:t xml:space="preserve">Le présent recueil se veut un ensemble de </w:t>
      </w:r>
      <w:r w:rsidR="005425F1">
        <w:t>délais</w:t>
      </w:r>
      <w:r w:rsidRPr="003B758B">
        <w:t xml:space="preserve"> minima</w:t>
      </w:r>
      <w:r w:rsidR="00601F06">
        <w:t>ux</w:t>
      </w:r>
      <w:r w:rsidRPr="003B758B">
        <w:t xml:space="preserve"> que se doivent de </w:t>
      </w:r>
      <w:r w:rsidR="00053564">
        <w:t>respecter</w:t>
      </w:r>
      <w:r w:rsidRPr="003B758B">
        <w:t xml:space="preserve"> les </w:t>
      </w:r>
      <w:r w:rsidR="00D1740A">
        <w:t>cours municipales</w:t>
      </w:r>
      <w:r w:rsidRPr="003B758B">
        <w:t>. Il présente les durées de conservation</w:t>
      </w:r>
      <w:r w:rsidR="007D48B0">
        <w:t xml:space="preserve">, </w:t>
      </w:r>
      <w:r w:rsidRPr="003B758B">
        <w:t>généralement en fonction de la législation</w:t>
      </w:r>
      <w:r w:rsidR="00BA2301">
        <w:t>,</w:t>
      </w:r>
      <w:r w:rsidRPr="003B758B">
        <w:t xml:space="preserve"> </w:t>
      </w:r>
      <w:r w:rsidR="00B73411" w:rsidRPr="003B758B">
        <w:t>et signale</w:t>
      </w:r>
      <w:r w:rsidRPr="003B758B">
        <w:t xml:space="preserve"> les documents qui doivent être conservés en permanence</w:t>
      </w:r>
      <w:r w:rsidR="006D7A8F" w:rsidRPr="003B758B">
        <w:t>,</w:t>
      </w:r>
      <w:r w:rsidRPr="003B758B">
        <w:t xml:space="preserve"> en fonction de l</w:t>
      </w:r>
      <w:r w:rsidR="00A6501B">
        <w:t>’</w:t>
      </w:r>
      <w:r w:rsidRPr="003B758B">
        <w:t xml:space="preserve">évaluation de la valeur historique effectuée par </w:t>
      </w:r>
      <w:r w:rsidR="006D7A8F" w:rsidRPr="003B758B">
        <w:t>BAnQ</w:t>
      </w:r>
      <w:r w:rsidRPr="003B758B">
        <w:t>.</w:t>
      </w:r>
      <w:r w:rsidR="009E382B">
        <w:t xml:space="preserve"> </w:t>
      </w:r>
      <w:r w:rsidRPr="003B758B">
        <w:t>Il est tout à fait possible pour un</w:t>
      </w:r>
      <w:r w:rsidR="00CC628A">
        <w:t>e cour municipale</w:t>
      </w:r>
      <w:r w:rsidRPr="003B758B">
        <w:t xml:space="preserve"> de proposer une durée de conservation supérieure</w:t>
      </w:r>
      <w:r w:rsidR="00D41DC2">
        <w:t>,</w:t>
      </w:r>
      <w:r w:rsidRPr="003B758B">
        <w:t xml:space="preserve"> s</w:t>
      </w:r>
      <w:r w:rsidR="00CC628A">
        <w:t>i elle</w:t>
      </w:r>
      <w:r w:rsidRPr="003B758B">
        <w:t xml:space="preserve"> le juge nécessaire.</w:t>
      </w:r>
    </w:p>
    <w:p w14:paraId="6BB8F016" w14:textId="77777777" w:rsidR="003B758B" w:rsidRPr="003B758B" w:rsidRDefault="003B758B" w:rsidP="00886629"/>
    <w:p w14:paraId="47DA91B1" w14:textId="5259FCAD" w:rsidR="0019422D" w:rsidRDefault="00A43B36" w:rsidP="00886629">
      <w:bookmarkStart w:id="7" w:name="_Hlk164430388"/>
      <w:r w:rsidRPr="003B758B">
        <w:t>U</w:t>
      </w:r>
      <w:r w:rsidR="0019422D" w:rsidRPr="003B758B">
        <w:t>n</w:t>
      </w:r>
      <w:r w:rsidR="00DE5809">
        <w:t>e cour municipale</w:t>
      </w:r>
      <w:r w:rsidR="0019422D" w:rsidRPr="003B758B">
        <w:t xml:space="preserve"> doit s</w:t>
      </w:r>
      <w:r w:rsidR="00505A85">
        <w:t>e conformer aux</w:t>
      </w:r>
      <w:r w:rsidR="0019422D" w:rsidRPr="003B758B">
        <w:t xml:space="preserve"> délais prévus par son calendrier</w:t>
      </w:r>
      <w:r w:rsidRPr="003B758B">
        <w:t xml:space="preserve"> et mettre </w:t>
      </w:r>
      <w:r w:rsidR="003342C1" w:rsidRPr="003B758B">
        <w:t xml:space="preserve">celui-ci </w:t>
      </w:r>
      <w:r w:rsidRPr="003B758B">
        <w:t>à jour en fonction des nouvelles réalités législatives</w:t>
      </w:r>
      <w:r w:rsidR="0019422D" w:rsidRPr="003B758B">
        <w:t xml:space="preserve">. </w:t>
      </w:r>
      <w:r w:rsidRPr="003B758B">
        <w:t>C</w:t>
      </w:r>
      <w:r w:rsidR="00A6501B">
        <w:t>’</w:t>
      </w:r>
      <w:r w:rsidRPr="003B758B">
        <w:t>est le calendrier approuvé et mis à jour qui possède une valeur légale.</w:t>
      </w:r>
      <w:bookmarkEnd w:id="7"/>
    </w:p>
    <w:p w14:paraId="56D14120" w14:textId="77777777" w:rsidR="003B758B" w:rsidRPr="00E1311E" w:rsidRDefault="003B758B" w:rsidP="007D356D">
      <w:pPr>
        <w:rPr>
          <w:highlight w:val="yellow"/>
        </w:rPr>
      </w:pPr>
    </w:p>
    <w:p w14:paraId="2D00AB46" w14:textId="33128F45" w:rsidR="00A15480" w:rsidRPr="009F5BB4" w:rsidRDefault="00A15480" w:rsidP="005943CF">
      <w:pPr>
        <w:rPr>
          <w:rFonts w:ascii="Segoe UI" w:hAnsi="Segoe UI" w:cs="Segoe UI"/>
          <w:b/>
          <w:bCs/>
          <w:w w:val="100"/>
          <w:sz w:val="28"/>
          <w:szCs w:val="28"/>
          <w:lang w:val="fr-CA"/>
        </w:rPr>
      </w:pPr>
      <w:r w:rsidRPr="009F5BB4">
        <w:rPr>
          <w:b/>
          <w:bCs/>
          <w:w w:val="100"/>
          <w:sz w:val="28"/>
          <w:szCs w:val="28"/>
          <w:lang w:val="fr-CA"/>
        </w:rPr>
        <w:t xml:space="preserve">Adaptation du recueil </w:t>
      </w:r>
      <w:r w:rsidR="006D04A6" w:rsidRPr="009F5BB4">
        <w:rPr>
          <w:b/>
          <w:bCs/>
          <w:w w:val="100"/>
          <w:sz w:val="28"/>
          <w:szCs w:val="28"/>
          <w:lang w:val="fr-CA"/>
        </w:rPr>
        <w:t xml:space="preserve">selon les </w:t>
      </w:r>
      <w:r w:rsidRPr="009F5BB4">
        <w:rPr>
          <w:b/>
          <w:bCs/>
          <w:w w:val="100"/>
          <w:sz w:val="28"/>
          <w:szCs w:val="28"/>
          <w:lang w:val="fr-CA"/>
        </w:rPr>
        <w:t>besoins</w:t>
      </w:r>
    </w:p>
    <w:p w14:paraId="330E8537" w14:textId="590274F8" w:rsidR="00A15480" w:rsidRDefault="007D356D" w:rsidP="00B56A13">
      <w:r w:rsidRPr="009F5BB4">
        <w:t>Lors de l</w:t>
      </w:r>
      <w:r w:rsidR="00A6501B">
        <w:t>’</w:t>
      </w:r>
      <w:r w:rsidRPr="009F5BB4">
        <w:t>élaboration d</w:t>
      </w:r>
      <w:r w:rsidR="00A6501B">
        <w:t>’</w:t>
      </w:r>
      <w:r w:rsidRPr="009F5BB4">
        <w:t>un calendrier de conservation, il est important d</w:t>
      </w:r>
      <w:r w:rsidR="00A6501B">
        <w:t>’</w:t>
      </w:r>
      <w:r w:rsidRPr="009F5BB4">
        <w:t>adapter</w:t>
      </w:r>
      <w:r w:rsidR="005A7099">
        <w:t xml:space="preserve"> le contenu </w:t>
      </w:r>
      <w:r w:rsidRPr="009F5BB4">
        <w:t xml:space="preserve">en fonction de la réalité de chaque </w:t>
      </w:r>
      <w:r w:rsidR="006717CE">
        <w:t>cour municipale</w:t>
      </w:r>
      <w:r w:rsidRPr="009F5BB4">
        <w:t xml:space="preserve">. </w:t>
      </w:r>
      <w:r w:rsidR="004811A1">
        <w:t xml:space="preserve">Si des </w:t>
      </w:r>
      <w:r w:rsidR="00B56A13">
        <w:t xml:space="preserve">règles </w:t>
      </w:r>
      <w:r w:rsidR="000C047B">
        <w:t>de conservation</w:t>
      </w:r>
      <w:r w:rsidR="00B56A13">
        <w:t xml:space="preserve"> </w:t>
      </w:r>
      <w:r w:rsidR="00055988">
        <w:t>sont manquantes, il est possible de puiser dans d</w:t>
      </w:r>
      <w:r w:rsidR="00A6501B">
        <w:t>’</w:t>
      </w:r>
      <w:r w:rsidR="00055988">
        <w:t>autres recueils</w:t>
      </w:r>
      <w:r w:rsidR="00265239">
        <w:t xml:space="preserve"> ou d</w:t>
      </w:r>
      <w:r w:rsidR="00A6501B">
        <w:t>’</w:t>
      </w:r>
      <w:r w:rsidR="00265239">
        <w:t>en formuler une</w:t>
      </w:r>
      <w:r w:rsidR="00055988">
        <w:t>.</w:t>
      </w:r>
    </w:p>
    <w:p w14:paraId="526051A5" w14:textId="77777777" w:rsidR="009F5BB4" w:rsidRPr="00E1311E" w:rsidRDefault="009F5BB4" w:rsidP="000A04B4">
      <w:pPr>
        <w:rPr>
          <w:highlight w:val="yellow"/>
        </w:rPr>
      </w:pPr>
      <w:bookmarkStart w:id="8" w:name="_Toc73713211"/>
    </w:p>
    <w:p w14:paraId="6CF6DB23" w14:textId="7244EC7A" w:rsidR="00141A1E" w:rsidRPr="00E07F4A" w:rsidRDefault="00141A1E" w:rsidP="00141A1E">
      <w:pPr>
        <w:spacing w:line="240" w:lineRule="auto"/>
        <w:textAlignment w:val="baseline"/>
        <w:rPr>
          <w:rFonts w:ascii="Segoe UI" w:eastAsia="Times New Roman" w:hAnsi="Segoe UI" w:cs="Segoe UI"/>
          <w:b/>
          <w:bCs/>
          <w:w w:val="100"/>
          <w:sz w:val="18"/>
          <w:szCs w:val="18"/>
          <w:lang w:val="fr-CA" w:eastAsia="fr-CA"/>
        </w:rPr>
      </w:pPr>
      <w:r w:rsidRPr="00E07F4A">
        <w:rPr>
          <w:rFonts w:ascii="Calibri" w:eastAsia="Times New Roman" w:hAnsi="Calibri" w:cs="Calibri"/>
          <w:b/>
          <w:bCs/>
          <w:w w:val="100"/>
          <w:sz w:val="28"/>
          <w:szCs w:val="28"/>
          <w:lang w:val="fr-CA" w:eastAsia="fr-CA"/>
        </w:rPr>
        <w:t>Exemplaires secondaires</w:t>
      </w:r>
    </w:p>
    <w:p w14:paraId="10F430FD" w14:textId="6E293250" w:rsidR="00141A1E" w:rsidRPr="005836FE" w:rsidRDefault="007D356D" w:rsidP="008659EA">
      <w:r w:rsidRPr="00E07F4A">
        <w:t>Les délais compilés dans ce recueil ne concernent que les exemplaires principaux des dossiers. Pour éviter la redondance, on considère que l</w:t>
      </w:r>
      <w:r w:rsidR="00A6501B">
        <w:t>’</w:t>
      </w:r>
      <w:r w:rsidRPr="00E07F4A">
        <w:t>exemplaire secondaire d</w:t>
      </w:r>
      <w:r w:rsidR="00A6501B">
        <w:t>’</w:t>
      </w:r>
      <w:r w:rsidRPr="00E07F4A">
        <w:t>un dossier a la même durée, au stade actif, que le dossier principal et qu</w:t>
      </w:r>
      <w:r w:rsidR="00A6501B">
        <w:t>’</w:t>
      </w:r>
      <w:r w:rsidRPr="00E07F4A">
        <w:t>il doit être détruit après échéance. Il ne fait l</w:t>
      </w:r>
      <w:r w:rsidR="00A6501B">
        <w:t>’</w:t>
      </w:r>
      <w:r w:rsidRPr="00E07F4A">
        <w:t>objet d</w:t>
      </w:r>
      <w:r w:rsidR="00A6501B">
        <w:t>’</w:t>
      </w:r>
      <w:r w:rsidRPr="00E07F4A">
        <w:t>aucun délai au stade semi-actif du cycle de vie.</w:t>
      </w:r>
      <w:r w:rsidR="002E68B2" w:rsidRPr="00B01152">
        <w:t xml:space="preserve"> Ainsi, chaque </w:t>
      </w:r>
      <w:r w:rsidR="00110186">
        <w:t>cour municipale</w:t>
      </w:r>
      <w:r w:rsidR="002E68B2" w:rsidRPr="00B01152">
        <w:t xml:space="preserve"> est libre d</w:t>
      </w:r>
      <w:r w:rsidR="00A6501B">
        <w:t>’</w:t>
      </w:r>
      <w:r w:rsidR="002E68B2" w:rsidRPr="00B01152">
        <w:t xml:space="preserve">établir des durées de conservation selon </w:t>
      </w:r>
      <w:r w:rsidR="005058C1">
        <w:t>s</w:t>
      </w:r>
      <w:r w:rsidR="002E68B2" w:rsidRPr="00B01152">
        <w:t>es besoins.</w:t>
      </w:r>
    </w:p>
    <w:p w14:paraId="24FA3764" w14:textId="77777777" w:rsidR="00E07F4A" w:rsidRPr="00E1311E" w:rsidRDefault="00E07F4A" w:rsidP="000A04B4">
      <w:pPr>
        <w:rPr>
          <w:b/>
          <w:bCs/>
          <w:sz w:val="28"/>
          <w:szCs w:val="28"/>
          <w:highlight w:val="yellow"/>
        </w:rPr>
      </w:pPr>
    </w:p>
    <w:p w14:paraId="616FA718" w14:textId="32F3D092" w:rsidR="00FB4135" w:rsidRPr="00BD6717" w:rsidRDefault="00FB4135" w:rsidP="00141A1E">
      <w:pPr>
        <w:rPr>
          <w:b/>
          <w:bCs/>
          <w:sz w:val="28"/>
          <w:szCs w:val="28"/>
        </w:rPr>
      </w:pPr>
      <w:r w:rsidRPr="00BD6717">
        <w:rPr>
          <w:b/>
          <w:bCs/>
          <w:sz w:val="28"/>
          <w:szCs w:val="28"/>
        </w:rPr>
        <w:t>Renseignements personnels</w:t>
      </w:r>
    </w:p>
    <w:p w14:paraId="4106EA4E" w14:textId="1731064F" w:rsidR="00F572AF" w:rsidRPr="00BD6717" w:rsidRDefault="00E233B8" w:rsidP="000A04B4">
      <w:pPr>
        <w:rPr>
          <w:szCs w:val="20"/>
        </w:rPr>
      </w:pPr>
      <w:r w:rsidRPr="00BD6717">
        <w:rPr>
          <w:szCs w:val="20"/>
        </w:rPr>
        <w:t>Il est difficile pour BAnQ d</w:t>
      </w:r>
      <w:r w:rsidR="00A6501B">
        <w:rPr>
          <w:szCs w:val="20"/>
        </w:rPr>
        <w:t>’</w:t>
      </w:r>
      <w:r w:rsidRPr="00BD6717">
        <w:rPr>
          <w:szCs w:val="20"/>
        </w:rPr>
        <w:t xml:space="preserve">indiquer les règles </w:t>
      </w:r>
      <w:r w:rsidR="00877E93">
        <w:rPr>
          <w:szCs w:val="20"/>
        </w:rPr>
        <w:t>pouvant contenir</w:t>
      </w:r>
      <w:r w:rsidRPr="00BD6717">
        <w:rPr>
          <w:szCs w:val="20"/>
        </w:rPr>
        <w:t xml:space="preserve"> des renseignements personnels dans le recueil</w:t>
      </w:r>
      <w:r w:rsidR="00D95D00" w:rsidRPr="00BD6717">
        <w:rPr>
          <w:szCs w:val="20"/>
        </w:rPr>
        <w:t>,</w:t>
      </w:r>
      <w:r w:rsidRPr="00BD6717">
        <w:rPr>
          <w:szCs w:val="20"/>
        </w:rPr>
        <w:t xml:space="preserve"> compte tenu des spécificités de chaque </w:t>
      </w:r>
      <w:r w:rsidR="00014359">
        <w:rPr>
          <w:szCs w:val="20"/>
        </w:rPr>
        <w:t>cour municipale</w:t>
      </w:r>
      <w:r w:rsidRPr="00BD6717">
        <w:rPr>
          <w:szCs w:val="20"/>
        </w:rPr>
        <w:t xml:space="preserve">. </w:t>
      </w:r>
      <w:r w:rsidR="00F572AF" w:rsidRPr="00BD6717">
        <w:rPr>
          <w:szCs w:val="20"/>
        </w:rPr>
        <w:t xml:space="preserve">Il revient </w:t>
      </w:r>
      <w:r w:rsidRPr="00BD6717">
        <w:rPr>
          <w:szCs w:val="20"/>
        </w:rPr>
        <w:t xml:space="preserve">donc </w:t>
      </w:r>
      <w:r w:rsidR="00F572AF" w:rsidRPr="00BD6717">
        <w:rPr>
          <w:szCs w:val="20"/>
        </w:rPr>
        <w:t xml:space="preserve">à chaque </w:t>
      </w:r>
      <w:r w:rsidR="00014359">
        <w:rPr>
          <w:szCs w:val="20"/>
        </w:rPr>
        <w:t>cour municipale</w:t>
      </w:r>
      <w:r w:rsidR="00F572AF" w:rsidRPr="00BD6717">
        <w:rPr>
          <w:szCs w:val="20"/>
        </w:rPr>
        <w:t xml:space="preserve"> de</w:t>
      </w:r>
      <w:r w:rsidR="0090051C" w:rsidRPr="00BD6717">
        <w:rPr>
          <w:szCs w:val="20"/>
        </w:rPr>
        <w:t xml:space="preserve"> </w:t>
      </w:r>
      <w:r w:rsidRPr="00BD6717">
        <w:rPr>
          <w:szCs w:val="20"/>
        </w:rPr>
        <w:t>procéder au repérage de ces informations et</w:t>
      </w:r>
      <w:r w:rsidR="00E219FA">
        <w:rPr>
          <w:szCs w:val="20"/>
        </w:rPr>
        <w:t>,</w:t>
      </w:r>
      <w:r w:rsidRPr="00BD6717">
        <w:rPr>
          <w:szCs w:val="20"/>
        </w:rPr>
        <w:t xml:space="preserve"> s</w:t>
      </w:r>
      <w:r w:rsidR="00014359">
        <w:rPr>
          <w:szCs w:val="20"/>
        </w:rPr>
        <w:t>i elle</w:t>
      </w:r>
      <w:r w:rsidRPr="00BD6717">
        <w:rPr>
          <w:szCs w:val="20"/>
        </w:rPr>
        <w:t xml:space="preserve"> le souhaite, </w:t>
      </w:r>
      <w:r w:rsidR="006827E4">
        <w:rPr>
          <w:szCs w:val="20"/>
        </w:rPr>
        <w:t xml:space="preserve">de </w:t>
      </w:r>
      <w:r w:rsidRPr="00BD6717">
        <w:rPr>
          <w:szCs w:val="20"/>
        </w:rPr>
        <w:t xml:space="preserve">les inscrire à </w:t>
      </w:r>
      <w:r w:rsidR="00D95D00" w:rsidRPr="00BD6717">
        <w:rPr>
          <w:szCs w:val="20"/>
        </w:rPr>
        <w:t xml:space="preserve">son </w:t>
      </w:r>
      <w:r w:rsidRPr="00BD6717">
        <w:rPr>
          <w:szCs w:val="20"/>
        </w:rPr>
        <w:t>calendrier de conservation.</w:t>
      </w:r>
    </w:p>
    <w:p w14:paraId="27E9E181" w14:textId="77777777" w:rsidR="00864B36" w:rsidRPr="00E1311E" w:rsidRDefault="00864B36" w:rsidP="00141A1E">
      <w:pPr>
        <w:rPr>
          <w:szCs w:val="20"/>
          <w:highlight w:val="yellow"/>
        </w:rPr>
      </w:pPr>
    </w:p>
    <w:p w14:paraId="170129B0" w14:textId="5A5DF43D" w:rsidR="005943CF" w:rsidRPr="00A57F4B" w:rsidRDefault="005943CF" w:rsidP="00141A1E">
      <w:pPr>
        <w:rPr>
          <w:b/>
          <w:bCs/>
          <w:sz w:val="28"/>
          <w:szCs w:val="28"/>
        </w:rPr>
      </w:pPr>
      <w:r w:rsidRPr="00A57F4B">
        <w:rPr>
          <w:b/>
          <w:bCs/>
          <w:sz w:val="28"/>
          <w:szCs w:val="28"/>
        </w:rPr>
        <w:t>Précisions sur l</w:t>
      </w:r>
      <w:r w:rsidR="00ED2AEF" w:rsidRPr="00A57F4B">
        <w:rPr>
          <w:b/>
          <w:bCs/>
          <w:sz w:val="28"/>
          <w:szCs w:val="28"/>
        </w:rPr>
        <w:t>a</w:t>
      </w:r>
      <w:r w:rsidRPr="00A57F4B">
        <w:rPr>
          <w:b/>
          <w:bCs/>
          <w:sz w:val="28"/>
          <w:szCs w:val="28"/>
        </w:rPr>
        <w:t xml:space="preserve"> disposition finale</w:t>
      </w:r>
    </w:p>
    <w:bookmarkEnd w:id="8"/>
    <w:p w14:paraId="10AF06E6" w14:textId="3325C296" w:rsidR="00886629" w:rsidRPr="00A57F4B" w:rsidRDefault="00886629" w:rsidP="00886629">
      <w:r w:rsidRPr="00A57F4B">
        <w:t xml:space="preserve">Nous désirons </w:t>
      </w:r>
      <w:r w:rsidR="00ED2AEF" w:rsidRPr="00A57F4B">
        <w:t>attirer l</w:t>
      </w:r>
      <w:r w:rsidR="00A6501B">
        <w:t>’</w:t>
      </w:r>
      <w:r w:rsidRPr="00A57F4B">
        <w:t xml:space="preserve">attention </w:t>
      </w:r>
      <w:r w:rsidR="00ED2AEF" w:rsidRPr="00A57F4B">
        <w:t>sur les</w:t>
      </w:r>
      <w:r w:rsidRPr="00A57F4B">
        <w:t xml:space="preserve"> nombreux changements </w:t>
      </w:r>
      <w:r w:rsidR="00ED2AEF" w:rsidRPr="00A57F4B">
        <w:t xml:space="preserve">apportés </w:t>
      </w:r>
      <w:r w:rsidR="00576868" w:rsidRPr="00A57F4B">
        <w:t>en ce qui concerne la</w:t>
      </w:r>
      <w:r w:rsidR="00913845" w:rsidRPr="00A57F4B">
        <w:t xml:space="preserve"> </w:t>
      </w:r>
      <w:r w:rsidRPr="00A57F4B">
        <w:t xml:space="preserve">disposition finale. En effet, </w:t>
      </w:r>
      <w:r w:rsidR="00880D9F" w:rsidRPr="00A57F4B">
        <w:t>à la suite d</w:t>
      </w:r>
      <w:r w:rsidR="00A6501B">
        <w:t>’</w:t>
      </w:r>
      <w:r w:rsidRPr="00A57F4B">
        <w:t>une réévaluation de la valeur historique de l</w:t>
      </w:r>
      <w:r w:rsidR="00A6501B">
        <w:t>’</w:t>
      </w:r>
      <w:r w:rsidRPr="00A57F4B">
        <w:t xml:space="preserve">ensemble des séries, plusieurs documents qui étaient </w:t>
      </w:r>
      <w:r w:rsidR="0085110A" w:rsidRPr="00A57F4B">
        <w:t>identifiés</w:t>
      </w:r>
      <w:r w:rsidR="00880D9F" w:rsidRPr="00A57F4B">
        <w:t xml:space="preserve"> comme devant être </w:t>
      </w:r>
      <w:r w:rsidRPr="00A57F4B">
        <w:t>conserv</w:t>
      </w:r>
      <w:r w:rsidR="00880D9F" w:rsidRPr="00A57F4B">
        <w:t>és de façon</w:t>
      </w:r>
      <w:r w:rsidRPr="00A57F4B">
        <w:t xml:space="preserve"> permanente dans </w:t>
      </w:r>
      <w:r w:rsidR="00107E0B">
        <w:t>la</w:t>
      </w:r>
      <w:r w:rsidRPr="00A57F4B">
        <w:t xml:space="preserve"> version précédente </w:t>
      </w:r>
      <w:r w:rsidR="00ED2AEF" w:rsidRPr="00A57F4B">
        <w:t>du</w:t>
      </w:r>
      <w:r w:rsidR="00880D9F" w:rsidRPr="00A57F4B">
        <w:t xml:space="preserve"> </w:t>
      </w:r>
      <w:r w:rsidRPr="00A57F4B">
        <w:t xml:space="preserve">recueil sont maintenant </w:t>
      </w:r>
      <w:r w:rsidR="00ED2AEF" w:rsidRPr="00A57F4B">
        <w:t xml:space="preserve">identifiés </w:t>
      </w:r>
      <w:r w:rsidRPr="00A57F4B">
        <w:t xml:space="preserve">comme étant </w:t>
      </w:r>
      <w:r w:rsidR="00880D9F" w:rsidRPr="00A57F4B">
        <w:t xml:space="preserve">destinés à la </w:t>
      </w:r>
      <w:r w:rsidRPr="00A57F4B">
        <w:t>destruction.</w:t>
      </w:r>
    </w:p>
    <w:p w14:paraId="764E37FA" w14:textId="77777777" w:rsidR="004C4A92" w:rsidRPr="00FF352F" w:rsidRDefault="004C4A92" w:rsidP="009654D4">
      <w:pPr>
        <w:ind w:right="284"/>
      </w:pPr>
    </w:p>
    <w:p w14:paraId="2138EC39" w14:textId="40BFFE17" w:rsidR="006D04A6" w:rsidRDefault="00F939E1" w:rsidP="009E382B">
      <w:r w:rsidRPr="00F939E1">
        <w:t>Veuillez noter que BAnQ se réserve le droit d</w:t>
      </w:r>
      <w:r w:rsidR="00A6501B">
        <w:t>’</w:t>
      </w:r>
      <w:r w:rsidRPr="00F939E1">
        <w:t>imposer la conservation permanente de certains documents si elle estime qu</w:t>
      </w:r>
      <w:r w:rsidR="00A6501B">
        <w:t>’</w:t>
      </w:r>
      <w:r w:rsidRPr="00F939E1">
        <w:t>ils possèdent une valeur intrinsèque ou une réelle valeur historique, en fonction de l</w:t>
      </w:r>
      <w:r w:rsidR="00A6501B">
        <w:t>’</w:t>
      </w:r>
      <w:r w:rsidRPr="00F939E1">
        <w:t xml:space="preserve">époque à laquelle ils ont été créés. Inversement, BAnQ se réserve le droit de détruire des documents versés si elle considère </w:t>
      </w:r>
      <w:r w:rsidR="00D31A84">
        <w:t xml:space="preserve">que </w:t>
      </w:r>
      <w:r w:rsidRPr="00F939E1">
        <w:t>ces valeurs</w:t>
      </w:r>
      <w:r w:rsidR="00D31A84">
        <w:t xml:space="preserve"> ne sont plus </w:t>
      </w:r>
      <w:r w:rsidR="004B2F86">
        <w:t>présentes</w:t>
      </w:r>
      <w:r w:rsidRPr="00F939E1">
        <w:t>.</w:t>
      </w:r>
    </w:p>
    <w:p w14:paraId="0F0EE219" w14:textId="77777777" w:rsidR="00877E93" w:rsidRDefault="00877E93" w:rsidP="009E382B"/>
    <w:p w14:paraId="523A3176" w14:textId="77777777" w:rsidR="00877E93" w:rsidRDefault="00877E93" w:rsidP="009E382B"/>
    <w:p w14:paraId="631E9CA9" w14:textId="77777777" w:rsidR="005376C0" w:rsidRPr="009E382B" w:rsidRDefault="005376C0" w:rsidP="009E382B">
      <w:pPr>
        <w:rPr>
          <w:highlight w:val="yellow"/>
        </w:rPr>
      </w:pPr>
    </w:p>
    <w:p w14:paraId="4B8DE9E8" w14:textId="698136B2" w:rsidR="004A23AF" w:rsidRDefault="000722CA" w:rsidP="000722CA">
      <w:pPr>
        <w:pStyle w:val="Titre1"/>
      </w:pPr>
      <w:bookmarkStart w:id="9" w:name="_Toc218759636"/>
      <w:bookmarkEnd w:id="4"/>
      <w:r>
        <w:lastRenderedPageBreak/>
        <w:t>Règles</w:t>
      </w:r>
      <w:r w:rsidR="004A23AF">
        <w:t xml:space="preserve"> de conservation</w:t>
      </w:r>
      <w:bookmarkEnd w:id="9"/>
    </w:p>
    <w:p w14:paraId="2136B8B9" w14:textId="77777777" w:rsidR="00005C1C" w:rsidRPr="00005C1C" w:rsidRDefault="00005C1C" w:rsidP="00005C1C">
      <w:pPr>
        <w:rPr>
          <w:sz w:val="40"/>
          <w:szCs w:val="40"/>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49A22046" w14:textId="77777777">
        <w:trPr>
          <w:trHeight w:val="647"/>
        </w:trPr>
        <w:tc>
          <w:tcPr>
            <w:tcW w:w="1717" w:type="dxa"/>
            <w:gridSpan w:val="2"/>
            <w:vMerge w:val="restart"/>
            <w:tcBorders>
              <w:top w:val="single" w:sz="4" w:space="0" w:color="auto"/>
            </w:tcBorders>
          </w:tcPr>
          <w:p w14:paraId="62BCE0A8" w14:textId="77777777" w:rsidR="009B6E11" w:rsidRPr="00430532" w:rsidRDefault="009B6E11">
            <w:pPr>
              <w:spacing w:line="259" w:lineRule="auto"/>
              <w:jc w:val="center"/>
              <w:rPr>
                <w:rFonts w:ascii="Calibri" w:eastAsia="Calibri" w:hAnsi="Calibri" w:cs="Calibri"/>
                <w:b/>
                <w:w w:val="100"/>
                <w:szCs w:val="20"/>
                <w:lang w:val="fr-CA"/>
              </w:rPr>
            </w:pPr>
            <w:bookmarkStart w:id="10" w:name="_Annexe_1_:"/>
            <w:bookmarkEnd w:id="10"/>
            <w:r w:rsidRPr="00430532">
              <w:rPr>
                <w:rFonts w:ascii="Calibri" w:eastAsia="Calibri" w:hAnsi="Calibri" w:cs="Calibri"/>
                <w:b/>
                <w:w w:val="100"/>
                <w:szCs w:val="20"/>
                <w:lang w:val="fr-CA"/>
              </w:rPr>
              <w:t>Transaction</w:t>
            </w:r>
          </w:p>
          <w:p w14:paraId="03037E1A" w14:textId="77777777" w:rsidR="009B6E11" w:rsidRPr="00430532" w:rsidRDefault="009B6E11">
            <w:pPr>
              <w:spacing w:line="259" w:lineRule="auto"/>
              <w:jc w:val="center"/>
              <w:rPr>
                <w:rFonts w:ascii="Calibri" w:eastAsia="Calibri" w:hAnsi="Calibri" w:cs="Calibri"/>
                <w:b/>
                <w:w w:val="100"/>
                <w:szCs w:val="20"/>
                <w:lang w:val="fr-CA"/>
              </w:rPr>
            </w:pPr>
          </w:p>
          <w:p w14:paraId="38096298"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B182F12"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9D2ABD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216487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BE5F6E3"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03D2227"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24541B25"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040F15B4" w14:textId="77777777">
        <w:trPr>
          <w:trHeight w:val="534"/>
        </w:trPr>
        <w:tc>
          <w:tcPr>
            <w:tcW w:w="1717" w:type="dxa"/>
            <w:gridSpan w:val="2"/>
            <w:vMerge/>
            <w:tcBorders>
              <w:bottom w:val="single" w:sz="4" w:space="0" w:color="auto"/>
            </w:tcBorders>
          </w:tcPr>
          <w:p w14:paraId="6BBD025B"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D105099" w14:textId="39412915"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5F0DB05"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5880DA71" w14:textId="77777777">
        <w:trPr>
          <w:trHeight w:val="330"/>
        </w:trPr>
        <w:tc>
          <w:tcPr>
            <w:tcW w:w="10440" w:type="dxa"/>
            <w:gridSpan w:val="15"/>
            <w:tcBorders>
              <w:top w:val="single" w:sz="4" w:space="0" w:color="auto"/>
            </w:tcBorders>
            <w:shd w:val="clear" w:color="auto" w:fill="DBE5F1"/>
            <w:vAlign w:val="center"/>
          </w:tcPr>
          <w:p w14:paraId="51C0476C"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5EA7DA6D" w14:textId="77777777">
        <w:trPr>
          <w:trHeight w:val="601"/>
        </w:trPr>
        <w:tc>
          <w:tcPr>
            <w:tcW w:w="7531" w:type="dxa"/>
            <w:gridSpan w:val="9"/>
          </w:tcPr>
          <w:p w14:paraId="62490394"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61B3F80" w14:textId="4BCAAC96" w:rsidR="009B6E11" w:rsidRPr="002D2D90" w:rsidRDefault="000C4AF3" w:rsidP="002D2D90">
            <w:pPr>
              <w:pStyle w:val="Titre3"/>
            </w:pPr>
            <w:bookmarkStart w:id="11" w:name="_Toc218759637"/>
            <w:r w:rsidRPr="002D2D90">
              <w:t>Gestion constitutive</w:t>
            </w:r>
            <w:bookmarkEnd w:id="11"/>
            <w:r w:rsidRPr="002D2D90">
              <w:t xml:space="preserve"> </w:t>
            </w:r>
          </w:p>
        </w:tc>
        <w:tc>
          <w:tcPr>
            <w:tcW w:w="1488" w:type="dxa"/>
            <w:gridSpan w:val="4"/>
          </w:tcPr>
          <w:p w14:paraId="7E5FD934"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E1C9993"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6A3C75A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C79FB3B" w14:textId="75AA93A0" w:rsidR="009B6E11" w:rsidRPr="00430532" w:rsidRDefault="000C4AF3">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01-100</w:t>
            </w:r>
          </w:p>
        </w:tc>
      </w:tr>
      <w:tr w:rsidR="009B6E11" w:rsidRPr="00430532" w14:paraId="295CF311" w14:textId="77777777">
        <w:trPr>
          <w:trHeight w:val="601"/>
        </w:trPr>
        <w:tc>
          <w:tcPr>
            <w:tcW w:w="7531" w:type="dxa"/>
            <w:gridSpan w:val="9"/>
          </w:tcPr>
          <w:p w14:paraId="68737930"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0FD0E5D"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771CDD26"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546AE709" w14:textId="77777777">
        <w:trPr>
          <w:trHeight w:val="620"/>
        </w:trPr>
        <w:tc>
          <w:tcPr>
            <w:tcW w:w="10440" w:type="dxa"/>
            <w:gridSpan w:val="15"/>
          </w:tcPr>
          <w:p w14:paraId="6DE59B2E" w14:textId="74BB3255"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1C7F22E8" w14:textId="77777777" w:rsidR="009B6E11" w:rsidRPr="00430532" w:rsidRDefault="009B6E11">
            <w:pPr>
              <w:spacing w:line="259" w:lineRule="auto"/>
              <w:rPr>
                <w:rFonts w:ascii="Calibri" w:eastAsia="Calibri" w:hAnsi="Calibri" w:cs="Calibri"/>
                <w:w w:val="100"/>
                <w:szCs w:val="20"/>
              </w:rPr>
            </w:pPr>
          </w:p>
        </w:tc>
      </w:tr>
      <w:tr w:rsidR="009B6E11" w:rsidRPr="00430532" w14:paraId="13B1DDFA" w14:textId="77777777" w:rsidTr="00C308F6">
        <w:trPr>
          <w:trHeight w:val="873"/>
        </w:trPr>
        <w:tc>
          <w:tcPr>
            <w:tcW w:w="10440" w:type="dxa"/>
            <w:gridSpan w:val="15"/>
          </w:tcPr>
          <w:p w14:paraId="242E2C6C"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6AF125" w14:textId="4B275F98" w:rsidR="009B6E11" w:rsidRPr="00430532" w:rsidRDefault="00326BBD">
            <w:pPr>
              <w:spacing w:line="259" w:lineRule="auto"/>
              <w:rPr>
                <w:rFonts w:ascii="Calibri" w:eastAsia="Calibri" w:hAnsi="Calibri" w:cs="Calibri"/>
                <w:w w:val="100"/>
                <w:szCs w:val="20"/>
                <w:lang w:val="fr-CA"/>
              </w:rPr>
            </w:pPr>
            <w:r w:rsidRPr="00326BBD">
              <w:rPr>
                <w:rFonts w:ascii="Calibri" w:eastAsia="Calibri" w:hAnsi="Calibri" w:cs="Calibri"/>
                <w:w w:val="100"/>
                <w:szCs w:val="20"/>
                <w:lang w:val="fr-CA"/>
              </w:rPr>
              <w:t>Documents relatifs à la constitution officielle, à l</w:t>
            </w:r>
            <w:r w:rsidR="00A6501B">
              <w:rPr>
                <w:rFonts w:ascii="Calibri" w:eastAsia="Calibri" w:hAnsi="Calibri" w:cs="Calibri"/>
                <w:w w:val="100"/>
                <w:szCs w:val="20"/>
                <w:lang w:val="fr-CA"/>
              </w:rPr>
              <w:t>’</w:t>
            </w:r>
            <w:r w:rsidRPr="00326BBD">
              <w:rPr>
                <w:rFonts w:ascii="Calibri" w:eastAsia="Calibri" w:hAnsi="Calibri" w:cs="Calibri"/>
                <w:w w:val="100"/>
                <w:szCs w:val="20"/>
                <w:lang w:val="fr-CA"/>
              </w:rPr>
              <w:t>existence légale ainsi qu</w:t>
            </w:r>
            <w:r w:rsidR="00A6501B">
              <w:rPr>
                <w:rFonts w:ascii="Calibri" w:eastAsia="Calibri" w:hAnsi="Calibri" w:cs="Calibri"/>
                <w:w w:val="100"/>
                <w:szCs w:val="20"/>
                <w:lang w:val="fr-CA"/>
              </w:rPr>
              <w:t>’</w:t>
            </w:r>
            <w:r w:rsidRPr="00326BBD">
              <w:rPr>
                <w:rFonts w:ascii="Calibri" w:eastAsia="Calibri" w:hAnsi="Calibri" w:cs="Calibri"/>
                <w:w w:val="100"/>
                <w:szCs w:val="20"/>
                <w:lang w:val="fr-CA"/>
              </w:rPr>
              <w:t>à la fusion, à la dissolution ou à la modification du territoire de la cour municipale. Inclu</w:t>
            </w:r>
            <w:r w:rsidR="00DF0CE0">
              <w:rPr>
                <w:rFonts w:ascii="Calibri" w:eastAsia="Calibri" w:hAnsi="Calibri" w:cs="Calibri"/>
                <w:w w:val="100"/>
                <w:szCs w:val="20"/>
                <w:lang w:val="fr-CA"/>
              </w:rPr>
              <w:t>t</w:t>
            </w:r>
            <w:r w:rsidRPr="00326BBD">
              <w:rPr>
                <w:rFonts w:ascii="Calibri" w:eastAsia="Calibri" w:hAnsi="Calibri" w:cs="Calibri"/>
                <w:w w:val="100"/>
                <w:szCs w:val="20"/>
                <w:lang w:val="fr-CA"/>
              </w:rPr>
              <w:t xml:space="preserve"> aussi les documents relatifs aux mandats et aux compétences de la cour.</w:t>
            </w:r>
          </w:p>
        </w:tc>
      </w:tr>
      <w:tr w:rsidR="009B6E11" w:rsidRPr="00430532" w14:paraId="517E500E" w14:textId="77777777" w:rsidTr="00C308F6">
        <w:trPr>
          <w:trHeight w:val="1851"/>
        </w:trPr>
        <w:tc>
          <w:tcPr>
            <w:tcW w:w="10440" w:type="dxa"/>
            <w:gridSpan w:val="15"/>
            <w:tcBorders>
              <w:bottom w:val="dashed" w:sz="4" w:space="0" w:color="auto"/>
            </w:tcBorders>
          </w:tcPr>
          <w:p w14:paraId="299D88E1"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D4C4270" w14:textId="77777777" w:rsidR="00870425" w:rsidRPr="00116367" w:rsidRDefault="00870425" w:rsidP="00552FF8">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Décrets</w:t>
            </w:r>
          </w:p>
          <w:p w14:paraId="119D8680" w14:textId="77777777" w:rsidR="00870425" w:rsidRPr="00116367" w:rsidRDefault="00870425" w:rsidP="00552FF8">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Ententes</w:t>
            </w:r>
          </w:p>
          <w:p w14:paraId="633D9EBC" w14:textId="77777777" w:rsidR="00870425" w:rsidRPr="00116367" w:rsidRDefault="00870425" w:rsidP="00552FF8">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Lois</w:t>
            </w:r>
          </w:p>
          <w:p w14:paraId="4DFF8204" w14:textId="77777777" w:rsidR="00870425" w:rsidRPr="00116367" w:rsidRDefault="00870425" w:rsidP="00552FF8">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Mandats</w:t>
            </w:r>
          </w:p>
          <w:p w14:paraId="5E2BA69F" w14:textId="77777777" w:rsidR="00870425" w:rsidRPr="00FB6957" w:rsidRDefault="00870425" w:rsidP="00552FF8">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Résolutions</w:t>
            </w:r>
          </w:p>
          <w:p w14:paraId="1B98D70A" w14:textId="49230A87" w:rsidR="00FB6957" w:rsidRPr="00116367" w:rsidRDefault="00870425" w:rsidP="00C308F6">
            <w:pPr>
              <w:pStyle w:val="Paragraphedeliste"/>
              <w:numPr>
                <w:ilvl w:val="0"/>
                <w:numId w:val="5"/>
              </w:numPr>
              <w:pBdr>
                <w:top w:val="nil"/>
                <w:left w:val="nil"/>
                <w:bottom w:val="nil"/>
                <w:right w:val="nil"/>
                <w:between w:val="nil"/>
              </w:pBdr>
              <w:spacing w:line="240" w:lineRule="auto"/>
              <w:rPr>
                <w:rFonts w:ascii="Calibri" w:eastAsia="Times New Roman" w:hAnsi="Calibri" w:cs="Calibri"/>
                <w:b/>
                <w:w w:val="100"/>
                <w:szCs w:val="20"/>
                <w:lang w:val="fr-CA" w:eastAsia="fr-CA"/>
              </w:rPr>
            </w:pPr>
            <w:r>
              <w:t>Statuts</w:t>
            </w:r>
          </w:p>
        </w:tc>
      </w:tr>
      <w:tr w:rsidR="009B6E11" w:rsidRPr="00430532" w14:paraId="17B54E05" w14:textId="77777777">
        <w:trPr>
          <w:trHeight w:val="485"/>
        </w:trPr>
        <w:tc>
          <w:tcPr>
            <w:tcW w:w="10440" w:type="dxa"/>
            <w:gridSpan w:val="15"/>
            <w:tcBorders>
              <w:bottom w:val="dashed" w:sz="4" w:space="0" w:color="auto"/>
            </w:tcBorders>
            <w:vAlign w:val="center"/>
          </w:tcPr>
          <w:p w14:paraId="75D2167A"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0C580A63" w14:textId="77777777" w:rsidTr="007129F9">
        <w:trPr>
          <w:trHeight w:val="881"/>
        </w:trPr>
        <w:tc>
          <w:tcPr>
            <w:tcW w:w="10440" w:type="dxa"/>
            <w:gridSpan w:val="15"/>
            <w:tcBorders>
              <w:bottom w:val="single" w:sz="4" w:space="0" w:color="auto"/>
            </w:tcBorders>
          </w:tcPr>
          <w:p w14:paraId="217EC77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94191FE" w14:textId="77777777" w:rsidR="009B6E11" w:rsidRDefault="003C1892">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 ministère de la Justice</w:t>
            </w:r>
            <w:r w:rsidRPr="003C1892">
              <w:rPr>
                <w:rFonts w:ascii="Calibri" w:eastAsia="Calibri" w:hAnsi="Calibri" w:cs="Calibri"/>
                <w:w w:val="100"/>
                <w:szCs w:val="20"/>
                <w:lang w:val="fr-CA"/>
              </w:rPr>
              <w:t xml:space="preserve"> </w:t>
            </w:r>
            <w:r>
              <w:rPr>
                <w:rFonts w:ascii="Calibri" w:eastAsia="Calibri" w:hAnsi="Calibri" w:cs="Calibri"/>
                <w:w w:val="100"/>
                <w:szCs w:val="20"/>
                <w:lang w:val="fr-CA"/>
              </w:rPr>
              <w:t>(</w:t>
            </w:r>
            <w:r w:rsidRPr="003C1892">
              <w:rPr>
                <w:rFonts w:ascii="Calibri" w:eastAsia="Calibri" w:hAnsi="Calibri" w:cs="Calibri"/>
                <w:w w:val="100"/>
                <w:szCs w:val="20"/>
                <w:lang w:val="fr-CA"/>
              </w:rPr>
              <w:t>RLRQ</w:t>
            </w:r>
            <w:r w:rsidR="00B379DA">
              <w:rPr>
                <w:rFonts w:ascii="Calibri" w:eastAsia="Calibri" w:hAnsi="Calibri" w:cs="Calibri"/>
                <w:w w:val="100"/>
                <w:szCs w:val="20"/>
                <w:lang w:val="fr-CA"/>
              </w:rPr>
              <w:t>,</w:t>
            </w:r>
            <w:r w:rsidRPr="003C1892">
              <w:rPr>
                <w:rFonts w:ascii="Calibri" w:eastAsia="Calibri" w:hAnsi="Calibri" w:cs="Calibri"/>
                <w:w w:val="100"/>
                <w:szCs w:val="20"/>
                <w:lang w:val="fr-CA"/>
              </w:rPr>
              <w:t xml:space="preserve"> c. M-19</w:t>
            </w:r>
            <w:r w:rsidR="00B379DA">
              <w:rPr>
                <w:rFonts w:ascii="Calibri" w:eastAsia="Calibri" w:hAnsi="Calibri" w:cs="Calibri"/>
                <w:w w:val="100"/>
                <w:szCs w:val="20"/>
                <w:lang w:val="fr-CA"/>
              </w:rPr>
              <w:t>), art. 2</w:t>
            </w:r>
          </w:p>
          <w:p w14:paraId="17B81706" w14:textId="78675EDD" w:rsidR="00373E0A" w:rsidRPr="00430532" w:rsidRDefault="00373E0A" w:rsidP="00373E0A">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cours municipales</w:t>
            </w:r>
            <w:r>
              <w:rPr>
                <w:rFonts w:ascii="Calibri" w:eastAsia="Calibri" w:hAnsi="Calibri" w:cs="Calibri"/>
                <w:w w:val="100"/>
                <w:szCs w:val="20"/>
                <w:lang w:val="fr-CA"/>
              </w:rPr>
              <w:t xml:space="preserve"> (RLRQ, c. C-72.01), art. 3</w:t>
            </w:r>
            <w:r w:rsidR="00C055D9">
              <w:rPr>
                <w:rFonts w:ascii="Calibri" w:eastAsia="Calibri" w:hAnsi="Calibri" w:cs="Calibri"/>
                <w:w w:val="100"/>
                <w:szCs w:val="20"/>
                <w:lang w:val="fr-CA"/>
              </w:rPr>
              <w:t xml:space="preserve"> et 7</w:t>
            </w:r>
          </w:p>
        </w:tc>
      </w:tr>
      <w:tr w:rsidR="009B6E11" w:rsidRPr="00430532" w14:paraId="0DF31DB0" w14:textId="77777777">
        <w:trPr>
          <w:trHeight w:val="863"/>
        </w:trPr>
        <w:tc>
          <w:tcPr>
            <w:tcW w:w="10440" w:type="dxa"/>
            <w:gridSpan w:val="15"/>
            <w:tcBorders>
              <w:bottom w:val="single" w:sz="4" w:space="0" w:color="auto"/>
            </w:tcBorders>
          </w:tcPr>
          <w:p w14:paraId="28933D33"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39FA113" w14:textId="5C2974AB" w:rsidR="009B6E11" w:rsidRPr="00430532" w:rsidRDefault="000C766A">
            <w:pPr>
              <w:spacing w:line="259" w:lineRule="auto"/>
              <w:rPr>
                <w:rFonts w:ascii="Calibri" w:eastAsia="Calibri" w:hAnsi="Calibri" w:cs="Times New Roman"/>
                <w:w w:val="100"/>
                <w:lang w:val="fr-CA"/>
              </w:rPr>
            </w:pPr>
            <w:r w:rsidRPr="000C766A">
              <w:rPr>
                <w:rFonts w:ascii="Calibri" w:eastAsia="Calibri" w:hAnsi="Calibri" w:cs="Times New Roman"/>
                <w:w w:val="100"/>
                <w:lang w:val="fr-CA"/>
              </w:rPr>
              <w:t xml:space="preserve">Les </w:t>
            </w:r>
            <w:r>
              <w:rPr>
                <w:rFonts w:ascii="Calibri" w:eastAsia="Calibri" w:hAnsi="Calibri" w:cs="Times New Roman"/>
                <w:w w:val="100"/>
                <w:lang w:val="fr-CA"/>
              </w:rPr>
              <w:t>documents constitutifs</w:t>
            </w:r>
            <w:r w:rsidRPr="000C766A">
              <w:rPr>
                <w:rFonts w:ascii="Calibri" w:eastAsia="Calibri" w:hAnsi="Calibri" w:cs="Times New Roman"/>
                <w:w w:val="100"/>
                <w:lang w:val="fr-CA"/>
              </w:rPr>
              <w:t xml:space="preserve"> sont généralement conservés par le ministère de la Justice, l</w:t>
            </w:r>
            <w:r w:rsidR="00A6501B">
              <w:rPr>
                <w:rFonts w:ascii="Calibri" w:eastAsia="Calibri" w:hAnsi="Calibri" w:cs="Times New Roman"/>
                <w:w w:val="100"/>
                <w:lang w:val="fr-CA"/>
              </w:rPr>
              <w:t>’</w:t>
            </w:r>
            <w:r w:rsidRPr="000C766A">
              <w:rPr>
                <w:rFonts w:ascii="Calibri" w:eastAsia="Calibri" w:hAnsi="Calibri" w:cs="Times New Roman"/>
                <w:w w:val="100"/>
                <w:lang w:val="fr-CA"/>
              </w:rPr>
              <w:t>Assemblée nationale, les municipalités ou les municipalités régionales de comté (MRC). Si tel n</w:t>
            </w:r>
            <w:r w:rsidR="00A6501B">
              <w:rPr>
                <w:rFonts w:ascii="Calibri" w:eastAsia="Calibri" w:hAnsi="Calibri" w:cs="Times New Roman"/>
                <w:w w:val="100"/>
                <w:lang w:val="fr-CA"/>
              </w:rPr>
              <w:t>’</w:t>
            </w:r>
            <w:r w:rsidRPr="000C766A">
              <w:rPr>
                <w:rFonts w:ascii="Calibri" w:eastAsia="Calibri" w:hAnsi="Calibri" w:cs="Times New Roman"/>
                <w:w w:val="100"/>
                <w:lang w:val="fr-CA"/>
              </w:rPr>
              <w:t>est pas le cas, un autre mode de disposition peut être envisagé.</w:t>
            </w:r>
          </w:p>
        </w:tc>
      </w:tr>
      <w:tr w:rsidR="009B6E11" w:rsidRPr="00430532" w14:paraId="587C9F67" w14:textId="77777777">
        <w:trPr>
          <w:trHeight w:val="276"/>
        </w:trPr>
        <w:tc>
          <w:tcPr>
            <w:tcW w:w="10440" w:type="dxa"/>
            <w:gridSpan w:val="15"/>
            <w:tcBorders>
              <w:top w:val="single" w:sz="4" w:space="0" w:color="auto"/>
            </w:tcBorders>
            <w:shd w:val="clear" w:color="auto" w:fill="DBE5F1"/>
          </w:tcPr>
          <w:p w14:paraId="42C69CD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0FDDC5B8" w14:textId="77777777">
        <w:trPr>
          <w:trHeight w:val="144"/>
        </w:trPr>
        <w:tc>
          <w:tcPr>
            <w:tcW w:w="1447" w:type="dxa"/>
            <w:vMerge w:val="restart"/>
            <w:vAlign w:val="center"/>
          </w:tcPr>
          <w:p w14:paraId="3FFC1972"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568FAE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76DB37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68A2C93" w14:textId="340C389D"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DDCEF8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10C6EC03" w14:textId="77777777">
        <w:trPr>
          <w:trHeight w:val="264"/>
        </w:trPr>
        <w:tc>
          <w:tcPr>
            <w:tcW w:w="1447" w:type="dxa"/>
            <w:vMerge/>
            <w:vAlign w:val="center"/>
          </w:tcPr>
          <w:p w14:paraId="49F6D5BF"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1D72D92E"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A02768D"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2B8AEBF2"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B8A6BE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85A06E2"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247B4C4D" w14:textId="77777777">
        <w:trPr>
          <w:trHeight w:val="385"/>
        </w:trPr>
        <w:tc>
          <w:tcPr>
            <w:tcW w:w="1447" w:type="dxa"/>
            <w:tcBorders>
              <w:bottom w:val="single" w:sz="4" w:space="0" w:color="auto"/>
            </w:tcBorders>
            <w:vAlign w:val="center"/>
          </w:tcPr>
          <w:p w14:paraId="3A58F5BF"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01D8853F"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A7C61BB"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0BE2458"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985138B" w14:textId="2F08DAAD" w:rsidR="009B6E11" w:rsidRPr="00430532" w:rsidRDefault="008E75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14B9196" w14:textId="0947713C" w:rsidR="009B6E11" w:rsidRPr="00430532" w:rsidRDefault="008E75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2B1D1C62" w14:textId="7EF1AA0C" w:rsidR="009B6E11" w:rsidRPr="00430532" w:rsidRDefault="008E75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6D69CDE"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24CAC24" w14:textId="4A742360" w:rsidR="009B6E11" w:rsidRPr="00430532" w:rsidRDefault="00826DF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1274C376" w14:textId="77777777" w:rsidR="009B6E11" w:rsidRPr="00430532" w:rsidRDefault="009B6E11">
            <w:pPr>
              <w:spacing w:line="259" w:lineRule="auto"/>
              <w:rPr>
                <w:rFonts w:ascii="Calibri" w:eastAsia="Calibri" w:hAnsi="Calibri" w:cs="Times New Roman"/>
                <w:w w:val="100"/>
                <w:lang w:val="fr-CA"/>
              </w:rPr>
            </w:pPr>
          </w:p>
        </w:tc>
      </w:tr>
      <w:tr w:rsidR="009B6E11" w:rsidRPr="00430532" w14:paraId="2BDF1E84" w14:textId="77777777">
        <w:trPr>
          <w:trHeight w:val="349"/>
        </w:trPr>
        <w:tc>
          <w:tcPr>
            <w:tcW w:w="1447" w:type="dxa"/>
            <w:vAlign w:val="center"/>
          </w:tcPr>
          <w:p w14:paraId="292AF5EC"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7029314E"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7555D9E"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0F55FFA"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06FAAC1"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6F652AD"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2CEA944"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D4062A8"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A158F69"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82B9AD1"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5A511274" w14:textId="77777777" w:rsidTr="007129F9">
        <w:trPr>
          <w:trHeight w:val="619"/>
        </w:trPr>
        <w:tc>
          <w:tcPr>
            <w:tcW w:w="10440" w:type="dxa"/>
            <w:gridSpan w:val="15"/>
            <w:tcBorders>
              <w:top w:val="nil"/>
            </w:tcBorders>
          </w:tcPr>
          <w:p w14:paraId="29A27895"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58F8C2AB" w14:textId="07EBA2AE" w:rsidR="009B6E11" w:rsidRPr="00430532" w:rsidRDefault="004F79DB">
            <w:pPr>
              <w:pBdr>
                <w:top w:val="nil"/>
                <w:left w:val="nil"/>
                <w:bottom w:val="nil"/>
                <w:right w:val="nil"/>
                <w:between w:val="nil"/>
              </w:pBdr>
              <w:spacing w:line="259" w:lineRule="auto"/>
              <w:rPr>
                <w:rFonts w:ascii="Calibri" w:eastAsia="Calibri" w:hAnsi="Calibri" w:cs="Calibri"/>
                <w:w w:val="100"/>
                <w:szCs w:val="20"/>
                <w:lang w:val="fr-CA"/>
              </w:rPr>
            </w:pPr>
            <w:r w:rsidRPr="004F79DB">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4F79DB">
              <w:rPr>
                <w:rFonts w:ascii="Calibri" w:eastAsia="Calibri" w:hAnsi="Calibri" w:cs="Calibri"/>
                <w:w w:val="100"/>
                <w:szCs w:val="20"/>
                <w:lang w:val="fr-CA"/>
              </w:rPr>
              <w:t>au remplacement par une nouvelle version.</w:t>
            </w:r>
          </w:p>
        </w:tc>
      </w:tr>
      <w:tr w:rsidR="009B6E11" w:rsidRPr="00430532" w14:paraId="27FD1086" w14:textId="77777777">
        <w:trPr>
          <w:trHeight w:val="169"/>
        </w:trPr>
        <w:tc>
          <w:tcPr>
            <w:tcW w:w="10440" w:type="dxa"/>
            <w:gridSpan w:val="15"/>
            <w:tcBorders>
              <w:top w:val="nil"/>
            </w:tcBorders>
          </w:tcPr>
          <w:p w14:paraId="733DE167"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79B32EB3" w14:textId="77777777" w:rsidR="009B6E11" w:rsidRDefault="009B6E11">
      <w:pPr>
        <w:spacing w:after="160" w:line="259" w:lineRule="auto"/>
        <w:jc w:val="left"/>
      </w:pPr>
    </w:p>
    <w:p w14:paraId="083728C5"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6CE8ADD9" w14:textId="77777777">
        <w:trPr>
          <w:trHeight w:val="647"/>
        </w:trPr>
        <w:tc>
          <w:tcPr>
            <w:tcW w:w="1717" w:type="dxa"/>
            <w:gridSpan w:val="2"/>
            <w:vMerge w:val="restart"/>
            <w:tcBorders>
              <w:top w:val="single" w:sz="4" w:space="0" w:color="auto"/>
            </w:tcBorders>
          </w:tcPr>
          <w:p w14:paraId="4723CF5A"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3D69BF7" w14:textId="77777777" w:rsidR="009B6E11" w:rsidRPr="00430532" w:rsidRDefault="009B6E11">
            <w:pPr>
              <w:spacing w:line="259" w:lineRule="auto"/>
              <w:jc w:val="center"/>
              <w:rPr>
                <w:rFonts w:ascii="Calibri" w:eastAsia="Calibri" w:hAnsi="Calibri" w:cs="Calibri"/>
                <w:b/>
                <w:w w:val="100"/>
                <w:szCs w:val="20"/>
                <w:lang w:val="fr-CA"/>
              </w:rPr>
            </w:pPr>
          </w:p>
          <w:p w14:paraId="1B2A3EA1"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B16F8B"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811052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FFFAB5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E5C2FD3"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1A36CA0"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758AE7B9"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6EADC13B" w14:textId="77777777">
        <w:trPr>
          <w:trHeight w:val="534"/>
        </w:trPr>
        <w:tc>
          <w:tcPr>
            <w:tcW w:w="1717" w:type="dxa"/>
            <w:gridSpan w:val="2"/>
            <w:vMerge/>
            <w:tcBorders>
              <w:bottom w:val="single" w:sz="4" w:space="0" w:color="auto"/>
            </w:tcBorders>
          </w:tcPr>
          <w:p w14:paraId="35625D23"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99BD292" w14:textId="481D5C03"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9E9F020"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5B6F53D4" w14:textId="77777777">
        <w:trPr>
          <w:trHeight w:val="330"/>
        </w:trPr>
        <w:tc>
          <w:tcPr>
            <w:tcW w:w="10440" w:type="dxa"/>
            <w:gridSpan w:val="15"/>
            <w:tcBorders>
              <w:top w:val="single" w:sz="4" w:space="0" w:color="auto"/>
            </w:tcBorders>
            <w:shd w:val="clear" w:color="auto" w:fill="DBE5F1"/>
            <w:vAlign w:val="center"/>
          </w:tcPr>
          <w:p w14:paraId="1ADAEAD3"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20BA8BDB" w14:textId="77777777">
        <w:trPr>
          <w:trHeight w:val="601"/>
        </w:trPr>
        <w:tc>
          <w:tcPr>
            <w:tcW w:w="7531" w:type="dxa"/>
            <w:gridSpan w:val="9"/>
          </w:tcPr>
          <w:p w14:paraId="58EFC82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1DF503A" w14:textId="58C1B02B" w:rsidR="009B6E11" w:rsidRPr="00430532" w:rsidRDefault="00E30514">
            <w:pPr>
              <w:pStyle w:val="Titre3"/>
              <w:rPr>
                <w:rFonts w:eastAsia="Times New Roman"/>
                <w:w w:val="100"/>
                <w:lang w:val="fr-CA"/>
              </w:rPr>
            </w:pPr>
            <w:bookmarkStart w:id="12" w:name="_Toc218759638"/>
            <w:r>
              <w:rPr>
                <w:rFonts w:eastAsia="Times New Roman"/>
                <w:w w:val="100"/>
                <w:lang w:val="fr-CA"/>
              </w:rPr>
              <w:t>Protocoles et ententes</w:t>
            </w:r>
            <w:bookmarkEnd w:id="12"/>
          </w:p>
        </w:tc>
        <w:tc>
          <w:tcPr>
            <w:tcW w:w="1488" w:type="dxa"/>
            <w:gridSpan w:val="4"/>
          </w:tcPr>
          <w:p w14:paraId="6F15676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32DE72B"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330A1EE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6518726" w14:textId="38EFA91F"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01-200</w:t>
            </w:r>
          </w:p>
        </w:tc>
      </w:tr>
      <w:tr w:rsidR="009B6E11" w:rsidRPr="00430532" w14:paraId="4FEC8945" w14:textId="77777777">
        <w:trPr>
          <w:trHeight w:val="601"/>
        </w:trPr>
        <w:tc>
          <w:tcPr>
            <w:tcW w:w="7531" w:type="dxa"/>
            <w:gridSpan w:val="9"/>
          </w:tcPr>
          <w:p w14:paraId="2F941C3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00C152B"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4A94F7A0"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246A2F04" w14:textId="77777777">
        <w:trPr>
          <w:trHeight w:val="620"/>
        </w:trPr>
        <w:tc>
          <w:tcPr>
            <w:tcW w:w="10440" w:type="dxa"/>
            <w:gridSpan w:val="15"/>
          </w:tcPr>
          <w:p w14:paraId="405AF53B" w14:textId="589110C5"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7C7EB81D" w14:textId="77777777" w:rsidR="009B6E11" w:rsidRPr="00430532" w:rsidRDefault="009B6E11">
            <w:pPr>
              <w:spacing w:line="259" w:lineRule="auto"/>
              <w:rPr>
                <w:rFonts w:ascii="Calibri" w:eastAsia="Calibri" w:hAnsi="Calibri" w:cs="Calibri"/>
                <w:w w:val="100"/>
                <w:szCs w:val="20"/>
              </w:rPr>
            </w:pPr>
          </w:p>
        </w:tc>
      </w:tr>
      <w:tr w:rsidR="009B6E11" w:rsidRPr="00430532" w14:paraId="3E3FA2A1" w14:textId="77777777" w:rsidTr="00C308F6">
        <w:trPr>
          <w:trHeight w:val="869"/>
        </w:trPr>
        <w:tc>
          <w:tcPr>
            <w:tcW w:w="10440" w:type="dxa"/>
            <w:gridSpan w:val="15"/>
          </w:tcPr>
          <w:p w14:paraId="189A774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8DFD6C8" w14:textId="55D7E677" w:rsidR="009B6E11" w:rsidRPr="00430532" w:rsidRDefault="001D7705">
            <w:pPr>
              <w:spacing w:line="259" w:lineRule="auto"/>
              <w:rPr>
                <w:rFonts w:ascii="Calibri" w:eastAsia="Calibri" w:hAnsi="Calibri" w:cs="Calibri"/>
                <w:w w:val="100"/>
                <w:szCs w:val="20"/>
                <w:lang w:val="fr-CA"/>
              </w:rPr>
            </w:pPr>
            <w:r w:rsidRPr="001C36E3">
              <w:rPr>
                <w:rFonts w:ascii="Calibri" w:hAnsi="Calibri" w:cs="Calibri"/>
              </w:rPr>
              <w:t>Documents relatifs à la signature, au renouvellement et à la modification des protocoles et des ententes de la cour municipale.</w:t>
            </w:r>
          </w:p>
        </w:tc>
      </w:tr>
      <w:tr w:rsidR="009B6E11" w:rsidRPr="00430532" w14:paraId="4F65810A" w14:textId="77777777" w:rsidTr="000E0338">
        <w:trPr>
          <w:trHeight w:val="1403"/>
        </w:trPr>
        <w:tc>
          <w:tcPr>
            <w:tcW w:w="10440" w:type="dxa"/>
            <w:gridSpan w:val="15"/>
            <w:tcBorders>
              <w:bottom w:val="dashed" w:sz="4" w:space="0" w:color="auto"/>
            </w:tcBorders>
          </w:tcPr>
          <w:p w14:paraId="2A4ECA97"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5B68E3C7" w14:textId="77777777" w:rsidR="00870425" w:rsidRDefault="00870425" w:rsidP="00552FF8">
            <w:pPr>
              <w:pStyle w:val="Paragraphedeliste"/>
              <w:numPr>
                <w:ilvl w:val="0"/>
                <w:numId w:val="10"/>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217737">
              <w:rPr>
                <w:rFonts w:ascii="Calibri" w:eastAsia="Times New Roman" w:hAnsi="Calibri" w:cs="Calibri"/>
                <w:bCs/>
                <w:w w:val="100"/>
                <w:szCs w:val="20"/>
                <w:lang w:val="fr-CA" w:eastAsia="fr-CA"/>
              </w:rPr>
              <w:t>Accords</w:t>
            </w:r>
            <w:r>
              <w:rPr>
                <w:rFonts w:ascii="Calibri" w:eastAsia="Times New Roman" w:hAnsi="Calibri" w:cs="Calibri"/>
                <w:bCs/>
                <w:w w:val="100"/>
                <w:szCs w:val="20"/>
                <w:lang w:val="fr-CA" w:eastAsia="fr-CA"/>
              </w:rPr>
              <w:t xml:space="preserve"> </w:t>
            </w:r>
          </w:p>
          <w:p w14:paraId="61F72813" w14:textId="77777777" w:rsidR="00870425" w:rsidRDefault="00870425" w:rsidP="00552FF8">
            <w:pPr>
              <w:pStyle w:val="Paragraphedeliste"/>
              <w:numPr>
                <w:ilvl w:val="0"/>
                <w:numId w:val="10"/>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217737">
              <w:rPr>
                <w:rFonts w:ascii="Calibri" w:eastAsia="Times New Roman" w:hAnsi="Calibri" w:cs="Calibri"/>
                <w:bCs/>
                <w:w w:val="100"/>
                <w:szCs w:val="20"/>
                <w:lang w:val="fr-CA" w:eastAsia="fr-CA"/>
              </w:rPr>
              <w:t>Documents afférents</w:t>
            </w:r>
          </w:p>
          <w:p w14:paraId="61C9587C" w14:textId="77777777" w:rsidR="00870425" w:rsidRDefault="00870425" w:rsidP="00552FF8">
            <w:pPr>
              <w:pStyle w:val="Paragraphedeliste"/>
              <w:numPr>
                <w:ilvl w:val="0"/>
                <w:numId w:val="10"/>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217737">
              <w:rPr>
                <w:rFonts w:ascii="Calibri" w:eastAsia="Times New Roman" w:hAnsi="Calibri" w:cs="Calibri"/>
                <w:bCs/>
                <w:w w:val="100"/>
                <w:szCs w:val="20"/>
                <w:lang w:val="fr-CA" w:eastAsia="fr-CA"/>
              </w:rPr>
              <w:t>Ententes</w:t>
            </w:r>
          </w:p>
          <w:p w14:paraId="2BBEBD00" w14:textId="7931D3E7" w:rsidR="00FB6957" w:rsidRPr="00217737" w:rsidRDefault="00870425" w:rsidP="00C308F6">
            <w:pPr>
              <w:pStyle w:val="Paragraphedeliste"/>
              <w:numPr>
                <w:ilvl w:val="0"/>
                <w:numId w:val="10"/>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217737">
              <w:rPr>
                <w:rFonts w:ascii="Calibri" w:eastAsia="Times New Roman" w:hAnsi="Calibri" w:cs="Calibri"/>
                <w:bCs/>
                <w:w w:val="100"/>
                <w:szCs w:val="20"/>
                <w:lang w:val="fr-CA" w:eastAsia="fr-CA"/>
              </w:rPr>
              <w:t>Protocoles</w:t>
            </w:r>
          </w:p>
        </w:tc>
      </w:tr>
      <w:tr w:rsidR="009B6E11" w:rsidRPr="00430532" w14:paraId="18F0154F" w14:textId="77777777">
        <w:trPr>
          <w:trHeight w:val="485"/>
        </w:trPr>
        <w:tc>
          <w:tcPr>
            <w:tcW w:w="10440" w:type="dxa"/>
            <w:gridSpan w:val="15"/>
            <w:tcBorders>
              <w:bottom w:val="dashed" w:sz="4" w:space="0" w:color="auto"/>
            </w:tcBorders>
            <w:vAlign w:val="center"/>
          </w:tcPr>
          <w:p w14:paraId="041446E3"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25F7B44C" w14:textId="77777777">
        <w:trPr>
          <w:trHeight w:val="620"/>
        </w:trPr>
        <w:tc>
          <w:tcPr>
            <w:tcW w:w="10440" w:type="dxa"/>
            <w:gridSpan w:val="15"/>
            <w:tcBorders>
              <w:bottom w:val="single" w:sz="4" w:space="0" w:color="auto"/>
            </w:tcBorders>
          </w:tcPr>
          <w:p w14:paraId="4D6E3CE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924705F"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4050EA7E" w14:textId="77777777">
        <w:trPr>
          <w:trHeight w:val="863"/>
        </w:trPr>
        <w:tc>
          <w:tcPr>
            <w:tcW w:w="10440" w:type="dxa"/>
            <w:gridSpan w:val="15"/>
            <w:tcBorders>
              <w:bottom w:val="single" w:sz="4" w:space="0" w:color="auto"/>
            </w:tcBorders>
          </w:tcPr>
          <w:p w14:paraId="2ACC7B89"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1AC0BE4" w14:textId="70EFBCE8" w:rsidR="009B6E11" w:rsidRPr="00430532" w:rsidRDefault="0098372B">
            <w:pPr>
              <w:spacing w:line="259" w:lineRule="auto"/>
              <w:rPr>
                <w:rFonts w:ascii="Calibri" w:eastAsia="Calibri" w:hAnsi="Calibri" w:cs="Times New Roman"/>
                <w:w w:val="100"/>
                <w:lang w:val="fr-CA"/>
              </w:rPr>
            </w:pPr>
            <w:r w:rsidRPr="0098372B">
              <w:rPr>
                <w:rFonts w:ascii="Calibri" w:eastAsia="Calibri" w:hAnsi="Calibri" w:cs="Times New Roman"/>
                <w:w w:val="100"/>
                <w:lang w:val="fr-CA"/>
              </w:rPr>
              <w:t xml:space="preserve">Les </w:t>
            </w:r>
            <w:r w:rsidR="004809EF">
              <w:rPr>
                <w:rFonts w:ascii="Calibri" w:eastAsia="Calibri" w:hAnsi="Calibri" w:cs="Times New Roman"/>
                <w:w w:val="100"/>
                <w:lang w:val="fr-CA"/>
              </w:rPr>
              <w:t>versions officielles</w:t>
            </w:r>
            <w:r w:rsidRPr="0098372B">
              <w:rPr>
                <w:rFonts w:ascii="Calibri" w:eastAsia="Calibri" w:hAnsi="Calibri" w:cs="Times New Roman"/>
                <w:w w:val="100"/>
                <w:lang w:val="fr-CA"/>
              </w:rPr>
              <w:t xml:space="preserve"> des protocoles et des ententes sont </w:t>
            </w:r>
            <w:r w:rsidR="00D72DF5">
              <w:rPr>
                <w:rFonts w:ascii="Calibri" w:eastAsia="Calibri" w:hAnsi="Calibri" w:cs="Times New Roman"/>
                <w:w w:val="100"/>
                <w:lang w:val="fr-CA"/>
              </w:rPr>
              <w:t xml:space="preserve">généralement </w:t>
            </w:r>
            <w:r w:rsidRPr="0098372B">
              <w:rPr>
                <w:rFonts w:ascii="Calibri" w:eastAsia="Calibri" w:hAnsi="Calibri" w:cs="Times New Roman"/>
                <w:w w:val="100"/>
                <w:lang w:val="fr-CA"/>
              </w:rPr>
              <w:t>conservé</w:t>
            </w:r>
            <w:r w:rsidR="004809EF">
              <w:rPr>
                <w:rFonts w:ascii="Calibri" w:eastAsia="Calibri" w:hAnsi="Calibri" w:cs="Times New Roman"/>
                <w:w w:val="100"/>
                <w:lang w:val="fr-CA"/>
              </w:rPr>
              <w:t>e</w:t>
            </w:r>
            <w:r w:rsidRPr="0098372B">
              <w:rPr>
                <w:rFonts w:ascii="Calibri" w:eastAsia="Calibri" w:hAnsi="Calibri" w:cs="Times New Roman"/>
                <w:w w:val="100"/>
                <w:lang w:val="fr-CA"/>
              </w:rPr>
              <w:t>s par le ministère de la Justice</w:t>
            </w:r>
            <w:r w:rsidR="00D72DF5">
              <w:rPr>
                <w:rFonts w:ascii="Calibri" w:eastAsia="Calibri" w:hAnsi="Calibri" w:cs="Times New Roman"/>
                <w:w w:val="100"/>
                <w:lang w:val="fr-CA"/>
              </w:rPr>
              <w:t xml:space="preserve">, </w:t>
            </w:r>
            <w:r w:rsidRPr="0098372B">
              <w:rPr>
                <w:rFonts w:ascii="Calibri" w:eastAsia="Calibri" w:hAnsi="Calibri" w:cs="Times New Roman"/>
                <w:w w:val="100"/>
                <w:lang w:val="fr-CA"/>
              </w:rPr>
              <w:t>l</w:t>
            </w:r>
            <w:r w:rsidR="00A6501B">
              <w:rPr>
                <w:rFonts w:ascii="Calibri" w:eastAsia="Calibri" w:hAnsi="Calibri" w:cs="Times New Roman"/>
                <w:w w:val="100"/>
                <w:lang w:val="fr-CA"/>
              </w:rPr>
              <w:t>’</w:t>
            </w:r>
            <w:r w:rsidRPr="0098372B">
              <w:rPr>
                <w:rFonts w:ascii="Calibri" w:eastAsia="Calibri" w:hAnsi="Calibri" w:cs="Times New Roman"/>
                <w:w w:val="100"/>
                <w:lang w:val="fr-CA"/>
              </w:rPr>
              <w:t>Assemblée nationale</w:t>
            </w:r>
            <w:r w:rsidR="002D07E6">
              <w:rPr>
                <w:rFonts w:ascii="Calibri" w:eastAsia="Calibri" w:hAnsi="Calibri" w:cs="Times New Roman"/>
                <w:w w:val="100"/>
                <w:lang w:val="fr-CA"/>
              </w:rPr>
              <w:t>, les municipalités ou les municipalités régionales de comté</w:t>
            </w:r>
            <w:r w:rsidR="00031929">
              <w:rPr>
                <w:rFonts w:ascii="Calibri" w:eastAsia="Calibri" w:hAnsi="Calibri" w:cs="Times New Roman"/>
                <w:w w:val="100"/>
                <w:lang w:val="fr-CA"/>
              </w:rPr>
              <w:t xml:space="preserve"> (MRC)</w:t>
            </w:r>
            <w:r w:rsidR="002D07E6">
              <w:rPr>
                <w:rFonts w:ascii="Calibri" w:eastAsia="Calibri" w:hAnsi="Calibri" w:cs="Times New Roman"/>
                <w:w w:val="100"/>
                <w:lang w:val="fr-CA"/>
              </w:rPr>
              <w:t>.</w:t>
            </w:r>
            <w:r w:rsidR="00D905AA">
              <w:rPr>
                <w:rFonts w:ascii="Calibri" w:eastAsia="Calibri" w:hAnsi="Calibri" w:cs="Times New Roman"/>
                <w:w w:val="100"/>
                <w:lang w:val="fr-CA"/>
              </w:rPr>
              <w:t xml:space="preserve"> </w:t>
            </w:r>
            <w:r w:rsidR="00B95EDC">
              <w:rPr>
                <w:rFonts w:ascii="Calibri" w:eastAsia="Calibri" w:hAnsi="Calibri" w:cs="Times New Roman"/>
                <w:w w:val="100"/>
                <w:lang w:val="fr-CA"/>
              </w:rPr>
              <w:t>Si tel n</w:t>
            </w:r>
            <w:r w:rsidR="00A6501B">
              <w:rPr>
                <w:rFonts w:ascii="Calibri" w:eastAsia="Calibri" w:hAnsi="Calibri" w:cs="Times New Roman"/>
                <w:w w:val="100"/>
                <w:lang w:val="fr-CA"/>
              </w:rPr>
              <w:t>’</w:t>
            </w:r>
            <w:r w:rsidR="00B95EDC">
              <w:rPr>
                <w:rFonts w:ascii="Calibri" w:eastAsia="Calibri" w:hAnsi="Calibri" w:cs="Times New Roman"/>
                <w:w w:val="100"/>
                <w:lang w:val="fr-CA"/>
              </w:rPr>
              <w:t>est pas le cas</w:t>
            </w:r>
            <w:r w:rsidR="00935D31">
              <w:rPr>
                <w:rFonts w:ascii="Calibri" w:eastAsia="Calibri" w:hAnsi="Calibri" w:cs="Times New Roman"/>
                <w:w w:val="100"/>
                <w:lang w:val="fr-CA"/>
              </w:rPr>
              <w:t xml:space="preserve">, </w:t>
            </w:r>
            <w:r w:rsidR="00796590">
              <w:rPr>
                <w:rFonts w:ascii="Calibri" w:eastAsia="Calibri" w:hAnsi="Calibri" w:cs="Times New Roman"/>
                <w:w w:val="100"/>
                <w:lang w:val="fr-CA"/>
              </w:rPr>
              <w:t xml:space="preserve">un autre mode de disposition peut être envisagé. </w:t>
            </w:r>
          </w:p>
        </w:tc>
      </w:tr>
      <w:tr w:rsidR="009B6E11" w:rsidRPr="00430532" w14:paraId="7C4FC8DF" w14:textId="77777777">
        <w:trPr>
          <w:trHeight w:val="276"/>
        </w:trPr>
        <w:tc>
          <w:tcPr>
            <w:tcW w:w="10440" w:type="dxa"/>
            <w:gridSpan w:val="15"/>
            <w:tcBorders>
              <w:top w:val="single" w:sz="4" w:space="0" w:color="auto"/>
            </w:tcBorders>
            <w:shd w:val="clear" w:color="auto" w:fill="DBE5F1"/>
          </w:tcPr>
          <w:p w14:paraId="7B40B43F"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5E1F05AF" w14:textId="77777777">
        <w:trPr>
          <w:trHeight w:val="144"/>
        </w:trPr>
        <w:tc>
          <w:tcPr>
            <w:tcW w:w="1447" w:type="dxa"/>
            <w:vMerge w:val="restart"/>
            <w:vAlign w:val="center"/>
          </w:tcPr>
          <w:p w14:paraId="1BDA1A1C"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9286AD5"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E972BD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87AD038" w14:textId="7D735B00"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92D5C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0E53C191" w14:textId="77777777">
        <w:trPr>
          <w:trHeight w:val="264"/>
        </w:trPr>
        <w:tc>
          <w:tcPr>
            <w:tcW w:w="1447" w:type="dxa"/>
            <w:vMerge/>
            <w:vAlign w:val="center"/>
          </w:tcPr>
          <w:p w14:paraId="6729E9BB"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4DF89EFF"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5F88456"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39F9C01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D4A2A70"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14AD17E"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A948CD" w:rsidRPr="00430532" w14:paraId="23EC0FB2" w14:textId="77777777">
        <w:trPr>
          <w:trHeight w:val="385"/>
        </w:trPr>
        <w:tc>
          <w:tcPr>
            <w:tcW w:w="1447" w:type="dxa"/>
            <w:tcBorders>
              <w:bottom w:val="single" w:sz="4" w:space="0" w:color="auto"/>
            </w:tcBorders>
            <w:vAlign w:val="center"/>
          </w:tcPr>
          <w:p w14:paraId="3E3595A4"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28BA96B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358231"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4D047C0"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55D6233" w14:textId="534F485E" w:rsidR="009B6E11" w:rsidRPr="00430532" w:rsidRDefault="00E3051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A8D0303" w14:textId="677B8272" w:rsidR="009B6E11" w:rsidRPr="00430532" w:rsidRDefault="00E3051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6EB964AD" w14:textId="20A00B43" w:rsidR="009B6E11" w:rsidRPr="00430532" w:rsidRDefault="00E3051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95831D7"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77CDBA6" w14:textId="7019132C" w:rsidR="009B6E11" w:rsidRPr="00430532" w:rsidRDefault="00A948C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7C034146" w14:textId="77777777" w:rsidR="009B6E11" w:rsidRPr="00430532" w:rsidRDefault="009B6E11">
            <w:pPr>
              <w:spacing w:line="259" w:lineRule="auto"/>
              <w:rPr>
                <w:rFonts w:ascii="Calibri" w:eastAsia="Calibri" w:hAnsi="Calibri" w:cs="Times New Roman"/>
                <w:w w:val="100"/>
                <w:lang w:val="fr-CA"/>
              </w:rPr>
            </w:pPr>
          </w:p>
        </w:tc>
      </w:tr>
      <w:tr w:rsidR="00A948CD" w:rsidRPr="00430532" w14:paraId="0B61E006" w14:textId="77777777">
        <w:trPr>
          <w:trHeight w:val="349"/>
        </w:trPr>
        <w:tc>
          <w:tcPr>
            <w:tcW w:w="1447" w:type="dxa"/>
            <w:vAlign w:val="center"/>
          </w:tcPr>
          <w:p w14:paraId="3222DD7B"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7E978BE6"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6DEFD0E"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39EB75D"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7AED23E1"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686584F"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AF6CC5B"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90A8A11"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45F5AD5"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92C811D"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32D48854" w14:textId="77777777" w:rsidTr="00C308F6">
        <w:trPr>
          <w:trHeight w:val="574"/>
        </w:trPr>
        <w:tc>
          <w:tcPr>
            <w:tcW w:w="10440" w:type="dxa"/>
            <w:gridSpan w:val="15"/>
            <w:tcBorders>
              <w:top w:val="nil"/>
            </w:tcBorders>
          </w:tcPr>
          <w:p w14:paraId="44DBF948"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45F7145A" w14:textId="6C01A649" w:rsidR="009B6E11" w:rsidRPr="00430532" w:rsidRDefault="00CC7DA3">
            <w:pPr>
              <w:pBdr>
                <w:top w:val="nil"/>
                <w:left w:val="nil"/>
                <w:bottom w:val="nil"/>
                <w:right w:val="nil"/>
                <w:between w:val="nil"/>
              </w:pBdr>
              <w:spacing w:line="259" w:lineRule="auto"/>
              <w:rPr>
                <w:rFonts w:ascii="Calibri" w:eastAsia="Calibri" w:hAnsi="Calibri" w:cs="Calibri"/>
                <w:w w:val="100"/>
                <w:szCs w:val="20"/>
                <w:lang w:val="fr-CA"/>
              </w:rPr>
            </w:pPr>
            <w:r w:rsidRPr="00CC7DA3">
              <w:rPr>
                <w:rFonts w:ascii="Calibri" w:eastAsia="Calibri" w:hAnsi="Calibri" w:cs="Calibri"/>
                <w:w w:val="100"/>
                <w:szCs w:val="20"/>
                <w:lang w:val="fr-CA"/>
              </w:rPr>
              <w:t>R1 : Conserver tant que les documents sont en vigueur.</w:t>
            </w:r>
          </w:p>
        </w:tc>
      </w:tr>
      <w:tr w:rsidR="009B6E11" w:rsidRPr="00430532" w14:paraId="01398403" w14:textId="77777777">
        <w:trPr>
          <w:trHeight w:val="169"/>
        </w:trPr>
        <w:tc>
          <w:tcPr>
            <w:tcW w:w="10440" w:type="dxa"/>
            <w:gridSpan w:val="15"/>
            <w:tcBorders>
              <w:top w:val="nil"/>
            </w:tcBorders>
          </w:tcPr>
          <w:p w14:paraId="1E7ECADF"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149BE3D7" w14:textId="77777777" w:rsidR="009B6E11" w:rsidRDefault="009B6E11">
      <w:pPr>
        <w:spacing w:after="160" w:line="259" w:lineRule="auto"/>
        <w:jc w:val="left"/>
      </w:pPr>
    </w:p>
    <w:p w14:paraId="4ACDD7B6"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7818CA3C" w14:textId="77777777">
        <w:trPr>
          <w:trHeight w:val="647"/>
        </w:trPr>
        <w:tc>
          <w:tcPr>
            <w:tcW w:w="1717" w:type="dxa"/>
            <w:gridSpan w:val="2"/>
            <w:vMerge w:val="restart"/>
            <w:tcBorders>
              <w:top w:val="single" w:sz="4" w:space="0" w:color="auto"/>
            </w:tcBorders>
          </w:tcPr>
          <w:p w14:paraId="55D92EF7"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7EBAF5F" w14:textId="77777777" w:rsidR="009B6E11" w:rsidRPr="00430532" w:rsidRDefault="009B6E11">
            <w:pPr>
              <w:spacing w:line="259" w:lineRule="auto"/>
              <w:jc w:val="center"/>
              <w:rPr>
                <w:rFonts w:ascii="Calibri" w:eastAsia="Calibri" w:hAnsi="Calibri" w:cs="Calibri"/>
                <w:b/>
                <w:w w:val="100"/>
                <w:szCs w:val="20"/>
                <w:lang w:val="fr-CA"/>
              </w:rPr>
            </w:pPr>
          </w:p>
          <w:p w14:paraId="77B389BA"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DB7A9F1"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9FF68A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65FA4CA"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E41C17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BA78ACF"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2584F0DB"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5D0B395C" w14:textId="77777777">
        <w:trPr>
          <w:trHeight w:val="534"/>
        </w:trPr>
        <w:tc>
          <w:tcPr>
            <w:tcW w:w="1717" w:type="dxa"/>
            <w:gridSpan w:val="2"/>
            <w:vMerge/>
            <w:tcBorders>
              <w:bottom w:val="single" w:sz="4" w:space="0" w:color="auto"/>
            </w:tcBorders>
          </w:tcPr>
          <w:p w14:paraId="6A136757"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5706514" w14:textId="6CFC1F49"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3E25608"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49924934" w14:textId="77777777">
        <w:trPr>
          <w:trHeight w:val="330"/>
        </w:trPr>
        <w:tc>
          <w:tcPr>
            <w:tcW w:w="10440" w:type="dxa"/>
            <w:gridSpan w:val="15"/>
            <w:tcBorders>
              <w:top w:val="single" w:sz="4" w:space="0" w:color="auto"/>
            </w:tcBorders>
            <w:shd w:val="clear" w:color="auto" w:fill="DBE5F1"/>
            <w:vAlign w:val="center"/>
          </w:tcPr>
          <w:p w14:paraId="12A47111"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0C903768" w14:textId="77777777">
        <w:trPr>
          <w:trHeight w:val="601"/>
        </w:trPr>
        <w:tc>
          <w:tcPr>
            <w:tcW w:w="7531" w:type="dxa"/>
            <w:gridSpan w:val="9"/>
          </w:tcPr>
          <w:p w14:paraId="0C0F3A4B"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3C0006" w14:textId="31063AF9" w:rsidR="009B6E11" w:rsidRPr="00430532" w:rsidRDefault="00725D8D">
            <w:pPr>
              <w:pStyle w:val="Titre3"/>
              <w:rPr>
                <w:rFonts w:eastAsia="Times New Roman"/>
                <w:w w:val="100"/>
                <w:lang w:val="fr-CA"/>
              </w:rPr>
            </w:pPr>
            <w:bookmarkStart w:id="13" w:name="_Toc218759639"/>
            <w:r w:rsidRPr="00725D8D">
              <w:rPr>
                <w:rFonts w:eastAsia="Times New Roman"/>
                <w:w w:val="100"/>
                <w:lang w:val="fr-CA"/>
              </w:rPr>
              <w:t>Nomination et assermentation des officiers de justice</w:t>
            </w:r>
            <w:bookmarkEnd w:id="13"/>
          </w:p>
        </w:tc>
        <w:tc>
          <w:tcPr>
            <w:tcW w:w="1488" w:type="dxa"/>
            <w:gridSpan w:val="4"/>
          </w:tcPr>
          <w:p w14:paraId="7BD9C988"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D156110"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683989FD"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6F8D66" w14:textId="6DD2255E"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01-300</w:t>
            </w:r>
          </w:p>
        </w:tc>
      </w:tr>
      <w:tr w:rsidR="009B6E11" w:rsidRPr="00430532" w14:paraId="72F74E22" w14:textId="77777777">
        <w:trPr>
          <w:trHeight w:val="601"/>
        </w:trPr>
        <w:tc>
          <w:tcPr>
            <w:tcW w:w="7531" w:type="dxa"/>
            <w:gridSpan w:val="9"/>
          </w:tcPr>
          <w:p w14:paraId="13AA50DA"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7EC6AEB"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13CE78A7"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4D3F4B48" w14:textId="77777777">
        <w:trPr>
          <w:trHeight w:val="620"/>
        </w:trPr>
        <w:tc>
          <w:tcPr>
            <w:tcW w:w="10440" w:type="dxa"/>
            <w:gridSpan w:val="15"/>
          </w:tcPr>
          <w:p w14:paraId="147D5E09" w14:textId="54A5C54C"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288D3BE3" w14:textId="77777777" w:rsidR="009B6E11" w:rsidRPr="00430532" w:rsidRDefault="009B6E11">
            <w:pPr>
              <w:spacing w:line="259" w:lineRule="auto"/>
              <w:rPr>
                <w:rFonts w:ascii="Calibri" w:eastAsia="Calibri" w:hAnsi="Calibri" w:cs="Calibri"/>
                <w:w w:val="100"/>
                <w:szCs w:val="20"/>
              </w:rPr>
            </w:pPr>
          </w:p>
        </w:tc>
      </w:tr>
      <w:tr w:rsidR="009B6E11" w:rsidRPr="00430532" w14:paraId="530C38A6" w14:textId="77777777" w:rsidTr="000E0338">
        <w:trPr>
          <w:trHeight w:val="867"/>
        </w:trPr>
        <w:tc>
          <w:tcPr>
            <w:tcW w:w="10440" w:type="dxa"/>
            <w:gridSpan w:val="15"/>
          </w:tcPr>
          <w:p w14:paraId="1037DE81"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A5FAA11" w14:textId="209A50D3" w:rsidR="009B6E11" w:rsidRPr="00430532" w:rsidRDefault="00974B73">
            <w:pPr>
              <w:spacing w:line="259" w:lineRule="auto"/>
              <w:rPr>
                <w:rFonts w:ascii="Calibri" w:eastAsia="Calibri" w:hAnsi="Calibri" w:cs="Calibri"/>
                <w:w w:val="100"/>
                <w:szCs w:val="20"/>
                <w:lang w:val="fr-CA"/>
              </w:rPr>
            </w:pPr>
            <w:r w:rsidRPr="00974B73">
              <w:rPr>
                <w:rFonts w:ascii="Calibri" w:eastAsia="Calibri" w:hAnsi="Calibri" w:cs="Calibri"/>
                <w:w w:val="100"/>
                <w:szCs w:val="20"/>
                <w:lang w:val="fr-CA"/>
              </w:rPr>
              <w:t>Documents relatifs à la nomination et à l</w:t>
            </w:r>
            <w:r w:rsidR="00A6501B">
              <w:rPr>
                <w:rFonts w:ascii="Calibri" w:eastAsia="Calibri" w:hAnsi="Calibri" w:cs="Calibri"/>
                <w:w w:val="100"/>
                <w:szCs w:val="20"/>
                <w:lang w:val="fr-CA"/>
              </w:rPr>
              <w:t>’</w:t>
            </w:r>
            <w:r w:rsidRPr="00974B73">
              <w:rPr>
                <w:rFonts w:ascii="Calibri" w:eastAsia="Calibri" w:hAnsi="Calibri" w:cs="Calibri"/>
                <w:w w:val="100"/>
                <w:szCs w:val="20"/>
                <w:lang w:val="fr-CA"/>
              </w:rPr>
              <w:t>assermentation des officiers de justice de la cour municipale, soit : juges, juges suppléants, juges de paix, greffiers, greffiers adjoints, huissiers, huissier</w:t>
            </w:r>
            <w:r w:rsidR="00727505">
              <w:rPr>
                <w:rFonts w:ascii="Calibri" w:eastAsia="Calibri" w:hAnsi="Calibri" w:cs="Calibri"/>
                <w:w w:val="100"/>
                <w:szCs w:val="20"/>
                <w:lang w:val="fr-CA"/>
              </w:rPr>
              <w:t>s</w:t>
            </w:r>
            <w:r w:rsidRPr="00974B73">
              <w:rPr>
                <w:rFonts w:ascii="Calibri" w:eastAsia="Calibri" w:hAnsi="Calibri" w:cs="Calibri"/>
                <w:w w:val="100"/>
                <w:szCs w:val="20"/>
                <w:lang w:val="fr-CA"/>
              </w:rPr>
              <w:t xml:space="preserve"> audiencier</w:t>
            </w:r>
            <w:r w:rsidR="00727505">
              <w:rPr>
                <w:rFonts w:ascii="Calibri" w:eastAsia="Calibri" w:hAnsi="Calibri" w:cs="Calibri"/>
                <w:w w:val="100"/>
                <w:szCs w:val="20"/>
                <w:lang w:val="fr-CA"/>
              </w:rPr>
              <w:t>s et</w:t>
            </w:r>
            <w:r w:rsidRPr="00974B73">
              <w:rPr>
                <w:rFonts w:ascii="Calibri" w:eastAsia="Calibri" w:hAnsi="Calibri" w:cs="Calibri"/>
                <w:w w:val="100"/>
                <w:szCs w:val="20"/>
                <w:lang w:val="fr-CA"/>
              </w:rPr>
              <w:t xml:space="preserve"> percepteurs d</w:t>
            </w:r>
            <w:r w:rsidR="00A6501B">
              <w:rPr>
                <w:rFonts w:ascii="Calibri" w:eastAsia="Calibri" w:hAnsi="Calibri" w:cs="Calibri"/>
                <w:w w:val="100"/>
                <w:szCs w:val="20"/>
                <w:lang w:val="fr-CA"/>
              </w:rPr>
              <w:t>’</w:t>
            </w:r>
            <w:r w:rsidRPr="00974B73">
              <w:rPr>
                <w:rFonts w:ascii="Calibri" w:eastAsia="Calibri" w:hAnsi="Calibri" w:cs="Calibri"/>
                <w:w w:val="100"/>
                <w:szCs w:val="20"/>
                <w:lang w:val="fr-CA"/>
              </w:rPr>
              <w:t>amendes.</w:t>
            </w:r>
          </w:p>
        </w:tc>
      </w:tr>
      <w:tr w:rsidR="009B6E11" w:rsidRPr="00430532" w14:paraId="7C26B0B0" w14:textId="77777777" w:rsidTr="000E0338">
        <w:trPr>
          <w:trHeight w:val="1403"/>
        </w:trPr>
        <w:tc>
          <w:tcPr>
            <w:tcW w:w="10440" w:type="dxa"/>
            <w:gridSpan w:val="15"/>
            <w:tcBorders>
              <w:bottom w:val="dashed" w:sz="4" w:space="0" w:color="auto"/>
            </w:tcBorders>
          </w:tcPr>
          <w:p w14:paraId="16E6166B"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3ECC663" w14:textId="77777777" w:rsidR="00870425" w:rsidRPr="00175674" w:rsidRDefault="00870425" w:rsidP="00552FF8">
            <w:pPr>
              <w:pStyle w:val="Paragraphedeliste"/>
              <w:numPr>
                <w:ilvl w:val="0"/>
                <w:numId w:val="11"/>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75674">
              <w:rPr>
                <w:rFonts w:ascii="Calibri" w:hAnsi="Calibri" w:cs="Calibri"/>
              </w:rPr>
              <w:t>Assermentations</w:t>
            </w:r>
          </w:p>
          <w:p w14:paraId="4D837DA9" w14:textId="77777777" w:rsidR="00870425" w:rsidRPr="00175674" w:rsidRDefault="00870425" w:rsidP="00552FF8">
            <w:pPr>
              <w:pStyle w:val="Paragraphedeliste"/>
              <w:numPr>
                <w:ilvl w:val="0"/>
                <w:numId w:val="11"/>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75674">
              <w:rPr>
                <w:rFonts w:ascii="Calibri" w:hAnsi="Calibri" w:cs="Calibri"/>
              </w:rPr>
              <w:t>Avis de nomination</w:t>
            </w:r>
          </w:p>
          <w:p w14:paraId="487890FD" w14:textId="77777777" w:rsidR="00870425" w:rsidRPr="00175674" w:rsidRDefault="00870425" w:rsidP="00552FF8">
            <w:pPr>
              <w:pStyle w:val="Paragraphedeliste"/>
              <w:numPr>
                <w:ilvl w:val="0"/>
                <w:numId w:val="11"/>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75674">
              <w:rPr>
                <w:rFonts w:ascii="Calibri" w:hAnsi="Calibri" w:cs="Calibri"/>
              </w:rPr>
              <w:t>Décrets</w:t>
            </w:r>
          </w:p>
          <w:p w14:paraId="13F6BFBF" w14:textId="788CF93F" w:rsidR="00FB6957" w:rsidRPr="00175674" w:rsidRDefault="00870425" w:rsidP="00C308F6">
            <w:pPr>
              <w:pStyle w:val="Paragraphedeliste"/>
              <w:numPr>
                <w:ilvl w:val="0"/>
                <w:numId w:val="11"/>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75674">
              <w:rPr>
                <w:rFonts w:ascii="Calibri" w:hAnsi="Calibri" w:cs="Calibri"/>
              </w:rPr>
              <w:t>Résolutions du conseil municipal</w:t>
            </w:r>
          </w:p>
        </w:tc>
      </w:tr>
      <w:tr w:rsidR="009B6E11" w:rsidRPr="00430532" w14:paraId="2C65F604" w14:textId="77777777">
        <w:trPr>
          <w:trHeight w:val="485"/>
        </w:trPr>
        <w:tc>
          <w:tcPr>
            <w:tcW w:w="10440" w:type="dxa"/>
            <w:gridSpan w:val="15"/>
            <w:tcBorders>
              <w:bottom w:val="dashed" w:sz="4" w:space="0" w:color="auto"/>
            </w:tcBorders>
            <w:vAlign w:val="center"/>
          </w:tcPr>
          <w:p w14:paraId="735559E1"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61F95026" w14:textId="77777777">
        <w:trPr>
          <w:trHeight w:val="620"/>
        </w:trPr>
        <w:tc>
          <w:tcPr>
            <w:tcW w:w="10440" w:type="dxa"/>
            <w:gridSpan w:val="15"/>
            <w:tcBorders>
              <w:bottom w:val="single" w:sz="4" w:space="0" w:color="auto"/>
            </w:tcBorders>
          </w:tcPr>
          <w:p w14:paraId="5E9BB2D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C274B31" w14:textId="4CC41970" w:rsidR="0001313F" w:rsidRPr="0001313F" w:rsidRDefault="0001313F" w:rsidP="0001313F">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tribunaux judiciaires</w:t>
            </w:r>
            <w:r w:rsidRPr="0001313F">
              <w:rPr>
                <w:rFonts w:ascii="Calibri" w:eastAsia="Calibri" w:hAnsi="Calibri" w:cs="Calibri"/>
                <w:w w:val="100"/>
                <w:szCs w:val="20"/>
                <w:lang w:val="fr-CA"/>
              </w:rPr>
              <w:t xml:space="preserve"> (RLRQ, c.</w:t>
            </w:r>
            <w:r w:rsidR="00FD7D6A">
              <w:rPr>
                <w:rFonts w:ascii="Calibri" w:eastAsia="Calibri" w:hAnsi="Calibri" w:cs="Calibri"/>
                <w:w w:val="100"/>
                <w:szCs w:val="20"/>
                <w:lang w:val="fr-CA"/>
              </w:rPr>
              <w:t xml:space="preserve"> </w:t>
            </w:r>
            <w:r w:rsidRPr="0001313F">
              <w:rPr>
                <w:rFonts w:ascii="Calibri" w:eastAsia="Calibri" w:hAnsi="Calibri" w:cs="Calibri"/>
                <w:w w:val="100"/>
                <w:szCs w:val="20"/>
                <w:lang w:val="fr-CA"/>
              </w:rPr>
              <w:t>T-16)</w:t>
            </w:r>
          </w:p>
          <w:p w14:paraId="4394CA2E" w14:textId="77777777" w:rsidR="009B6E11" w:rsidRDefault="0001313F" w:rsidP="0001313F">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cours municipales</w:t>
            </w:r>
            <w:r w:rsidRPr="0001313F">
              <w:rPr>
                <w:rFonts w:ascii="Calibri" w:eastAsia="Calibri" w:hAnsi="Calibri" w:cs="Calibri"/>
                <w:w w:val="100"/>
                <w:szCs w:val="20"/>
                <w:lang w:val="fr-CA"/>
              </w:rPr>
              <w:t xml:space="preserve"> (RLRQ, c. C-72.01), chapitres III et IV</w:t>
            </w:r>
          </w:p>
          <w:p w14:paraId="1629F06D" w14:textId="48BDAD8D" w:rsidR="00602CA1" w:rsidRPr="00430532" w:rsidRDefault="00602CA1" w:rsidP="0001313F">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Règlement sur la procédure de sélection des candidats à la fonction de juge de la Cour du Québec, de juge d</w:t>
            </w:r>
            <w:r w:rsidR="00A6501B">
              <w:rPr>
                <w:rFonts w:ascii="Calibri" w:eastAsia="Calibri" w:hAnsi="Calibri" w:cs="Calibri"/>
                <w:i/>
                <w:iCs/>
                <w:w w:val="100"/>
                <w:szCs w:val="20"/>
                <w:lang w:val="fr-CA"/>
              </w:rPr>
              <w:t>’</w:t>
            </w:r>
            <w:r w:rsidRPr="001A0D17">
              <w:rPr>
                <w:rFonts w:ascii="Calibri" w:eastAsia="Calibri" w:hAnsi="Calibri" w:cs="Calibri"/>
                <w:i/>
                <w:iCs/>
                <w:w w:val="100"/>
                <w:szCs w:val="20"/>
                <w:lang w:val="fr-CA"/>
              </w:rPr>
              <w:t>une cour municipale et de juge de paix magistrat</w:t>
            </w:r>
            <w:r w:rsidR="00324B63">
              <w:rPr>
                <w:rFonts w:ascii="Calibri" w:eastAsia="Calibri" w:hAnsi="Calibri" w:cs="Calibri"/>
                <w:w w:val="100"/>
                <w:szCs w:val="20"/>
                <w:lang w:val="fr-CA"/>
              </w:rPr>
              <w:t xml:space="preserve"> (R</w:t>
            </w:r>
            <w:r w:rsidR="006F75B4">
              <w:rPr>
                <w:rFonts w:ascii="Calibri" w:eastAsia="Calibri" w:hAnsi="Calibri" w:cs="Calibri"/>
                <w:w w:val="100"/>
                <w:szCs w:val="20"/>
                <w:lang w:val="fr-CA"/>
              </w:rPr>
              <w:t>L</w:t>
            </w:r>
            <w:r w:rsidR="00324B63">
              <w:rPr>
                <w:rFonts w:ascii="Calibri" w:eastAsia="Calibri" w:hAnsi="Calibri" w:cs="Calibri"/>
                <w:w w:val="100"/>
                <w:szCs w:val="20"/>
                <w:lang w:val="fr-CA"/>
              </w:rPr>
              <w:t>RQ</w:t>
            </w:r>
            <w:r w:rsidR="00BA4018">
              <w:rPr>
                <w:rFonts w:ascii="Calibri" w:eastAsia="Calibri" w:hAnsi="Calibri" w:cs="Calibri"/>
                <w:w w:val="100"/>
                <w:szCs w:val="20"/>
                <w:lang w:val="fr-CA"/>
              </w:rPr>
              <w:t>, c.</w:t>
            </w:r>
            <w:r w:rsidR="00FD7D6A">
              <w:rPr>
                <w:rFonts w:ascii="Calibri" w:eastAsia="Calibri" w:hAnsi="Calibri" w:cs="Calibri"/>
                <w:w w:val="100"/>
                <w:szCs w:val="20"/>
                <w:lang w:val="fr-CA"/>
              </w:rPr>
              <w:t xml:space="preserve"> </w:t>
            </w:r>
            <w:r w:rsidR="00BA4018">
              <w:rPr>
                <w:rFonts w:ascii="Calibri" w:eastAsia="Calibri" w:hAnsi="Calibri" w:cs="Calibri"/>
                <w:w w:val="100"/>
                <w:szCs w:val="20"/>
                <w:lang w:val="fr-CA"/>
              </w:rPr>
              <w:t>T-16, r. 4.1)</w:t>
            </w:r>
          </w:p>
        </w:tc>
      </w:tr>
      <w:tr w:rsidR="009B6E11" w:rsidRPr="00430532" w14:paraId="5B1BAF6C" w14:textId="77777777">
        <w:trPr>
          <w:trHeight w:val="863"/>
        </w:trPr>
        <w:tc>
          <w:tcPr>
            <w:tcW w:w="10440" w:type="dxa"/>
            <w:gridSpan w:val="15"/>
            <w:tcBorders>
              <w:bottom w:val="single" w:sz="4" w:space="0" w:color="auto"/>
            </w:tcBorders>
          </w:tcPr>
          <w:p w14:paraId="3484B7BE"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289CA1D" w14:textId="32BEB082" w:rsidR="009B6E11" w:rsidRPr="00430532" w:rsidRDefault="00571254">
            <w:pPr>
              <w:spacing w:line="259" w:lineRule="auto"/>
              <w:rPr>
                <w:rFonts w:ascii="Calibri" w:eastAsia="Calibri" w:hAnsi="Calibri" w:cs="Times New Roman"/>
                <w:w w:val="100"/>
                <w:lang w:val="fr-CA"/>
              </w:rPr>
            </w:pPr>
            <w:r w:rsidRPr="00571254">
              <w:rPr>
                <w:rFonts w:ascii="Calibri" w:eastAsia="Calibri" w:hAnsi="Calibri" w:cs="Times New Roman"/>
                <w:w w:val="100"/>
                <w:lang w:val="fr-CA"/>
              </w:rPr>
              <w:t>Les</w:t>
            </w:r>
            <w:r>
              <w:rPr>
                <w:rFonts w:ascii="Calibri" w:eastAsia="Calibri" w:hAnsi="Calibri" w:cs="Times New Roman"/>
                <w:w w:val="100"/>
                <w:lang w:val="fr-CA"/>
              </w:rPr>
              <w:t xml:space="preserve"> </w:t>
            </w:r>
            <w:r w:rsidR="005C1691">
              <w:rPr>
                <w:rFonts w:ascii="Calibri" w:eastAsia="Calibri" w:hAnsi="Calibri" w:cs="Times New Roman"/>
                <w:w w:val="100"/>
                <w:lang w:val="fr-CA"/>
              </w:rPr>
              <w:t xml:space="preserve">documents officiels stipulant la </w:t>
            </w:r>
            <w:r>
              <w:rPr>
                <w:rFonts w:ascii="Calibri" w:eastAsia="Calibri" w:hAnsi="Calibri" w:cs="Times New Roman"/>
                <w:w w:val="100"/>
                <w:lang w:val="fr-CA"/>
              </w:rPr>
              <w:t xml:space="preserve">nomination et </w:t>
            </w:r>
            <w:r w:rsidR="005C1691">
              <w:rPr>
                <w:rFonts w:ascii="Calibri" w:eastAsia="Calibri" w:hAnsi="Calibri" w:cs="Times New Roman"/>
                <w:w w:val="100"/>
                <w:lang w:val="fr-CA"/>
              </w:rPr>
              <w:t>l</w:t>
            </w:r>
            <w:r w:rsidR="00A6501B">
              <w:rPr>
                <w:rFonts w:ascii="Calibri" w:eastAsia="Calibri" w:hAnsi="Calibri" w:cs="Times New Roman"/>
                <w:w w:val="100"/>
                <w:lang w:val="fr-CA"/>
              </w:rPr>
              <w:t>’</w:t>
            </w:r>
            <w:r>
              <w:rPr>
                <w:rFonts w:ascii="Calibri" w:eastAsia="Calibri" w:hAnsi="Calibri" w:cs="Times New Roman"/>
                <w:w w:val="100"/>
                <w:lang w:val="fr-CA"/>
              </w:rPr>
              <w:t>asser</w:t>
            </w:r>
            <w:r w:rsidR="005C1691">
              <w:rPr>
                <w:rFonts w:ascii="Calibri" w:eastAsia="Calibri" w:hAnsi="Calibri" w:cs="Times New Roman"/>
                <w:w w:val="100"/>
                <w:lang w:val="fr-CA"/>
              </w:rPr>
              <w:t xml:space="preserve">mentation des officiers de justice des cours municipales sont généralement conservés </w:t>
            </w:r>
            <w:r w:rsidRPr="00571254">
              <w:rPr>
                <w:rFonts w:ascii="Calibri" w:eastAsia="Calibri" w:hAnsi="Calibri" w:cs="Times New Roman"/>
                <w:w w:val="100"/>
                <w:lang w:val="fr-CA"/>
              </w:rPr>
              <w:t>par le ministère de la Justice, l</w:t>
            </w:r>
            <w:r w:rsidR="00A6501B">
              <w:rPr>
                <w:rFonts w:ascii="Calibri" w:eastAsia="Calibri" w:hAnsi="Calibri" w:cs="Times New Roman"/>
                <w:w w:val="100"/>
                <w:lang w:val="fr-CA"/>
              </w:rPr>
              <w:t>’</w:t>
            </w:r>
            <w:r w:rsidRPr="00571254">
              <w:rPr>
                <w:rFonts w:ascii="Calibri" w:eastAsia="Calibri" w:hAnsi="Calibri" w:cs="Times New Roman"/>
                <w:w w:val="100"/>
                <w:lang w:val="fr-CA"/>
              </w:rPr>
              <w:t>Assemblée nationale, les municipalités ou les MRC. Si tel n</w:t>
            </w:r>
            <w:r w:rsidR="00A6501B">
              <w:rPr>
                <w:rFonts w:ascii="Calibri" w:eastAsia="Calibri" w:hAnsi="Calibri" w:cs="Times New Roman"/>
                <w:w w:val="100"/>
                <w:lang w:val="fr-CA"/>
              </w:rPr>
              <w:t>’</w:t>
            </w:r>
            <w:r w:rsidRPr="00571254">
              <w:rPr>
                <w:rFonts w:ascii="Calibri" w:eastAsia="Calibri" w:hAnsi="Calibri" w:cs="Times New Roman"/>
                <w:w w:val="100"/>
                <w:lang w:val="fr-CA"/>
              </w:rPr>
              <w:t>est pas le cas, un autre mode de disposition peut être envisagé.</w:t>
            </w:r>
          </w:p>
        </w:tc>
      </w:tr>
      <w:tr w:rsidR="009B6E11" w:rsidRPr="00430532" w14:paraId="4FF23EC7" w14:textId="77777777">
        <w:trPr>
          <w:trHeight w:val="276"/>
        </w:trPr>
        <w:tc>
          <w:tcPr>
            <w:tcW w:w="10440" w:type="dxa"/>
            <w:gridSpan w:val="15"/>
            <w:tcBorders>
              <w:top w:val="single" w:sz="4" w:space="0" w:color="auto"/>
            </w:tcBorders>
            <w:shd w:val="clear" w:color="auto" w:fill="DBE5F1"/>
          </w:tcPr>
          <w:p w14:paraId="5025A9DC"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0FF421D2" w14:textId="77777777">
        <w:trPr>
          <w:trHeight w:val="144"/>
        </w:trPr>
        <w:tc>
          <w:tcPr>
            <w:tcW w:w="1447" w:type="dxa"/>
            <w:vMerge w:val="restart"/>
            <w:vAlign w:val="center"/>
          </w:tcPr>
          <w:p w14:paraId="1B5F3AAD"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F5AC548"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84F2B1B"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0357D62" w14:textId="3150F7A5"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17D28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3E5C2FC4" w14:textId="77777777">
        <w:trPr>
          <w:trHeight w:val="264"/>
        </w:trPr>
        <w:tc>
          <w:tcPr>
            <w:tcW w:w="1447" w:type="dxa"/>
            <w:vMerge/>
            <w:vAlign w:val="center"/>
          </w:tcPr>
          <w:p w14:paraId="23C21F2D"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6932C96D"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C6650C2"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5C350D7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A52C37B"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4222E6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3E84FBCE" w14:textId="77777777">
        <w:trPr>
          <w:trHeight w:val="385"/>
        </w:trPr>
        <w:tc>
          <w:tcPr>
            <w:tcW w:w="1447" w:type="dxa"/>
            <w:tcBorders>
              <w:bottom w:val="single" w:sz="4" w:space="0" w:color="auto"/>
            </w:tcBorders>
            <w:vAlign w:val="center"/>
          </w:tcPr>
          <w:p w14:paraId="71A14B11"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53C9B559"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3F0001"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7F01D0D"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974AC5" w14:textId="286B4838" w:rsidR="009B6E11" w:rsidRPr="00430532" w:rsidRDefault="00725D8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41C599B" w14:textId="67AE675C" w:rsidR="009B6E11" w:rsidRPr="00430532" w:rsidRDefault="00725D8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EA67AD4" w14:textId="3FFB9AEA" w:rsidR="009B6E11" w:rsidRPr="00430532" w:rsidRDefault="00725D8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3C309F5"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C61C7E8" w14:textId="23019768" w:rsidR="009B6E11" w:rsidRPr="00430532" w:rsidRDefault="00725D8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w:t>
            </w:r>
            <w:r w:rsidR="00B27197">
              <w:rPr>
                <w:rFonts w:ascii="Calibri" w:eastAsia="Calibri" w:hAnsi="Calibri" w:cs="Times New Roman"/>
                <w:w w:val="100"/>
                <w:lang w:val="fr-CA"/>
              </w:rPr>
              <w:t>ESTRUCTION</w:t>
            </w:r>
          </w:p>
        </w:tc>
        <w:tc>
          <w:tcPr>
            <w:tcW w:w="524" w:type="dxa"/>
            <w:tcBorders>
              <w:left w:val="single" w:sz="4" w:space="0" w:color="auto"/>
            </w:tcBorders>
            <w:vAlign w:val="center"/>
          </w:tcPr>
          <w:p w14:paraId="2E3EE932" w14:textId="77777777" w:rsidR="009B6E11" w:rsidRPr="00430532" w:rsidRDefault="009B6E11">
            <w:pPr>
              <w:spacing w:line="259" w:lineRule="auto"/>
              <w:rPr>
                <w:rFonts w:ascii="Calibri" w:eastAsia="Calibri" w:hAnsi="Calibri" w:cs="Times New Roman"/>
                <w:w w:val="100"/>
                <w:lang w:val="fr-CA"/>
              </w:rPr>
            </w:pPr>
          </w:p>
        </w:tc>
      </w:tr>
      <w:tr w:rsidR="009B6E11" w:rsidRPr="00430532" w14:paraId="19964220" w14:textId="77777777">
        <w:trPr>
          <w:trHeight w:val="349"/>
        </w:trPr>
        <w:tc>
          <w:tcPr>
            <w:tcW w:w="1447" w:type="dxa"/>
            <w:vAlign w:val="center"/>
          </w:tcPr>
          <w:p w14:paraId="0EBCE31C"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7F615168"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37CF160"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B44CD9B"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990BC6E"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0998B05"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D772E75"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03E3111"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CED4F0A"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6FE01C2"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3C88DEB8" w14:textId="77777777" w:rsidTr="00C308F6">
        <w:trPr>
          <w:trHeight w:val="613"/>
        </w:trPr>
        <w:tc>
          <w:tcPr>
            <w:tcW w:w="10440" w:type="dxa"/>
            <w:gridSpan w:val="15"/>
            <w:tcBorders>
              <w:top w:val="nil"/>
            </w:tcBorders>
          </w:tcPr>
          <w:p w14:paraId="34738684"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4EFC34F8" w14:textId="663A6F1F" w:rsidR="009B6E11" w:rsidRPr="00430532" w:rsidRDefault="00B27197">
            <w:pPr>
              <w:pBdr>
                <w:top w:val="nil"/>
                <w:left w:val="nil"/>
                <w:bottom w:val="nil"/>
                <w:right w:val="nil"/>
                <w:between w:val="nil"/>
              </w:pBdr>
              <w:spacing w:line="259" w:lineRule="auto"/>
              <w:rPr>
                <w:rFonts w:ascii="Calibri" w:eastAsia="Calibri" w:hAnsi="Calibri" w:cs="Calibri"/>
                <w:w w:val="100"/>
                <w:szCs w:val="20"/>
                <w:lang w:val="fr-CA"/>
              </w:rPr>
            </w:pPr>
            <w:r w:rsidRPr="00B27197">
              <w:rPr>
                <w:rFonts w:ascii="Calibri" w:eastAsia="Calibri" w:hAnsi="Calibri" w:cs="Calibri"/>
                <w:w w:val="100"/>
                <w:szCs w:val="20"/>
                <w:lang w:val="fr-CA"/>
              </w:rPr>
              <w:t>R1 : Conserver pour la durée du mandat.</w:t>
            </w:r>
          </w:p>
        </w:tc>
      </w:tr>
      <w:tr w:rsidR="009B6E11" w:rsidRPr="00430532" w14:paraId="2B0A39FA" w14:textId="77777777">
        <w:trPr>
          <w:trHeight w:val="169"/>
        </w:trPr>
        <w:tc>
          <w:tcPr>
            <w:tcW w:w="10440" w:type="dxa"/>
            <w:gridSpan w:val="15"/>
            <w:tcBorders>
              <w:top w:val="nil"/>
            </w:tcBorders>
          </w:tcPr>
          <w:p w14:paraId="69D4FD67"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7CF5CE0B" w14:textId="77777777" w:rsidR="009B6E11" w:rsidRDefault="009B6E11">
      <w:pPr>
        <w:spacing w:after="160" w:line="259" w:lineRule="auto"/>
        <w:jc w:val="left"/>
      </w:pPr>
    </w:p>
    <w:p w14:paraId="63BAE6B9"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1117EF74" w14:textId="77777777">
        <w:trPr>
          <w:trHeight w:val="647"/>
        </w:trPr>
        <w:tc>
          <w:tcPr>
            <w:tcW w:w="1717" w:type="dxa"/>
            <w:gridSpan w:val="2"/>
            <w:vMerge w:val="restart"/>
            <w:tcBorders>
              <w:top w:val="single" w:sz="4" w:space="0" w:color="auto"/>
            </w:tcBorders>
          </w:tcPr>
          <w:p w14:paraId="14323DD2"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67A695E" w14:textId="77777777" w:rsidR="009B6E11" w:rsidRPr="00430532" w:rsidRDefault="009B6E11">
            <w:pPr>
              <w:spacing w:line="259" w:lineRule="auto"/>
              <w:jc w:val="center"/>
              <w:rPr>
                <w:rFonts w:ascii="Calibri" w:eastAsia="Calibri" w:hAnsi="Calibri" w:cs="Calibri"/>
                <w:b/>
                <w:w w:val="100"/>
                <w:szCs w:val="20"/>
                <w:lang w:val="fr-CA"/>
              </w:rPr>
            </w:pPr>
          </w:p>
          <w:p w14:paraId="01293151"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4558EB3"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1502B32"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B95C4A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BA779E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FB8395"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25F3B29D"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13616686" w14:textId="77777777">
        <w:trPr>
          <w:trHeight w:val="534"/>
        </w:trPr>
        <w:tc>
          <w:tcPr>
            <w:tcW w:w="1717" w:type="dxa"/>
            <w:gridSpan w:val="2"/>
            <w:vMerge/>
            <w:tcBorders>
              <w:bottom w:val="single" w:sz="4" w:space="0" w:color="auto"/>
            </w:tcBorders>
          </w:tcPr>
          <w:p w14:paraId="5E49F461"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63112C4" w14:textId="4F7F8F25"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3A9C7C4"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0EB75F98" w14:textId="77777777">
        <w:trPr>
          <w:trHeight w:val="330"/>
        </w:trPr>
        <w:tc>
          <w:tcPr>
            <w:tcW w:w="10440" w:type="dxa"/>
            <w:gridSpan w:val="15"/>
            <w:tcBorders>
              <w:top w:val="single" w:sz="4" w:space="0" w:color="auto"/>
            </w:tcBorders>
            <w:shd w:val="clear" w:color="auto" w:fill="DBE5F1"/>
            <w:vAlign w:val="center"/>
          </w:tcPr>
          <w:p w14:paraId="1AA6DEA0"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0292A2BD" w14:textId="77777777">
        <w:trPr>
          <w:trHeight w:val="601"/>
        </w:trPr>
        <w:tc>
          <w:tcPr>
            <w:tcW w:w="7531" w:type="dxa"/>
            <w:gridSpan w:val="9"/>
          </w:tcPr>
          <w:p w14:paraId="2BDAF7E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A66114C" w14:textId="755D6527" w:rsidR="009B6E11" w:rsidRPr="00430532" w:rsidRDefault="00005C1C">
            <w:pPr>
              <w:pStyle w:val="Titre3"/>
              <w:rPr>
                <w:rFonts w:eastAsia="Times New Roman"/>
                <w:w w:val="100"/>
                <w:lang w:val="fr-CA"/>
              </w:rPr>
            </w:pPr>
            <w:bookmarkStart w:id="14" w:name="_Toc218759640"/>
            <w:r w:rsidRPr="001C36E3">
              <w:rPr>
                <w:rFonts w:ascii="Calibri" w:hAnsi="Calibri" w:cs="Calibri"/>
              </w:rPr>
              <w:t>Politiques, directives, normes et procédures</w:t>
            </w:r>
            <w:bookmarkEnd w:id="14"/>
          </w:p>
        </w:tc>
        <w:tc>
          <w:tcPr>
            <w:tcW w:w="1488" w:type="dxa"/>
            <w:gridSpan w:val="4"/>
          </w:tcPr>
          <w:p w14:paraId="08B24E0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B692077"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4B0F439B"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3A16B00" w14:textId="1F5C74C3"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01-400</w:t>
            </w:r>
          </w:p>
        </w:tc>
      </w:tr>
      <w:tr w:rsidR="009B6E11" w:rsidRPr="00430532" w14:paraId="50F601AB" w14:textId="77777777">
        <w:trPr>
          <w:trHeight w:val="601"/>
        </w:trPr>
        <w:tc>
          <w:tcPr>
            <w:tcW w:w="7531" w:type="dxa"/>
            <w:gridSpan w:val="9"/>
          </w:tcPr>
          <w:p w14:paraId="4E79E7E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5C362F1"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23B77AFD"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2555B203" w14:textId="77777777">
        <w:trPr>
          <w:trHeight w:val="620"/>
        </w:trPr>
        <w:tc>
          <w:tcPr>
            <w:tcW w:w="10440" w:type="dxa"/>
            <w:gridSpan w:val="15"/>
          </w:tcPr>
          <w:p w14:paraId="08AADB16" w14:textId="73C69C1A"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1DA385EE" w14:textId="77777777" w:rsidR="009B6E11" w:rsidRPr="00430532" w:rsidRDefault="009B6E11">
            <w:pPr>
              <w:spacing w:line="259" w:lineRule="auto"/>
              <w:rPr>
                <w:rFonts w:ascii="Calibri" w:eastAsia="Calibri" w:hAnsi="Calibri" w:cs="Calibri"/>
                <w:w w:val="100"/>
                <w:szCs w:val="20"/>
              </w:rPr>
            </w:pPr>
          </w:p>
        </w:tc>
      </w:tr>
      <w:tr w:rsidR="009B6E11" w:rsidRPr="00430532" w14:paraId="788DFE99" w14:textId="77777777" w:rsidTr="00FD7D6A">
        <w:trPr>
          <w:trHeight w:val="585"/>
        </w:trPr>
        <w:tc>
          <w:tcPr>
            <w:tcW w:w="10440" w:type="dxa"/>
            <w:gridSpan w:val="15"/>
          </w:tcPr>
          <w:p w14:paraId="639AD98E"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6990CD4" w14:textId="16F18685" w:rsidR="009B6E11" w:rsidRPr="00430532" w:rsidRDefault="0052033D">
            <w:pPr>
              <w:spacing w:line="259" w:lineRule="auto"/>
              <w:rPr>
                <w:rFonts w:ascii="Calibri" w:eastAsia="Calibri" w:hAnsi="Calibri" w:cs="Calibri"/>
                <w:w w:val="100"/>
                <w:szCs w:val="20"/>
                <w:lang w:val="fr-CA"/>
              </w:rPr>
            </w:pPr>
            <w:r w:rsidRPr="0052033D">
              <w:rPr>
                <w:rFonts w:ascii="Calibri" w:eastAsia="Calibri" w:hAnsi="Calibri" w:cs="Calibri"/>
                <w:w w:val="100"/>
                <w:szCs w:val="20"/>
                <w:lang w:val="fr-CA"/>
              </w:rPr>
              <w:t>Documents relatifs aux politiques, directives, normes et procédures concernant le fonctionnement de la cour municipale.</w:t>
            </w:r>
          </w:p>
        </w:tc>
      </w:tr>
      <w:tr w:rsidR="009B6E11" w:rsidRPr="00430532" w14:paraId="4856E417" w14:textId="77777777" w:rsidTr="00C308F6">
        <w:trPr>
          <w:trHeight w:val="1402"/>
        </w:trPr>
        <w:tc>
          <w:tcPr>
            <w:tcW w:w="10440" w:type="dxa"/>
            <w:gridSpan w:val="15"/>
            <w:tcBorders>
              <w:bottom w:val="dashed" w:sz="4" w:space="0" w:color="auto"/>
            </w:tcBorders>
          </w:tcPr>
          <w:p w14:paraId="7A6D2EC3"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28D2DA" w14:textId="77777777" w:rsidR="00870425" w:rsidRPr="00E04EDC" w:rsidRDefault="00870425" w:rsidP="00552FF8">
            <w:pPr>
              <w:pStyle w:val="Paragraphedeliste"/>
              <w:numPr>
                <w:ilvl w:val="0"/>
                <w:numId w:val="12"/>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E04EDC">
              <w:rPr>
                <w:rFonts w:ascii="Calibri" w:hAnsi="Calibri" w:cs="Calibri"/>
              </w:rPr>
              <w:t>Directives</w:t>
            </w:r>
          </w:p>
          <w:p w14:paraId="122DB5A3" w14:textId="77777777" w:rsidR="00870425" w:rsidRPr="00E04EDC" w:rsidRDefault="00870425" w:rsidP="00552FF8">
            <w:pPr>
              <w:pStyle w:val="Paragraphedeliste"/>
              <w:numPr>
                <w:ilvl w:val="0"/>
                <w:numId w:val="12"/>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E04EDC">
              <w:rPr>
                <w:rFonts w:ascii="Calibri" w:hAnsi="Calibri" w:cs="Calibri"/>
              </w:rPr>
              <w:t>Norme</w:t>
            </w:r>
            <w:r>
              <w:rPr>
                <w:rFonts w:ascii="Calibri" w:hAnsi="Calibri" w:cs="Calibri"/>
              </w:rPr>
              <w:t>s</w:t>
            </w:r>
          </w:p>
          <w:p w14:paraId="7E9DE9C8" w14:textId="77777777" w:rsidR="00870425" w:rsidRPr="00E04EDC" w:rsidRDefault="00870425" w:rsidP="00552FF8">
            <w:pPr>
              <w:pStyle w:val="Paragraphedeliste"/>
              <w:numPr>
                <w:ilvl w:val="0"/>
                <w:numId w:val="12"/>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E04EDC">
              <w:rPr>
                <w:rFonts w:ascii="Calibri" w:hAnsi="Calibri" w:cs="Calibri"/>
              </w:rPr>
              <w:t>Politique</w:t>
            </w:r>
            <w:r>
              <w:rPr>
                <w:rFonts w:ascii="Calibri" w:hAnsi="Calibri" w:cs="Calibri"/>
              </w:rPr>
              <w:t>s</w:t>
            </w:r>
            <w:r w:rsidRPr="00E04EDC">
              <w:rPr>
                <w:rFonts w:ascii="Calibri" w:hAnsi="Calibri" w:cs="Calibri"/>
              </w:rPr>
              <w:t xml:space="preserve"> </w:t>
            </w:r>
          </w:p>
          <w:p w14:paraId="49A7E05B" w14:textId="3F345869" w:rsidR="00FB6957" w:rsidRPr="00E04EDC" w:rsidRDefault="00870425" w:rsidP="00C308F6">
            <w:pPr>
              <w:pStyle w:val="Paragraphedeliste"/>
              <w:numPr>
                <w:ilvl w:val="0"/>
                <w:numId w:val="12"/>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E04EDC">
              <w:rPr>
                <w:rFonts w:ascii="Calibri" w:hAnsi="Calibri" w:cs="Calibri"/>
              </w:rPr>
              <w:t>Procédures</w:t>
            </w:r>
          </w:p>
        </w:tc>
      </w:tr>
      <w:tr w:rsidR="009B6E11" w:rsidRPr="00430532" w14:paraId="6B1F80F6" w14:textId="77777777">
        <w:trPr>
          <w:trHeight w:val="485"/>
        </w:trPr>
        <w:tc>
          <w:tcPr>
            <w:tcW w:w="10440" w:type="dxa"/>
            <w:gridSpan w:val="15"/>
            <w:tcBorders>
              <w:bottom w:val="dashed" w:sz="4" w:space="0" w:color="auto"/>
            </w:tcBorders>
            <w:vAlign w:val="center"/>
          </w:tcPr>
          <w:p w14:paraId="487928D0"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50AC74F4" w14:textId="77777777">
        <w:trPr>
          <w:trHeight w:val="620"/>
        </w:trPr>
        <w:tc>
          <w:tcPr>
            <w:tcW w:w="10440" w:type="dxa"/>
            <w:gridSpan w:val="15"/>
            <w:tcBorders>
              <w:bottom w:val="single" w:sz="4" w:space="0" w:color="auto"/>
            </w:tcBorders>
          </w:tcPr>
          <w:p w14:paraId="32A34F8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E2FF3E5" w14:textId="395ED4A5" w:rsidR="009B6E11" w:rsidRPr="00F25FEE" w:rsidRDefault="00F25FEE">
            <w:pPr>
              <w:autoSpaceDE w:val="0"/>
              <w:autoSpaceDN w:val="0"/>
              <w:adjustRightInd w:val="0"/>
              <w:spacing w:line="259" w:lineRule="auto"/>
              <w:rPr>
                <w:rFonts w:ascii="Calibri" w:eastAsia="Calibri" w:hAnsi="Calibri" w:cs="Calibri"/>
                <w:w w:val="100"/>
                <w:szCs w:val="20"/>
              </w:rPr>
            </w:pPr>
            <w:r w:rsidRPr="001A0D17">
              <w:rPr>
                <w:rFonts w:ascii="Calibri" w:eastAsia="Calibri" w:hAnsi="Calibri" w:cs="Calibri"/>
                <w:i/>
                <w:iCs/>
                <w:w w:val="100"/>
                <w:szCs w:val="20"/>
              </w:rPr>
              <w:t>Loi sur les cours municipales</w:t>
            </w:r>
            <w:r w:rsidRPr="00F25FEE">
              <w:rPr>
                <w:rFonts w:ascii="Calibri" w:eastAsia="Calibri" w:hAnsi="Calibri" w:cs="Calibri"/>
                <w:w w:val="100"/>
                <w:szCs w:val="20"/>
              </w:rPr>
              <w:t xml:space="preserve"> (RLRQ, c. C-72.01), art. 56.1</w:t>
            </w:r>
          </w:p>
        </w:tc>
      </w:tr>
      <w:tr w:rsidR="009B6E11" w:rsidRPr="00430532" w14:paraId="7FD9EDAA" w14:textId="77777777" w:rsidTr="00C308F6">
        <w:trPr>
          <w:trHeight w:val="715"/>
        </w:trPr>
        <w:tc>
          <w:tcPr>
            <w:tcW w:w="10440" w:type="dxa"/>
            <w:gridSpan w:val="15"/>
            <w:tcBorders>
              <w:bottom w:val="single" w:sz="4" w:space="0" w:color="auto"/>
            </w:tcBorders>
          </w:tcPr>
          <w:p w14:paraId="030F898A"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61C1EE5" w14:textId="0C0C8487" w:rsidR="009B6E11" w:rsidRPr="00430532" w:rsidRDefault="009B6E11">
            <w:pPr>
              <w:spacing w:line="259" w:lineRule="auto"/>
              <w:rPr>
                <w:rFonts w:ascii="Calibri" w:eastAsia="Calibri" w:hAnsi="Calibri" w:cs="Times New Roman"/>
                <w:w w:val="100"/>
                <w:lang w:val="fr-CA"/>
              </w:rPr>
            </w:pPr>
          </w:p>
        </w:tc>
      </w:tr>
      <w:tr w:rsidR="009B6E11" w:rsidRPr="00430532" w14:paraId="4535B41F" w14:textId="77777777">
        <w:trPr>
          <w:trHeight w:val="276"/>
        </w:trPr>
        <w:tc>
          <w:tcPr>
            <w:tcW w:w="10440" w:type="dxa"/>
            <w:gridSpan w:val="15"/>
            <w:tcBorders>
              <w:top w:val="single" w:sz="4" w:space="0" w:color="auto"/>
            </w:tcBorders>
            <w:shd w:val="clear" w:color="auto" w:fill="DBE5F1"/>
          </w:tcPr>
          <w:p w14:paraId="667F859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6465EBC1" w14:textId="77777777">
        <w:trPr>
          <w:trHeight w:val="144"/>
        </w:trPr>
        <w:tc>
          <w:tcPr>
            <w:tcW w:w="1447" w:type="dxa"/>
            <w:vMerge w:val="restart"/>
            <w:vAlign w:val="center"/>
          </w:tcPr>
          <w:p w14:paraId="384BEC2B"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3AFFE78"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1C21B0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94E3A5" w14:textId="5D9FE7D8"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0EDF89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42789560" w14:textId="77777777">
        <w:trPr>
          <w:trHeight w:val="264"/>
        </w:trPr>
        <w:tc>
          <w:tcPr>
            <w:tcW w:w="1447" w:type="dxa"/>
            <w:vMerge/>
            <w:vAlign w:val="center"/>
          </w:tcPr>
          <w:p w14:paraId="3512287A"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14A7903D"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7B55254F"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0C854DE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10A305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EEC835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655ECFB8" w14:textId="77777777">
        <w:trPr>
          <w:trHeight w:val="385"/>
        </w:trPr>
        <w:tc>
          <w:tcPr>
            <w:tcW w:w="1447" w:type="dxa"/>
            <w:tcBorders>
              <w:bottom w:val="single" w:sz="4" w:space="0" w:color="auto"/>
            </w:tcBorders>
            <w:vAlign w:val="center"/>
          </w:tcPr>
          <w:p w14:paraId="270750C1"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5EB1BD86"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3C0AD79"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1CBD518"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3BAE744" w14:textId="4A3DE7F6" w:rsidR="009B6E11" w:rsidRPr="00430532" w:rsidRDefault="001134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2446E4C3" w14:textId="7F1143FE" w:rsidR="009B6E11" w:rsidRPr="00430532" w:rsidRDefault="00C65C1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EC2C423" w14:textId="361A29EA" w:rsidR="009B6E11" w:rsidRPr="00430532" w:rsidRDefault="001134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0EB4E81"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2F71E4" w14:textId="29677778" w:rsidR="009B6E11" w:rsidRPr="00430532" w:rsidRDefault="001134A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7D313F85" w14:textId="444BC893" w:rsidR="009B6E11" w:rsidRPr="00430532" w:rsidRDefault="005F45BB" w:rsidP="00B412BF">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9B6E11" w:rsidRPr="00430532" w14:paraId="4231246C" w14:textId="77777777">
        <w:trPr>
          <w:trHeight w:val="349"/>
        </w:trPr>
        <w:tc>
          <w:tcPr>
            <w:tcW w:w="1447" w:type="dxa"/>
            <w:vAlign w:val="center"/>
          </w:tcPr>
          <w:p w14:paraId="0153B02C"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029A31C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0752038"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8620A20"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42B5002"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CA92329"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FB6ABD9"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DEB500A"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76A6FEA"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9544D95"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55DA17A0" w14:textId="77777777">
        <w:trPr>
          <w:trHeight w:val="777"/>
        </w:trPr>
        <w:tc>
          <w:tcPr>
            <w:tcW w:w="10440" w:type="dxa"/>
            <w:gridSpan w:val="15"/>
            <w:tcBorders>
              <w:top w:val="nil"/>
            </w:tcBorders>
          </w:tcPr>
          <w:p w14:paraId="724F0E29"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EA05D92" w14:textId="1CA7DFF3" w:rsidR="009B6E11" w:rsidRDefault="00E95B1B">
            <w:pPr>
              <w:pBdr>
                <w:top w:val="nil"/>
                <w:left w:val="nil"/>
                <w:bottom w:val="nil"/>
                <w:right w:val="nil"/>
                <w:between w:val="nil"/>
              </w:pBdr>
              <w:spacing w:line="259" w:lineRule="auto"/>
              <w:rPr>
                <w:rFonts w:ascii="Calibri" w:eastAsia="Calibri" w:hAnsi="Calibri" w:cs="Calibri"/>
                <w:w w:val="100"/>
                <w:szCs w:val="20"/>
                <w:lang w:val="fr-CA"/>
              </w:rPr>
            </w:pPr>
            <w:r w:rsidRPr="00E95B1B">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E95B1B">
              <w:rPr>
                <w:rFonts w:ascii="Calibri" w:eastAsia="Calibri" w:hAnsi="Calibri" w:cs="Calibri"/>
                <w:w w:val="100"/>
                <w:szCs w:val="20"/>
                <w:lang w:val="fr-CA"/>
              </w:rPr>
              <w:t>au remplacement par une nouvelle version.</w:t>
            </w:r>
          </w:p>
          <w:p w14:paraId="5DDF2D4F" w14:textId="3A148ED2" w:rsidR="005F45BB" w:rsidRPr="00430532" w:rsidRDefault="007133E4">
            <w:pPr>
              <w:pBdr>
                <w:top w:val="nil"/>
                <w:left w:val="nil"/>
                <w:bottom w:val="nil"/>
                <w:right w:val="nil"/>
                <w:between w:val="nil"/>
              </w:pBdr>
              <w:spacing w:line="259" w:lineRule="auto"/>
              <w:rPr>
                <w:rFonts w:ascii="Calibri" w:eastAsia="Calibri" w:hAnsi="Calibri" w:cs="Calibri"/>
                <w:w w:val="100"/>
                <w:szCs w:val="20"/>
                <w:lang w:val="fr-CA"/>
              </w:rPr>
            </w:pPr>
            <w:r w:rsidRPr="007133E4">
              <w:rPr>
                <w:rFonts w:ascii="Calibri" w:eastAsia="Calibri" w:hAnsi="Calibri" w:cs="Calibri"/>
                <w:w w:val="100"/>
                <w:szCs w:val="20"/>
                <w:lang w:val="fr-CA"/>
              </w:rPr>
              <w:t>R2 : Verser les politiques, les directives et les normes produites par la cour municipale</w:t>
            </w:r>
            <w:r w:rsidR="00C308F6">
              <w:rPr>
                <w:rFonts w:ascii="Calibri" w:eastAsia="Calibri" w:hAnsi="Calibri" w:cs="Calibri"/>
                <w:w w:val="100"/>
                <w:szCs w:val="20"/>
                <w:lang w:val="fr-CA"/>
              </w:rPr>
              <w:t>.</w:t>
            </w:r>
          </w:p>
        </w:tc>
      </w:tr>
      <w:tr w:rsidR="009B6E11" w:rsidRPr="00430532" w14:paraId="02BCAFAD" w14:textId="77777777">
        <w:trPr>
          <w:trHeight w:val="169"/>
        </w:trPr>
        <w:tc>
          <w:tcPr>
            <w:tcW w:w="10440" w:type="dxa"/>
            <w:gridSpan w:val="15"/>
            <w:tcBorders>
              <w:top w:val="nil"/>
            </w:tcBorders>
          </w:tcPr>
          <w:p w14:paraId="2AC92C7E"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71A92D7A" w14:textId="77777777" w:rsidR="009B6E11" w:rsidRDefault="009B6E11">
      <w:pPr>
        <w:spacing w:after="160" w:line="259" w:lineRule="auto"/>
        <w:jc w:val="left"/>
      </w:pPr>
    </w:p>
    <w:p w14:paraId="4ECB9F91"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1C2AD5D2" w14:textId="77777777">
        <w:trPr>
          <w:trHeight w:val="647"/>
        </w:trPr>
        <w:tc>
          <w:tcPr>
            <w:tcW w:w="1717" w:type="dxa"/>
            <w:gridSpan w:val="2"/>
            <w:vMerge w:val="restart"/>
            <w:tcBorders>
              <w:top w:val="single" w:sz="4" w:space="0" w:color="auto"/>
            </w:tcBorders>
          </w:tcPr>
          <w:p w14:paraId="74B54A8D"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9FA0200" w14:textId="77777777" w:rsidR="009B6E11" w:rsidRPr="00430532" w:rsidRDefault="009B6E11">
            <w:pPr>
              <w:spacing w:line="259" w:lineRule="auto"/>
              <w:jc w:val="center"/>
              <w:rPr>
                <w:rFonts w:ascii="Calibri" w:eastAsia="Calibri" w:hAnsi="Calibri" w:cs="Calibri"/>
                <w:b/>
                <w:w w:val="100"/>
                <w:szCs w:val="20"/>
                <w:lang w:val="fr-CA"/>
              </w:rPr>
            </w:pPr>
          </w:p>
          <w:p w14:paraId="372BA0BA"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FC1DA89"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AE980E0"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B01F9A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5D435B2"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1CAAF5"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4BD742CF"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55DE58FE" w14:textId="77777777">
        <w:trPr>
          <w:trHeight w:val="534"/>
        </w:trPr>
        <w:tc>
          <w:tcPr>
            <w:tcW w:w="1717" w:type="dxa"/>
            <w:gridSpan w:val="2"/>
            <w:vMerge/>
            <w:tcBorders>
              <w:bottom w:val="single" w:sz="4" w:space="0" w:color="auto"/>
            </w:tcBorders>
          </w:tcPr>
          <w:p w14:paraId="32598BDE"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0578E6E" w14:textId="1616C56B"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9FFD014"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4A101395" w14:textId="77777777">
        <w:trPr>
          <w:trHeight w:val="330"/>
        </w:trPr>
        <w:tc>
          <w:tcPr>
            <w:tcW w:w="10440" w:type="dxa"/>
            <w:gridSpan w:val="15"/>
            <w:tcBorders>
              <w:top w:val="single" w:sz="4" w:space="0" w:color="auto"/>
            </w:tcBorders>
            <w:shd w:val="clear" w:color="auto" w:fill="DBE5F1"/>
            <w:vAlign w:val="center"/>
          </w:tcPr>
          <w:p w14:paraId="4E08FE49"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67EFF4A5" w14:textId="77777777">
        <w:trPr>
          <w:trHeight w:val="601"/>
        </w:trPr>
        <w:tc>
          <w:tcPr>
            <w:tcW w:w="7531" w:type="dxa"/>
            <w:gridSpan w:val="9"/>
          </w:tcPr>
          <w:p w14:paraId="65CC0588"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EFD1A68" w14:textId="402E1F60" w:rsidR="009B6E11" w:rsidRPr="00430532" w:rsidRDefault="0060781C">
            <w:pPr>
              <w:pStyle w:val="Titre3"/>
              <w:rPr>
                <w:rFonts w:eastAsia="Times New Roman"/>
                <w:w w:val="100"/>
                <w:lang w:val="fr-CA"/>
              </w:rPr>
            </w:pPr>
            <w:bookmarkStart w:id="15" w:name="_Toc218759641"/>
            <w:r w:rsidRPr="001C36E3">
              <w:rPr>
                <w:rFonts w:ascii="Calibri" w:hAnsi="Calibri" w:cs="Calibri"/>
              </w:rPr>
              <w:t>Rapports et statistiques</w:t>
            </w:r>
            <w:bookmarkEnd w:id="15"/>
          </w:p>
        </w:tc>
        <w:tc>
          <w:tcPr>
            <w:tcW w:w="1488" w:type="dxa"/>
            <w:gridSpan w:val="4"/>
          </w:tcPr>
          <w:p w14:paraId="2EEAE61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8ADAAE"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5DF3E727"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F7A7DE" w14:textId="34724B01"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01-500</w:t>
            </w:r>
          </w:p>
        </w:tc>
      </w:tr>
      <w:tr w:rsidR="009B6E11" w:rsidRPr="00430532" w14:paraId="087FBD3D" w14:textId="77777777">
        <w:trPr>
          <w:trHeight w:val="601"/>
        </w:trPr>
        <w:tc>
          <w:tcPr>
            <w:tcW w:w="7531" w:type="dxa"/>
            <w:gridSpan w:val="9"/>
          </w:tcPr>
          <w:p w14:paraId="7B8947A9"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C8F29E9"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7B47B1DF"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6B719E0A" w14:textId="77777777">
        <w:trPr>
          <w:trHeight w:val="620"/>
        </w:trPr>
        <w:tc>
          <w:tcPr>
            <w:tcW w:w="10440" w:type="dxa"/>
            <w:gridSpan w:val="15"/>
          </w:tcPr>
          <w:p w14:paraId="278B7F24" w14:textId="5CA70B47"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2D99417A" w14:textId="77777777" w:rsidR="009B6E11" w:rsidRPr="00430532" w:rsidRDefault="009B6E11">
            <w:pPr>
              <w:spacing w:line="259" w:lineRule="auto"/>
              <w:rPr>
                <w:rFonts w:ascii="Calibri" w:eastAsia="Calibri" w:hAnsi="Calibri" w:cs="Calibri"/>
                <w:w w:val="100"/>
                <w:szCs w:val="20"/>
              </w:rPr>
            </w:pPr>
          </w:p>
        </w:tc>
      </w:tr>
      <w:tr w:rsidR="009B6E11" w:rsidRPr="00430532" w14:paraId="15C685C8" w14:textId="77777777" w:rsidTr="00663A7B">
        <w:trPr>
          <w:trHeight w:val="869"/>
        </w:trPr>
        <w:tc>
          <w:tcPr>
            <w:tcW w:w="10440" w:type="dxa"/>
            <w:gridSpan w:val="15"/>
          </w:tcPr>
          <w:p w14:paraId="00C8D2BC"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3491565" w14:textId="362BFF68" w:rsidR="009B6E11" w:rsidRPr="00430532" w:rsidRDefault="007408F7">
            <w:pPr>
              <w:spacing w:line="259" w:lineRule="auto"/>
              <w:rPr>
                <w:rFonts w:ascii="Calibri" w:eastAsia="Calibri" w:hAnsi="Calibri" w:cs="Calibri"/>
                <w:w w:val="100"/>
                <w:szCs w:val="20"/>
                <w:lang w:val="fr-CA"/>
              </w:rPr>
            </w:pPr>
            <w:r w:rsidRPr="001C36E3">
              <w:rPr>
                <w:rFonts w:ascii="Calibri" w:hAnsi="Calibri" w:cs="Calibri"/>
              </w:rPr>
              <w:t>Documents relatifs aux rapports périodiques et annuels ainsi qu</w:t>
            </w:r>
            <w:r w:rsidR="00A6501B">
              <w:rPr>
                <w:rFonts w:ascii="Calibri" w:hAnsi="Calibri" w:cs="Calibri"/>
              </w:rPr>
              <w:t>’</w:t>
            </w:r>
            <w:r w:rsidRPr="001C36E3">
              <w:rPr>
                <w:rFonts w:ascii="Calibri" w:hAnsi="Calibri" w:cs="Calibri"/>
              </w:rPr>
              <w:t>aux statistiques portant sur les activités de la cour municipale.</w:t>
            </w:r>
          </w:p>
        </w:tc>
      </w:tr>
      <w:tr w:rsidR="009B6E11" w:rsidRPr="00430532" w14:paraId="2EF1BD3C" w14:textId="77777777" w:rsidTr="00663A7B">
        <w:trPr>
          <w:trHeight w:val="1109"/>
        </w:trPr>
        <w:tc>
          <w:tcPr>
            <w:tcW w:w="10440" w:type="dxa"/>
            <w:gridSpan w:val="15"/>
            <w:tcBorders>
              <w:bottom w:val="dashed" w:sz="4" w:space="0" w:color="auto"/>
            </w:tcBorders>
          </w:tcPr>
          <w:p w14:paraId="7C071093"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55E6304D" w14:textId="77777777" w:rsidR="00870425" w:rsidRPr="00B412BF" w:rsidRDefault="00870425" w:rsidP="00552FF8">
            <w:pPr>
              <w:pStyle w:val="Paragraphedeliste"/>
              <w:numPr>
                <w:ilvl w:val="0"/>
                <w:numId w:val="13"/>
              </w:numPr>
              <w:pBdr>
                <w:top w:val="nil"/>
                <w:left w:val="nil"/>
                <w:bottom w:val="nil"/>
                <w:right w:val="nil"/>
                <w:between w:val="nil"/>
              </w:pBdr>
              <w:spacing w:line="240" w:lineRule="auto"/>
              <w:rPr>
                <w:rFonts w:ascii="Calibri" w:hAnsi="Calibri" w:cs="Calibri"/>
              </w:rPr>
            </w:pPr>
            <w:r w:rsidRPr="00B412BF">
              <w:rPr>
                <w:rFonts w:ascii="Calibri" w:hAnsi="Calibri" w:cs="Calibri"/>
              </w:rPr>
              <w:t>Rapports annuels</w:t>
            </w:r>
          </w:p>
          <w:p w14:paraId="7AD7D036" w14:textId="77777777" w:rsidR="00870425" w:rsidRPr="00B412BF" w:rsidRDefault="00870425" w:rsidP="00552FF8">
            <w:pPr>
              <w:pStyle w:val="Paragraphedeliste"/>
              <w:numPr>
                <w:ilvl w:val="0"/>
                <w:numId w:val="13"/>
              </w:numPr>
              <w:spacing w:line="240" w:lineRule="auto"/>
              <w:rPr>
                <w:rFonts w:ascii="Calibri" w:eastAsia="Times New Roman" w:hAnsi="Calibri" w:cs="Calibri"/>
                <w:b/>
                <w:w w:val="100"/>
                <w:szCs w:val="20"/>
                <w:lang w:val="fr-CA" w:eastAsia="fr-CA"/>
              </w:rPr>
            </w:pPr>
            <w:r w:rsidRPr="00B412BF">
              <w:rPr>
                <w:rFonts w:ascii="Calibri" w:hAnsi="Calibri" w:cs="Calibri"/>
              </w:rPr>
              <w:t>Rapports hebdomadaires</w:t>
            </w:r>
          </w:p>
          <w:p w14:paraId="3613C177" w14:textId="445BAA71" w:rsidR="009B6E11" w:rsidRPr="00B412BF" w:rsidRDefault="00870425" w:rsidP="00552FF8">
            <w:pPr>
              <w:pStyle w:val="Paragraphedeliste"/>
              <w:numPr>
                <w:ilvl w:val="0"/>
                <w:numId w:val="13"/>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B412BF">
              <w:rPr>
                <w:rFonts w:ascii="Calibri" w:hAnsi="Calibri" w:cs="Calibri"/>
              </w:rPr>
              <w:t>Statistiques</w:t>
            </w:r>
          </w:p>
        </w:tc>
      </w:tr>
      <w:tr w:rsidR="009B6E11" w:rsidRPr="00430532" w14:paraId="064F2AA9" w14:textId="77777777">
        <w:trPr>
          <w:trHeight w:val="485"/>
        </w:trPr>
        <w:tc>
          <w:tcPr>
            <w:tcW w:w="10440" w:type="dxa"/>
            <w:gridSpan w:val="15"/>
            <w:tcBorders>
              <w:bottom w:val="dashed" w:sz="4" w:space="0" w:color="auto"/>
            </w:tcBorders>
            <w:vAlign w:val="center"/>
          </w:tcPr>
          <w:p w14:paraId="0AF579D2"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2C375A32" w14:textId="77777777">
        <w:trPr>
          <w:trHeight w:val="620"/>
        </w:trPr>
        <w:tc>
          <w:tcPr>
            <w:tcW w:w="10440" w:type="dxa"/>
            <w:gridSpan w:val="15"/>
            <w:tcBorders>
              <w:bottom w:val="single" w:sz="4" w:space="0" w:color="auto"/>
            </w:tcBorders>
          </w:tcPr>
          <w:p w14:paraId="26243FCE"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7B09455" w14:textId="74951DCC" w:rsidR="009B6E11" w:rsidRPr="00430532" w:rsidRDefault="000C7935">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cours municipales</w:t>
            </w:r>
            <w:r w:rsidRPr="000C7935">
              <w:rPr>
                <w:rFonts w:ascii="Calibri" w:eastAsia="Calibri" w:hAnsi="Calibri" w:cs="Calibri"/>
                <w:w w:val="100"/>
                <w:szCs w:val="20"/>
                <w:lang w:val="fr-CA"/>
              </w:rPr>
              <w:t xml:space="preserve"> (RLRQ, c. C-72.01), art. 64</w:t>
            </w:r>
          </w:p>
        </w:tc>
      </w:tr>
      <w:tr w:rsidR="009B6E11" w:rsidRPr="00430532" w14:paraId="40B38FC6" w14:textId="77777777">
        <w:trPr>
          <w:trHeight w:val="863"/>
        </w:trPr>
        <w:tc>
          <w:tcPr>
            <w:tcW w:w="10440" w:type="dxa"/>
            <w:gridSpan w:val="15"/>
            <w:tcBorders>
              <w:bottom w:val="single" w:sz="4" w:space="0" w:color="auto"/>
            </w:tcBorders>
          </w:tcPr>
          <w:p w14:paraId="628BF76B"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E9FBA1C" w14:textId="5744EA4F" w:rsidR="009B6E11" w:rsidRPr="00430532" w:rsidRDefault="009B6E11">
            <w:pPr>
              <w:spacing w:line="259" w:lineRule="auto"/>
              <w:rPr>
                <w:rFonts w:ascii="Calibri" w:eastAsia="Calibri" w:hAnsi="Calibri" w:cs="Times New Roman"/>
                <w:w w:val="100"/>
                <w:lang w:val="fr-CA"/>
              </w:rPr>
            </w:pPr>
          </w:p>
        </w:tc>
      </w:tr>
      <w:tr w:rsidR="009B6E11" w:rsidRPr="00430532" w14:paraId="597E3D01" w14:textId="77777777">
        <w:trPr>
          <w:trHeight w:val="276"/>
        </w:trPr>
        <w:tc>
          <w:tcPr>
            <w:tcW w:w="10440" w:type="dxa"/>
            <w:gridSpan w:val="15"/>
            <w:tcBorders>
              <w:top w:val="single" w:sz="4" w:space="0" w:color="auto"/>
            </w:tcBorders>
            <w:shd w:val="clear" w:color="auto" w:fill="DBE5F1"/>
          </w:tcPr>
          <w:p w14:paraId="439F8355"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636C1EB9" w14:textId="77777777">
        <w:trPr>
          <w:trHeight w:val="144"/>
        </w:trPr>
        <w:tc>
          <w:tcPr>
            <w:tcW w:w="1447" w:type="dxa"/>
            <w:vMerge w:val="restart"/>
            <w:vAlign w:val="center"/>
          </w:tcPr>
          <w:p w14:paraId="5AF72322"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60BAC0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8D3C990"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FE84932" w14:textId="719BD11D"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D4CB94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051B6C7E" w14:textId="77777777">
        <w:trPr>
          <w:trHeight w:val="264"/>
        </w:trPr>
        <w:tc>
          <w:tcPr>
            <w:tcW w:w="1447" w:type="dxa"/>
            <w:vMerge/>
            <w:vAlign w:val="center"/>
          </w:tcPr>
          <w:p w14:paraId="45E381D0"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43F7E3E6"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17EED882"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40F4A08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3C063A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BC692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56000D83" w14:textId="77777777">
        <w:trPr>
          <w:trHeight w:val="385"/>
        </w:trPr>
        <w:tc>
          <w:tcPr>
            <w:tcW w:w="1447" w:type="dxa"/>
            <w:tcBorders>
              <w:bottom w:val="single" w:sz="4" w:space="0" w:color="auto"/>
            </w:tcBorders>
            <w:vAlign w:val="center"/>
          </w:tcPr>
          <w:p w14:paraId="081DD766"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7BDD0B50"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A080328"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06E028D"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764C014" w14:textId="519B23EC" w:rsidR="009B6E11" w:rsidRPr="00430532" w:rsidRDefault="0060781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F298579"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6F2545D" w14:textId="5CE949E6" w:rsidR="009B6E11" w:rsidRPr="00430532" w:rsidRDefault="0060781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299B52B9"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6C13C01" w14:textId="0E4A3B5B" w:rsidR="009B6E11" w:rsidRPr="00430532" w:rsidRDefault="0060781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7E27C00F" w14:textId="428CE4D7" w:rsidR="009B6E11" w:rsidRPr="00430532" w:rsidRDefault="00AD57CE" w:rsidP="00B412BF">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9B6E11" w:rsidRPr="00430532" w14:paraId="62F76DEB" w14:textId="77777777">
        <w:trPr>
          <w:trHeight w:val="349"/>
        </w:trPr>
        <w:tc>
          <w:tcPr>
            <w:tcW w:w="1447" w:type="dxa"/>
            <w:vAlign w:val="center"/>
          </w:tcPr>
          <w:p w14:paraId="5B13436A"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0D0E17C5"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0B2A75F"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0CBDA4E"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7782A04C"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94C8C20"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8A8A608"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8F644CB"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AB9E8F3"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92A9DE0"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601827A4" w14:textId="77777777" w:rsidTr="00FD7D6A">
        <w:trPr>
          <w:trHeight w:val="569"/>
        </w:trPr>
        <w:tc>
          <w:tcPr>
            <w:tcW w:w="10440" w:type="dxa"/>
            <w:gridSpan w:val="15"/>
            <w:tcBorders>
              <w:top w:val="nil"/>
            </w:tcBorders>
          </w:tcPr>
          <w:p w14:paraId="4940BE84"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53D9A83E" w14:textId="0B818C9D" w:rsidR="009B6E11" w:rsidRPr="00430532" w:rsidRDefault="00A66930">
            <w:pPr>
              <w:pBdr>
                <w:top w:val="nil"/>
                <w:left w:val="nil"/>
                <w:bottom w:val="nil"/>
                <w:right w:val="nil"/>
                <w:between w:val="nil"/>
              </w:pBdr>
              <w:spacing w:line="259" w:lineRule="auto"/>
              <w:rPr>
                <w:rFonts w:ascii="Calibri" w:eastAsia="Calibri" w:hAnsi="Calibri" w:cs="Calibri"/>
                <w:w w:val="100"/>
                <w:szCs w:val="20"/>
                <w:lang w:val="fr-CA"/>
              </w:rPr>
            </w:pPr>
            <w:r w:rsidRPr="00A66930">
              <w:rPr>
                <w:rFonts w:ascii="Calibri" w:eastAsia="Calibri" w:hAnsi="Calibri" w:cs="Calibri"/>
                <w:w w:val="100"/>
                <w:szCs w:val="20"/>
                <w:lang w:val="fr-CA"/>
              </w:rPr>
              <w:t>R1</w:t>
            </w:r>
            <w:r w:rsidR="003873E3">
              <w:rPr>
                <w:rFonts w:ascii="Calibri" w:eastAsia="Calibri" w:hAnsi="Calibri" w:cs="Calibri"/>
                <w:w w:val="100"/>
                <w:szCs w:val="20"/>
                <w:lang w:val="fr-CA"/>
              </w:rPr>
              <w:t> </w:t>
            </w:r>
            <w:r w:rsidRPr="00A66930">
              <w:rPr>
                <w:rFonts w:ascii="Calibri" w:eastAsia="Calibri" w:hAnsi="Calibri" w:cs="Calibri"/>
                <w:w w:val="100"/>
                <w:szCs w:val="20"/>
                <w:lang w:val="fr-CA"/>
              </w:rPr>
              <w:t>: Verser les rapports et les statistiques annuels produit</w:t>
            </w:r>
            <w:r w:rsidR="006B3033">
              <w:rPr>
                <w:rFonts w:ascii="Calibri" w:eastAsia="Calibri" w:hAnsi="Calibri" w:cs="Calibri"/>
                <w:w w:val="100"/>
                <w:szCs w:val="20"/>
                <w:lang w:val="fr-CA"/>
              </w:rPr>
              <w:t>s</w:t>
            </w:r>
            <w:r w:rsidRPr="00A66930">
              <w:rPr>
                <w:rFonts w:ascii="Calibri" w:eastAsia="Calibri" w:hAnsi="Calibri" w:cs="Calibri"/>
                <w:w w:val="100"/>
                <w:szCs w:val="20"/>
                <w:lang w:val="fr-CA"/>
              </w:rPr>
              <w:t xml:space="preserve"> par la cour.</w:t>
            </w:r>
          </w:p>
        </w:tc>
      </w:tr>
      <w:tr w:rsidR="009B6E11" w:rsidRPr="00430532" w14:paraId="689EFBC8" w14:textId="77777777">
        <w:trPr>
          <w:trHeight w:val="169"/>
        </w:trPr>
        <w:tc>
          <w:tcPr>
            <w:tcW w:w="10440" w:type="dxa"/>
            <w:gridSpan w:val="15"/>
            <w:tcBorders>
              <w:top w:val="nil"/>
            </w:tcBorders>
          </w:tcPr>
          <w:p w14:paraId="19B5A59B"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5FE9DCDC" w14:textId="77777777" w:rsidR="009B6E11" w:rsidRDefault="009B6E11">
      <w:pPr>
        <w:spacing w:after="160" w:line="259" w:lineRule="auto"/>
        <w:jc w:val="left"/>
      </w:pPr>
    </w:p>
    <w:p w14:paraId="64C45225"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268427FF" w14:textId="77777777">
        <w:trPr>
          <w:trHeight w:val="647"/>
        </w:trPr>
        <w:tc>
          <w:tcPr>
            <w:tcW w:w="1717" w:type="dxa"/>
            <w:gridSpan w:val="2"/>
            <w:vMerge w:val="restart"/>
            <w:tcBorders>
              <w:top w:val="single" w:sz="4" w:space="0" w:color="auto"/>
            </w:tcBorders>
          </w:tcPr>
          <w:p w14:paraId="5A9039C5"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A051CB8" w14:textId="77777777" w:rsidR="009B6E11" w:rsidRPr="00430532" w:rsidRDefault="009B6E11">
            <w:pPr>
              <w:spacing w:line="259" w:lineRule="auto"/>
              <w:jc w:val="center"/>
              <w:rPr>
                <w:rFonts w:ascii="Calibri" w:eastAsia="Calibri" w:hAnsi="Calibri" w:cs="Calibri"/>
                <w:b/>
                <w:w w:val="100"/>
                <w:szCs w:val="20"/>
                <w:lang w:val="fr-CA"/>
              </w:rPr>
            </w:pPr>
          </w:p>
          <w:p w14:paraId="612BBD19"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6024464"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006A825"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A6D319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A133BE6"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EEDE533"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077ECCD1"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0B4E0D43" w14:textId="77777777">
        <w:trPr>
          <w:trHeight w:val="534"/>
        </w:trPr>
        <w:tc>
          <w:tcPr>
            <w:tcW w:w="1717" w:type="dxa"/>
            <w:gridSpan w:val="2"/>
            <w:vMerge/>
            <w:tcBorders>
              <w:bottom w:val="single" w:sz="4" w:space="0" w:color="auto"/>
            </w:tcBorders>
          </w:tcPr>
          <w:p w14:paraId="36FF32B6"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749381F" w14:textId="2BA0BE12"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EFAEC74"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078308E6" w14:textId="77777777">
        <w:trPr>
          <w:trHeight w:val="330"/>
        </w:trPr>
        <w:tc>
          <w:tcPr>
            <w:tcW w:w="10440" w:type="dxa"/>
            <w:gridSpan w:val="15"/>
            <w:tcBorders>
              <w:top w:val="single" w:sz="4" w:space="0" w:color="auto"/>
            </w:tcBorders>
            <w:shd w:val="clear" w:color="auto" w:fill="DBE5F1"/>
            <w:vAlign w:val="center"/>
          </w:tcPr>
          <w:p w14:paraId="4C5F8520"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4D4D4940" w14:textId="77777777">
        <w:trPr>
          <w:trHeight w:val="601"/>
        </w:trPr>
        <w:tc>
          <w:tcPr>
            <w:tcW w:w="7531" w:type="dxa"/>
            <w:gridSpan w:val="9"/>
          </w:tcPr>
          <w:p w14:paraId="48F92517"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910AC6A" w14:textId="1DD97F35" w:rsidR="009B6E11" w:rsidRPr="00430532" w:rsidRDefault="00B340D3">
            <w:pPr>
              <w:pStyle w:val="Titre3"/>
              <w:rPr>
                <w:rFonts w:eastAsia="Times New Roman"/>
                <w:w w:val="100"/>
                <w:lang w:val="fr-CA"/>
              </w:rPr>
            </w:pPr>
            <w:bookmarkStart w:id="16" w:name="_Toc218759642"/>
            <w:r w:rsidRPr="001C36E3">
              <w:rPr>
                <w:rFonts w:ascii="Calibri" w:hAnsi="Calibri" w:cs="Calibri"/>
              </w:rPr>
              <w:t>Documentation de référence juridique</w:t>
            </w:r>
            <w:bookmarkEnd w:id="16"/>
          </w:p>
        </w:tc>
        <w:tc>
          <w:tcPr>
            <w:tcW w:w="1488" w:type="dxa"/>
            <w:gridSpan w:val="4"/>
          </w:tcPr>
          <w:p w14:paraId="2FB315C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585BA1"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4CBFD02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A16FDC" w14:textId="6D8A6EB7"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02-100</w:t>
            </w:r>
          </w:p>
        </w:tc>
      </w:tr>
      <w:tr w:rsidR="009B6E11" w:rsidRPr="00430532" w14:paraId="2A8C1C02" w14:textId="77777777">
        <w:trPr>
          <w:trHeight w:val="601"/>
        </w:trPr>
        <w:tc>
          <w:tcPr>
            <w:tcW w:w="7531" w:type="dxa"/>
            <w:gridSpan w:val="9"/>
          </w:tcPr>
          <w:p w14:paraId="28FFFFA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000917A"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30D9B1F0"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1FB3F025" w14:textId="77777777">
        <w:trPr>
          <w:trHeight w:val="620"/>
        </w:trPr>
        <w:tc>
          <w:tcPr>
            <w:tcW w:w="10440" w:type="dxa"/>
            <w:gridSpan w:val="15"/>
          </w:tcPr>
          <w:p w14:paraId="5C1B357E" w14:textId="6D04A76C"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1AE00887" w14:textId="77777777" w:rsidR="009B6E11" w:rsidRPr="00430532" w:rsidRDefault="009B6E11">
            <w:pPr>
              <w:spacing w:line="259" w:lineRule="auto"/>
              <w:rPr>
                <w:rFonts w:ascii="Calibri" w:eastAsia="Calibri" w:hAnsi="Calibri" w:cs="Calibri"/>
                <w:w w:val="100"/>
                <w:szCs w:val="20"/>
              </w:rPr>
            </w:pPr>
          </w:p>
        </w:tc>
      </w:tr>
      <w:tr w:rsidR="009B6E11" w:rsidRPr="00430532" w14:paraId="67DA798B" w14:textId="77777777" w:rsidTr="00C308F6">
        <w:trPr>
          <w:trHeight w:val="869"/>
        </w:trPr>
        <w:tc>
          <w:tcPr>
            <w:tcW w:w="10440" w:type="dxa"/>
            <w:gridSpan w:val="15"/>
          </w:tcPr>
          <w:p w14:paraId="551091C2"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7B4A2E7" w14:textId="18BED911" w:rsidR="009B6E11" w:rsidRPr="00430532" w:rsidRDefault="008168E7">
            <w:pPr>
              <w:spacing w:line="259" w:lineRule="auto"/>
              <w:rPr>
                <w:rFonts w:ascii="Calibri" w:eastAsia="Calibri" w:hAnsi="Calibri" w:cs="Calibri"/>
                <w:w w:val="100"/>
                <w:szCs w:val="20"/>
                <w:lang w:val="fr-CA"/>
              </w:rPr>
            </w:pPr>
            <w:r w:rsidRPr="001C36E3">
              <w:rPr>
                <w:rFonts w:ascii="Calibri" w:hAnsi="Calibri" w:cs="Calibri"/>
              </w:rPr>
              <w:t>Documents relatifs aux politiques, lois et règlements</w:t>
            </w:r>
            <w:r w:rsidR="00C51FAC">
              <w:rPr>
                <w:rFonts w:ascii="Calibri" w:hAnsi="Calibri" w:cs="Calibri"/>
              </w:rPr>
              <w:t xml:space="preserve"> municipaux,</w:t>
            </w:r>
            <w:r w:rsidR="00BA7104">
              <w:rPr>
                <w:rFonts w:ascii="Calibri" w:hAnsi="Calibri" w:cs="Calibri"/>
              </w:rPr>
              <w:t xml:space="preserve"> régionaux,</w:t>
            </w:r>
            <w:r w:rsidR="00C51FAC">
              <w:rPr>
                <w:rFonts w:ascii="Calibri" w:hAnsi="Calibri" w:cs="Calibri"/>
              </w:rPr>
              <w:t xml:space="preserve"> </w:t>
            </w:r>
            <w:r w:rsidR="00C51FAC" w:rsidRPr="001C36E3">
              <w:rPr>
                <w:rFonts w:ascii="Calibri" w:hAnsi="Calibri" w:cs="Calibri"/>
              </w:rPr>
              <w:t>provinciaux</w:t>
            </w:r>
            <w:r w:rsidRPr="001C36E3">
              <w:rPr>
                <w:rFonts w:ascii="Calibri" w:hAnsi="Calibri" w:cs="Calibri"/>
              </w:rPr>
              <w:t>, fédéraux et internationaux utiles à la cour municipale, y compris les dossiers de référence juridique.</w:t>
            </w:r>
          </w:p>
        </w:tc>
      </w:tr>
      <w:tr w:rsidR="009B6E11" w:rsidRPr="00430532" w14:paraId="1C0D93D8" w14:textId="77777777" w:rsidTr="003230F7">
        <w:trPr>
          <w:trHeight w:val="3420"/>
        </w:trPr>
        <w:tc>
          <w:tcPr>
            <w:tcW w:w="10440" w:type="dxa"/>
            <w:gridSpan w:val="15"/>
            <w:tcBorders>
              <w:bottom w:val="dashed" w:sz="4" w:space="0" w:color="auto"/>
            </w:tcBorders>
          </w:tcPr>
          <w:p w14:paraId="4375ACA0"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A03F39E"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Brochures</w:t>
            </w:r>
          </w:p>
          <w:p w14:paraId="24A5C3F9"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 xml:space="preserve">Décrets </w:t>
            </w:r>
          </w:p>
          <w:p w14:paraId="065BFD8E"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Dépliants</w:t>
            </w:r>
          </w:p>
          <w:p w14:paraId="121AD8C0" w14:textId="77777777" w:rsidR="00870425"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Doctrines</w:t>
            </w:r>
          </w:p>
          <w:p w14:paraId="2AF9FF04"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Guides</w:t>
            </w:r>
          </w:p>
          <w:p w14:paraId="53B8F7F2"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Jurisprudences</w:t>
            </w:r>
          </w:p>
          <w:p w14:paraId="7A0CE14B"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Livres</w:t>
            </w:r>
          </w:p>
          <w:p w14:paraId="5B2BE70A"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 xml:space="preserve">Lois </w:t>
            </w:r>
          </w:p>
          <w:p w14:paraId="3E4B60F2" w14:textId="77777777" w:rsidR="00870425"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Périodiques</w:t>
            </w:r>
          </w:p>
          <w:p w14:paraId="185E3C9D" w14:textId="30EBBA82" w:rsidR="00825983" w:rsidRPr="006D69F1" w:rsidRDefault="00825983"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825983">
              <w:rPr>
                <w:rFonts w:ascii="Calibri" w:eastAsia="Times New Roman" w:hAnsi="Calibri" w:cs="Calibri"/>
                <w:bCs/>
                <w:w w:val="100"/>
                <w:szCs w:val="20"/>
                <w:lang w:val="fr-CA" w:eastAsia="fr-CA"/>
              </w:rPr>
              <w:t>Procédures de juridiction civile, pénale et criminelle</w:t>
            </w:r>
          </w:p>
          <w:p w14:paraId="6CD2F67C" w14:textId="77777777" w:rsidR="00870425" w:rsidRPr="006D69F1" w:rsidRDefault="00870425" w:rsidP="006D69F1">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Règlements</w:t>
            </w:r>
          </w:p>
          <w:p w14:paraId="146C5BE1" w14:textId="726272C4" w:rsidR="00FB6957" w:rsidRPr="006D69F1" w:rsidRDefault="00870425" w:rsidP="003230F7">
            <w:pPr>
              <w:pStyle w:val="Paragraphedeliste"/>
              <w:numPr>
                <w:ilvl w:val="0"/>
                <w:numId w:val="15"/>
              </w:numPr>
              <w:pBdr>
                <w:top w:val="nil"/>
                <w:left w:val="nil"/>
                <w:bottom w:val="nil"/>
                <w:right w:val="nil"/>
                <w:between w:val="nil"/>
              </w:pBdr>
              <w:spacing w:line="240" w:lineRule="auto"/>
              <w:rPr>
                <w:rFonts w:ascii="Calibri" w:eastAsia="Times New Roman" w:hAnsi="Calibri" w:cs="Calibri"/>
                <w:bCs/>
                <w:w w:val="100"/>
                <w:szCs w:val="20"/>
                <w:lang w:val="fr-CA" w:eastAsia="fr-CA"/>
              </w:rPr>
            </w:pPr>
            <w:r w:rsidRPr="006D69F1">
              <w:rPr>
                <w:rFonts w:ascii="Calibri" w:eastAsia="Times New Roman" w:hAnsi="Calibri" w:cs="Calibri"/>
                <w:bCs/>
                <w:w w:val="100"/>
                <w:szCs w:val="20"/>
                <w:lang w:val="fr-CA" w:eastAsia="fr-CA"/>
              </w:rPr>
              <w:t>Revues</w:t>
            </w:r>
          </w:p>
        </w:tc>
      </w:tr>
      <w:tr w:rsidR="009B6E11" w:rsidRPr="00430532" w14:paraId="63BE93AA" w14:textId="77777777">
        <w:trPr>
          <w:trHeight w:val="485"/>
        </w:trPr>
        <w:tc>
          <w:tcPr>
            <w:tcW w:w="10440" w:type="dxa"/>
            <w:gridSpan w:val="15"/>
            <w:tcBorders>
              <w:bottom w:val="dashed" w:sz="4" w:space="0" w:color="auto"/>
            </w:tcBorders>
            <w:vAlign w:val="center"/>
          </w:tcPr>
          <w:p w14:paraId="4FED756C"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7C95DFEC" w14:textId="77777777">
        <w:trPr>
          <w:trHeight w:val="620"/>
        </w:trPr>
        <w:tc>
          <w:tcPr>
            <w:tcW w:w="10440" w:type="dxa"/>
            <w:gridSpan w:val="15"/>
            <w:tcBorders>
              <w:bottom w:val="single" w:sz="4" w:space="0" w:color="auto"/>
            </w:tcBorders>
          </w:tcPr>
          <w:p w14:paraId="2133BC06"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8C0EECC"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23DFE7BF" w14:textId="77777777" w:rsidTr="00BE7A51">
        <w:trPr>
          <w:trHeight w:val="674"/>
        </w:trPr>
        <w:tc>
          <w:tcPr>
            <w:tcW w:w="10440" w:type="dxa"/>
            <w:gridSpan w:val="15"/>
            <w:tcBorders>
              <w:bottom w:val="single" w:sz="4" w:space="0" w:color="auto"/>
            </w:tcBorders>
          </w:tcPr>
          <w:p w14:paraId="1CBC5C72"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13330B3" w14:textId="09DDCC8B" w:rsidR="009B6E11" w:rsidRPr="00430532" w:rsidRDefault="009B6E11">
            <w:pPr>
              <w:spacing w:line="259" w:lineRule="auto"/>
              <w:rPr>
                <w:rFonts w:ascii="Calibri" w:eastAsia="Calibri" w:hAnsi="Calibri" w:cs="Times New Roman"/>
                <w:w w:val="100"/>
                <w:lang w:val="fr-CA"/>
              </w:rPr>
            </w:pPr>
          </w:p>
        </w:tc>
      </w:tr>
      <w:tr w:rsidR="009B6E11" w:rsidRPr="00430532" w14:paraId="6CB9E433" w14:textId="77777777">
        <w:trPr>
          <w:trHeight w:val="276"/>
        </w:trPr>
        <w:tc>
          <w:tcPr>
            <w:tcW w:w="10440" w:type="dxa"/>
            <w:gridSpan w:val="15"/>
            <w:tcBorders>
              <w:top w:val="single" w:sz="4" w:space="0" w:color="auto"/>
            </w:tcBorders>
            <w:shd w:val="clear" w:color="auto" w:fill="DBE5F1"/>
          </w:tcPr>
          <w:p w14:paraId="5FCA3E03"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3E3D9260" w14:textId="77777777">
        <w:trPr>
          <w:trHeight w:val="144"/>
        </w:trPr>
        <w:tc>
          <w:tcPr>
            <w:tcW w:w="1447" w:type="dxa"/>
            <w:vMerge w:val="restart"/>
            <w:vAlign w:val="center"/>
          </w:tcPr>
          <w:p w14:paraId="32745849"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6BC7C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5DB0BC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F5FDB3C" w14:textId="66AFF9F4"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B6A75FE"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3BB29DCC" w14:textId="77777777">
        <w:trPr>
          <w:trHeight w:val="264"/>
        </w:trPr>
        <w:tc>
          <w:tcPr>
            <w:tcW w:w="1447" w:type="dxa"/>
            <w:vMerge/>
            <w:vAlign w:val="center"/>
          </w:tcPr>
          <w:p w14:paraId="5B254584"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3FE8AE39"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C708F4E"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653691EE"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989353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CAA1E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1D2E93FC" w14:textId="77777777">
        <w:trPr>
          <w:trHeight w:val="385"/>
        </w:trPr>
        <w:tc>
          <w:tcPr>
            <w:tcW w:w="1447" w:type="dxa"/>
            <w:tcBorders>
              <w:bottom w:val="single" w:sz="4" w:space="0" w:color="auto"/>
            </w:tcBorders>
            <w:vAlign w:val="center"/>
          </w:tcPr>
          <w:p w14:paraId="4E5C6464"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49841C88"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C475CD4"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8C11F8A"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3E3A19C" w14:textId="361EE0E3" w:rsidR="009B6E11" w:rsidRPr="00430532" w:rsidRDefault="007B4F9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EBBCB83" w14:textId="37F60157" w:rsidR="009B6E11" w:rsidRPr="00430532" w:rsidRDefault="007B4F9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057B6BE3" w14:textId="596C0B1C" w:rsidR="009B6E11" w:rsidRPr="00430532" w:rsidRDefault="007B4F9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AE68A5A"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95682F3" w14:textId="28D128CC" w:rsidR="009B6E11" w:rsidRPr="00430532" w:rsidRDefault="007B4F9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76EA7F9D" w14:textId="77777777" w:rsidR="009B6E11" w:rsidRPr="00430532" w:rsidRDefault="009B6E11">
            <w:pPr>
              <w:spacing w:line="259" w:lineRule="auto"/>
              <w:rPr>
                <w:rFonts w:ascii="Calibri" w:eastAsia="Calibri" w:hAnsi="Calibri" w:cs="Times New Roman"/>
                <w:w w:val="100"/>
                <w:lang w:val="fr-CA"/>
              </w:rPr>
            </w:pPr>
          </w:p>
        </w:tc>
      </w:tr>
      <w:tr w:rsidR="009B6E11" w:rsidRPr="00430532" w14:paraId="3A5156C4" w14:textId="77777777">
        <w:trPr>
          <w:trHeight w:val="349"/>
        </w:trPr>
        <w:tc>
          <w:tcPr>
            <w:tcW w:w="1447" w:type="dxa"/>
            <w:vAlign w:val="center"/>
          </w:tcPr>
          <w:p w14:paraId="1EEFFE65"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77FF25FB"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260FE5B"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E0A9964"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7AB4ADF"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1643A09"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D1329C2"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335E40D"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57A81D8"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7D3FB03"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0BE532AE" w14:textId="77777777" w:rsidTr="00BE7A51">
        <w:trPr>
          <w:trHeight w:val="537"/>
        </w:trPr>
        <w:tc>
          <w:tcPr>
            <w:tcW w:w="10440" w:type="dxa"/>
            <w:gridSpan w:val="15"/>
            <w:tcBorders>
              <w:top w:val="nil"/>
            </w:tcBorders>
          </w:tcPr>
          <w:p w14:paraId="5D7A6B47"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3C7266F9" w14:textId="45E65048" w:rsidR="009B6E11" w:rsidRPr="00430532" w:rsidRDefault="00105EE2">
            <w:pPr>
              <w:pBdr>
                <w:top w:val="nil"/>
                <w:left w:val="nil"/>
                <w:bottom w:val="nil"/>
                <w:right w:val="nil"/>
                <w:between w:val="nil"/>
              </w:pBdr>
              <w:spacing w:line="259" w:lineRule="auto"/>
              <w:rPr>
                <w:rFonts w:ascii="Calibri" w:eastAsia="Calibri" w:hAnsi="Calibri" w:cs="Calibri"/>
                <w:w w:val="100"/>
                <w:szCs w:val="20"/>
                <w:lang w:val="fr-CA"/>
              </w:rPr>
            </w:pPr>
            <w:r w:rsidRPr="00105EE2">
              <w:rPr>
                <w:rFonts w:ascii="Calibri" w:eastAsia="Calibri" w:hAnsi="Calibri" w:cs="Calibri"/>
                <w:w w:val="100"/>
                <w:szCs w:val="20"/>
                <w:lang w:val="fr-CA"/>
              </w:rPr>
              <w:t>R1 : Conserver tant que les documents sont utiles aux fins de référence.</w:t>
            </w:r>
          </w:p>
        </w:tc>
      </w:tr>
      <w:tr w:rsidR="009B6E11" w:rsidRPr="00430532" w14:paraId="1570D6C0" w14:textId="77777777">
        <w:trPr>
          <w:trHeight w:val="169"/>
        </w:trPr>
        <w:tc>
          <w:tcPr>
            <w:tcW w:w="10440" w:type="dxa"/>
            <w:gridSpan w:val="15"/>
            <w:tcBorders>
              <w:top w:val="nil"/>
            </w:tcBorders>
          </w:tcPr>
          <w:p w14:paraId="72D5F6FA"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58927295" w14:textId="77777777" w:rsidR="009B6E11" w:rsidRDefault="009B6E11">
      <w:pPr>
        <w:spacing w:after="160" w:line="259" w:lineRule="auto"/>
        <w:jc w:val="left"/>
      </w:pPr>
    </w:p>
    <w:p w14:paraId="66C15748"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10DC6D01" w14:textId="77777777">
        <w:trPr>
          <w:trHeight w:val="647"/>
        </w:trPr>
        <w:tc>
          <w:tcPr>
            <w:tcW w:w="1717" w:type="dxa"/>
            <w:gridSpan w:val="2"/>
            <w:vMerge w:val="restart"/>
            <w:tcBorders>
              <w:top w:val="single" w:sz="4" w:space="0" w:color="auto"/>
            </w:tcBorders>
          </w:tcPr>
          <w:p w14:paraId="223E4F08"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B6AB2A2" w14:textId="77777777" w:rsidR="009B6E11" w:rsidRPr="00430532" w:rsidRDefault="009B6E11">
            <w:pPr>
              <w:spacing w:line="259" w:lineRule="auto"/>
              <w:jc w:val="center"/>
              <w:rPr>
                <w:rFonts w:ascii="Calibri" w:eastAsia="Calibri" w:hAnsi="Calibri" w:cs="Calibri"/>
                <w:b/>
                <w:w w:val="100"/>
                <w:szCs w:val="20"/>
                <w:lang w:val="fr-CA"/>
              </w:rPr>
            </w:pPr>
          </w:p>
          <w:p w14:paraId="5753CAB1"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493B9F9"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2525ED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D0D790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8EA0033"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41696DD"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21A6A388"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15ACE92D" w14:textId="77777777">
        <w:trPr>
          <w:trHeight w:val="534"/>
        </w:trPr>
        <w:tc>
          <w:tcPr>
            <w:tcW w:w="1717" w:type="dxa"/>
            <w:gridSpan w:val="2"/>
            <w:vMerge/>
            <w:tcBorders>
              <w:bottom w:val="single" w:sz="4" w:space="0" w:color="auto"/>
            </w:tcBorders>
          </w:tcPr>
          <w:p w14:paraId="734E759C"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402CEFF" w14:textId="2974224E"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ACBC0B7"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588825CA" w14:textId="77777777">
        <w:trPr>
          <w:trHeight w:val="330"/>
        </w:trPr>
        <w:tc>
          <w:tcPr>
            <w:tcW w:w="10440" w:type="dxa"/>
            <w:gridSpan w:val="15"/>
            <w:tcBorders>
              <w:top w:val="single" w:sz="4" w:space="0" w:color="auto"/>
            </w:tcBorders>
            <w:shd w:val="clear" w:color="auto" w:fill="DBE5F1"/>
            <w:vAlign w:val="center"/>
          </w:tcPr>
          <w:p w14:paraId="257A1BC5"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73E1E28A" w14:textId="77777777">
        <w:trPr>
          <w:trHeight w:val="601"/>
        </w:trPr>
        <w:tc>
          <w:tcPr>
            <w:tcW w:w="7531" w:type="dxa"/>
            <w:gridSpan w:val="9"/>
          </w:tcPr>
          <w:p w14:paraId="7A1E8C53"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0FA331C" w14:textId="3A992D45" w:rsidR="009B6E11" w:rsidRPr="00430532" w:rsidRDefault="004A66D8">
            <w:pPr>
              <w:pStyle w:val="Titre3"/>
              <w:rPr>
                <w:rFonts w:eastAsia="Times New Roman"/>
                <w:w w:val="100"/>
                <w:lang w:val="fr-CA"/>
              </w:rPr>
            </w:pPr>
            <w:bookmarkStart w:id="17" w:name="_Toc218759643"/>
            <w:r w:rsidRPr="001C36E3">
              <w:rPr>
                <w:rFonts w:ascii="Calibri" w:hAnsi="Calibri" w:cs="Calibri"/>
              </w:rPr>
              <w:t>Gestion des outils documentaires</w:t>
            </w:r>
            <w:bookmarkEnd w:id="17"/>
          </w:p>
        </w:tc>
        <w:tc>
          <w:tcPr>
            <w:tcW w:w="1488" w:type="dxa"/>
            <w:gridSpan w:val="4"/>
          </w:tcPr>
          <w:p w14:paraId="19875C77"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8F309E9"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1ED01C55"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DB9B4F" w14:textId="5F8D8355"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03-100</w:t>
            </w:r>
          </w:p>
        </w:tc>
      </w:tr>
      <w:tr w:rsidR="009B6E11" w:rsidRPr="00430532" w14:paraId="39074A74" w14:textId="77777777">
        <w:trPr>
          <w:trHeight w:val="601"/>
        </w:trPr>
        <w:tc>
          <w:tcPr>
            <w:tcW w:w="7531" w:type="dxa"/>
            <w:gridSpan w:val="9"/>
          </w:tcPr>
          <w:p w14:paraId="3BBCB4DB"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172FE9D"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439EAAB2"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48099364" w14:textId="77777777">
        <w:trPr>
          <w:trHeight w:val="620"/>
        </w:trPr>
        <w:tc>
          <w:tcPr>
            <w:tcW w:w="10440" w:type="dxa"/>
            <w:gridSpan w:val="15"/>
          </w:tcPr>
          <w:p w14:paraId="67C00B2C" w14:textId="3E8046FF"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D797851" w14:textId="77777777" w:rsidR="009B6E11" w:rsidRPr="00430532" w:rsidRDefault="009B6E11">
            <w:pPr>
              <w:spacing w:line="259" w:lineRule="auto"/>
              <w:rPr>
                <w:rFonts w:ascii="Calibri" w:eastAsia="Calibri" w:hAnsi="Calibri" w:cs="Calibri"/>
                <w:w w:val="100"/>
                <w:szCs w:val="20"/>
              </w:rPr>
            </w:pPr>
          </w:p>
        </w:tc>
      </w:tr>
      <w:tr w:rsidR="009B6E11" w:rsidRPr="00430532" w14:paraId="1F9270DD" w14:textId="77777777" w:rsidTr="003230F7">
        <w:trPr>
          <w:trHeight w:val="869"/>
        </w:trPr>
        <w:tc>
          <w:tcPr>
            <w:tcW w:w="10440" w:type="dxa"/>
            <w:gridSpan w:val="15"/>
          </w:tcPr>
          <w:p w14:paraId="3268469C"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5699BFF" w14:textId="60EA3BD1" w:rsidR="009B6E11" w:rsidRPr="00430532" w:rsidRDefault="009730FB">
            <w:pPr>
              <w:spacing w:line="259" w:lineRule="auto"/>
              <w:rPr>
                <w:rFonts w:ascii="Calibri" w:eastAsia="Calibri" w:hAnsi="Calibri" w:cs="Calibri"/>
                <w:w w:val="100"/>
                <w:szCs w:val="20"/>
                <w:lang w:val="fr-CA"/>
              </w:rPr>
            </w:pPr>
            <w:r w:rsidRPr="009730FB">
              <w:rPr>
                <w:rFonts w:ascii="Calibri" w:eastAsia="Calibri" w:hAnsi="Calibri" w:cs="Calibri"/>
                <w:w w:val="100"/>
                <w:szCs w:val="20"/>
                <w:lang w:val="fr-CA"/>
              </w:rPr>
              <w:t>Documents relatifs à la conception, à la réalisation, à l</w:t>
            </w:r>
            <w:r w:rsidR="00A6501B">
              <w:rPr>
                <w:rFonts w:ascii="Calibri" w:eastAsia="Calibri" w:hAnsi="Calibri" w:cs="Calibri"/>
                <w:w w:val="100"/>
                <w:szCs w:val="20"/>
                <w:lang w:val="fr-CA"/>
              </w:rPr>
              <w:t>’</w:t>
            </w:r>
            <w:r w:rsidRPr="009730FB">
              <w:rPr>
                <w:rFonts w:ascii="Calibri" w:eastAsia="Calibri" w:hAnsi="Calibri" w:cs="Calibri"/>
                <w:w w:val="100"/>
                <w:szCs w:val="20"/>
                <w:lang w:val="fr-CA"/>
              </w:rPr>
              <w:t>implantation et à l</w:t>
            </w:r>
            <w:r w:rsidR="00A6501B">
              <w:rPr>
                <w:rFonts w:ascii="Calibri" w:eastAsia="Calibri" w:hAnsi="Calibri" w:cs="Calibri"/>
                <w:w w:val="100"/>
                <w:szCs w:val="20"/>
                <w:lang w:val="fr-CA"/>
              </w:rPr>
              <w:t>’</w:t>
            </w:r>
            <w:r w:rsidRPr="009730FB">
              <w:rPr>
                <w:rFonts w:ascii="Calibri" w:eastAsia="Calibri" w:hAnsi="Calibri" w:cs="Calibri"/>
                <w:w w:val="100"/>
                <w:szCs w:val="20"/>
                <w:lang w:val="fr-CA"/>
              </w:rPr>
              <w:t xml:space="preserve">utilisation du programme et des outils de gestion documentaire. </w:t>
            </w:r>
          </w:p>
        </w:tc>
      </w:tr>
      <w:tr w:rsidR="009B6E11" w:rsidRPr="00430532" w14:paraId="35571807" w14:textId="77777777" w:rsidTr="003230F7">
        <w:trPr>
          <w:trHeight w:val="3944"/>
        </w:trPr>
        <w:tc>
          <w:tcPr>
            <w:tcW w:w="10440" w:type="dxa"/>
            <w:gridSpan w:val="15"/>
            <w:tcBorders>
              <w:bottom w:val="dashed" w:sz="4" w:space="0" w:color="auto"/>
            </w:tcBorders>
          </w:tcPr>
          <w:p w14:paraId="50007EFD"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218C5AF"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 xml:space="preserve">Analyses et rapports </w:t>
            </w:r>
          </w:p>
          <w:p w14:paraId="3B64CD40"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Autorisations de destructio</w:t>
            </w:r>
            <w:r>
              <w:rPr>
                <w:rFonts w:ascii="Calibri" w:hAnsi="Calibri" w:cs="Calibri"/>
              </w:rPr>
              <w:t>n</w:t>
            </w:r>
            <w:r w:rsidRPr="00547949">
              <w:rPr>
                <w:rFonts w:ascii="Calibri" w:hAnsi="Calibri" w:cs="Calibri"/>
              </w:rPr>
              <w:t xml:space="preserve"> </w:t>
            </w:r>
          </w:p>
          <w:p w14:paraId="2522E1B3" w14:textId="77777777" w:rsidR="00870425" w:rsidRPr="00FB6957" w:rsidRDefault="00870425" w:rsidP="00547949">
            <w:pPr>
              <w:pStyle w:val="Paragraphedeliste"/>
              <w:numPr>
                <w:ilvl w:val="0"/>
                <w:numId w:val="16"/>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547949">
              <w:rPr>
                <w:rFonts w:ascii="Calibri" w:hAnsi="Calibri" w:cs="Calibri"/>
              </w:rPr>
              <w:t>Bordereaux de déclassement ou de transfert de documents</w:t>
            </w:r>
          </w:p>
          <w:p w14:paraId="46395483"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Bordereaux de versement</w:t>
            </w:r>
          </w:p>
          <w:p w14:paraId="206C002E"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Calendrier de conservation</w:t>
            </w:r>
          </w:p>
          <w:p w14:paraId="6A4FAF56"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 xml:space="preserve">Certificats de destruction de documents </w:t>
            </w:r>
          </w:p>
          <w:p w14:paraId="0E067327" w14:textId="13683EDE"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Documents de planification et échéanciers d</w:t>
            </w:r>
            <w:r w:rsidR="00A6501B">
              <w:rPr>
                <w:rFonts w:ascii="Calibri" w:hAnsi="Calibri" w:cs="Calibri"/>
              </w:rPr>
              <w:t>’</w:t>
            </w:r>
            <w:r w:rsidRPr="00547949">
              <w:rPr>
                <w:rFonts w:ascii="Calibri" w:hAnsi="Calibri" w:cs="Calibri"/>
              </w:rPr>
              <w:t xml:space="preserve">implantation </w:t>
            </w:r>
          </w:p>
          <w:p w14:paraId="287C4AC7"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Études</w:t>
            </w:r>
          </w:p>
          <w:p w14:paraId="434D8331"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Guides</w:t>
            </w:r>
          </w:p>
          <w:p w14:paraId="0FAED2E9"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Listes de déclassement</w:t>
            </w:r>
          </w:p>
          <w:p w14:paraId="40DDDB88"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Listes de documents actifs</w:t>
            </w:r>
          </w:p>
          <w:p w14:paraId="1A3BD4AA"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Plan de classification</w:t>
            </w:r>
          </w:p>
          <w:p w14:paraId="045A3296" w14:textId="77777777" w:rsidR="00870425" w:rsidRPr="00547949" w:rsidRDefault="00870425" w:rsidP="00547949">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Profils de métadonnées</w:t>
            </w:r>
          </w:p>
          <w:p w14:paraId="3E148C4C" w14:textId="45FC17B7" w:rsidR="00FB6957" w:rsidRPr="003230F7" w:rsidRDefault="00870425" w:rsidP="003230F7">
            <w:pPr>
              <w:pStyle w:val="Paragraphedeliste"/>
              <w:numPr>
                <w:ilvl w:val="0"/>
                <w:numId w:val="16"/>
              </w:numPr>
              <w:pBdr>
                <w:top w:val="nil"/>
                <w:left w:val="nil"/>
                <w:bottom w:val="nil"/>
                <w:right w:val="nil"/>
                <w:between w:val="nil"/>
              </w:pBdr>
              <w:spacing w:line="240" w:lineRule="auto"/>
              <w:rPr>
                <w:rFonts w:ascii="Calibri" w:hAnsi="Calibri" w:cs="Calibri"/>
              </w:rPr>
            </w:pPr>
            <w:r w:rsidRPr="00547949">
              <w:rPr>
                <w:rFonts w:ascii="Calibri" w:hAnsi="Calibri" w:cs="Calibri"/>
              </w:rPr>
              <w:t>Rapports de suivi d</w:t>
            </w:r>
            <w:r w:rsidR="00A6501B">
              <w:rPr>
                <w:rFonts w:ascii="Calibri" w:hAnsi="Calibri" w:cs="Calibri"/>
              </w:rPr>
              <w:t>’</w:t>
            </w:r>
            <w:r w:rsidRPr="00547949">
              <w:rPr>
                <w:rFonts w:ascii="Calibri" w:hAnsi="Calibri" w:cs="Calibri"/>
              </w:rPr>
              <w:t>implantation</w:t>
            </w:r>
          </w:p>
        </w:tc>
      </w:tr>
      <w:tr w:rsidR="009B6E11" w:rsidRPr="00430532" w14:paraId="1194933F" w14:textId="77777777">
        <w:trPr>
          <w:trHeight w:val="485"/>
        </w:trPr>
        <w:tc>
          <w:tcPr>
            <w:tcW w:w="10440" w:type="dxa"/>
            <w:gridSpan w:val="15"/>
            <w:tcBorders>
              <w:bottom w:val="dashed" w:sz="4" w:space="0" w:color="auto"/>
            </w:tcBorders>
            <w:vAlign w:val="center"/>
          </w:tcPr>
          <w:p w14:paraId="694184E7"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5542013F" w14:textId="77777777">
        <w:trPr>
          <w:trHeight w:val="620"/>
        </w:trPr>
        <w:tc>
          <w:tcPr>
            <w:tcW w:w="10440" w:type="dxa"/>
            <w:gridSpan w:val="15"/>
            <w:tcBorders>
              <w:bottom w:val="single" w:sz="4" w:space="0" w:color="auto"/>
            </w:tcBorders>
          </w:tcPr>
          <w:p w14:paraId="0BE19EFF"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99D5E92"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6E60BF96" w14:textId="77777777">
        <w:trPr>
          <w:trHeight w:val="863"/>
        </w:trPr>
        <w:tc>
          <w:tcPr>
            <w:tcW w:w="10440" w:type="dxa"/>
            <w:gridSpan w:val="15"/>
            <w:tcBorders>
              <w:bottom w:val="single" w:sz="4" w:space="0" w:color="auto"/>
            </w:tcBorders>
          </w:tcPr>
          <w:p w14:paraId="6036B18A"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D45EB4D" w14:textId="2B112BF9" w:rsidR="009B6E11" w:rsidRPr="00430532" w:rsidRDefault="009551B5">
            <w:pPr>
              <w:spacing w:line="259" w:lineRule="auto"/>
              <w:rPr>
                <w:rFonts w:ascii="Calibri" w:eastAsia="Calibri" w:hAnsi="Calibri" w:cs="Times New Roman"/>
                <w:w w:val="100"/>
                <w:lang w:val="fr-CA"/>
              </w:rPr>
            </w:pPr>
            <w:r w:rsidRPr="009551B5">
              <w:rPr>
                <w:rFonts w:ascii="Calibri" w:eastAsia="Calibri" w:hAnsi="Calibri" w:cs="Times New Roman"/>
                <w:w w:val="100"/>
                <w:lang w:val="fr-CA"/>
              </w:rPr>
              <w:t>Certains documents sont propres à la cour municipale puisqu</w:t>
            </w:r>
            <w:r w:rsidR="00A6501B">
              <w:rPr>
                <w:rFonts w:ascii="Calibri" w:eastAsia="Calibri" w:hAnsi="Calibri" w:cs="Times New Roman"/>
                <w:w w:val="100"/>
                <w:lang w:val="fr-CA"/>
              </w:rPr>
              <w:t>’</w:t>
            </w:r>
            <w:r w:rsidRPr="009551B5">
              <w:rPr>
                <w:rFonts w:ascii="Calibri" w:eastAsia="Calibri" w:hAnsi="Calibri" w:cs="Times New Roman"/>
                <w:w w:val="100"/>
                <w:lang w:val="fr-CA"/>
              </w:rPr>
              <w:t>elle agit comme organisme verseur selon le paragraphe 3° de l</w:t>
            </w:r>
            <w:r w:rsidR="00A6501B">
              <w:rPr>
                <w:rFonts w:ascii="Calibri" w:eastAsia="Calibri" w:hAnsi="Calibri" w:cs="Times New Roman"/>
                <w:w w:val="100"/>
                <w:lang w:val="fr-CA"/>
              </w:rPr>
              <w:t>’</w:t>
            </w:r>
            <w:r w:rsidRPr="009551B5">
              <w:rPr>
                <w:rFonts w:ascii="Calibri" w:eastAsia="Calibri" w:hAnsi="Calibri" w:cs="Times New Roman"/>
                <w:w w:val="100"/>
                <w:lang w:val="fr-CA"/>
              </w:rPr>
              <w:t xml:space="preserve">annexe de la </w:t>
            </w:r>
            <w:r w:rsidRPr="001A0D17">
              <w:rPr>
                <w:rFonts w:ascii="Calibri" w:eastAsia="Calibri" w:hAnsi="Calibri" w:cs="Times New Roman"/>
                <w:i/>
                <w:iCs/>
                <w:w w:val="100"/>
                <w:lang w:val="fr-CA"/>
              </w:rPr>
              <w:t>Loi sur les archives</w:t>
            </w:r>
            <w:r w:rsidR="00C00F34" w:rsidRPr="00C00F34">
              <w:rPr>
                <w:rFonts w:ascii="Calibri" w:eastAsia="Calibri" w:hAnsi="Calibri" w:cs="Times New Roman"/>
                <w:w w:val="100"/>
                <w:lang w:val="fr-CA"/>
              </w:rPr>
              <w:t xml:space="preserve"> (RLRQ, c. a-21.1)</w:t>
            </w:r>
            <w:r w:rsidRPr="00C00F34">
              <w:rPr>
                <w:rFonts w:ascii="Calibri" w:eastAsia="Calibri" w:hAnsi="Calibri" w:cs="Times New Roman"/>
                <w:w w:val="100"/>
                <w:lang w:val="fr-CA"/>
              </w:rPr>
              <w:t>.</w:t>
            </w:r>
          </w:p>
        </w:tc>
      </w:tr>
      <w:tr w:rsidR="009B6E11" w:rsidRPr="00430532" w14:paraId="52FD48F6" w14:textId="77777777">
        <w:trPr>
          <w:trHeight w:val="276"/>
        </w:trPr>
        <w:tc>
          <w:tcPr>
            <w:tcW w:w="10440" w:type="dxa"/>
            <w:gridSpan w:val="15"/>
            <w:tcBorders>
              <w:top w:val="single" w:sz="4" w:space="0" w:color="auto"/>
            </w:tcBorders>
            <w:shd w:val="clear" w:color="auto" w:fill="DBE5F1"/>
          </w:tcPr>
          <w:p w14:paraId="10A2DCCC"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4B0EF016" w14:textId="77777777">
        <w:trPr>
          <w:trHeight w:val="144"/>
        </w:trPr>
        <w:tc>
          <w:tcPr>
            <w:tcW w:w="1447" w:type="dxa"/>
            <w:vMerge w:val="restart"/>
            <w:vAlign w:val="center"/>
          </w:tcPr>
          <w:p w14:paraId="59E4F0D0"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F7478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8022CB"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1C39F49" w14:textId="7E155951"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8C28FA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622D88E8" w14:textId="77777777">
        <w:trPr>
          <w:trHeight w:val="264"/>
        </w:trPr>
        <w:tc>
          <w:tcPr>
            <w:tcW w:w="1447" w:type="dxa"/>
            <w:vMerge/>
            <w:vAlign w:val="center"/>
          </w:tcPr>
          <w:p w14:paraId="171D48B9"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597B94AE"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7503CF3E"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2E327D47"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1FCDB17"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C6DFA7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33B2A629" w14:textId="77777777">
        <w:trPr>
          <w:trHeight w:val="385"/>
        </w:trPr>
        <w:tc>
          <w:tcPr>
            <w:tcW w:w="1447" w:type="dxa"/>
            <w:tcBorders>
              <w:bottom w:val="single" w:sz="4" w:space="0" w:color="auto"/>
            </w:tcBorders>
            <w:vAlign w:val="center"/>
          </w:tcPr>
          <w:p w14:paraId="07EA0D8B"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39163822"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4743164"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8979648"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A6D108A" w14:textId="220BD66D" w:rsidR="009B6E11" w:rsidRPr="00430532" w:rsidRDefault="004A66D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5204372" w14:textId="143EB7E6" w:rsidR="009B6E11" w:rsidRPr="00430532" w:rsidRDefault="004A66D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1C82091" w14:textId="66889215" w:rsidR="009B6E11" w:rsidRPr="00430532" w:rsidRDefault="004A66D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5961E56"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16A3E8" w14:textId="6FD8306F" w:rsidR="009B6E11" w:rsidRPr="00430532" w:rsidRDefault="004A66D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1E9ACCE1" w14:textId="77777777" w:rsidR="009B6E11" w:rsidRPr="00430532" w:rsidRDefault="009B6E11">
            <w:pPr>
              <w:spacing w:line="259" w:lineRule="auto"/>
              <w:rPr>
                <w:rFonts w:ascii="Calibri" w:eastAsia="Calibri" w:hAnsi="Calibri" w:cs="Times New Roman"/>
                <w:w w:val="100"/>
                <w:lang w:val="fr-CA"/>
              </w:rPr>
            </w:pPr>
          </w:p>
        </w:tc>
      </w:tr>
      <w:tr w:rsidR="009B6E11" w:rsidRPr="00430532" w14:paraId="48CB9A43" w14:textId="77777777">
        <w:trPr>
          <w:trHeight w:val="349"/>
        </w:trPr>
        <w:tc>
          <w:tcPr>
            <w:tcW w:w="1447" w:type="dxa"/>
            <w:vAlign w:val="center"/>
          </w:tcPr>
          <w:p w14:paraId="679D453D"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177626E7"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ABF3B6B"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5574700"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04B7749"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A2BEC68"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2193729"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C65FEE8"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FF0CA0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383F7F1"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77F4F642" w14:textId="77777777" w:rsidTr="00FD7D6A">
        <w:trPr>
          <w:trHeight w:val="567"/>
        </w:trPr>
        <w:tc>
          <w:tcPr>
            <w:tcW w:w="10440" w:type="dxa"/>
            <w:gridSpan w:val="15"/>
            <w:tcBorders>
              <w:top w:val="nil"/>
            </w:tcBorders>
          </w:tcPr>
          <w:p w14:paraId="45E9E1A5"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38824099" w14:textId="559D597F" w:rsidR="009B6E11" w:rsidRPr="00430532" w:rsidRDefault="008833C3">
            <w:pPr>
              <w:pBdr>
                <w:top w:val="nil"/>
                <w:left w:val="nil"/>
                <w:bottom w:val="nil"/>
                <w:right w:val="nil"/>
                <w:between w:val="nil"/>
              </w:pBdr>
              <w:spacing w:line="259" w:lineRule="auto"/>
              <w:rPr>
                <w:rFonts w:ascii="Calibri" w:eastAsia="Calibri" w:hAnsi="Calibri" w:cs="Calibri"/>
                <w:w w:val="100"/>
                <w:szCs w:val="20"/>
                <w:lang w:val="fr-CA"/>
              </w:rPr>
            </w:pPr>
            <w:r w:rsidRPr="008833C3">
              <w:rPr>
                <w:rFonts w:ascii="Calibri" w:eastAsia="Calibri" w:hAnsi="Calibri" w:cs="Calibri"/>
                <w:w w:val="100"/>
                <w:szCs w:val="20"/>
                <w:lang w:val="fr-CA"/>
              </w:rPr>
              <w:t>R1 : Conserver tant qu</w:t>
            </w:r>
            <w:r w:rsidR="00A6501B">
              <w:rPr>
                <w:rFonts w:ascii="Calibri" w:eastAsia="Calibri" w:hAnsi="Calibri" w:cs="Calibri"/>
                <w:w w:val="100"/>
                <w:szCs w:val="20"/>
                <w:lang w:val="fr-CA"/>
              </w:rPr>
              <w:t>’</w:t>
            </w:r>
            <w:r w:rsidRPr="008833C3">
              <w:rPr>
                <w:rFonts w:ascii="Calibri" w:eastAsia="Calibri" w:hAnsi="Calibri" w:cs="Calibri"/>
                <w:w w:val="100"/>
                <w:szCs w:val="20"/>
                <w:lang w:val="fr-CA"/>
              </w:rPr>
              <w:t>utile.</w:t>
            </w:r>
          </w:p>
        </w:tc>
      </w:tr>
      <w:tr w:rsidR="009B6E11" w:rsidRPr="00430532" w14:paraId="6C4963C8" w14:textId="77777777">
        <w:trPr>
          <w:trHeight w:val="169"/>
        </w:trPr>
        <w:tc>
          <w:tcPr>
            <w:tcW w:w="10440" w:type="dxa"/>
            <w:gridSpan w:val="15"/>
            <w:tcBorders>
              <w:top w:val="nil"/>
            </w:tcBorders>
          </w:tcPr>
          <w:p w14:paraId="0B984986"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3752AEAB" w14:textId="77777777" w:rsidR="009B6E11" w:rsidRDefault="009B6E11">
      <w:pPr>
        <w:spacing w:after="160" w:line="259" w:lineRule="auto"/>
        <w:jc w:val="left"/>
      </w:pPr>
    </w:p>
    <w:p w14:paraId="786B9A17"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78878EF7" w14:textId="77777777">
        <w:trPr>
          <w:trHeight w:val="647"/>
        </w:trPr>
        <w:tc>
          <w:tcPr>
            <w:tcW w:w="1717" w:type="dxa"/>
            <w:gridSpan w:val="2"/>
            <w:vMerge w:val="restart"/>
            <w:tcBorders>
              <w:top w:val="single" w:sz="4" w:space="0" w:color="auto"/>
            </w:tcBorders>
          </w:tcPr>
          <w:p w14:paraId="5303635C"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40795C4" w14:textId="77777777" w:rsidR="009B6E11" w:rsidRPr="00430532" w:rsidRDefault="009B6E11">
            <w:pPr>
              <w:spacing w:line="259" w:lineRule="auto"/>
              <w:jc w:val="center"/>
              <w:rPr>
                <w:rFonts w:ascii="Calibri" w:eastAsia="Calibri" w:hAnsi="Calibri" w:cs="Calibri"/>
                <w:b/>
                <w:w w:val="100"/>
                <w:szCs w:val="20"/>
                <w:lang w:val="fr-CA"/>
              </w:rPr>
            </w:pPr>
          </w:p>
          <w:p w14:paraId="720955C5"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2C510A"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E2DCAD2"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DCA9A3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08A946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6C399E"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15EB2217"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236C4F22" w14:textId="77777777">
        <w:trPr>
          <w:trHeight w:val="534"/>
        </w:trPr>
        <w:tc>
          <w:tcPr>
            <w:tcW w:w="1717" w:type="dxa"/>
            <w:gridSpan w:val="2"/>
            <w:vMerge/>
            <w:tcBorders>
              <w:bottom w:val="single" w:sz="4" w:space="0" w:color="auto"/>
            </w:tcBorders>
          </w:tcPr>
          <w:p w14:paraId="038485EE"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E12BA08" w14:textId="7A89D0B5"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F776BB7"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4CF7131E" w14:textId="77777777">
        <w:trPr>
          <w:trHeight w:val="330"/>
        </w:trPr>
        <w:tc>
          <w:tcPr>
            <w:tcW w:w="10440" w:type="dxa"/>
            <w:gridSpan w:val="15"/>
            <w:tcBorders>
              <w:top w:val="single" w:sz="4" w:space="0" w:color="auto"/>
            </w:tcBorders>
            <w:shd w:val="clear" w:color="auto" w:fill="DBE5F1"/>
            <w:vAlign w:val="center"/>
          </w:tcPr>
          <w:p w14:paraId="0D248460"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4B8FD4CB" w14:textId="77777777">
        <w:trPr>
          <w:trHeight w:val="601"/>
        </w:trPr>
        <w:tc>
          <w:tcPr>
            <w:tcW w:w="7531" w:type="dxa"/>
            <w:gridSpan w:val="9"/>
          </w:tcPr>
          <w:p w14:paraId="3DA5413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C484C0" w14:textId="4244C18B" w:rsidR="009B6E11" w:rsidRPr="00430532" w:rsidRDefault="00B518AF">
            <w:pPr>
              <w:pStyle w:val="Titre3"/>
              <w:rPr>
                <w:rFonts w:eastAsia="Times New Roman"/>
                <w:w w:val="100"/>
                <w:lang w:val="fr-CA"/>
              </w:rPr>
            </w:pPr>
            <w:bookmarkStart w:id="18" w:name="_Toc218759644"/>
            <w:r w:rsidRPr="001C36E3">
              <w:rPr>
                <w:rFonts w:ascii="Calibri" w:hAnsi="Calibri" w:cs="Calibri"/>
              </w:rPr>
              <w:t>Relations internes</w:t>
            </w:r>
            <w:r w:rsidR="00FC022C">
              <w:rPr>
                <w:rFonts w:ascii="Calibri" w:hAnsi="Calibri" w:cs="Calibri"/>
              </w:rPr>
              <w:t xml:space="preserve"> et avec les intervenants de la cour</w:t>
            </w:r>
            <w:bookmarkEnd w:id="18"/>
          </w:p>
        </w:tc>
        <w:tc>
          <w:tcPr>
            <w:tcW w:w="1488" w:type="dxa"/>
            <w:gridSpan w:val="4"/>
          </w:tcPr>
          <w:p w14:paraId="19256716"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AF06659"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03933662"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199FD1B" w14:textId="2893A0C6"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04-100</w:t>
            </w:r>
          </w:p>
        </w:tc>
      </w:tr>
      <w:tr w:rsidR="009B6E11" w:rsidRPr="00430532" w14:paraId="0425CA7C" w14:textId="77777777">
        <w:trPr>
          <w:trHeight w:val="601"/>
        </w:trPr>
        <w:tc>
          <w:tcPr>
            <w:tcW w:w="7531" w:type="dxa"/>
            <w:gridSpan w:val="9"/>
          </w:tcPr>
          <w:p w14:paraId="67E33D5F"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3B6463F"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52B1A578"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6186BEB7" w14:textId="77777777">
        <w:trPr>
          <w:trHeight w:val="620"/>
        </w:trPr>
        <w:tc>
          <w:tcPr>
            <w:tcW w:w="10440" w:type="dxa"/>
            <w:gridSpan w:val="15"/>
          </w:tcPr>
          <w:p w14:paraId="38D59B03" w14:textId="0F1DDE9E"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75A8A31E" w14:textId="77777777" w:rsidR="009B6E11" w:rsidRPr="00430532" w:rsidRDefault="009B6E11">
            <w:pPr>
              <w:spacing w:line="259" w:lineRule="auto"/>
              <w:rPr>
                <w:rFonts w:ascii="Calibri" w:eastAsia="Calibri" w:hAnsi="Calibri" w:cs="Calibri"/>
                <w:w w:val="100"/>
                <w:szCs w:val="20"/>
              </w:rPr>
            </w:pPr>
          </w:p>
        </w:tc>
      </w:tr>
      <w:tr w:rsidR="009B6E11" w:rsidRPr="00430532" w14:paraId="2355F536" w14:textId="77777777" w:rsidTr="003230F7">
        <w:trPr>
          <w:trHeight w:val="869"/>
        </w:trPr>
        <w:tc>
          <w:tcPr>
            <w:tcW w:w="10440" w:type="dxa"/>
            <w:gridSpan w:val="15"/>
          </w:tcPr>
          <w:p w14:paraId="094F6666"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6180A75" w14:textId="48CBE087" w:rsidR="009B6E11" w:rsidRPr="00430532" w:rsidRDefault="00E0786E">
            <w:pPr>
              <w:spacing w:line="259" w:lineRule="auto"/>
              <w:rPr>
                <w:rFonts w:ascii="Calibri" w:eastAsia="Calibri" w:hAnsi="Calibri" w:cs="Calibri"/>
                <w:w w:val="100"/>
                <w:szCs w:val="20"/>
                <w:lang w:val="fr-CA"/>
              </w:rPr>
            </w:pPr>
            <w:r w:rsidRPr="001C36E3">
              <w:rPr>
                <w:rFonts w:ascii="Calibri" w:hAnsi="Calibri" w:cs="Calibri"/>
              </w:rPr>
              <w:t>Documents relatifs aux relations entretenues avec le conseil municipal,</w:t>
            </w:r>
            <w:r w:rsidR="00E55F9C">
              <w:rPr>
                <w:rFonts w:ascii="Calibri" w:hAnsi="Calibri" w:cs="Calibri"/>
              </w:rPr>
              <w:t xml:space="preserve"> le conseil de la</w:t>
            </w:r>
            <w:r w:rsidR="00C23587">
              <w:rPr>
                <w:rFonts w:ascii="Calibri" w:hAnsi="Calibri" w:cs="Calibri"/>
              </w:rPr>
              <w:t xml:space="preserve"> </w:t>
            </w:r>
            <w:r w:rsidR="00C23587" w:rsidRPr="00C23587">
              <w:rPr>
                <w:rFonts w:ascii="Calibri" w:hAnsi="Calibri" w:cs="Calibri"/>
              </w:rPr>
              <w:t>municipalité régionale de comté</w:t>
            </w:r>
            <w:r w:rsidR="00C23587">
              <w:rPr>
                <w:rFonts w:ascii="Calibri" w:hAnsi="Calibri" w:cs="Calibri"/>
              </w:rPr>
              <w:t xml:space="preserve">, </w:t>
            </w:r>
            <w:r w:rsidR="00C23587" w:rsidRPr="001C36E3">
              <w:rPr>
                <w:rFonts w:ascii="Calibri" w:hAnsi="Calibri" w:cs="Calibri"/>
              </w:rPr>
              <w:t>les</w:t>
            </w:r>
            <w:r w:rsidRPr="001C36E3">
              <w:rPr>
                <w:rFonts w:ascii="Calibri" w:hAnsi="Calibri" w:cs="Calibri"/>
              </w:rPr>
              <w:t xml:space="preserve"> comités, les directeurs</w:t>
            </w:r>
            <w:r w:rsidR="00B85B22">
              <w:rPr>
                <w:rFonts w:ascii="Calibri" w:hAnsi="Calibri" w:cs="Calibri"/>
              </w:rPr>
              <w:t xml:space="preserve">, </w:t>
            </w:r>
            <w:r w:rsidRPr="001C36E3">
              <w:rPr>
                <w:rFonts w:ascii="Calibri" w:hAnsi="Calibri" w:cs="Calibri"/>
              </w:rPr>
              <w:t>les différents services municipaux</w:t>
            </w:r>
            <w:r w:rsidR="00B85B22">
              <w:rPr>
                <w:rFonts w:ascii="Calibri" w:hAnsi="Calibri" w:cs="Calibri"/>
              </w:rPr>
              <w:t xml:space="preserve"> et les intervenants de la cour municipale</w:t>
            </w:r>
            <w:r w:rsidR="00EF6977">
              <w:rPr>
                <w:rFonts w:ascii="Calibri" w:hAnsi="Calibri" w:cs="Calibri"/>
              </w:rPr>
              <w:t xml:space="preserve"> (ex.</w:t>
            </w:r>
            <w:r w:rsidR="00FB7188">
              <w:rPr>
                <w:rFonts w:ascii="Calibri" w:hAnsi="Calibri" w:cs="Calibri"/>
              </w:rPr>
              <w:t> :</w:t>
            </w:r>
            <w:r w:rsidR="00EF6977">
              <w:rPr>
                <w:rFonts w:ascii="Calibri" w:hAnsi="Calibri" w:cs="Calibri"/>
              </w:rPr>
              <w:t xml:space="preserve"> </w:t>
            </w:r>
            <w:r w:rsidR="000341D1" w:rsidRPr="000341D1">
              <w:rPr>
                <w:rFonts w:ascii="Calibri" w:hAnsi="Calibri" w:cs="Calibri"/>
              </w:rPr>
              <w:t>juges, procureurs, avocats de la défense, sténographes, interprètes et huissiers</w:t>
            </w:r>
            <w:r w:rsidR="000341D1">
              <w:rPr>
                <w:rFonts w:ascii="Calibri" w:hAnsi="Calibri" w:cs="Calibri"/>
              </w:rPr>
              <w:t>)</w:t>
            </w:r>
            <w:r w:rsidRPr="001C36E3">
              <w:rPr>
                <w:rFonts w:ascii="Calibri" w:hAnsi="Calibri" w:cs="Calibri"/>
              </w:rPr>
              <w:t>.</w:t>
            </w:r>
          </w:p>
        </w:tc>
      </w:tr>
      <w:tr w:rsidR="009B6E11" w:rsidRPr="00430532" w14:paraId="5490C85C" w14:textId="77777777" w:rsidTr="00284159">
        <w:trPr>
          <w:trHeight w:val="1647"/>
        </w:trPr>
        <w:tc>
          <w:tcPr>
            <w:tcW w:w="10440" w:type="dxa"/>
            <w:gridSpan w:val="15"/>
            <w:tcBorders>
              <w:bottom w:val="dashed" w:sz="4" w:space="0" w:color="auto"/>
            </w:tcBorders>
          </w:tcPr>
          <w:p w14:paraId="33ACCFC4"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499D0C0" w14:textId="77777777" w:rsidR="00C00F34" w:rsidRPr="00506978" w:rsidRDefault="00C00F34" w:rsidP="00506978">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Comptes rendus</w:t>
            </w:r>
          </w:p>
          <w:p w14:paraId="5BEA25D9" w14:textId="77777777" w:rsidR="00C00F34" w:rsidRPr="00506978" w:rsidRDefault="00C00F34" w:rsidP="00506978">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Correspondances</w:t>
            </w:r>
          </w:p>
          <w:p w14:paraId="40BAD657" w14:textId="77777777" w:rsidR="00C00F34" w:rsidRPr="00506978" w:rsidRDefault="00C00F34" w:rsidP="00506978">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Ententes de partenariat</w:t>
            </w:r>
          </w:p>
          <w:p w14:paraId="5ABD9FA5" w14:textId="77777777" w:rsidR="00C00F34" w:rsidRPr="00506978" w:rsidRDefault="00C00F34" w:rsidP="00506978">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Études</w:t>
            </w:r>
          </w:p>
          <w:p w14:paraId="07AB600F" w14:textId="6C6BA09F" w:rsidR="00506978" w:rsidRPr="00164907" w:rsidRDefault="00C00F34" w:rsidP="00164907">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Programmes d</w:t>
            </w:r>
            <w:r w:rsidR="00A6501B">
              <w:rPr>
                <w:rFonts w:ascii="Calibri" w:hAnsi="Calibri" w:cs="Calibri"/>
              </w:rPr>
              <w:t>’</w:t>
            </w:r>
            <w:r w:rsidRPr="00506978">
              <w:rPr>
                <w:rFonts w:ascii="Calibri" w:hAnsi="Calibri" w:cs="Calibri"/>
              </w:rPr>
              <w:t>activités</w:t>
            </w:r>
          </w:p>
        </w:tc>
      </w:tr>
      <w:tr w:rsidR="009B6E11" w:rsidRPr="00430532" w14:paraId="6A4DCF5F" w14:textId="77777777">
        <w:trPr>
          <w:trHeight w:val="485"/>
        </w:trPr>
        <w:tc>
          <w:tcPr>
            <w:tcW w:w="10440" w:type="dxa"/>
            <w:gridSpan w:val="15"/>
            <w:tcBorders>
              <w:bottom w:val="dashed" w:sz="4" w:space="0" w:color="auto"/>
            </w:tcBorders>
            <w:vAlign w:val="center"/>
          </w:tcPr>
          <w:p w14:paraId="51635201"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2C186C9C" w14:textId="77777777">
        <w:trPr>
          <w:trHeight w:val="620"/>
        </w:trPr>
        <w:tc>
          <w:tcPr>
            <w:tcW w:w="10440" w:type="dxa"/>
            <w:gridSpan w:val="15"/>
            <w:tcBorders>
              <w:bottom w:val="single" w:sz="4" w:space="0" w:color="auto"/>
            </w:tcBorders>
          </w:tcPr>
          <w:p w14:paraId="461955A4"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4F73E28"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6B51D1FB" w14:textId="77777777" w:rsidTr="00284159">
        <w:trPr>
          <w:trHeight w:val="708"/>
        </w:trPr>
        <w:tc>
          <w:tcPr>
            <w:tcW w:w="10440" w:type="dxa"/>
            <w:gridSpan w:val="15"/>
            <w:tcBorders>
              <w:bottom w:val="single" w:sz="4" w:space="0" w:color="auto"/>
            </w:tcBorders>
          </w:tcPr>
          <w:p w14:paraId="400B5B9D"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EC65FB1" w14:textId="221D254A" w:rsidR="009B6E11" w:rsidRPr="00430532" w:rsidRDefault="009B6E11">
            <w:pPr>
              <w:spacing w:line="259" w:lineRule="auto"/>
              <w:rPr>
                <w:rFonts w:ascii="Calibri" w:eastAsia="Calibri" w:hAnsi="Calibri" w:cs="Times New Roman"/>
                <w:w w:val="100"/>
                <w:lang w:val="fr-CA"/>
              </w:rPr>
            </w:pPr>
          </w:p>
        </w:tc>
      </w:tr>
      <w:tr w:rsidR="009B6E11" w:rsidRPr="00430532" w14:paraId="14B0BF41" w14:textId="77777777">
        <w:trPr>
          <w:trHeight w:val="276"/>
        </w:trPr>
        <w:tc>
          <w:tcPr>
            <w:tcW w:w="10440" w:type="dxa"/>
            <w:gridSpan w:val="15"/>
            <w:tcBorders>
              <w:top w:val="single" w:sz="4" w:space="0" w:color="auto"/>
            </w:tcBorders>
            <w:shd w:val="clear" w:color="auto" w:fill="DBE5F1"/>
          </w:tcPr>
          <w:p w14:paraId="3CF16B5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07B02E85" w14:textId="77777777">
        <w:trPr>
          <w:trHeight w:val="144"/>
        </w:trPr>
        <w:tc>
          <w:tcPr>
            <w:tcW w:w="1447" w:type="dxa"/>
            <w:vMerge w:val="restart"/>
            <w:vAlign w:val="center"/>
          </w:tcPr>
          <w:p w14:paraId="5BA5ECBD"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77FD7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14423F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E246AC2" w14:textId="60C227BA"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6207ED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36DFDEB0" w14:textId="77777777">
        <w:trPr>
          <w:trHeight w:val="264"/>
        </w:trPr>
        <w:tc>
          <w:tcPr>
            <w:tcW w:w="1447" w:type="dxa"/>
            <w:vMerge/>
            <w:vAlign w:val="center"/>
          </w:tcPr>
          <w:p w14:paraId="0CF56150"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3CA2E7FE"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0AAE260"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46BB545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B9E804B"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AAC810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07DACB50" w14:textId="77777777">
        <w:trPr>
          <w:trHeight w:val="385"/>
        </w:trPr>
        <w:tc>
          <w:tcPr>
            <w:tcW w:w="1447" w:type="dxa"/>
            <w:tcBorders>
              <w:bottom w:val="single" w:sz="4" w:space="0" w:color="auto"/>
            </w:tcBorders>
            <w:vAlign w:val="center"/>
          </w:tcPr>
          <w:p w14:paraId="456ECF4B"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4713436B"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90E2B2C"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F9B25E1"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E08FBFC" w14:textId="76B4233F" w:rsidR="009B6E11" w:rsidRPr="00430532" w:rsidRDefault="005069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9B7C4D1" w14:textId="70F09069" w:rsidR="009B6E11" w:rsidRPr="00430532" w:rsidRDefault="001578D7">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A0670B4" w14:textId="151E6DDD" w:rsidR="009B6E11" w:rsidRPr="00430532" w:rsidRDefault="005069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041E56BA"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AF1CCED" w14:textId="469FA772" w:rsidR="009B6E11" w:rsidRPr="00430532" w:rsidRDefault="005069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94F7225" w14:textId="77777777" w:rsidR="009B6E11" w:rsidRPr="00430532" w:rsidRDefault="009B6E11">
            <w:pPr>
              <w:spacing w:line="259" w:lineRule="auto"/>
              <w:rPr>
                <w:rFonts w:ascii="Calibri" w:eastAsia="Calibri" w:hAnsi="Calibri" w:cs="Times New Roman"/>
                <w:w w:val="100"/>
                <w:lang w:val="fr-CA"/>
              </w:rPr>
            </w:pPr>
          </w:p>
        </w:tc>
      </w:tr>
      <w:tr w:rsidR="009B6E11" w:rsidRPr="00430532" w14:paraId="08E8A08B" w14:textId="77777777">
        <w:trPr>
          <w:trHeight w:val="349"/>
        </w:trPr>
        <w:tc>
          <w:tcPr>
            <w:tcW w:w="1447" w:type="dxa"/>
            <w:vAlign w:val="center"/>
          </w:tcPr>
          <w:p w14:paraId="6FB675AE"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45CD8833"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8EEED42"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110E9ED"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0EAE0C6"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DBDBDD5"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32878AC"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2AA1302"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1A81A3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903267E"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561FDB9A" w14:textId="77777777">
        <w:trPr>
          <w:trHeight w:val="777"/>
        </w:trPr>
        <w:tc>
          <w:tcPr>
            <w:tcW w:w="10440" w:type="dxa"/>
            <w:gridSpan w:val="15"/>
            <w:tcBorders>
              <w:top w:val="nil"/>
            </w:tcBorders>
          </w:tcPr>
          <w:p w14:paraId="5F63B635"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0F51F48F" w14:textId="40FCF74B" w:rsidR="009B6E11" w:rsidRPr="00430532" w:rsidRDefault="001578D7">
            <w:pPr>
              <w:pBdr>
                <w:top w:val="nil"/>
                <w:left w:val="nil"/>
                <w:bottom w:val="nil"/>
                <w:right w:val="nil"/>
                <w:between w:val="nil"/>
              </w:pBdr>
              <w:spacing w:line="259" w:lineRule="auto"/>
              <w:rPr>
                <w:rFonts w:ascii="Calibri" w:eastAsia="Calibri" w:hAnsi="Calibri" w:cs="Calibri"/>
                <w:w w:val="100"/>
                <w:szCs w:val="20"/>
                <w:lang w:val="fr-CA"/>
              </w:rPr>
            </w:pPr>
            <w:r w:rsidRPr="001578D7">
              <w:rPr>
                <w:rFonts w:ascii="Calibri" w:eastAsia="Calibri" w:hAnsi="Calibri" w:cs="Calibri"/>
                <w:w w:val="100"/>
                <w:szCs w:val="20"/>
                <w:lang w:val="fr-CA"/>
              </w:rPr>
              <w:t xml:space="preserve">R1 : Conserver </w:t>
            </w:r>
            <w:r w:rsidR="000341D1">
              <w:rPr>
                <w:rFonts w:ascii="Calibri" w:eastAsia="Calibri" w:hAnsi="Calibri" w:cs="Calibri"/>
                <w:w w:val="100"/>
                <w:szCs w:val="20"/>
                <w:lang w:val="fr-CA"/>
              </w:rPr>
              <w:t>j</w:t>
            </w:r>
            <w:r w:rsidR="000341D1" w:rsidRPr="000341D1">
              <w:rPr>
                <w:rFonts w:ascii="Calibri" w:eastAsia="Calibri" w:hAnsi="Calibri" w:cs="Calibri"/>
                <w:w w:val="100"/>
                <w:szCs w:val="20"/>
                <w:lang w:val="fr-CA"/>
              </w:rPr>
              <w:t>usqu</w:t>
            </w:r>
            <w:r w:rsidR="00A6501B">
              <w:rPr>
                <w:rFonts w:ascii="Calibri" w:eastAsia="Calibri" w:hAnsi="Calibri" w:cs="Calibri"/>
                <w:w w:val="100"/>
                <w:szCs w:val="20"/>
                <w:lang w:val="fr-CA"/>
              </w:rPr>
              <w:t>’</w:t>
            </w:r>
            <w:r w:rsidR="000341D1" w:rsidRPr="000341D1">
              <w:rPr>
                <w:rFonts w:ascii="Calibri" w:eastAsia="Calibri" w:hAnsi="Calibri" w:cs="Calibri"/>
                <w:w w:val="100"/>
                <w:szCs w:val="20"/>
                <w:lang w:val="fr-CA"/>
              </w:rPr>
              <w:t>au terme de la relation ou à la fin du projet. Pour les documents d</w:t>
            </w:r>
            <w:r w:rsidR="00A6501B">
              <w:rPr>
                <w:rFonts w:ascii="Calibri" w:eastAsia="Calibri" w:hAnsi="Calibri" w:cs="Calibri"/>
                <w:w w:val="100"/>
                <w:szCs w:val="20"/>
                <w:lang w:val="fr-CA"/>
              </w:rPr>
              <w:t>’</w:t>
            </w:r>
            <w:r w:rsidR="000341D1" w:rsidRPr="000341D1">
              <w:rPr>
                <w:rFonts w:ascii="Calibri" w:eastAsia="Calibri" w:hAnsi="Calibri" w:cs="Calibri"/>
                <w:w w:val="100"/>
                <w:szCs w:val="20"/>
                <w:lang w:val="fr-CA"/>
              </w:rPr>
              <w:t>information générale et pour les documents relatifs aux projets de collaboration non réalisés, détruire après un an.</w:t>
            </w:r>
          </w:p>
        </w:tc>
      </w:tr>
      <w:tr w:rsidR="009B6E11" w:rsidRPr="00430532" w14:paraId="58457817" w14:textId="77777777">
        <w:trPr>
          <w:trHeight w:val="169"/>
        </w:trPr>
        <w:tc>
          <w:tcPr>
            <w:tcW w:w="10440" w:type="dxa"/>
            <w:gridSpan w:val="15"/>
            <w:tcBorders>
              <w:top w:val="nil"/>
            </w:tcBorders>
          </w:tcPr>
          <w:p w14:paraId="1F3891FE"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364313F8" w14:textId="77777777" w:rsidR="009B6E11" w:rsidRDefault="009B6E11">
      <w:pPr>
        <w:spacing w:after="160" w:line="259" w:lineRule="auto"/>
        <w:jc w:val="left"/>
      </w:pPr>
    </w:p>
    <w:p w14:paraId="328D8661"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402AB7DD" w14:textId="77777777">
        <w:trPr>
          <w:trHeight w:val="647"/>
        </w:trPr>
        <w:tc>
          <w:tcPr>
            <w:tcW w:w="1717" w:type="dxa"/>
            <w:gridSpan w:val="2"/>
            <w:vMerge w:val="restart"/>
            <w:tcBorders>
              <w:top w:val="single" w:sz="4" w:space="0" w:color="auto"/>
            </w:tcBorders>
          </w:tcPr>
          <w:p w14:paraId="7A69162B"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C847525" w14:textId="77777777" w:rsidR="009B6E11" w:rsidRPr="00430532" w:rsidRDefault="009B6E11">
            <w:pPr>
              <w:spacing w:line="259" w:lineRule="auto"/>
              <w:jc w:val="center"/>
              <w:rPr>
                <w:rFonts w:ascii="Calibri" w:eastAsia="Calibri" w:hAnsi="Calibri" w:cs="Calibri"/>
                <w:b/>
                <w:w w:val="100"/>
                <w:szCs w:val="20"/>
                <w:lang w:val="fr-CA"/>
              </w:rPr>
            </w:pPr>
          </w:p>
          <w:p w14:paraId="708EDA4A"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593E85"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1C0550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A8B9A4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8AB8039"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662EC0B"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6C061399"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19507992" w14:textId="77777777">
        <w:trPr>
          <w:trHeight w:val="534"/>
        </w:trPr>
        <w:tc>
          <w:tcPr>
            <w:tcW w:w="1717" w:type="dxa"/>
            <w:gridSpan w:val="2"/>
            <w:vMerge/>
            <w:tcBorders>
              <w:bottom w:val="single" w:sz="4" w:space="0" w:color="auto"/>
            </w:tcBorders>
          </w:tcPr>
          <w:p w14:paraId="41DC66B0"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5C39C4" w14:textId="17B7CD3A"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020E726"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286EA72A" w14:textId="77777777">
        <w:trPr>
          <w:trHeight w:val="330"/>
        </w:trPr>
        <w:tc>
          <w:tcPr>
            <w:tcW w:w="10440" w:type="dxa"/>
            <w:gridSpan w:val="15"/>
            <w:tcBorders>
              <w:top w:val="single" w:sz="4" w:space="0" w:color="auto"/>
            </w:tcBorders>
            <w:shd w:val="clear" w:color="auto" w:fill="DBE5F1"/>
            <w:vAlign w:val="center"/>
          </w:tcPr>
          <w:p w14:paraId="3F548492"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192D61F0" w14:textId="77777777">
        <w:trPr>
          <w:trHeight w:val="601"/>
        </w:trPr>
        <w:tc>
          <w:tcPr>
            <w:tcW w:w="7531" w:type="dxa"/>
            <w:gridSpan w:val="9"/>
          </w:tcPr>
          <w:p w14:paraId="380FACBB"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C625DCC" w14:textId="2F4AC4E9" w:rsidR="009B6E11" w:rsidRPr="00430532" w:rsidRDefault="00316A10">
            <w:pPr>
              <w:pStyle w:val="Titre3"/>
              <w:rPr>
                <w:rFonts w:eastAsia="Times New Roman"/>
                <w:w w:val="100"/>
                <w:lang w:val="fr-CA"/>
              </w:rPr>
            </w:pPr>
            <w:bookmarkStart w:id="19" w:name="_Toc218759645"/>
            <w:r w:rsidRPr="001C36E3">
              <w:rPr>
                <w:rFonts w:ascii="Calibri" w:hAnsi="Calibri" w:cs="Calibri"/>
              </w:rPr>
              <w:t>Relations externes</w:t>
            </w:r>
            <w:bookmarkEnd w:id="19"/>
          </w:p>
        </w:tc>
        <w:tc>
          <w:tcPr>
            <w:tcW w:w="1488" w:type="dxa"/>
            <w:gridSpan w:val="4"/>
          </w:tcPr>
          <w:p w14:paraId="74B5291B"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F6F461"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710A2BF0"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E449C50" w14:textId="0DCD4951"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04-200</w:t>
            </w:r>
          </w:p>
        </w:tc>
      </w:tr>
      <w:tr w:rsidR="009B6E11" w:rsidRPr="00430532" w14:paraId="1217D3CE" w14:textId="77777777">
        <w:trPr>
          <w:trHeight w:val="601"/>
        </w:trPr>
        <w:tc>
          <w:tcPr>
            <w:tcW w:w="7531" w:type="dxa"/>
            <w:gridSpan w:val="9"/>
          </w:tcPr>
          <w:p w14:paraId="7D12E27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87DF5A"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6F9068F8"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6C40D48E" w14:textId="77777777">
        <w:trPr>
          <w:trHeight w:val="620"/>
        </w:trPr>
        <w:tc>
          <w:tcPr>
            <w:tcW w:w="10440" w:type="dxa"/>
            <w:gridSpan w:val="15"/>
          </w:tcPr>
          <w:p w14:paraId="372533EB" w14:textId="66E60D4F"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29458D0C" w14:textId="77777777" w:rsidR="009B6E11" w:rsidRPr="00430532" w:rsidRDefault="009B6E11">
            <w:pPr>
              <w:spacing w:line="259" w:lineRule="auto"/>
              <w:rPr>
                <w:rFonts w:ascii="Calibri" w:eastAsia="Calibri" w:hAnsi="Calibri" w:cs="Calibri"/>
                <w:w w:val="100"/>
                <w:szCs w:val="20"/>
              </w:rPr>
            </w:pPr>
          </w:p>
        </w:tc>
      </w:tr>
      <w:tr w:rsidR="009B6E11" w:rsidRPr="00430532" w14:paraId="2885F2CE" w14:textId="77777777">
        <w:trPr>
          <w:trHeight w:val="979"/>
        </w:trPr>
        <w:tc>
          <w:tcPr>
            <w:tcW w:w="10440" w:type="dxa"/>
            <w:gridSpan w:val="15"/>
          </w:tcPr>
          <w:p w14:paraId="0E274B91"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8AB672" w14:textId="06F501C7" w:rsidR="009B6E11" w:rsidRPr="00983716" w:rsidRDefault="00983716">
            <w:pPr>
              <w:spacing w:line="259" w:lineRule="auto"/>
              <w:rPr>
                <w:rFonts w:ascii="Calibri" w:eastAsia="Calibri" w:hAnsi="Calibri" w:cs="Calibri"/>
                <w:w w:val="100"/>
                <w:szCs w:val="20"/>
              </w:rPr>
            </w:pPr>
            <w:r w:rsidRPr="00983716">
              <w:rPr>
                <w:rFonts w:ascii="Calibri" w:eastAsia="Calibri" w:hAnsi="Calibri" w:cs="Calibri"/>
                <w:w w:val="100"/>
                <w:szCs w:val="20"/>
              </w:rPr>
              <w:t>Documents relatifs aux relations entretenues avec des ministères et des organismes publics provinciaux et fédéraux</w:t>
            </w:r>
            <w:r w:rsidR="009E53C8">
              <w:rPr>
                <w:rFonts w:ascii="Calibri" w:eastAsia="Calibri" w:hAnsi="Calibri" w:cs="Calibri"/>
                <w:w w:val="100"/>
                <w:szCs w:val="20"/>
              </w:rPr>
              <w:t xml:space="preserve"> (incluant la SAAQ)</w:t>
            </w:r>
            <w:r w:rsidRPr="00983716">
              <w:rPr>
                <w:rFonts w:ascii="Calibri" w:eastAsia="Calibri" w:hAnsi="Calibri" w:cs="Calibri"/>
                <w:w w:val="100"/>
                <w:szCs w:val="20"/>
              </w:rPr>
              <w:t>, des municipalités,</w:t>
            </w:r>
            <w:r w:rsidR="00401174">
              <w:rPr>
                <w:rFonts w:ascii="Calibri" w:eastAsia="Calibri" w:hAnsi="Calibri" w:cs="Calibri"/>
                <w:w w:val="100"/>
                <w:szCs w:val="20"/>
              </w:rPr>
              <w:t xml:space="preserve"> des </w:t>
            </w:r>
            <w:r w:rsidR="00401174" w:rsidRPr="00401174">
              <w:rPr>
                <w:rFonts w:ascii="Calibri" w:eastAsia="Calibri" w:hAnsi="Calibri" w:cs="Calibri"/>
                <w:w w:val="100"/>
                <w:szCs w:val="20"/>
              </w:rPr>
              <w:t>municipalité</w:t>
            </w:r>
            <w:r w:rsidR="00401174">
              <w:rPr>
                <w:rFonts w:ascii="Calibri" w:eastAsia="Calibri" w:hAnsi="Calibri" w:cs="Calibri"/>
                <w:w w:val="100"/>
                <w:szCs w:val="20"/>
              </w:rPr>
              <w:t>s</w:t>
            </w:r>
            <w:r w:rsidR="00401174" w:rsidRPr="00401174">
              <w:rPr>
                <w:rFonts w:ascii="Calibri" w:eastAsia="Calibri" w:hAnsi="Calibri" w:cs="Calibri"/>
                <w:w w:val="100"/>
                <w:szCs w:val="20"/>
              </w:rPr>
              <w:t xml:space="preserve"> régionale</w:t>
            </w:r>
            <w:r w:rsidR="00401174">
              <w:rPr>
                <w:rFonts w:ascii="Calibri" w:eastAsia="Calibri" w:hAnsi="Calibri" w:cs="Calibri"/>
                <w:w w:val="100"/>
                <w:szCs w:val="20"/>
              </w:rPr>
              <w:t>s</w:t>
            </w:r>
            <w:r w:rsidR="00401174" w:rsidRPr="00401174">
              <w:rPr>
                <w:rFonts w:ascii="Calibri" w:eastAsia="Calibri" w:hAnsi="Calibri" w:cs="Calibri"/>
                <w:w w:val="100"/>
                <w:szCs w:val="20"/>
              </w:rPr>
              <w:t xml:space="preserve"> de comté</w:t>
            </w:r>
            <w:r w:rsidR="00401174">
              <w:rPr>
                <w:rFonts w:ascii="Calibri" w:eastAsia="Calibri" w:hAnsi="Calibri" w:cs="Calibri"/>
                <w:w w:val="100"/>
                <w:szCs w:val="20"/>
              </w:rPr>
              <w:t>,</w:t>
            </w:r>
            <w:r w:rsidRPr="00983716">
              <w:rPr>
                <w:rFonts w:ascii="Calibri" w:eastAsia="Calibri" w:hAnsi="Calibri" w:cs="Calibri"/>
                <w:w w:val="100"/>
                <w:szCs w:val="20"/>
              </w:rPr>
              <w:t xml:space="preserve"> des organismes </w:t>
            </w:r>
            <w:r w:rsidR="00AF43C8" w:rsidRPr="00983716">
              <w:rPr>
                <w:rFonts w:ascii="Calibri" w:eastAsia="Calibri" w:hAnsi="Calibri" w:cs="Calibri"/>
                <w:w w:val="100"/>
                <w:szCs w:val="20"/>
              </w:rPr>
              <w:t>judiciaire</w:t>
            </w:r>
            <w:r w:rsidR="009E53C8">
              <w:rPr>
                <w:rFonts w:ascii="Calibri" w:eastAsia="Calibri" w:hAnsi="Calibri" w:cs="Calibri"/>
                <w:w w:val="100"/>
                <w:szCs w:val="20"/>
              </w:rPr>
              <w:t>s,</w:t>
            </w:r>
            <w:r w:rsidR="00EF5112">
              <w:rPr>
                <w:rFonts w:ascii="Calibri" w:eastAsia="Calibri" w:hAnsi="Calibri" w:cs="Calibri"/>
                <w:w w:val="100"/>
                <w:szCs w:val="20"/>
              </w:rPr>
              <w:t xml:space="preserve"> </w:t>
            </w:r>
            <w:r w:rsidRPr="00983716">
              <w:rPr>
                <w:rFonts w:ascii="Calibri" w:eastAsia="Calibri" w:hAnsi="Calibri" w:cs="Calibri"/>
                <w:w w:val="100"/>
                <w:szCs w:val="20"/>
              </w:rPr>
              <w:t>le Barreau du Québec, des associations professionnelles et des citoyens. Elle comprend les documents afférents à des projets de collaboration et de partenariat avec ce</w:t>
            </w:r>
            <w:r w:rsidR="00EF5B80">
              <w:rPr>
                <w:rFonts w:ascii="Calibri" w:eastAsia="Calibri" w:hAnsi="Calibri" w:cs="Calibri"/>
                <w:w w:val="100"/>
                <w:szCs w:val="20"/>
              </w:rPr>
              <w:t xml:space="preserve">ux-ci. </w:t>
            </w:r>
          </w:p>
        </w:tc>
      </w:tr>
      <w:tr w:rsidR="009B6E11" w:rsidRPr="00430532" w14:paraId="477EAE4B" w14:textId="77777777" w:rsidTr="00E40A11">
        <w:trPr>
          <w:trHeight w:val="1670"/>
        </w:trPr>
        <w:tc>
          <w:tcPr>
            <w:tcW w:w="10440" w:type="dxa"/>
            <w:gridSpan w:val="15"/>
            <w:tcBorders>
              <w:bottom w:val="dashed" w:sz="4" w:space="0" w:color="auto"/>
            </w:tcBorders>
          </w:tcPr>
          <w:p w14:paraId="35C095F0"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5A4901D" w14:textId="77777777" w:rsidR="00780C53" w:rsidRPr="00506978" w:rsidRDefault="00780C53" w:rsidP="00FE3189">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 xml:space="preserve">Comptes rendus </w:t>
            </w:r>
          </w:p>
          <w:p w14:paraId="55399302" w14:textId="77777777" w:rsidR="00780C53" w:rsidRPr="00506978" w:rsidRDefault="00780C53" w:rsidP="00FE3189">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Correspondance</w:t>
            </w:r>
          </w:p>
          <w:p w14:paraId="1CC991D7" w14:textId="77777777" w:rsidR="00780C53" w:rsidRPr="00506978" w:rsidRDefault="00780C53" w:rsidP="00FE3189">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 xml:space="preserve">Ententes de partenariat </w:t>
            </w:r>
          </w:p>
          <w:p w14:paraId="7BEC9DF9" w14:textId="77777777" w:rsidR="00780C53" w:rsidRPr="00506978" w:rsidRDefault="00780C53" w:rsidP="00FE3189">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Études</w:t>
            </w:r>
          </w:p>
          <w:p w14:paraId="3844EE81" w14:textId="75C869DB" w:rsidR="00FE3189" w:rsidRPr="00E40A11" w:rsidRDefault="00780C53" w:rsidP="00E40A11">
            <w:pPr>
              <w:pStyle w:val="Paragraphedeliste"/>
              <w:numPr>
                <w:ilvl w:val="0"/>
                <w:numId w:val="17"/>
              </w:numPr>
              <w:pBdr>
                <w:top w:val="nil"/>
                <w:left w:val="nil"/>
                <w:bottom w:val="nil"/>
                <w:right w:val="nil"/>
                <w:between w:val="nil"/>
              </w:pBdr>
              <w:spacing w:line="240" w:lineRule="auto"/>
              <w:rPr>
                <w:rFonts w:ascii="Calibri" w:hAnsi="Calibri" w:cs="Calibri"/>
              </w:rPr>
            </w:pPr>
            <w:r w:rsidRPr="00506978">
              <w:rPr>
                <w:rFonts w:ascii="Calibri" w:hAnsi="Calibri" w:cs="Calibri"/>
              </w:rPr>
              <w:t>Programmes d</w:t>
            </w:r>
            <w:r w:rsidR="00A6501B">
              <w:rPr>
                <w:rFonts w:ascii="Calibri" w:hAnsi="Calibri" w:cs="Calibri"/>
              </w:rPr>
              <w:t>’</w:t>
            </w:r>
            <w:r w:rsidRPr="00506978">
              <w:rPr>
                <w:rFonts w:ascii="Calibri" w:hAnsi="Calibri" w:cs="Calibri"/>
              </w:rPr>
              <w:t xml:space="preserve">activités </w:t>
            </w:r>
          </w:p>
        </w:tc>
      </w:tr>
      <w:tr w:rsidR="009B6E11" w:rsidRPr="00430532" w14:paraId="015DB436" w14:textId="77777777">
        <w:trPr>
          <w:trHeight w:val="485"/>
        </w:trPr>
        <w:tc>
          <w:tcPr>
            <w:tcW w:w="10440" w:type="dxa"/>
            <w:gridSpan w:val="15"/>
            <w:tcBorders>
              <w:bottom w:val="dashed" w:sz="4" w:space="0" w:color="auto"/>
            </w:tcBorders>
            <w:vAlign w:val="center"/>
          </w:tcPr>
          <w:p w14:paraId="61F14E82"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68081F2B" w14:textId="77777777">
        <w:trPr>
          <w:trHeight w:val="620"/>
        </w:trPr>
        <w:tc>
          <w:tcPr>
            <w:tcW w:w="10440" w:type="dxa"/>
            <w:gridSpan w:val="15"/>
            <w:tcBorders>
              <w:bottom w:val="single" w:sz="4" w:space="0" w:color="auto"/>
            </w:tcBorders>
          </w:tcPr>
          <w:p w14:paraId="02D72D13"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3E8E0E3"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787ECA81" w14:textId="77777777" w:rsidTr="00CC2C04">
        <w:trPr>
          <w:trHeight w:val="705"/>
        </w:trPr>
        <w:tc>
          <w:tcPr>
            <w:tcW w:w="10440" w:type="dxa"/>
            <w:gridSpan w:val="15"/>
            <w:tcBorders>
              <w:bottom w:val="single" w:sz="4" w:space="0" w:color="auto"/>
            </w:tcBorders>
          </w:tcPr>
          <w:p w14:paraId="1DC3B837" w14:textId="515E935F" w:rsidR="009B6E11" w:rsidRPr="00875044" w:rsidRDefault="009B6E11" w:rsidP="00875044">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w:t>
            </w:r>
            <w:r w:rsidR="00875044">
              <w:rPr>
                <w:rFonts w:ascii="Calibri" w:eastAsia="Calibri" w:hAnsi="Calibri" w:cs="Calibri"/>
                <w:b/>
                <w:w w:val="100"/>
                <w:szCs w:val="20"/>
                <w:lang w:val="fr-CA"/>
              </w:rPr>
              <w:t>s</w:t>
            </w:r>
          </w:p>
        </w:tc>
      </w:tr>
      <w:tr w:rsidR="009B6E11" w:rsidRPr="00430532" w14:paraId="2B40E535" w14:textId="77777777">
        <w:trPr>
          <w:trHeight w:val="276"/>
        </w:trPr>
        <w:tc>
          <w:tcPr>
            <w:tcW w:w="10440" w:type="dxa"/>
            <w:gridSpan w:val="15"/>
            <w:tcBorders>
              <w:top w:val="single" w:sz="4" w:space="0" w:color="auto"/>
            </w:tcBorders>
            <w:shd w:val="clear" w:color="auto" w:fill="DBE5F1"/>
          </w:tcPr>
          <w:p w14:paraId="332B9D5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3CD01061" w14:textId="77777777">
        <w:trPr>
          <w:trHeight w:val="144"/>
        </w:trPr>
        <w:tc>
          <w:tcPr>
            <w:tcW w:w="1447" w:type="dxa"/>
            <w:vMerge w:val="restart"/>
            <w:vAlign w:val="center"/>
          </w:tcPr>
          <w:p w14:paraId="73A5F5B9"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0D0A162"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ECC0B17"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4D226B5" w14:textId="0DFC70DE"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D23ADD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40F6C091" w14:textId="77777777">
        <w:trPr>
          <w:trHeight w:val="264"/>
        </w:trPr>
        <w:tc>
          <w:tcPr>
            <w:tcW w:w="1447" w:type="dxa"/>
            <w:vMerge/>
            <w:vAlign w:val="center"/>
          </w:tcPr>
          <w:p w14:paraId="151130D5"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4F8B1BD1"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26B702DC"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55F574E8"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492D0F5"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F671754"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308D9B2D" w14:textId="77777777">
        <w:trPr>
          <w:trHeight w:val="385"/>
        </w:trPr>
        <w:tc>
          <w:tcPr>
            <w:tcW w:w="1447" w:type="dxa"/>
            <w:tcBorders>
              <w:bottom w:val="single" w:sz="4" w:space="0" w:color="auto"/>
            </w:tcBorders>
            <w:vAlign w:val="center"/>
          </w:tcPr>
          <w:p w14:paraId="5546465A"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0405D612"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EF22F2D"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C08CBDB"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88169CC" w14:textId="35079624" w:rsidR="009B6E11" w:rsidRPr="00430532" w:rsidRDefault="00316A10">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7C49DC2" w14:textId="2D61E69F" w:rsidR="009B6E11" w:rsidRPr="00430532" w:rsidRDefault="00956D9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CE515D6" w14:textId="49F9F499" w:rsidR="009B6E11" w:rsidRPr="00430532" w:rsidRDefault="00316A10">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0B837E0C"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875AE4" w14:textId="16318CC2" w:rsidR="009B6E11" w:rsidRPr="00430532" w:rsidRDefault="00316A10">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39B6B013" w14:textId="77777777" w:rsidR="009B6E11" w:rsidRPr="00430532" w:rsidRDefault="009B6E11">
            <w:pPr>
              <w:spacing w:line="259" w:lineRule="auto"/>
              <w:rPr>
                <w:rFonts w:ascii="Calibri" w:eastAsia="Calibri" w:hAnsi="Calibri" w:cs="Times New Roman"/>
                <w:w w:val="100"/>
                <w:lang w:val="fr-CA"/>
              </w:rPr>
            </w:pPr>
          </w:p>
        </w:tc>
      </w:tr>
      <w:tr w:rsidR="009B6E11" w:rsidRPr="00430532" w14:paraId="65901DA3" w14:textId="77777777">
        <w:trPr>
          <w:trHeight w:val="349"/>
        </w:trPr>
        <w:tc>
          <w:tcPr>
            <w:tcW w:w="1447" w:type="dxa"/>
            <w:vAlign w:val="center"/>
          </w:tcPr>
          <w:p w14:paraId="4386D1C2"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2629D319"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D9434D5"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9BBA58C"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ECAC15B"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3687D33"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A97EFC2"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1D5C455"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0D9EF6F"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3C34739"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2348A8E0" w14:textId="77777777">
        <w:trPr>
          <w:trHeight w:val="777"/>
        </w:trPr>
        <w:tc>
          <w:tcPr>
            <w:tcW w:w="10440" w:type="dxa"/>
            <w:gridSpan w:val="15"/>
            <w:tcBorders>
              <w:top w:val="nil"/>
            </w:tcBorders>
          </w:tcPr>
          <w:p w14:paraId="64CDDE70"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48DB61ED" w14:textId="124EB8E4" w:rsidR="009B6E11" w:rsidRPr="000004A2" w:rsidRDefault="007A49D7">
            <w:pPr>
              <w:pBdr>
                <w:top w:val="nil"/>
                <w:left w:val="nil"/>
                <w:bottom w:val="nil"/>
                <w:right w:val="nil"/>
                <w:between w:val="nil"/>
              </w:pBdr>
              <w:spacing w:line="259" w:lineRule="auto"/>
              <w:rPr>
                <w:rFonts w:ascii="Calibri" w:eastAsia="Calibri" w:hAnsi="Calibri" w:cs="Calibri"/>
                <w:w w:val="100"/>
                <w:szCs w:val="20"/>
              </w:rPr>
            </w:pPr>
            <w:r w:rsidRPr="001578D7">
              <w:rPr>
                <w:rFonts w:ascii="Calibri" w:eastAsia="Calibri" w:hAnsi="Calibri" w:cs="Calibri"/>
                <w:w w:val="100"/>
                <w:szCs w:val="20"/>
                <w:lang w:val="fr-CA"/>
              </w:rPr>
              <w:t xml:space="preserve">R1 : Conserver </w:t>
            </w:r>
            <w:r>
              <w:rPr>
                <w:rFonts w:ascii="Calibri" w:eastAsia="Calibri" w:hAnsi="Calibri" w:cs="Calibri"/>
                <w:w w:val="100"/>
                <w:szCs w:val="20"/>
                <w:lang w:val="fr-CA"/>
              </w:rPr>
              <w:t>j</w:t>
            </w:r>
            <w:r w:rsidRPr="000341D1">
              <w:rPr>
                <w:rFonts w:ascii="Calibri" w:eastAsia="Calibri" w:hAnsi="Calibri" w:cs="Calibri"/>
                <w:w w:val="100"/>
                <w:szCs w:val="20"/>
                <w:lang w:val="fr-CA"/>
              </w:rPr>
              <w:t>usqu</w:t>
            </w:r>
            <w:r w:rsidR="00A6501B">
              <w:rPr>
                <w:rFonts w:ascii="Calibri" w:eastAsia="Calibri" w:hAnsi="Calibri" w:cs="Calibri"/>
                <w:w w:val="100"/>
                <w:szCs w:val="20"/>
                <w:lang w:val="fr-CA"/>
              </w:rPr>
              <w:t>’</w:t>
            </w:r>
            <w:r w:rsidRPr="000341D1">
              <w:rPr>
                <w:rFonts w:ascii="Calibri" w:eastAsia="Calibri" w:hAnsi="Calibri" w:cs="Calibri"/>
                <w:w w:val="100"/>
                <w:szCs w:val="20"/>
                <w:lang w:val="fr-CA"/>
              </w:rPr>
              <w:t>au terme de la relation ou à la fin du projet. Pour les documents d</w:t>
            </w:r>
            <w:r w:rsidR="00A6501B">
              <w:rPr>
                <w:rFonts w:ascii="Calibri" w:eastAsia="Calibri" w:hAnsi="Calibri" w:cs="Calibri"/>
                <w:w w:val="100"/>
                <w:szCs w:val="20"/>
                <w:lang w:val="fr-CA"/>
              </w:rPr>
              <w:t>’</w:t>
            </w:r>
            <w:r w:rsidRPr="000341D1">
              <w:rPr>
                <w:rFonts w:ascii="Calibri" w:eastAsia="Calibri" w:hAnsi="Calibri" w:cs="Calibri"/>
                <w:w w:val="100"/>
                <w:szCs w:val="20"/>
                <w:lang w:val="fr-CA"/>
              </w:rPr>
              <w:t>information générale et pour les documents relatifs aux projets de collaboration non réalisés, détruire après un an.</w:t>
            </w:r>
          </w:p>
        </w:tc>
      </w:tr>
      <w:tr w:rsidR="009B6E11" w:rsidRPr="00430532" w14:paraId="0C7252FA" w14:textId="77777777">
        <w:trPr>
          <w:trHeight w:val="169"/>
        </w:trPr>
        <w:tc>
          <w:tcPr>
            <w:tcW w:w="10440" w:type="dxa"/>
            <w:gridSpan w:val="15"/>
            <w:tcBorders>
              <w:top w:val="nil"/>
            </w:tcBorders>
          </w:tcPr>
          <w:p w14:paraId="358362CE"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3AC4E954" w14:textId="77777777" w:rsidR="009B6E11" w:rsidRDefault="009B6E11">
      <w:pPr>
        <w:spacing w:after="160" w:line="259" w:lineRule="auto"/>
        <w:jc w:val="left"/>
      </w:pPr>
    </w:p>
    <w:p w14:paraId="70885986" w14:textId="3BCE3B03" w:rsidR="00C30A99" w:rsidRDefault="00C30A99">
      <w:pPr>
        <w:spacing w:after="160" w:line="259" w:lineRule="auto"/>
        <w:jc w:val="left"/>
      </w:pPr>
      <w:r>
        <w:br w:type="page"/>
      </w:r>
    </w:p>
    <w:p w14:paraId="71BABD5A" w14:textId="77777777" w:rsidR="009B6E11" w:rsidRDefault="009B6E11">
      <w:pPr>
        <w:spacing w:after="160" w:line="259" w:lineRule="auto"/>
        <w:jc w:val="left"/>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0E70AD" w:rsidRPr="0034718A" w14:paraId="10D189F8" w14:textId="77777777" w:rsidTr="00A57B05">
        <w:trPr>
          <w:trHeight w:val="647"/>
        </w:trPr>
        <w:tc>
          <w:tcPr>
            <w:tcW w:w="1717" w:type="dxa"/>
            <w:gridSpan w:val="2"/>
            <w:vMerge w:val="restart"/>
            <w:tcBorders>
              <w:top w:val="single" w:sz="4" w:space="0" w:color="auto"/>
            </w:tcBorders>
          </w:tcPr>
          <w:p w14:paraId="05CB3504"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Transaction</w:t>
            </w:r>
          </w:p>
          <w:p w14:paraId="5FBD7E0B" w14:textId="77777777" w:rsidR="000E70AD" w:rsidRPr="0034718A" w:rsidRDefault="000E70AD" w:rsidP="00A57B05">
            <w:pPr>
              <w:spacing w:line="259" w:lineRule="auto"/>
              <w:jc w:val="center"/>
              <w:rPr>
                <w:rFonts w:ascii="Calibri" w:eastAsia="Calibri" w:hAnsi="Calibri" w:cs="Calibri"/>
                <w:b/>
                <w:szCs w:val="20"/>
              </w:rPr>
            </w:pPr>
          </w:p>
          <w:p w14:paraId="0399508E" w14:textId="77777777" w:rsidR="000E70AD" w:rsidRPr="0034718A" w:rsidRDefault="000E70AD" w:rsidP="00A57B05">
            <w:pPr>
              <w:spacing w:line="259" w:lineRule="auto"/>
              <w:jc w:val="right"/>
              <w:rPr>
                <w:rFonts w:ascii="Calibri" w:eastAsia="Calibri" w:hAnsi="Calibri" w:cs="Calibri"/>
                <w:b/>
                <w:szCs w:val="20"/>
              </w:rPr>
            </w:pPr>
            <w:r w:rsidRPr="0034718A">
              <w:rPr>
                <w:rFonts w:ascii="Calibri" w:eastAsia="Calibri" w:hAnsi="Calibri" w:cs="Calibri"/>
                <w:b/>
                <w:szCs w:val="20"/>
              </w:rPr>
              <w:t xml:space="preserve">Ajout </w:t>
            </w:r>
            <w:r w:rsidRPr="0034718A">
              <w:rPr>
                <w:rFonts w:ascii="Calibri" w:eastAsia="Calibri" w:hAnsi="Calibri" w:cs="Calibri"/>
                <w:szCs w:val="20"/>
              </w:rPr>
              <w:fldChar w:fldCharType="begin">
                <w:ffData>
                  <w:name w:val=""/>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 xml:space="preserve">Modification </w:t>
            </w: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p>
          <w:p w14:paraId="2BB401EC" w14:textId="77777777" w:rsidR="000E70AD" w:rsidRPr="0034718A" w:rsidRDefault="000E70AD" w:rsidP="00A57B05">
            <w:pPr>
              <w:spacing w:line="259" w:lineRule="auto"/>
              <w:jc w:val="right"/>
              <w:rPr>
                <w:rFonts w:ascii="Calibri" w:eastAsia="Calibri" w:hAnsi="Calibri" w:cs="Calibri"/>
                <w:bCs/>
                <w:spacing w:val="-2"/>
                <w:szCs w:val="20"/>
              </w:rPr>
            </w:pPr>
            <w:r w:rsidRPr="0034718A">
              <w:rPr>
                <w:rFonts w:ascii="Calibri" w:eastAsia="Calibri" w:hAnsi="Calibri" w:cs="Calibri"/>
                <w:b/>
                <w:szCs w:val="20"/>
              </w:rPr>
              <w:t xml:space="preserve">Suppression </w:t>
            </w: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p>
        </w:tc>
        <w:tc>
          <w:tcPr>
            <w:tcW w:w="2227" w:type="dxa"/>
            <w:gridSpan w:val="3"/>
            <w:tcBorders>
              <w:top w:val="single" w:sz="4" w:space="0" w:color="auto"/>
            </w:tcBorders>
          </w:tcPr>
          <w:p w14:paraId="33BA8643"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N° du calendrier</w:t>
            </w:r>
          </w:p>
        </w:tc>
        <w:tc>
          <w:tcPr>
            <w:tcW w:w="2321" w:type="dxa"/>
            <w:gridSpan w:val="3"/>
            <w:tcBorders>
              <w:top w:val="single" w:sz="4" w:space="0" w:color="auto"/>
            </w:tcBorders>
          </w:tcPr>
          <w:p w14:paraId="15BD95C7"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demande</w:t>
            </w:r>
          </w:p>
        </w:tc>
        <w:tc>
          <w:tcPr>
            <w:tcW w:w="2252" w:type="dxa"/>
            <w:gridSpan w:val="4"/>
            <w:tcBorders>
              <w:top w:val="single" w:sz="4" w:space="0" w:color="auto"/>
            </w:tcBorders>
          </w:tcPr>
          <w:p w14:paraId="2527BA2D"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règle</w:t>
            </w:r>
          </w:p>
          <w:p w14:paraId="001E23BF" w14:textId="77777777" w:rsidR="000E70AD" w:rsidRPr="0034718A" w:rsidRDefault="000E70AD" w:rsidP="00A57B05">
            <w:pPr>
              <w:spacing w:line="259" w:lineRule="auto"/>
              <w:jc w:val="center"/>
              <w:rPr>
                <w:rFonts w:ascii="Calibri" w:eastAsia="Calibri" w:hAnsi="Calibri" w:cs="Calibri"/>
                <w:b/>
                <w:szCs w:val="20"/>
              </w:rPr>
            </w:pPr>
          </w:p>
        </w:tc>
        <w:tc>
          <w:tcPr>
            <w:tcW w:w="1923" w:type="dxa"/>
            <w:gridSpan w:val="3"/>
            <w:vMerge w:val="restart"/>
            <w:tcBorders>
              <w:top w:val="single" w:sz="4" w:space="0" w:color="auto"/>
            </w:tcBorders>
          </w:tcPr>
          <w:p w14:paraId="1F4E103C"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Sceau de BAnQ</w:t>
            </w:r>
          </w:p>
        </w:tc>
      </w:tr>
      <w:tr w:rsidR="000E70AD" w:rsidRPr="0034718A" w14:paraId="7C3FC094" w14:textId="77777777" w:rsidTr="00A57B05">
        <w:trPr>
          <w:trHeight w:val="534"/>
        </w:trPr>
        <w:tc>
          <w:tcPr>
            <w:tcW w:w="1717" w:type="dxa"/>
            <w:gridSpan w:val="2"/>
            <w:vMerge/>
            <w:tcBorders>
              <w:bottom w:val="single" w:sz="4" w:space="0" w:color="auto"/>
            </w:tcBorders>
          </w:tcPr>
          <w:p w14:paraId="51A6AB7C" w14:textId="77777777" w:rsidR="000E70AD" w:rsidRPr="0034718A" w:rsidRDefault="000E70AD" w:rsidP="00A57B05">
            <w:pPr>
              <w:spacing w:line="259" w:lineRule="auto"/>
              <w:rPr>
                <w:rFonts w:ascii="Calibri" w:eastAsia="Calibri" w:hAnsi="Calibri" w:cs="Calibri"/>
                <w:b/>
                <w:szCs w:val="20"/>
              </w:rPr>
            </w:pPr>
          </w:p>
        </w:tc>
        <w:tc>
          <w:tcPr>
            <w:tcW w:w="6800" w:type="dxa"/>
            <w:gridSpan w:val="10"/>
            <w:tcBorders>
              <w:bottom w:val="single" w:sz="4" w:space="0" w:color="auto"/>
            </w:tcBorders>
          </w:tcPr>
          <w:p w14:paraId="020D9D53" w14:textId="38B91D7B" w:rsidR="000E70AD" w:rsidRPr="0034718A" w:rsidRDefault="000E70AD" w:rsidP="00A57B05">
            <w:pPr>
              <w:spacing w:line="259" w:lineRule="auto"/>
              <w:rPr>
                <w:rFonts w:ascii="Calibri" w:eastAsia="Calibri" w:hAnsi="Calibri" w:cs="Calibri"/>
                <w:b/>
                <w:szCs w:val="20"/>
              </w:rPr>
            </w:pPr>
            <w:r w:rsidRPr="0034718A">
              <w:rPr>
                <w:rFonts w:ascii="Calibri" w:eastAsia="Calibri" w:hAnsi="Calibri" w:cs="Calibri"/>
                <w:b/>
                <w:szCs w:val="20"/>
              </w:rPr>
              <w:t>Nom de l</w:t>
            </w:r>
            <w:r w:rsidR="00A6501B">
              <w:rPr>
                <w:rFonts w:ascii="Calibri" w:eastAsia="Calibri" w:hAnsi="Calibri" w:cs="Calibri"/>
                <w:b/>
                <w:szCs w:val="20"/>
              </w:rPr>
              <w:t>’</w:t>
            </w:r>
            <w:r w:rsidRPr="0034718A">
              <w:rPr>
                <w:rFonts w:ascii="Calibri" w:eastAsia="Calibri" w:hAnsi="Calibri" w:cs="Calibri"/>
                <w:b/>
                <w:szCs w:val="20"/>
              </w:rPr>
              <w:t>organisme</w:t>
            </w:r>
          </w:p>
        </w:tc>
        <w:tc>
          <w:tcPr>
            <w:tcW w:w="1923" w:type="dxa"/>
            <w:gridSpan w:val="3"/>
            <w:vMerge/>
            <w:tcBorders>
              <w:bottom w:val="single" w:sz="4" w:space="0" w:color="auto"/>
            </w:tcBorders>
          </w:tcPr>
          <w:p w14:paraId="5F59347E" w14:textId="77777777" w:rsidR="000E70AD" w:rsidRPr="0034718A" w:rsidRDefault="000E70AD" w:rsidP="00A57B05">
            <w:pPr>
              <w:spacing w:line="259" w:lineRule="auto"/>
              <w:rPr>
                <w:rFonts w:ascii="Calibri" w:eastAsia="Calibri" w:hAnsi="Calibri" w:cs="Calibri"/>
                <w:b/>
                <w:szCs w:val="20"/>
              </w:rPr>
            </w:pPr>
          </w:p>
        </w:tc>
      </w:tr>
      <w:tr w:rsidR="000E70AD" w:rsidRPr="0034718A" w14:paraId="103B4069" w14:textId="77777777" w:rsidTr="00A57B05">
        <w:trPr>
          <w:trHeight w:val="330"/>
        </w:trPr>
        <w:tc>
          <w:tcPr>
            <w:tcW w:w="10440" w:type="dxa"/>
            <w:gridSpan w:val="15"/>
            <w:tcBorders>
              <w:top w:val="single" w:sz="4" w:space="0" w:color="auto"/>
            </w:tcBorders>
            <w:shd w:val="clear" w:color="auto" w:fill="DBE5F1"/>
            <w:vAlign w:val="center"/>
          </w:tcPr>
          <w:p w14:paraId="34CBF9CF" w14:textId="77777777" w:rsidR="000E70AD" w:rsidRPr="0034718A" w:rsidRDefault="000E70AD" w:rsidP="00A57B05">
            <w:pPr>
              <w:spacing w:line="259" w:lineRule="auto"/>
              <w:rPr>
                <w:rFonts w:ascii="Calibri" w:eastAsia="Calibri" w:hAnsi="Calibri" w:cs="Calibri"/>
                <w:b/>
                <w:bCs/>
                <w:szCs w:val="20"/>
              </w:rPr>
            </w:pPr>
            <w:r w:rsidRPr="0034718A">
              <w:rPr>
                <w:rFonts w:ascii="Calibri" w:eastAsia="Calibri" w:hAnsi="Calibri" w:cs="Calibri"/>
                <w:b/>
                <w:bCs/>
                <w:szCs w:val="20"/>
              </w:rPr>
              <w:t>DESCRIPTION</w:t>
            </w:r>
          </w:p>
        </w:tc>
      </w:tr>
      <w:tr w:rsidR="000E70AD" w:rsidRPr="0034718A" w14:paraId="51508E85" w14:textId="77777777" w:rsidTr="00A57B05">
        <w:trPr>
          <w:trHeight w:val="601"/>
        </w:trPr>
        <w:tc>
          <w:tcPr>
            <w:tcW w:w="7531" w:type="dxa"/>
            <w:gridSpan w:val="9"/>
          </w:tcPr>
          <w:p w14:paraId="4C22B730" w14:textId="77777777" w:rsidR="000E70AD" w:rsidRPr="0034718A" w:rsidRDefault="000E70AD" w:rsidP="00A57B05">
            <w:pPr>
              <w:spacing w:line="259" w:lineRule="auto"/>
              <w:rPr>
                <w:rFonts w:ascii="Calibri" w:eastAsia="Calibri" w:hAnsi="Calibri" w:cs="Calibri"/>
                <w:b/>
                <w:szCs w:val="20"/>
              </w:rPr>
            </w:pPr>
            <w:r w:rsidRPr="0034718A">
              <w:rPr>
                <w:rFonts w:ascii="Calibri" w:eastAsia="Calibri" w:hAnsi="Calibri" w:cs="Calibri"/>
                <w:b/>
                <w:szCs w:val="20"/>
              </w:rPr>
              <w:t>Titre</w:t>
            </w:r>
          </w:p>
          <w:p w14:paraId="6ADA8B5F" w14:textId="77777777" w:rsidR="000E70AD" w:rsidRPr="0034718A" w:rsidRDefault="000E70AD" w:rsidP="00AF18BA">
            <w:pPr>
              <w:pStyle w:val="Titre3"/>
            </w:pPr>
            <w:bookmarkStart w:id="20" w:name="_Toc218759646"/>
            <w:r>
              <w:t>Tenue de la cour municipale</w:t>
            </w:r>
            <w:bookmarkEnd w:id="20"/>
            <w:r>
              <w:t xml:space="preserve"> </w:t>
            </w:r>
          </w:p>
        </w:tc>
        <w:tc>
          <w:tcPr>
            <w:tcW w:w="1488" w:type="dxa"/>
            <w:gridSpan w:val="4"/>
          </w:tcPr>
          <w:p w14:paraId="5D219AAB"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Recueil</w:t>
            </w:r>
          </w:p>
          <w:p w14:paraId="6D378655" w14:textId="77777777" w:rsidR="000E70AD" w:rsidRPr="0034718A" w:rsidRDefault="000E70AD" w:rsidP="00A57B05">
            <w:pPr>
              <w:spacing w:line="259" w:lineRule="auto"/>
              <w:jc w:val="center"/>
              <w:rPr>
                <w:rFonts w:ascii="Calibri" w:eastAsia="Calibri" w:hAnsi="Calibri" w:cs="Calibri"/>
                <w:szCs w:val="20"/>
              </w:rPr>
            </w:pPr>
            <w:r w:rsidRPr="0034718A">
              <w:rPr>
                <w:rFonts w:ascii="Calibri" w:eastAsia="Calibri" w:hAnsi="Calibri" w:cs="Calibri"/>
                <w:szCs w:val="20"/>
              </w:rPr>
              <w:t>CM-2025</w:t>
            </w:r>
          </w:p>
        </w:tc>
        <w:tc>
          <w:tcPr>
            <w:tcW w:w="1421" w:type="dxa"/>
            <w:gridSpan w:val="2"/>
          </w:tcPr>
          <w:p w14:paraId="06296085" w14:textId="77777777" w:rsidR="000E70AD" w:rsidRPr="0034718A" w:rsidRDefault="000E70AD"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règle</w:t>
            </w:r>
          </w:p>
          <w:p w14:paraId="7C6888AF" w14:textId="0D478B68" w:rsidR="000E70AD" w:rsidRPr="0034718A" w:rsidRDefault="000E70AD" w:rsidP="00A57B05">
            <w:pPr>
              <w:spacing w:line="259" w:lineRule="auto"/>
              <w:jc w:val="center"/>
              <w:rPr>
                <w:rFonts w:ascii="Calibri" w:eastAsia="Calibri" w:hAnsi="Calibri" w:cs="Calibri"/>
                <w:bCs/>
                <w:szCs w:val="20"/>
              </w:rPr>
            </w:pPr>
            <w:r w:rsidRPr="0034718A">
              <w:rPr>
                <w:rFonts w:ascii="Calibri" w:eastAsia="Calibri" w:hAnsi="Calibri" w:cs="Calibri"/>
                <w:bCs/>
                <w:szCs w:val="20"/>
              </w:rPr>
              <w:t>0</w:t>
            </w:r>
            <w:r w:rsidR="00AA3C33">
              <w:rPr>
                <w:rFonts w:ascii="Calibri" w:eastAsia="Calibri" w:hAnsi="Calibri" w:cs="Calibri"/>
                <w:bCs/>
                <w:szCs w:val="20"/>
              </w:rPr>
              <w:t>5</w:t>
            </w:r>
            <w:r w:rsidRPr="0034718A">
              <w:rPr>
                <w:rFonts w:ascii="Calibri" w:eastAsia="Calibri" w:hAnsi="Calibri" w:cs="Calibri"/>
                <w:bCs/>
                <w:szCs w:val="20"/>
              </w:rPr>
              <w:t>-</w:t>
            </w:r>
            <w:r>
              <w:rPr>
                <w:rFonts w:ascii="Calibri" w:eastAsia="Calibri" w:hAnsi="Calibri" w:cs="Calibri"/>
                <w:bCs/>
                <w:szCs w:val="20"/>
              </w:rPr>
              <w:t>100</w:t>
            </w:r>
          </w:p>
        </w:tc>
      </w:tr>
      <w:tr w:rsidR="000E70AD" w:rsidRPr="0034718A" w14:paraId="17BFDDBD" w14:textId="77777777" w:rsidTr="00A57B05">
        <w:trPr>
          <w:trHeight w:val="601"/>
        </w:trPr>
        <w:tc>
          <w:tcPr>
            <w:tcW w:w="7531" w:type="dxa"/>
            <w:gridSpan w:val="9"/>
          </w:tcPr>
          <w:p w14:paraId="1A78625B" w14:textId="77777777" w:rsidR="000E70AD" w:rsidRPr="0034718A" w:rsidRDefault="000E70AD" w:rsidP="00A57B05">
            <w:pPr>
              <w:spacing w:line="259" w:lineRule="auto"/>
              <w:rPr>
                <w:rFonts w:ascii="Calibri" w:eastAsia="Calibri" w:hAnsi="Calibri" w:cs="Calibri"/>
                <w:b/>
                <w:szCs w:val="20"/>
              </w:rPr>
            </w:pPr>
            <w:r w:rsidRPr="0034718A">
              <w:rPr>
                <w:rFonts w:ascii="Calibri" w:eastAsia="Calibri" w:hAnsi="Calibri" w:cs="Calibri"/>
                <w:b/>
                <w:szCs w:val="20"/>
              </w:rPr>
              <w:t>Processus / activité</w:t>
            </w:r>
          </w:p>
          <w:p w14:paraId="1761EEF7" w14:textId="77777777" w:rsidR="000E70AD" w:rsidRPr="0034718A" w:rsidRDefault="000E70AD" w:rsidP="00A57B05">
            <w:pPr>
              <w:spacing w:line="259" w:lineRule="auto"/>
              <w:rPr>
                <w:rFonts w:ascii="Calibri" w:eastAsia="Calibri" w:hAnsi="Calibri" w:cs="Calibri"/>
                <w:bCs/>
                <w:szCs w:val="20"/>
              </w:rPr>
            </w:pPr>
          </w:p>
        </w:tc>
        <w:tc>
          <w:tcPr>
            <w:tcW w:w="2909" w:type="dxa"/>
            <w:gridSpan w:val="6"/>
          </w:tcPr>
          <w:p w14:paraId="23192C29" w14:textId="77777777" w:rsidR="000E70AD" w:rsidRPr="0034718A" w:rsidRDefault="000E70AD" w:rsidP="00A57B05">
            <w:pPr>
              <w:spacing w:line="259" w:lineRule="auto"/>
              <w:jc w:val="center"/>
              <w:rPr>
                <w:rFonts w:ascii="Calibri" w:eastAsia="Calibri" w:hAnsi="Calibri" w:cs="Calibri"/>
                <w:szCs w:val="20"/>
              </w:rPr>
            </w:pPr>
            <w:r w:rsidRPr="0034718A">
              <w:rPr>
                <w:rFonts w:ascii="Calibri" w:eastAsia="Calibri" w:hAnsi="Calibri" w:cs="Calibri"/>
                <w:b/>
                <w:bCs/>
                <w:szCs w:val="20"/>
              </w:rPr>
              <w:t>Code de classificatio</w:t>
            </w:r>
            <w:r w:rsidRPr="0034718A">
              <w:rPr>
                <w:rFonts w:ascii="Calibri" w:eastAsia="Calibri" w:hAnsi="Calibri" w:cs="Calibri"/>
                <w:b/>
                <w:szCs w:val="20"/>
              </w:rPr>
              <w:t>n</w:t>
            </w:r>
          </w:p>
        </w:tc>
      </w:tr>
      <w:tr w:rsidR="000E70AD" w:rsidRPr="0034718A" w14:paraId="4566C2CD" w14:textId="77777777" w:rsidTr="00A57B05">
        <w:trPr>
          <w:trHeight w:val="620"/>
        </w:trPr>
        <w:tc>
          <w:tcPr>
            <w:tcW w:w="10440" w:type="dxa"/>
            <w:gridSpan w:val="15"/>
          </w:tcPr>
          <w:p w14:paraId="36AA6205" w14:textId="6CF54121" w:rsidR="000E70AD" w:rsidRPr="0034718A" w:rsidRDefault="000E70AD" w:rsidP="00A57B05">
            <w:pPr>
              <w:spacing w:line="259" w:lineRule="auto"/>
              <w:rPr>
                <w:rFonts w:ascii="Calibri" w:eastAsia="Calibri" w:hAnsi="Calibri" w:cs="Times New Roman"/>
                <w:b/>
                <w:bCs/>
                <w:i/>
                <w:iCs/>
                <w:szCs w:val="20"/>
              </w:rPr>
            </w:pPr>
            <w:r w:rsidRPr="0034718A">
              <w:rPr>
                <w:rFonts w:ascii="Calibri" w:eastAsia="Calibri" w:hAnsi="Calibri" w:cs="Times New Roman"/>
                <w:b/>
                <w:bCs/>
                <w:szCs w:val="20"/>
              </w:rPr>
              <w:t>Nom de l</w:t>
            </w:r>
            <w:r w:rsidR="00A6501B">
              <w:rPr>
                <w:rFonts w:ascii="Calibri" w:eastAsia="Calibri" w:hAnsi="Calibri" w:cs="Times New Roman"/>
                <w:b/>
                <w:bCs/>
                <w:szCs w:val="20"/>
              </w:rPr>
              <w:t>’</w:t>
            </w:r>
            <w:r w:rsidRPr="0034718A">
              <w:rPr>
                <w:rFonts w:ascii="Calibri" w:eastAsia="Calibri" w:hAnsi="Calibri" w:cs="Times New Roman"/>
                <w:b/>
                <w:bCs/>
                <w:szCs w:val="20"/>
              </w:rPr>
              <w:t>unité administrative détentrice du dossier principal</w:t>
            </w:r>
          </w:p>
          <w:p w14:paraId="417F22CC" w14:textId="77777777" w:rsidR="000E70AD" w:rsidRPr="0034718A" w:rsidRDefault="000E70AD" w:rsidP="00A57B05">
            <w:pPr>
              <w:spacing w:line="259" w:lineRule="auto"/>
              <w:rPr>
                <w:rFonts w:ascii="Calibri" w:eastAsia="Calibri" w:hAnsi="Calibri" w:cs="Calibri"/>
                <w:szCs w:val="20"/>
              </w:rPr>
            </w:pPr>
          </w:p>
        </w:tc>
      </w:tr>
      <w:tr w:rsidR="000E70AD" w:rsidRPr="0034718A" w14:paraId="7C98C8D4" w14:textId="77777777" w:rsidTr="00284159">
        <w:trPr>
          <w:trHeight w:val="582"/>
        </w:trPr>
        <w:tc>
          <w:tcPr>
            <w:tcW w:w="10440" w:type="dxa"/>
            <w:gridSpan w:val="15"/>
          </w:tcPr>
          <w:p w14:paraId="124C1262" w14:textId="77777777" w:rsidR="000E70AD" w:rsidRPr="0034718A" w:rsidRDefault="000E70AD"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Description et utilisation</w:t>
            </w:r>
          </w:p>
          <w:p w14:paraId="0B6A0043" w14:textId="644540D3" w:rsidR="000E70AD" w:rsidRPr="0034718A" w:rsidRDefault="00BE3BE5" w:rsidP="00A57B05">
            <w:pPr>
              <w:spacing w:line="259" w:lineRule="auto"/>
              <w:rPr>
                <w:rFonts w:ascii="Calibri" w:eastAsia="Calibri" w:hAnsi="Calibri" w:cs="Calibri"/>
                <w:szCs w:val="20"/>
              </w:rPr>
            </w:pPr>
            <w:r w:rsidRPr="00BE3BE5">
              <w:rPr>
                <w:rFonts w:ascii="Calibri" w:eastAsia="Calibri" w:hAnsi="Calibri" w:cs="Calibri"/>
                <w:szCs w:val="20"/>
              </w:rPr>
              <w:t>Documents relatifs au déroulement des activités judiciaires de la cour municipale</w:t>
            </w:r>
            <w:r>
              <w:rPr>
                <w:rFonts w:ascii="Calibri" w:eastAsia="Calibri" w:hAnsi="Calibri" w:cs="Calibri"/>
                <w:szCs w:val="20"/>
              </w:rPr>
              <w:t xml:space="preserve">, incluant </w:t>
            </w:r>
            <w:r w:rsidRPr="00BE3BE5">
              <w:rPr>
                <w:rFonts w:ascii="Calibri" w:eastAsia="Calibri" w:hAnsi="Calibri" w:cs="Calibri"/>
                <w:szCs w:val="20"/>
              </w:rPr>
              <w:t>la tarification des services</w:t>
            </w:r>
            <w:r>
              <w:rPr>
                <w:rFonts w:ascii="Calibri" w:eastAsia="Calibri" w:hAnsi="Calibri" w:cs="Calibri"/>
                <w:szCs w:val="20"/>
              </w:rPr>
              <w:t>.</w:t>
            </w:r>
          </w:p>
        </w:tc>
      </w:tr>
      <w:tr w:rsidR="000E70AD" w:rsidRPr="0034718A" w14:paraId="78F1CD26" w14:textId="77777777" w:rsidTr="00A57B05">
        <w:trPr>
          <w:trHeight w:val="1719"/>
        </w:trPr>
        <w:tc>
          <w:tcPr>
            <w:tcW w:w="10440" w:type="dxa"/>
            <w:gridSpan w:val="15"/>
            <w:tcBorders>
              <w:bottom w:val="dashed" w:sz="4" w:space="0" w:color="auto"/>
            </w:tcBorders>
          </w:tcPr>
          <w:p w14:paraId="0C5D5997" w14:textId="77777777" w:rsidR="000E70AD" w:rsidRDefault="000E70AD"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Types de documents</w:t>
            </w:r>
          </w:p>
          <w:p w14:paraId="7442B0F9" w14:textId="1CFE06A2" w:rsidR="000E70AD" w:rsidRPr="0034718A" w:rsidRDefault="000E70AD" w:rsidP="00A57B05">
            <w:pPr>
              <w:autoSpaceDE w:val="0"/>
              <w:autoSpaceDN w:val="0"/>
              <w:adjustRightInd w:val="0"/>
              <w:spacing w:line="259" w:lineRule="auto"/>
              <w:rPr>
                <w:rFonts w:ascii="Calibri" w:eastAsia="Calibri" w:hAnsi="Calibri" w:cs="Calibri"/>
                <w:b/>
                <w:szCs w:val="20"/>
              </w:rPr>
            </w:pPr>
            <w:r>
              <w:rPr>
                <w:rFonts w:ascii="Calibri" w:eastAsia="Calibri" w:hAnsi="Calibri" w:cs="Calibri"/>
                <w:b/>
                <w:szCs w:val="20"/>
              </w:rPr>
              <w:t>0</w:t>
            </w:r>
            <w:r w:rsidR="00AA3C33">
              <w:rPr>
                <w:rFonts w:ascii="Calibri" w:eastAsia="Calibri" w:hAnsi="Calibri" w:cs="Calibri"/>
                <w:b/>
                <w:szCs w:val="20"/>
              </w:rPr>
              <w:t>5</w:t>
            </w:r>
            <w:r>
              <w:rPr>
                <w:rFonts w:ascii="Calibri" w:eastAsia="Calibri" w:hAnsi="Calibri" w:cs="Calibri"/>
                <w:b/>
                <w:szCs w:val="20"/>
              </w:rPr>
              <w:t>-101</w:t>
            </w:r>
          </w:p>
          <w:p w14:paraId="3D8C265C" w14:textId="77777777" w:rsidR="000E70AD" w:rsidRDefault="000E70AD" w:rsidP="000E70AD">
            <w:pPr>
              <w:numPr>
                <w:ilvl w:val="0"/>
                <w:numId w:val="20"/>
              </w:numPr>
              <w:pBdr>
                <w:top w:val="nil"/>
                <w:left w:val="nil"/>
                <w:bottom w:val="nil"/>
                <w:right w:val="nil"/>
                <w:between w:val="nil"/>
              </w:pBdr>
              <w:spacing w:line="240" w:lineRule="auto"/>
              <w:contextualSpacing/>
              <w:rPr>
                <w:rFonts w:ascii="Calibri" w:eastAsia="Times New Roman" w:hAnsi="Calibri" w:cs="Calibri"/>
                <w:bCs/>
                <w:szCs w:val="20"/>
                <w:lang w:eastAsia="fr-CA"/>
              </w:rPr>
            </w:pPr>
            <w:r w:rsidRPr="0034718A">
              <w:rPr>
                <w:rFonts w:ascii="Calibri" w:eastAsia="Times New Roman" w:hAnsi="Calibri" w:cs="Calibri"/>
                <w:bCs/>
                <w:szCs w:val="20"/>
                <w:lang w:eastAsia="fr-CA"/>
              </w:rPr>
              <w:t>Calendrier de la cour</w:t>
            </w:r>
          </w:p>
          <w:p w14:paraId="44A87276" w14:textId="77777777" w:rsidR="000E70AD" w:rsidRDefault="000E70AD" w:rsidP="000E70AD">
            <w:pPr>
              <w:numPr>
                <w:ilvl w:val="0"/>
                <w:numId w:val="20"/>
              </w:numPr>
              <w:pBdr>
                <w:top w:val="nil"/>
                <w:left w:val="nil"/>
                <w:bottom w:val="nil"/>
                <w:right w:val="nil"/>
                <w:between w:val="nil"/>
              </w:pBdr>
              <w:spacing w:line="240" w:lineRule="auto"/>
              <w:contextualSpacing/>
              <w:rPr>
                <w:rFonts w:ascii="Calibri" w:eastAsia="Times New Roman" w:hAnsi="Calibri" w:cs="Calibri"/>
                <w:bCs/>
                <w:szCs w:val="20"/>
                <w:lang w:eastAsia="fr-CA"/>
              </w:rPr>
            </w:pPr>
            <w:r>
              <w:rPr>
                <w:rFonts w:ascii="Calibri" w:eastAsia="Times New Roman" w:hAnsi="Calibri" w:cs="Calibri"/>
                <w:bCs/>
                <w:szCs w:val="20"/>
                <w:lang w:eastAsia="fr-CA"/>
              </w:rPr>
              <w:t>Listes des tarifications</w:t>
            </w:r>
          </w:p>
          <w:p w14:paraId="0D3BE6F2" w14:textId="3BC178FB" w:rsidR="000E70AD" w:rsidRPr="00172AEA" w:rsidRDefault="000E70AD" w:rsidP="00A57B05">
            <w:pPr>
              <w:pBdr>
                <w:top w:val="nil"/>
                <w:left w:val="nil"/>
                <w:bottom w:val="nil"/>
                <w:right w:val="nil"/>
                <w:between w:val="nil"/>
              </w:pBdr>
              <w:autoSpaceDE w:val="0"/>
              <w:autoSpaceDN w:val="0"/>
              <w:adjustRightInd w:val="0"/>
              <w:spacing w:line="259" w:lineRule="auto"/>
              <w:rPr>
                <w:rFonts w:ascii="Calibri" w:eastAsia="Calibri" w:hAnsi="Calibri" w:cs="Calibri"/>
                <w:b/>
                <w:szCs w:val="20"/>
              </w:rPr>
            </w:pPr>
            <w:r w:rsidRPr="00172AEA">
              <w:rPr>
                <w:rFonts w:ascii="Calibri" w:eastAsia="Calibri" w:hAnsi="Calibri" w:cs="Calibri"/>
                <w:b/>
                <w:szCs w:val="20"/>
              </w:rPr>
              <w:t>0</w:t>
            </w:r>
            <w:r w:rsidR="00AA3C33">
              <w:rPr>
                <w:rFonts w:ascii="Calibri" w:eastAsia="Calibri" w:hAnsi="Calibri" w:cs="Calibri"/>
                <w:b/>
                <w:szCs w:val="20"/>
              </w:rPr>
              <w:t>5</w:t>
            </w:r>
            <w:r w:rsidRPr="00172AEA">
              <w:rPr>
                <w:rFonts w:ascii="Calibri" w:eastAsia="Calibri" w:hAnsi="Calibri" w:cs="Calibri"/>
                <w:b/>
                <w:szCs w:val="20"/>
              </w:rPr>
              <w:t>-</w:t>
            </w:r>
            <w:r>
              <w:rPr>
                <w:rFonts w:ascii="Calibri" w:eastAsia="Calibri" w:hAnsi="Calibri" w:cs="Calibri"/>
                <w:b/>
                <w:szCs w:val="20"/>
              </w:rPr>
              <w:t>102</w:t>
            </w:r>
          </w:p>
          <w:p w14:paraId="4E178FBB" w14:textId="77777777" w:rsidR="000E70AD" w:rsidRPr="0034718A" w:rsidRDefault="000E70AD" w:rsidP="000E70AD">
            <w:pPr>
              <w:numPr>
                <w:ilvl w:val="0"/>
                <w:numId w:val="20"/>
              </w:numPr>
              <w:pBdr>
                <w:top w:val="nil"/>
                <w:left w:val="nil"/>
                <w:bottom w:val="nil"/>
                <w:right w:val="nil"/>
                <w:between w:val="nil"/>
              </w:pBdr>
              <w:spacing w:line="240" w:lineRule="auto"/>
              <w:contextualSpacing/>
              <w:rPr>
                <w:rFonts w:ascii="Calibri" w:eastAsia="Times New Roman" w:hAnsi="Calibri" w:cs="Calibri"/>
                <w:bCs/>
                <w:szCs w:val="20"/>
                <w:lang w:eastAsia="fr-CA"/>
              </w:rPr>
            </w:pPr>
            <w:r>
              <w:rPr>
                <w:rFonts w:ascii="Calibri" w:eastAsia="Times New Roman" w:hAnsi="Calibri" w:cs="Calibri"/>
                <w:bCs/>
                <w:szCs w:val="20"/>
                <w:lang w:eastAsia="fr-CA"/>
              </w:rPr>
              <w:t xml:space="preserve">Rôles de la cour </w:t>
            </w:r>
          </w:p>
        </w:tc>
      </w:tr>
      <w:tr w:rsidR="000E70AD" w:rsidRPr="0034718A" w14:paraId="2568329D" w14:textId="77777777" w:rsidTr="00A57B05">
        <w:trPr>
          <w:trHeight w:val="485"/>
        </w:trPr>
        <w:tc>
          <w:tcPr>
            <w:tcW w:w="10440" w:type="dxa"/>
            <w:gridSpan w:val="15"/>
            <w:tcBorders>
              <w:bottom w:val="dashed" w:sz="4" w:space="0" w:color="auto"/>
            </w:tcBorders>
            <w:vAlign w:val="center"/>
          </w:tcPr>
          <w:p w14:paraId="6F58314C" w14:textId="77777777" w:rsidR="000E70AD" w:rsidRPr="0034718A" w:rsidRDefault="000E70AD" w:rsidP="00A57B05">
            <w:pPr>
              <w:autoSpaceDE w:val="0"/>
              <w:autoSpaceDN w:val="0"/>
              <w:adjustRightInd w:val="0"/>
              <w:spacing w:line="259" w:lineRule="auto"/>
              <w:jc w:val="center"/>
              <w:rPr>
                <w:rFonts w:ascii="Calibri" w:eastAsia="Calibri" w:hAnsi="Calibri" w:cs="Calibri"/>
                <w:b/>
                <w:szCs w:val="20"/>
              </w:rPr>
            </w:pP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Documents essentiels</w:t>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fldChar w:fldCharType="begin">
                <w:ffData>
                  <w:name w:val="CaseACocher2"/>
                  <w:enabled/>
                  <w:calcOnExit w:val="0"/>
                  <w:checkBox>
                    <w:sizeAuto/>
                    <w:default w:val="0"/>
                  </w:checkBox>
                </w:ffData>
              </w:fldChar>
            </w:r>
            <w:r w:rsidRPr="0034718A">
              <w:rPr>
                <w:rFonts w:ascii="Calibri" w:eastAsia="Calibri" w:hAnsi="Calibri" w:cs="Calibri"/>
                <w:b/>
                <w:szCs w:val="20"/>
              </w:rPr>
              <w:instrText xml:space="preserve"> FORMCHECKBOX </w:instrText>
            </w:r>
            <w:r w:rsidRPr="0034718A">
              <w:rPr>
                <w:rFonts w:ascii="Calibri" w:eastAsia="Calibri" w:hAnsi="Calibri" w:cs="Calibri"/>
                <w:b/>
                <w:szCs w:val="20"/>
              </w:rPr>
            </w:r>
            <w:r w:rsidRPr="0034718A">
              <w:rPr>
                <w:rFonts w:ascii="Calibri" w:eastAsia="Calibri" w:hAnsi="Calibri" w:cs="Calibri"/>
                <w:b/>
                <w:szCs w:val="20"/>
              </w:rPr>
              <w:fldChar w:fldCharType="separate"/>
            </w:r>
            <w:r w:rsidRPr="0034718A">
              <w:rPr>
                <w:rFonts w:ascii="Calibri" w:eastAsia="Calibri" w:hAnsi="Calibri" w:cs="Calibri"/>
                <w:b/>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Documents confidentiels</w:t>
            </w:r>
          </w:p>
        </w:tc>
      </w:tr>
      <w:tr w:rsidR="000E70AD" w:rsidRPr="0034718A" w14:paraId="30369E6C" w14:textId="77777777" w:rsidTr="00A57B05">
        <w:trPr>
          <w:trHeight w:val="620"/>
        </w:trPr>
        <w:tc>
          <w:tcPr>
            <w:tcW w:w="10440" w:type="dxa"/>
            <w:gridSpan w:val="15"/>
            <w:tcBorders>
              <w:bottom w:val="single" w:sz="4" w:space="0" w:color="auto"/>
            </w:tcBorders>
          </w:tcPr>
          <w:p w14:paraId="296A6A35" w14:textId="77777777" w:rsidR="000E70AD" w:rsidRPr="0034718A" w:rsidRDefault="000E70AD"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Références juridiques</w:t>
            </w:r>
          </w:p>
          <w:p w14:paraId="72793D6E" w14:textId="77777777" w:rsidR="000E70AD" w:rsidRPr="0034718A" w:rsidRDefault="000E70AD" w:rsidP="00A57B05">
            <w:pPr>
              <w:autoSpaceDE w:val="0"/>
              <w:autoSpaceDN w:val="0"/>
              <w:adjustRightInd w:val="0"/>
              <w:spacing w:line="259" w:lineRule="auto"/>
              <w:rPr>
                <w:rFonts w:ascii="Calibri" w:eastAsia="Calibri" w:hAnsi="Calibri" w:cs="Calibri"/>
                <w:szCs w:val="20"/>
              </w:rPr>
            </w:pPr>
          </w:p>
        </w:tc>
      </w:tr>
      <w:tr w:rsidR="000E70AD" w:rsidRPr="0034718A" w14:paraId="57577D10" w14:textId="77777777" w:rsidTr="00A57B05">
        <w:trPr>
          <w:trHeight w:val="678"/>
        </w:trPr>
        <w:tc>
          <w:tcPr>
            <w:tcW w:w="10440" w:type="dxa"/>
            <w:gridSpan w:val="15"/>
            <w:tcBorders>
              <w:bottom w:val="single" w:sz="4" w:space="0" w:color="auto"/>
            </w:tcBorders>
          </w:tcPr>
          <w:p w14:paraId="3A6859A5" w14:textId="77777777" w:rsidR="000E70AD" w:rsidRPr="0034718A" w:rsidRDefault="000E70AD"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Remarques générales</w:t>
            </w:r>
          </w:p>
          <w:p w14:paraId="5043E290" w14:textId="77777777" w:rsidR="000E70AD" w:rsidRPr="0034718A" w:rsidRDefault="000E70AD" w:rsidP="00A57B05">
            <w:pPr>
              <w:spacing w:line="259" w:lineRule="auto"/>
              <w:rPr>
                <w:rFonts w:ascii="Calibri" w:eastAsia="Calibri" w:hAnsi="Calibri" w:cs="Times New Roman"/>
              </w:rPr>
            </w:pPr>
          </w:p>
        </w:tc>
      </w:tr>
      <w:tr w:rsidR="000E70AD" w:rsidRPr="0034718A" w14:paraId="207706AE" w14:textId="77777777" w:rsidTr="00A57B05">
        <w:trPr>
          <w:trHeight w:val="276"/>
        </w:trPr>
        <w:tc>
          <w:tcPr>
            <w:tcW w:w="10440" w:type="dxa"/>
            <w:gridSpan w:val="15"/>
            <w:tcBorders>
              <w:top w:val="single" w:sz="4" w:space="0" w:color="auto"/>
            </w:tcBorders>
            <w:shd w:val="clear" w:color="auto" w:fill="DBE5F1"/>
          </w:tcPr>
          <w:p w14:paraId="5265A4FB" w14:textId="77777777" w:rsidR="000E70AD" w:rsidRPr="0034718A" w:rsidRDefault="000E70AD" w:rsidP="00A57B05">
            <w:pPr>
              <w:spacing w:line="259" w:lineRule="auto"/>
              <w:rPr>
                <w:rFonts w:ascii="Calibri" w:eastAsia="Calibri" w:hAnsi="Calibri" w:cs="Calibri"/>
                <w:b/>
                <w:szCs w:val="20"/>
              </w:rPr>
            </w:pPr>
            <w:r w:rsidRPr="0034718A">
              <w:rPr>
                <w:rFonts w:ascii="Calibri" w:eastAsia="Calibri" w:hAnsi="Calibri" w:cs="Calibri"/>
                <w:b/>
                <w:szCs w:val="20"/>
              </w:rPr>
              <w:t>DÉLAI DE CONSERVATION</w:t>
            </w:r>
          </w:p>
        </w:tc>
      </w:tr>
      <w:tr w:rsidR="000E70AD" w:rsidRPr="0034718A" w14:paraId="2FD272E0" w14:textId="77777777" w:rsidTr="00A57B05">
        <w:trPr>
          <w:trHeight w:val="144"/>
        </w:trPr>
        <w:tc>
          <w:tcPr>
            <w:tcW w:w="1447" w:type="dxa"/>
            <w:vMerge w:val="restart"/>
            <w:vAlign w:val="center"/>
          </w:tcPr>
          <w:p w14:paraId="1147FE5B"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Numérotation</w:t>
            </w:r>
          </w:p>
        </w:tc>
        <w:tc>
          <w:tcPr>
            <w:tcW w:w="1167" w:type="dxa"/>
            <w:gridSpan w:val="2"/>
            <w:vMerge w:val="restart"/>
            <w:vAlign w:val="center"/>
          </w:tcPr>
          <w:p w14:paraId="11F5A4EE"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Exemplaire</w:t>
            </w:r>
          </w:p>
        </w:tc>
        <w:tc>
          <w:tcPr>
            <w:tcW w:w="1762" w:type="dxa"/>
            <w:gridSpan w:val="3"/>
            <w:vMerge w:val="restart"/>
            <w:vAlign w:val="center"/>
          </w:tcPr>
          <w:p w14:paraId="17C4F6F6"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Supports de conservation</w:t>
            </w:r>
          </w:p>
        </w:tc>
        <w:tc>
          <w:tcPr>
            <w:tcW w:w="3938" w:type="dxa"/>
            <w:gridSpan w:val="5"/>
            <w:vAlign w:val="center"/>
          </w:tcPr>
          <w:p w14:paraId="7A42ED31" w14:textId="37291B84" w:rsidR="000E70AD" w:rsidRPr="0034718A" w:rsidRDefault="000E70AD" w:rsidP="00A57B05">
            <w:pPr>
              <w:spacing w:line="259" w:lineRule="auto"/>
              <w:jc w:val="center"/>
              <w:rPr>
                <w:rFonts w:ascii="Calibri" w:eastAsia="Calibri" w:hAnsi="Calibri" w:cs="Calibri"/>
                <w:b/>
                <w:bCs/>
                <w:szCs w:val="20"/>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34718A">
              <w:rPr>
                <w:rFonts w:ascii="Calibri" w:eastAsia="Calibri" w:hAnsi="Calibri" w:cs="Calibri"/>
                <w:b/>
                <w:bCs/>
                <w:szCs w:val="20"/>
              </w:rPr>
              <w:t>Période d</w:t>
            </w:r>
            <w:r w:rsidR="00A6501B">
              <w:rPr>
                <w:rFonts w:ascii="Calibri" w:eastAsia="Calibri" w:hAnsi="Calibri" w:cs="Calibri"/>
                <w:b/>
                <w:bCs/>
                <w:szCs w:val="20"/>
              </w:rPr>
              <w:t>’</w:t>
            </w:r>
            <w:r w:rsidRPr="0034718A">
              <w:rPr>
                <w:rFonts w:ascii="Calibri" w:eastAsia="Calibri" w:hAnsi="Calibri" w:cs="Calibri"/>
                <w:b/>
                <w:bCs/>
                <w:szCs w:val="20"/>
              </w:rPr>
              <w:t>utilisation des documents</w:t>
            </w:r>
          </w:p>
        </w:tc>
        <w:tc>
          <w:tcPr>
            <w:tcW w:w="2126" w:type="dxa"/>
            <w:gridSpan w:val="4"/>
            <w:vAlign w:val="center"/>
          </w:tcPr>
          <w:p w14:paraId="749268FC"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Disposition</w:t>
            </w:r>
          </w:p>
        </w:tc>
      </w:tr>
      <w:tr w:rsidR="000E70AD" w:rsidRPr="0034718A" w14:paraId="021661D8" w14:textId="77777777" w:rsidTr="00A57B05">
        <w:trPr>
          <w:trHeight w:val="264"/>
        </w:trPr>
        <w:tc>
          <w:tcPr>
            <w:tcW w:w="1447" w:type="dxa"/>
            <w:vMerge/>
            <w:vAlign w:val="center"/>
          </w:tcPr>
          <w:p w14:paraId="378DC16F" w14:textId="77777777" w:rsidR="000E70AD" w:rsidRPr="0034718A" w:rsidRDefault="000E70AD" w:rsidP="00A57B05">
            <w:pPr>
              <w:spacing w:line="259" w:lineRule="auto"/>
              <w:jc w:val="center"/>
              <w:rPr>
                <w:rFonts w:ascii="Calibri" w:eastAsia="Calibri" w:hAnsi="Calibri" w:cs="Calibri"/>
                <w:b/>
                <w:bCs/>
                <w:szCs w:val="20"/>
              </w:rPr>
            </w:pPr>
          </w:p>
        </w:tc>
        <w:tc>
          <w:tcPr>
            <w:tcW w:w="1167" w:type="dxa"/>
            <w:gridSpan w:val="2"/>
            <w:vMerge/>
            <w:vAlign w:val="center"/>
          </w:tcPr>
          <w:p w14:paraId="544292CB" w14:textId="77777777" w:rsidR="000E70AD" w:rsidRPr="0034718A" w:rsidRDefault="000E70AD" w:rsidP="00A57B05">
            <w:pPr>
              <w:spacing w:line="259" w:lineRule="auto"/>
              <w:jc w:val="center"/>
              <w:rPr>
                <w:rFonts w:ascii="Calibri" w:eastAsia="Calibri" w:hAnsi="Calibri" w:cs="Calibri"/>
                <w:b/>
                <w:bCs/>
                <w:szCs w:val="20"/>
              </w:rPr>
            </w:pPr>
          </w:p>
        </w:tc>
        <w:tc>
          <w:tcPr>
            <w:tcW w:w="1762" w:type="dxa"/>
            <w:gridSpan w:val="3"/>
            <w:vMerge/>
            <w:vAlign w:val="center"/>
          </w:tcPr>
          <w:p w14:paraId="19065CED" w14:textId="77777777" w:rsidR="000E70AD" w:rsidRPr="0034718A" w:rsidRDefault="000E70AD" w:rsidP="00A57B05">
            <w:pPr>
              <w:spacing w:line="259" w:lineRule="auto"/>
              <w:jc w:val="center"/>
              <w:rPr>
                <w:rFonts w:ascii="Calibri" w:eastAsia="Calibri" w:hAnsi="Calibri" w:cs="Calibri"/>
                <w:b/>
                <w:bCs/>
                <w:szCs w:val="20"/>
              </w:rPr>
            </w:pPr>
          </w:p>
        </w:tc>
        <w:tc>
          <w:tcPr>
            <w:tcW w:w="1889" w:type="dxa"/>
            <w:gridSpan w:val="2"/>
            <w:vAlign w:val="center"/>
          </w:tcPr>
          <w:p w14:paraId="2427A825"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Actif</w:t>
            </w:r>
          </w:p>
        </w:tc>
        <w:tc>
          <w:tcPr>
            <w:tcW w:w="2049" w:type="dxa"/>
            <w:gridSpan w:val="3"/>
            <w:tcBorders>
              <w:right w:val="single" w:sz="4" w:space="0" w:color="auto"/>
            </w:tcBorders>
            <w:vAlign w:val="center"/>
          </w:tcPr>
          <w:p w14:paraId="206A6830"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Semi-actif</w:t>
            </w:r>
          </w:p>
        </w:tc>
        <w:tc>
          <w:tcPr>
            <w:tcW w:w="2126" w:type="dxa"/>
            <w:gridSpan w:val="4"/>
            <w:tcBorders>
              <w:left w:val="single" w:sz="4" w:space="0" w:color="auto"/>
            </w:tcBorders>
            <w:vAlign w:val="center"/>
          </w:tcPr>
          <w:p w14:paraId="2D2BBDA0" w14:textId="77777777" w:rsidR="000E70AD" w:rsidRPr="0034718A" w:rsidRDefault="000E70AD"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Inactif</w:t>
            </w:r>
          </w:p>
        </w:tc>
      </w:tr>
      <w:tr w:rsidR="000E70AD" w:rsidRPr="0034718A" w14:paraId="440ABF01" w14:textId="77777777" w:rsidTr="00A57B05">
        <w:trPr>
          <w:trHeight w:val="385"/>
        </w:trPr>
        <w:tc>
          <w:tcPr>
            <w:tcW w:w="1447" w:type="dxa"/>
            <w:tcBorders>
              <w:bottom w:val="single" w:sz="4" w:space="0" w:color="auto"/>
            </w:tcBorders>
            <w:vAlign w:val="center"/>
          </w:tcPr>
          <w:p w14:paraId="2FB45038" w14:textId="3C0A3522" w:rsidR="000E70AD" w:rsidRPr="0034718A" w:rsidRDefault="00AA3C33" w:rsidP="00A57B05">
            <w:pPr>
              <w:spacing w:line="259" w:lineRule="auto"/>
              <w:jc w:val="center"/>
              <w:rPr>
                <w:rFonts w:ascii="Calibri" w:eastAsia="Calibri" w:hAnsi="Calibri" w:cs="Times New Roman"/>
              </w:rPr>
            </w:pPr>
            <w:r>
              <w:rPr>
                <w:rFonts w:ascii="Calibri" w:eastAsia="Calibri" w:hAnsi="Calibri" w:cs="Times New Roman"/>
              </w:rPr>
              <w:t>05</w:t>
            </w:r>
            <w:r w:rsidR="000E70AD">
              <w:rPr>
                <w:rFonts w:ascii="Calibri" w:eastAsia="Calibri" w:hAnsi="Calibri" w:cs="Times New Roman"/>
              </w:rPr>
              <w:t>-101</w:t>
            </w:r>
          </w:p>
        </w:tc>
        <w:tc>
          <w:tcPr>
            <w:tcW w:w="1167" w:type="dxa"/>
            <w:gridSpan w:val="2"/>
            <w:vAlign w:val="center"/>
          </w:tcPr>
          <w:p w14:paraId="33764964" w14:textId="77777777" w:rsidR="000E70AD" w:rsidRPr="0034718A" w:rsidRDefault="000E70AD" w:rsidP="00A57B05">
            <w:pPr>
              <w:spacing w:line="259" w:lineRule="auto"/>
              <w:jc w:val="center"/>
              <w:rPr>
                <w:rFonts w:ascii="Calibri" w:eastAsia="Calibri" w:hAnsi="Calibri" w:cs="Times New Roman"/>
                <w:bCs/>
              </w:rPr>
            </w:pPr>
            <w:r w:rsidRPr="0034718A">
              <w:rPr>
                <w:rFonts w:ascii="Calibri" w:eastAsia="Calibri" w:hAnsi="Calibri" w:cs="Times New Roman"/>
                <w:bCs/>
              </w:rPr>
              <w:t>Principal</w:t>
            </w:r>
          </w:p>
        </w:tc>
        <w:tc>
          <w:tcPr>
            <w:tcW w:w="1152" w:type="dxa"/>
            <w:tcBorders>
              <w:right w:val="single" w:sz="4" w:space="0" w:color="auto"/>
            </w:tcBorders>
            <w:vAlign w:val="center"/>
          </w:tcPr>
          <w:p w14:paraId="5BEA5206" w14:textId="77777777" w:rsidR="000E70AD" w:rsidRPr="0034718A" w:rsidRDefault="000E70AD" w:rsidP="00A57B05">
            <w:pPr>
              <w:spacing w:line="259" w:lineRule="auto"/>
              <w:jc w:val="center"/>
              <w:rPr>
                <w:rFonts w:ascii="Calibri" w:eastAsia="Calibri" w:hAnsi="Calibri" w:cs="Times New Roman"/>
              </w:rPr>
            </w:pPr>
          </w:p>
        </w:tc>
        <w:tc>
          <w:tcPr>
            <w:tcW w:w="610" w:type="dxa"/>
            <w:gridSpan w:val="2"/>
            <w:tcBorders>
              <w:left w:val="single" w:sz="4" w:space="0" w:color="auto"/>
            </w:tcBorders>
            <w:vAlign w:val="center"/>
          </w:tcPr>
          <w:p w14:paraId="4759A212" w14:textId="77777777" w:rsidR="000E70AD" w:rsidRPr="0034718A" w:rsidRDefault="000E70AD" w:rsidP="00A57B05">
            <w:pPr>
              <w:spacing w:line="259" w:lineRule="auto"/>
              <w:jc w:val="center"/>
              <w:rPr>
                <w:rFonts w:ascii="Calibri" w:eastAsia="Calibri" w:hAnsi="Calibri" w:cs="Times New Roman"/>
              </w:rPr>
            </w:pPr>
          </w:p>
        </w:tc>
        <w:tc>
          <w:tcPr>
            <w:tcW w:w="1371" w:type="dxa"/>
            <w:tcBorders>
              <w:right w:val="single" w:sz="4" w:space="0" w:color="auto"/>
            </w:tcBorders>
            <w:vAlign w:val="center"/>
          </w:tcPr>
          <w:p w14:paraId="54AB69F9"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999</w:t>
            </w:r>
          </w:p>
        </w:tc>
        <w:tc>
          <w:tcPr>
            <w:tcW w:w="518" w:type="dxa"/>
            <w:tcBorders>
              <w:left w:val="single" w:sz="4" w:space="0" w:color="auto"/>
            </w:tcBorders>
            <w:vAlign w:val="center"/>
          </w:tcPr>
          <w:p w14:paraId="4F0D62B4"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R1</w:t>
            </w:r>
          </w:p>
        </w:tc>
        <w:tc>
          <w:tcPr>
            <w:tcW w:w="1525" w:type="dxa"/>
            <w:gridSpan w:val="2"/>
            <w:tcBorders>
              <w:right w:val="single" w:sz="4" w:space="0" w:color="auto"/>
            </w:tcBorders>
            <w:vAlign w:val="center"/>
          </w:tcPr>
          <w:p w14:paraId="4F9066C9"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0</w:t>
            </w:r>
          </w:p>
        </w:tc>
        <w:tc>
          <w:tcPr>
            <w:tcW w:w="524" w:type="dxa"/>
            <w:tcBorders>
              <w:left w:val="single" w:sz="4" w:space="0" w:color="auto"/>
              <w:right w:val="single" w:sz="4" w:space="0" w:color="auto"/>
            </w:tcBorders>
            <w:vAlign w:val="center"/>
          </w:tcPr>
          <w:p w14:paraId="71C40D3A" w14:textId="77777777" w:rsidR="000E70AD" w:rsidRPr="0034718A" w:rsidRDefault="000E70AD" w:rsidP="00A57B05">
            <w:pPr>
              <w:spacing w:line="259" w:lineRule="auto"/>
              <w:jc w:val="center"/>
              <w:rPr>
                <w:rFonts w:ascii="Calibri" w:eastAsia="Calibri" w:hAnsi="Calibri" w:cs="Times New Roman"/>
              </w:rPr>
            </w:pPr>
          </w:p>
        </w:tc>
        <w:tc>
          <w:tcPr>
            <w:tcW w:w="1602" w:type="dxa"/>
            <w:gridSpan w:val="3"/>
            <w:tcBorders>
              <w:left w:val="single" w:sz="4" w:space="0" w:color="auto"/>
              <w:right w:val="single" w:sz="4" w:space="0" w:color="auto"/>
            </w:tcBorders>
            <w:vAlign w:val="center"/>
          </w:tcPr>
          <w:p w14:paraId="093C4C9B"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DESTRUCTION</w:t>
            </w:r>
          </w:p>
        </w:tc>
        <w:tc>
          <w:tcPr>
            <w:tcW w:w="524" w:type="dxa"/>
            <w:tcBorders>
              <w:left w:val="single" w:sz="4" w:space="0" w:color="auto"/>
            </w:tcBorders>
            <w:vAlign w:val="center"/>
          </w:tcPr>
          <w:p w14:paraId="69538463" w14:textId="77777777" w:rsidR="000E70AD" w:rsidRPr="0034718A" w:rsidRDefault="000E70AD" w:rsidP="00A57B05">
            <w:pPr>
              <w:spacing w:line="259" w:lineRule="auto"/>
              <w:rPr>
                <w:rFonts w:ascii="Calibri" w:eastAsia="Calibri" w:hAnsi="Calibri" w:cs="Times New Roman"/>
              </w:rPr>
            </w:pPr>
          </w:p>
        </w:tc>
      </w:tr>
      <w:tr w:rsidR="000E70AD" w:rsidRPr="0034718A" w14:paraId="1C58F84C" w14:textId="77777777" w:rsidTr="00A57B05">
        <w:trPr>
          <w:trHeight w:val="385"/>
        </w:trPr>
        <w:tc>
          <w:tcPr>
            <w:tcW w:w="1447" w:type="dxa"/>
            <w:tcBorders>
              <w:bottom w:val="single" w:sz="4" w:space="0" w:color="auto"/>
            </w:tcBorders>
            <w:vAlign w:val="center"/>
          </w:tcPr>
          <w:p w14:paraId="6B4E588F" w14:textId="25EA955E" w:rsidR="000E70AD" w:rsidRPr="0034718A" w:rsidRDefault="00AA3C33" w:rsidP="00A57B05">
            <w:pPr>
              <w:spacing w:line="259" w:lineRule="auto"/>
              <w:jc w:val="center"/>
              <w:rPr>
                <w:rFonts w:ascii="Calibri" w:eastAsia="Calibri" w:hAnsi="Calibri" w:cs="Times New Roman"/>
              </w:rPr>
            </w:pPr>
            <w:r>
              <w:rPr>
                <w:rFonts w:ascii="Calibri" w:eastAsia="Calibri" w:hAnsi="Calibri" w:cs="Times New Roman"/>
              </w:rPr>
              <w:t>05</w:t>
            </w:r>
            <w:r w:rsidR="000E70AD">
              <w:rPr>
                <w:rFonts w:ascii="Calibri" w:eastAsia="Calibri" w:hAnsi="Calibri" w:cs="Times New Roman"/>
              </w:rPr>
              <w:t>-102</w:t>
            </w:r>
          </w:p>
        </w:tc>
        <w:tc>
          <w:tcPr>
            <w:tcW w:w="1167" w:type="dxa"/>
            <w:gridSpan w:val="2"/>
            <w:vAlign w:val="center"/>
          </w:tcPr>
          <w:p w14:paraId="37A865ED" w14:textId="77777777" w:rsidR="000E70AD" w:rsidRPr="0034718A" w:rsidRDefault="000E70AD" w:rsidP="00A57B05">
            <w:pPr>
              <w:spacing w:line="259" w:lineRule="auto"/>
              <w:jc w:val="center"/>
              <w:rPr>
                <w:rFonts w:ascii="Calibri" w:eastAsia="Calibri" w:hAnsi="Calibri" w:cs="Times New Roman"/>
                <w:bCs/>
              </w:rPr>
            </w:pPr>
            <w:r w:rsidRPr="0034718A">
              <w:rPr>
                <w:rFonts w:ascii="Calibri" w:eastAsia="Calibri" w:hAnsi="Calibri" w:cs="Times New Roman"/>
                <w:bCs/>
              </w:rPr>
              <w:t>Principal</w:t>
            </w:r>
          </w:p>
        </w:tc>
        <w:tc>
          <w:tcPr>
            <w:tcW w:w="1152" w:type="dxa"/>
            <w:tcBorders>
              <w:right w:val="single" w:sz="4" w:space="0" w:color="auto"/>
            </w:tcBorders>
            <w:vAlign w:val="center"/>
          </w:tcPr>
          <w:p w14:paraId="525B183A" w14:textId="77777777" w:rsidR="000E70AD" w:rsidRPr="0034718A" w:rsidRDefault="000E70AD" w:rsidP="00A57B05">
            <w:pPr>
              <w:spacing w:line="259" w:lineRule="auto"/>
              <w:jc w:val="center"/>
              <w:rPr>
                <w:rFonts w:ascii="Calibri" w:eastAsia="Calibri" w:hAnsi="Calibri" w:cs="Times New Roman"/>
              </w:rPr>
            </w:pPr>
          </w:p>
        </w:tc>
        <w:tc>
          <w:tcPr>
            <w:tcW w:w="610" w:type="dxa"/>
            <w:gridSpan w:val="2"/>
            <w:tcBorders>
              <w:left w:val="single" w:sz="4" w:space="0" w:color="auto"/>
            </w:tcBorders>
            <w:vAlign w:val="center"/>
          </w:tcPr>
          <w:p w14:paraId="0BBD4ED4" w14:textId="77777777" w:rsidR="000E70AD" w:rsidRPr="0034718A" w:rsidRDefault="000E70AD" w:rsidP="00A57B05">
            <w:pPr>
              <w:spacing w:line="259" w:lineRule="auto"/>
              <w:jc w:val="center"/>
              <w:rPr>
                <w:rFonts w:ascii="Calibri" w:eastAsia="Calibri" w:hAnsi="Calibri" w:cs="Times New Roman"/>
              </w:rPr>
            </w:pPr>
          </w:p>
        </w:tc>
        <w:tc>
          <w:tcPr>
            <w:tcW w:w="1371" w:type="dxa"/>
            <w:tcBorders>
              <w:right w:val="single" w:sz="4" w:space="0" w:color="auto"/>
            </w:tcBorders>
            <w:vAlign w:val="center"/>
          </w:tcPr>
          <w:p w14:paraId="7885C1C0" w14:textId="77777777" w:rsidR="000E70AD" w:rsidRPr="0034718A" w:rsidRDefault="000E70AD" w:rsidP="00A57B05">
            <w:pPr>
              <w:spacing w:line="259" w:lineRule="auto"/>
              <w:jc w:val="center"/>
              <w:rPr>
                <w:rFonts w:ascii="Calibri" w:eastAsia="Calibri" w:hAnsi="Calibri" w:cs="Times New Roman"/>
              </w:rPr>
            </w:pPr>
            <w:r>
              <w:rPr>
                <w:rFonts w:ascii="Calibri" w:eastAsia="Calibri" w:hAnsi="Calibri" w:cs="Times New Roman"/>
              </w:rPr>
              <w:t>888</w:t>
            </w:r>
          </w:p>
        </w:tc>
        <w:tc>
          <w:tcPr>
            <w:tcW w:w="518" w:type="dxa"/>
            <w:tcBorders>
              <w:left w:val="single" w:sz="4" w:space="0" w:color="auto"/>
            </w:tcBorders>
            <w:vAlign w:val="center"/>
          </w:tcPr>
          <w:p w14:paraId="3E66DF6E" w14:textId="77777777" w:rsidR="000E70AD" w:rsidRPr="0034718A" w:rsidRDefault="000E70AD" w:rsidP="00A57B05">
            <w:pPr>
              <w:spacing w:line="259" w:lineRule="auto"/>
              <w:jc w:val="center"/>
              <w:rPr>
                <w:rFonts w:ascii="Calibri" w:eastAsia="Calibri" w:hAnsi="Calibri" w:cs="Times New Roman"/>
              </w:rPr>
            </w:pPr>
            <w:r>
              <w:rPr>
                <w:rFonts w:ascii="Calibri" w:eastAsia="Calibri" w:hAnsi="Calibri" w:cs="Times New Roman"/>
              </w:rPr>
              <w:t>R2</w:t>
            </w:r>
          </w:p>
        </w:tc>
        <w:tc>
          <w:tcPr>
            <w:tcW w:w="1525" w:type="dxa"/>
            <w:gridSpan w:val="2"/>
            <w:tcBorders>
              <w:right w:val="single" w:sz="4" w:space="0" w:color="auto"/>
            </w:tcBorders>
            <w:vAlign w:val="center"/>
          </w:tcPr>
          <w:p w14:paraId="0B966265" w14:textId="77777777" w:rsidR="000E70AD" w:rsidRPr="0034718A" w:rsidRDefault="000E70AD" w:rsidP="00A57B05">
            <w:pPr>
              <w:spacing w:line="259" w:lineRule="auto"/>
              <w:jc w:val="center"/>
              <w:rPr>
                <w:rFonts w:ascii="Calibri" w:eastAsia="Calibri" w:hAnsi="Calibri" w:cs="Times New Roman"/>
              </w:rPr>
            </w:pPr>
            <w:r>
              <w:rPr>
                <w:rFonts w:ascii="Calibri" w:eastAsia="Calibri" w:hAnsi="Calibri" w:cs="Times New Roman"/>
              </w:rPr>
              <w:t>2</w:t>
            </w:r>
          </w:p>
        </w:tc>
        <w:tc>
          <w:tcPr>
            <w:tcW w:w="524" w:type="dxa"/>
            <w:tcBorders>
              <w:left w:val="single" w:sz="4" w:space="0" w:color="auto"/>
              <w:right w:val="single" w:sz="4" w:space="0" w:color="auto"/>
            </w:tcBorders>
            <w:vAlign w:val="center"/>
          </w:tcPr>
          <w:p w14:paraId="23497198" w14:textId="77777777" w:rsidR="000E70AD" w:rsidRPr="0034718A" w:rsidRDefault="000E70AD" w:rsidP="00A57B05">
            <w:pPr>
              <w:spacing w:line="259" w:lineRule="auto"/>
              <w:jc w:val="center"/>
              <w:rPr>
                <w:rFonts w:ascii="Calibri" w:eastAsia="Calibri" w:hAnsi="Calibri" w:cs="Times New Roman"/>
              </w:rPr>
            </w:pPr>
          </w:p>
        </w:tc>
        <w:tc>
          <w:tcPr>
            <w:tcW w:w="1602" w:type="dxa"/>
            <w:gridSpan w:val="3"/>
            <w:tcBorders>
              <w:left w:val="single" w:sz="4" w:space="0" w:color="auto"/>
              <w:right w:val="single" w:sz="4" w:space="0" w:color="auto"/>
            </w:tcBorders>
            <w:vAlign w:val="center"/>
          </w:tcPr>
          <w:p w14:paraId="539790D6"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DESTRUCTION</w:t>
            </w:r>
          </w:p>
        </w:tc>
        <w:tc>
          <w:tcPr>
            <w:tcW w:w="524" w:type="dxa"/>
            <w:tcBorders>
              <w:left w:val="single" w:sz="4" w:space="0" w:color="auto"/>
            </w:tcBorders>
            <w:vAlign w:val="center"/>
          </w:tcPr>
          <w:p w14:paraId="789C398E" w14:textId="77777777" w:rsidR="000E70AD" w:rsidRPr="0034718A" w:rsidRDefault="000E70AD" w:rsidP="00A57B05">
            <w:pPr>
              <w:spacing w:line="259" w:lineRule="auto"/>
              <w:rPr>
                <w:rFonts w:ascii="Calibri" w:eastAsia="Calibri" w:hAnsi="Calibri" w:cs="Times New Roman"/>
              </w:rPr>
            </w:pPr>
          </w:p>
        </w:tc>
      </w:tr>
      <w:tr w:rsidR="000E70AD" w:rsidRPr="0034718A" w14:paraId="1216B171" w14:textId="77777777" w:rsidTr="00A57B05">
        <w:trPr>
          <w:trHeight w:val="349"/>
        </w:trPr>
        <w:tc>
          <w:tcPr>
            <w:tcW w:w="1447" w:type="dxa"/>
            <w:vAlign w:val="center"/>
          </w:tcPr>
          <w:p w14:paraId="1C3A2AE4" w14:textId="77777777" w:rsidR="000E70AD" w:rsidRPr="0034718A" w:rsidRDefault="000E70AD" w:rsidP="00A57B05">
            <w:pPr>
              <w:spacing w:line="259" w:lineRule="auto"/>
              <w:jc w:val="center"/>
              <w:rPr>
                <w:rFonts w:ascii="Calibri" w:eastAsia="Calibri" w:hAnsi="Calibri" w:cs="Times New Roman"/>
                <w:bCs/>
              </w:rPr>
            </w:pPr>
          </w:p>
        </w:tc>
        <w:tc>
          <w:tcPr>
            <w:tcW w:w="1167" w:type="dxa"/>
            <w:gridSpan w:val="2"/>
            <w:vAlign w:val="center"/>
          </w:tcPr>
          <w:p w14:paraId="7E8C37E7" w14:textId="77777777" w:rsidR="000E70AD" w:rsidRPr="0034718A" w:rsidRDefault="000E70AD" w:rsidP="00A57B05">
            <w:pPr>
              <w:spacing w:line="259" w:lineRule="auto"/>
              <w:jc w:val="center"/>
              <w:rPr>
                <w:rFonts w:ascii="Calibri" w:eastAsia="Calibri" w:hAnsi="Calibri" w:cs="Times New Roman"/>
                <w:bCs/>
              </w:rPr>
            </w:pPr>
            <w:r w:rsidRPr="0034718A">
              <w:rPr>
                <w:rFonts w:ascii="Calibri" w:eastAsia="Calibri" w:hAnsi="Calibri" w:cs="Times New Roman"/>
                <w:bCs/>
              </w:rPr>
              <w:t>Secondaire</w:t>
            </w:r>
          </w:p>
        </w:tc>
        <w:tc>
          <w:tcPr>
            <w:tcW w:w="1152" w:type="dxa"/>
            <w:tcBorders>
              <w:right w:val="single" w:sz="4" w:space="0" w:color="auto"/>
            </w:tcBorders>
            <w:vAlign w:val="center"/>
          </w:tcPr>
          <w:p w14:paraId="64499945" w14:textId="77777777" w:rsidR="000E70AD" w:rsidRPr="0034718A" w:rsidRDefault="000E70AD" w:rsidP="00A57B05">
            <w:pPr>
              <w:spacing w:line="259" w:lineRule="auto"/>
              <w:jc w:val="center"/>
              <w:rPr>
                <w:rFonts w:ascii="Calibri" w:eastAsia="Calibri" w:hAnsi="Calibri" w:cs="Times New Roman"/>
                <w:bCs/>
              </w:rPr>
            </w:pPr>
          </w:p>
        </w:tc>
        <w:tc>
          <w:tcPr>
            <w:tcW w:w="610" w:type="dxa"/>
            <w:gridSpan w:val="2"/>
            <w:tcBorders>
              <w:left w:val="single" w:sz="4" w:space="0" w:color="auto"/>
            </w:tcBorders>
            <w:vAlign w:val="center"/>
          </w:tcPr>
          <w:p w14:paraId="7689CBBF" w14:textId="77777777" w:rsidR="000E70AD" w:rsidRPr="0034718A" w:rsidRDefault="000E70AD" w:rsidP="00A57B05">
            <w:pPr>
              <w:spacing w:line="259" w:lineRule="auto"/>
              <w:jc w:val="center"/>
              <w:rPr>
                <w:rFonts w:ascii="Calibri" w:eastAsia="Calibri" w:hAnsi="Calibri" w:cs="Times New Roman"/>
                <w:bCs/>
              </w:rPr>
            </w:pPr>
          </w:p>
        </w:tc>
        <w:tc>
          <w:tcPr>
            <w:tcW w:w="1371" w:type="dxa"/>
            <w:tcBorders>
              <w:right w:val="single" w:sz="4" w:space="0" w:color="auto"/>
            </w:tcBorders>
            <w:vAlign w:val="center"/>
          </w:tcPr>
          <w:p w14:paraId="1F5A5CDE"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w:t>
            </w:r>
          </w:p>
        </w:tc>
        <w:tc>
          <w:tcPr>
            <w:tcW w:w="518" w:type="dxa"/>
            <w:tcBorders>
              <w:left w:val="single" w:sz="4" w:space="0" w:color="auto"/>
            </w:tcBorders>
            <w:vAlign w:val="center"/>
          </w:tcPr>
          <w:p w14:paraId="68A97B80" w14:textId="77777777" w:rsidR="000E70AD" w:rsidRPr="0034718A" w:rsidRDefault="000E70AD" w:rsidP="00A57B05">
            <w:pPr>
              <w:spacing w:line="259" w:lineRule="auto"/>
              <w:jc w:val="center"/>
              <w:rPr>
                <w:rFonts w:ascii="Calibri" w:eastAsia="Calibri" w:hAnsi="Calibri" w:cs="Times New Roman"/>
              </w:rPr>
            </w:pPr>
          </w:p>
        </w:tc>
        <w:tc>
          <w:tcPr>
            <w:tcW w:w="1525" w:type="dxa"/>
            <w:gridSpan w:val="2"/>
            <w:tcBorders>
              <w:right w:val="single" w:sz="4" w:space="0" w:color="auto"/>
            </w:tcBorders>
            <w:vAlign w:val="center"/>
          </w:tcPr>
          <w:p w14:paraId="48F3C8F2" w14:textId="77777777" w:rsidR="000E70AD" w:rsidRPr="0034718A" w:rsidRDefault="000E70AD" w:rsidP="00A57B05">
            <w:pPr>
              <w:spacing w:line="259" w:lineRule="auto"/>
              <w:jc w:val="center"/>
              <w:rPr>
                <w:rFonts w:ascii="Calibri" w:eastAsia="Calibri" w:hAnsi="Calibri" w:cs="Times New Roman"/>
              </w:rPr>
            </w:pPr>
            <w:r w:rsidRPr="0034718A">
              <w:rPr>
                <w:rFonts w:ascii="Calibri" w:eastAsia="Calibri" w:hAnsi="Calibri" w:cs="Times New Roman"/>
              </w:rPr>
              <w:t>-</w:t>
            </w:r>
          </w:p>
        </w:tc>
        <w:tc>
          <w:tcPr>
            <w:tcW w:w="524" w:type="dxa"/>
            <w:tcBorders>
              <w:left w:val="single" w:sz="4" w:space="0" w:color="auto"/>
            </w:tcBorders>
            <w:vAlign w:val="center"/>
          </w:tcPr>
          <w:p w14:paraId="4B70D7E3" w14:textId="77777777" w:rsidR="000E70AD" w:rsidRPr="0034718A" w:rsidRDefault="000E70AD" w:rsidP="00A57B05">
            <w:pPr>
              <w:spacing w:line="259" w:lineRule="auto"/>
              <w:jc w:val="center"/>
              <w:rPr>
                <w:rFonts w:ascii="Calibri" w:eastAsia="Calibri" w:hAnsi="Calibri" w:cs="Times New Roman"/>
                <w:bCs/>
              </w:rPr>
            </w:pPr>
          </w:p>
        </w:tc>
        <w:tc>
          <w:tcPr>
            <w:tcW w:w="1602" w:type="dxa"/>
            <w:gridSpan w:val="3"/>
            <w:tcBorders>
              <w:right w:val="single" w:sz="4" w:space="0" w:color="auto"/>
            </w:tcBorders>
            <w:vAlign w:val="center"/>
          </w:tcPr>
          <w:p w14:paraId="4316EF7D" w14:textId="77777777" w:rsidR="000E70AD" w:rsidRPr="0034718A" w:rsidRDefault="000E70AD" w:rsidP="00A57B05">
            <w:pPr>
              <w:spacing w:line="259" w:lineRule="auto"/>
              <w:jc w:val="center"/>
              <w:rPr>
                <w:rFonts w:ascii="Calibri" w:eastAsia="Calibri" w:hAnsi="Calibri" w:cs="Times New Roman"/>
                <w:bCs/>
              </w:rPr>
            </w:pPr>
            <w:r w:rsidRPr="0034718A">
              <w:rPr>
                <w:rFonts w:ascii="Calibri" w:eastAsia="Calibri" w:hAnsi="Calibri" w:cs="Times New Roman"/>
                <w:bCs/>
              </w:rPr>
              <w:t>-</w:t>
            </w:r>
          </w:p>
        </w:tc>
        <w:tc>
          <w:tcPr>
            <w:tcW w:w="524" w:type="dxa"/>
            <w:tcBorders>
              <w:left w:val="single" w:sz="4" w:space="0" w:color="auto"/>
            </w:tcBorders>
            <w:vAlign w:val="center"/>
          </w:tcPr>
          <w:p w14:paraId="61EE67F3" w14:textId="77777777" w:rsidR="000E70AD" w:rsidRPr="0034718A" w:rsidRDefault="000E70AD" w:rsidP="00A57B05">
            <w:pPr>
              <w:spacing w:line="259" w:lineRule="auto"/>
              <w:rPr>
                <w:rFonts w:ascii="Calibri" w:eastAsia="Calibri" w:hAnsi="Calibri" w:cs="Times New Roman"/>
                <w:bCs/>
              </w:rPr>
            </w:pPr>
          </w:p>
        </w:tc>
      </w:tr>
      <w:tr w:rsidR="000E70AD" w:rsidRPr="0034718A" w14:paraId="15886CA2" w14:textId="77777777" w:rsidTr="00A57B05">
        <w:trPr>
          <w:trHeight w:val="848"/>
        </w:trPr>
        <w:tc>
          <w:tcPr>
            <w:tcW w:w="10440" w:type="dxa"/>
            <w:gridSpan w:val="15"/>
            <w:tcBorders>
              <w:top w:val="nil"/>
            </w:tcBorders>
          </w:tcPr>
          <w:p w14:paraId="0BA1FF91" w14:textId="77777777" w:rsidR="000E70AD" w:rsidRPr="0034718A" w:rsidRDefault="000E70AD" w:rsidP="00A57B05">
            <w:pPr>
              <w:spacing w:line="259" w:lineRule="auto"/>
              <w:rPr>
                <w:rFonts w:ascii="Calibri" w:eastAsia="Calibri" w:hAnsi="Calibri" w:cs="Times New Roman"/>
                <w:b/>
                <w:bCs/>
                <w:szCs w:val="20"/>
              </w:rPr>
            </w:pPr>
            <w:r w:rsidRPr="0034718A">
              <w:rPr>
                <w:rFonts w:ascii="Calibri" w:eastAsia="Calibri" w:hAnsi="Calibri" w:cs="Times New Roman"/>
                <w:b/>
                <w:bCs/>
                <w:szCs w:val="20"/>
              </w:rPr>
              <w:t>Remarques relatives au délai de conservation</w:t>
            </w:r>
          </w:p>
          <w:p w14:paraId="60D6040A" w14:textId="172A3B13" w:rsidR="000E70AD" w:rsidRDefault="000E70AD" w:rsidP="00A57B05">
            <w:pPr>
              <w:pBdr>
                <w:top w:val="nil"/>
                <w:left w:val="nil"/>
                <w:bottom w:val="nil"/>
                <w:right w:val="nil"/>
                <w:between w:val="nil"/>
              </w:pBdr>
              <w:spacing w:line="259" w:lineRule="auto"/>
              <w:rPr>
                <w:rFonts w:ascii="Calibri" w:eastAsia="Calibri" w:hAnsi="Calibri" w:cs="Calibri"/>
                <w:szCs w:val="20"/>
              </w:rPr>
            </w:pPr>
            <w:r w:rsidRPr="0034718A">
              <w:rPr>
                <w:rFonts w:ascii="Calibri" w:eastAsia="Calibri" w:hAnsi="Calibri" w:cs="Calibri"/>
                <w:szCs w:val="20"/>
              </w:rPr>
              <w:t>R1 : Conserver jusqu</w:t>
            </w:r>
            <w:r w:rsidR="00A6501B">
              <w:rPr>
                <w:rFonts w:ascii="Calibri" w:eastAsia="Calibri" w:hAnsi="Calibri" w:cs="Calibri"/>
                <w:szCs w:val="20"/>
              </w:rPr>
              <w:t>’</w:t>
            </w:r>
            <w:r w:rsidRPr="0034718A">
              <w:rPr>
                <w:rFonts w:ascii="Calibri" w:eastAsia="Calibri" w:hAnsi="Calibri" w:cs="Calibri"/>
                <w:szCs w:val="20"/>
              </w:rPr>
              <w:t>au remplacement par une nouvelle version.</w:t>
            </w:r>
          </w:p>
          <w:p w14:paraId="0D65CD7A" w14:textId="6F4E32F6" w:rsidR="000E70AD" w:rsidRPr="0034718A" w:rsidRDefault="000E70AD" w:rsidP="00A57B05">
            <w:pPr>
              <w:pBdr>
                <w:top w:val="nil"/>
                <w:left w:val="nil"/>
                <w:bottom w:val="nil"/>
                <w:right w:val="nil"/>
                <w:between w:val="nil"/>
              </w:pBdr>
              <w:spacing w:line="259" w:lineRule="auto"/>
              <w:rPr>
                <w:rFonts w:ascii="Calibri" w:eastAsia="Calibri" w:hAnsi="Calibri" w:cs="Calibri"/>
                <w:szCs w:val="20"/>
              </w:rPr>
            </w:pPr>
            <w:r>
              <w:rPr>
                <w:rFonts w:ascii="Calibri" w:eastAsia="Calibri" w:hAnsi="Calibri" w:cs="Calibri"/>
                <w:szCs w:val="20"/>
              </w:rPr>
              <w:t xml:space="preserve">R2 : </w:t>
            </w:r>
            <w:r w:rsidRPr="00172AEA">
              <w:rPr>
                <w:rFonts w:ascii="Calibri" w:eastAsia="Calibri" w:hAnsi="Calibri" w:cs="Calibri"/>
                <w:szCs w:val="20"/>
              </w:rPr>
              <w:t>Conserver jusqu</w:t>
            </w:r>
            <w:r w:rsidR="00A6501B">
              <w:rPr>
                <w:rFonts w:ascii="Calibri" w:eastAsia="Calibri" w:hAnsi="Calibri" w:cs="Calibri"/>
                <w:szCs w:val="20"/>
              </w:rPr>
              <w:t>’</w:t>
            </w:r>
            <w:r w:rsidRPr="00172AEA">
              <w:rPr>
                <w:rFonts w:ascii="Calibri" w:eastAsia="Calibri" w:hAnsi="Calibri" w:cs="Calibri"/>
                <w:szCs w:val="20"/>
              </w:rPr>
              <w:t>à la fin de l</w:t>
            </w:r>
            <w:r w:rsidR="00A6501B">
              <w:rPr>
                <w:rFonts w:ascii="Calibri" w:eastAsia="Calibri" w:hAnsi="Calibri" w:cs="Calibri"/>
                <w:szCs w:val="20"/>
              </w:rPr>
              <w:t>’</w:t>
            </w:r>
            <w:r w:rsidRPr="00172AEA">
              <w:rPr>
                <w:rFonts w:ascii="Calibri" w:eastAsia="Calibri" w:hAnsi="Calibri" w:cs="Calibri"/>
                <w:szCs w:val="20"/>
              </w:rPr>
              <w:t>année active.</w:t>
            </w:r>
          </w:p>
        </w:tc>
      </w:tr>
      <w:tr w:rsidR="000E70AD" w:rsidRPr="0034718A" w14:paraId="286BC6F7" w14:textId="77777777" w:rsidTr="00A57B05">
        <w:trPr>
          <w:trHeight w:val="169"/>
        </w:trPr>
        <w:tc>
          <w:tcPr>
            <w:tcW w:w="10440" w:type="dxa"/>
            <w:gridSpan w:val="15"/>
            <w:tcBorders>
              <w:top w:val="nil"/>
            </w:tcBorders>
          </w:tcPr>
          <w:p w14:paraId="2DBC35E1" w14:textId="77777777" w:rsidR="000E70AD" w:rsidRPr="0034718A" w:rsidRDefault="000E70AD" w:rsidP="00A57B05">
            <w:pPr>
              <w:spacing w:line="259" w:lineRule="auto"/>
              <w:rPr>
                <w:rFonts w:ascii="Calibri" w:eastAsia="Calibri" w:hAnsi="Calibri" w:cs="Times New Roman"/>
                <w:b/>
              </w:rPr>
            </w:pPr>
            <w:r w:rsidRPr="0034718A">
              <w:rPr>
                <w:rFonts w:ascii="Calibri" w:eastAsia="Calibri" w:hAnsi="Calibri" w:cs="Times New Roman"/>
                <w:szCs w:val="20"/>
              </w:rPr>
              <w:fldChar w:fldCharType="begin">
                <w:ffData>
                  <w:name w:val="CaseACocher1"/>
                  <w:enabled/>
                  <w:calcOnExit w:val="0"/>
                  <w:checkBox>
                    <w:sizeAuto/>
                    <w:default w:val="0"/>
                  </w:checkBox>
                </w:ffData>
              </w:fldChar>
            </w:r>
            <w:r w:rsidRPr="0034718A">
              <w:rPr>
                <w:rFonts w:ascii="Calibri" w:eastAsia="Calibri" w:hAnsi="Calibri" w:cs="Times New Roman"/>
                <w:szCs w:val="20"/>
              </w:rPr>
              <w:instrText xml:space="preserve"> FORMCHECKBOX </w:instrText>
            </w:r>
            <w:r w:rsidRPr="0034718A">
              <w:rPr>
                <w:rFonts w:ascii="Calibri" w:eastAsia="Calibri" w:hAnsi="Calibri" w:cs="Times New Roman"/>
                <w:szCs w:val="20"/>
              </w:rPr>
            </w:r>
            <w:r w:rsidRPr="0034718A">
              <w:rPr>
                <w:rFonts w:ascii="Calibri" w:eastAsia="Calibri" w:hAnsi="Calibri" w:cs="Times New Roman"/>
                <w:szCs w:val="20"/>
              </w:rPr>
              <w:fldChar w:fldCharType="separate"/>
            </w:r>
            <w:r w:rsidRPr="0034718A">
              <w:rPr>
                <w:rFonts w:ascii="Calibri" w:eastAsia="Calibri" w:hAnsi="Calibri" w:cs="Times New Roman"/>
                <w:szCs w:val="20"/>
              </w:rPr>
              <w:fldChar w:fldCharType="end"/>
            </w:r>
            <w:r w:rsidRPr="0034718A">
              <w:rPr>
                <w:rFonts w:ascii="Calibri" w:eastAsia="Calibri" w:hAnsi="Calibri" w:cs="Times New Roman"/>
                <w:szCs w:val="20"/>
              </w:rPr>
              <w:t xml:space="preserve">  </w:t>
            </w:r>
            <w:r w:rsidRPr="0034718A">
              <w:rPr>
                <w:rFonts w:ascii="Calibri" w:eastAsia="Calibri" w:hAnsi="Calibri" w:cs="Times New Roman"/>
                <w:b/>
                <w:szCs w:val="20"/>
              </w:rPr>
              <w:t>Document annexé :</w:t>
            </w:r>
            <w:r w:rsidRPr="0034718A">
              <w:rPr>
                <w:rFonts w:ascii="Calibri" w:eastAsia="Calibri" w:hAnsi="Calibri" w:cs="Times New Roman"/>
                <w:szCs w:val="20"/>
              </w:rPr>
              <w:t xml:space="preserve"> </w:t>
            </w:r>
          </w:p>
        </w:tc>
      </w:tr>
    </w:tbl>
    <w:p w14:paraId="377DCF82" w14:textId="40924E65" w:rsidR="009B6E11" w:rsidRDefault="009B6E11">
      <w:pPr>
        <w:spacing w:after="160" w:line="259" w:lineRule="auto"/>
        <w:jc w:val="left"/>
      </w:pPr>
    </w:p>
    <w:p w14:paraId="7CD17311" w14:textId="6D6C0524" w:rsidR="009B6E11" w:rsidRDefault="009B6E11">
      <w:pPr>
        <w:spacing w:after="160" w:line="259" w:lineRule="auto"/>
        <w:jc w:val="left"/>
      </w:pPr>
    </w:p>
    <w:p w14:paraId="2CA19079"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0594160D" w14:textId="77777777">
        <w:trPr>
          <w:trHeight w:val="647"/>
        </w:trPr>
        <w:tc>
          <w:tcPr>
            <w:tcW w:w="1717" w:type="dxa"/>
            <w:gridSpan w:val="2"/>
            <w:vMerge w:val="restart"/>
            <w:tcBorders>
              <w:top w:val="single" w:sz="4" w:space="0" w:color="auto"/>
            </w:tcBorders>
          </w:tcPr>
          <w:p w14:paraId="4D302D26"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C40F7AD" w14:textId="77777777" w:rsidR="009B6E11" w:rsidRPr="00430532" w:rsidRDefault="009B6E11">
            <w:pPr>
              <w:spacing w:line="259" w:lineRule="auto"/>
              <w:jc w:val="center"/>
              <w:rPr>
                <w:rFonts w:ascii="Calibri" w:eastAsia="Calibri" w:hAnsi="Calibri" w:cs="Calibri"/>
                <w:b/>
                <w:w w:val="100"/>
                <w:szCs w:val="20"/>
                <w:lang w:val="fr-CA"/>
              </w:rPr>
            </w:pPr>
          </w:p>
          <w:p w14:paraId="736A7EC3"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78DF3A7"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BC92E66"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05EBF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E3B9A09"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F91239C"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3E0FF76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491364E4" w14:textId="77777777">
        <w:trPr>
          <w:trHeight w:val="534"/>
        </w:trPr>
        <w:tc>
          <w:tcPr>
            <w:tcW w:w="1717" w:type="dxa"/>
            <w:gridSpan w:val="2"/>
            <w:vMerge/>
            <w:tcBorders>
              <w:bottom w:val="single" w:sz="4" w:space="0" w:color="auto"/>
            </w:tcBorders>
          </w:tcPr>
          <w:p w14:paraId="1D1E9118"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8B10B2E" w14:textId="500FA134"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B06A5CB"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431FA6F3" w14:textId="77777777">
        <w:trPr>
          <w:trHeight w:val="330"/>
        </w:trPr>
        <w:tc>
          <w:tcPr>
            <w:tcW w:w="10440" w:type="dxa"/>
            <w:gridSpan w:val="15"/>
            <w:tcBorders>
              <w:top w:val="single" w:sz="4" w:space="0" w:color="auto"/>
            </w:tcBorders>
            <w:shd w:val="clear" w:color="auto" w:fill="DBE5F1"/>
            <w:vAlign w:val="center"/>
          </w:tcPr>
          <w:p w14:paraId="08125A52"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1CD38F86" w14:textId="77777777">
        <w:trPr>
          <w:trHeight w:val="601"/>
        </w:trPr>
        <w:tc>
          <w:tcPr>
            <w:tcW w:w="7531" w:type="dxa"/>
            <w:gridSpan w:val="9"/>
          </w:tcPr>
          <w:p w14:paraId="305483BB"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54E7367" w14:textId="0174DA8D" w:rsidR="009B6E11" w:rsidRPr="00430532" w:rsidRDefault="006D497C">
            <w:pPr>
              <w:pStyle w:val="Titre3"/>
              <w:rPr>
                <w:rFonts w:eastAsia="Times New Roman"/>
                <w:w w:val="100"/>
                <w:lang w:val="fr-CA"/>
              </w:rPr>
            </w:pPr>
            <w:bookmarkStart w:id="21" w:name="_Toc218759647"/>
            <w:r w:rsidRPr="001C36E3">
              <w:rPr>
                <w:rFonts w:ascii="Calibri" w:hAnsi="Calibri" w:cs="Calibri"/>
              </w:rPr>
              <w:t>Enregistrement des débats</w:t>
            </w:r>
            <w:bookmarkEnd w:id="21"/>
            <w:r>
              <w:rPr>
                <w:rFonts w:ascii="Calibri" w:hAnsi="Calibri" w:cs="Calibri"/>
              </w:rPr>
              <w:t xml:space="preserve"> </w:t>
            </w:r>
          </w:p>
        </w:tc>
        <w:tc>
          <w:tcPr>
            <w:tcW w:w="1488" w:type="dxa"/>
            <w:gridSpan w:val="4"/>
          </w:tcPr>
          <w:p w14:paraId="1DAE016C"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7795F41"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4648245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8A714BE" w14:textId="0E3C09EC"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AA3C33">
              <w:rPr>
                <w:rFonts w:ascii="Calibri" w:eastAsia="Calibri" w:hAnsi="Calibri" w:cs="Calibri"/>
                <w:bCs/>
                <w:w w:val="100"/>
                <w:szCs w:val="20"/>
                <w:lang w:val="fr-CA"/>
              </w:rPr>
              <w:t>5</w:t>
            </w:r>
            <w:r>
              <w:rPr>
                <w:rFonts w:ascii="Calibri" w:eastAsia="Calibri" w:hAnsi="Calibri" w:cs="Calibri"/>
                <w:bCs/>
                <w:w w:val="100"/>
                <w:szCs w:val="20"/>
                <w:lang w:val="fr-CA"/>
              </w:rPr>
              <w:t>-</w:t>
            </w:r>
            <w:r w:rsidR="00A40380">
              <w:rPr>
                <w:rFonts w:ascii="Calibri" w:eastAsia="Calibri" w:hAnsi="Calibri" w:cs="Calibri"/>
                <w:bCs/>
                <w:w w:val="100"/>
                <w:szCs w:val="20"/>
                <w:lang w:val="fr-CA"/>
              </w:rPr>
              <w:t>200</w:t>
            </w:r>
          </w:p>
        </w:tc>
      </w:tr>
      <w:tr w:rsidR="009B6E11" w:rsidRPr="00430532" w14:paraId="4355D1D5" w14:textId="77777777">
        <w:trPr>
          <w:trHeight w:val="601"/>
        </w:trPr>
        <w:tc>
          <w:tcPr>
            <w:tcW w:w="7531" w:type="dxa"/>
            <w:gridSpan w:val="9"/>
          </w:tcPr>
          <w:p w14:paraId="7B35BAA1"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745A01B"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251C221F"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20FA6571" w14:textId="77777777">
        <w:trPr>
          <w:trHeight w:val="620"/>
        </w:trPr>
        <w:tc>
          <w:tcPr>
            <w:tcW w:w="10440" w:type="dxa"/>
            <w:gridSpan w:val="15"/>
          </w:tcPr>
          <w:p w14:paraId="4E5FB8A9" w14:textId="067EFBFB"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93C14E5" w14:textId="77777777" w:rsidR="009B6E11" w:rsidRPr="00430532" w:rsidRDefault="009B6E11">
            <w:pPr>
              <w:spacing w:line="259" w:lineRule="auto"/>
              <w:rPr>
                <w:rFonts w:ascii="Calibri" w:eastAsia="Calibri" w:hAnsi="Calibri" w:cs="Calibri"/>
                <w:w w:val="100"/>
                <w:szCs w:val="20"/>
              </w:rPr>
            </w:pPr>
          </w:p>
        </w:tc>
      </w:tr>
      <w:tr w:rsidR="009B6E11" w:rsidRPr="00430532" w14:paraId="5F3F8CCD" w14:textId="77777777" w:rsidTr="001968D7">
        <w:trPr>
          <w:trHeight w:val="869"/>
        </w:trPr>
        <w:tc>
          <w:tcPr>
            <w:tcW w:w="10440" w:type="dxa"/>
            <w:gridSpan w:val="15"/>
          </w:tcPr>
          <w:p w14:paraId="41126822"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A31B026" w14:textId="2EF7B36A" w:rsidR="009B6E11" w:rsidRPr="00430532" w:rsidRDefault="002A4413">
            <w:pPr>
              <w:spacing w:line="259" w:lineRule="auto"/>
              <w:rPr>
                <w:rFonts w:ascii="Calibri" w:eastAsia="Calibri" w:hAnsi="Calibri" w:cs="Calibri"/>
                <w:w w:val="100"/>
                <w:szCs w:val="20"/>
                <w:lang w:val="fr-CA"/>
              </w:rPr>
            </w:pPr>
            <w:r w:rsidRPr="001C36E3">
              <w:rPr>
                <w:rFonts w:ascii="Calibri" w:hAnsi="Calibri" w:cs="Calibri"/>
              </w:rPr>
              <w:t>Documents relatifs à l</w:t>
            </w:r>
            <w:r w:rsidR="00A6501B">
              <w:rPr>
                <w:rFonts w:ascii="Calibri" w:hAnsi="Calibri" w:cs="Calibri"/>
              </w:rPr>
              <w:t>’</w:t>
            </w:r>
            <w:r w:rsidRPr="001C36E3">
              <w:rPr>
                <w:rFonts w:ascii="Calibri" w:hAnsi="Calibri" w:cs="Calibri"/>
              </w:rPr>
              <w:t>enregistrement des débats judiciaires d</w:t>
            </w:r>
            <w:r w:rsidR="00A6501B">
              <w:rPr>
                <w:rFonts w:ascii="Calibri" w:hAnsi="Calibri" w:cs="Calibri"/>
              </w:rPr>
              <w:t>’</w:t>
            </w:r>
            <w:r w:rsidRPr="001C36E3">
              <w:rPr>
                <w:rFonts w:ascii="Calibri" w:hAnsi="Calibri" w:cs="Calibri"/>
              </w:rPr>
              <w:t>une façon mécanique pour l</w:t>
            </w:r>
            <w:r w:rsidR="00A6501B">
              <w:rPr>
                <w:rFonts w:ascii="Calibri" w:hAnsi="Calibri" w:cs="Calibri"/>
              </w:rPr>
              <w:t>’</w:t>
            </w:r>
            <w:r w:rsidRPr="001C36E3">
              <w:rPr>
                <w:rFonts w:ascii="Calibri" w:hAnsi="Calibri" w:cs="Calibri"/>
              </w:rPr>
              <w:t>écoute ou la retranscription de ceux-ci.</w:t>
            </w:r>
          </w:p>
        </w:tc>
      </w:tr>
      <w:tr w:rsidR="009B6E11" w:rsidRPr="00430532" w14:paraId="63464C41" w14:textId="77777777" w:rsidTr="001968D7">
        <w:trPr>
          <w:trHeight w:val="585"/>
        </w:trPr>
        <w:tc>
          <w:tcPr>
            <w:tcW w:w="10440" w:type="dxa"/>
            <w:gridSpan w:val="15"/>
            <w:tcBorders>
              <w:bottom w:val="dashed" w:sz="4" w:space="0" w:color="auto"/>
            </w:tcBorders>
          </w:tcPr>
          <w:p w14:paraId="24097D00"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B0D2B64" w14:textId="477F4A80" w:rsidR="009B6E11" w:rsidRPr="008F6502" w:rsidRDefault="008F6502" w:rsidP="0072742D">
            <w:pPr>
              <w:pStyle w:val="Paragraphedeliste"/>
              <w:numPr>
                <w:ilvl w:val="0"/>
                <w:numId w:val="22"/>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8F6502">
              <w:rPr>
                <w:rFonts w:ascii="Calibri" w:eastAsia="Times New Roman" w:hAnsi="Calibri" w:cs="Calibri"/>
                <w:bCs/>
                <w:w w:val="100"/>
                <w:szCs w:val="20"/>
                <w:lang w:val="fr-CA" w:eastAsia="fr-CA"/>
              </w:rPr>
              <w:t>Enregistrements</w:t>
            </w:r>
          </w:p>
        </w:tc>
      </w:tr>
      <w:tr w:rsidR="009B6E11" w:rsidRPr="00430532" w14:paraId="5C8E7255" w14:textId="77777777">
        <w:trPr>
          <w:trHeight w:val="485"/>
        </w:trPr>
        <w:tc>
          <w:tcPr>
            <w:tcW w:w="10440" w:type="dxa"/>
            <w:gridSpan w:val="15"/>
            <w:tcBorders>
              <w:bottom w:val="dashed" w:sz="4" w:space="0" w:color="auto"/>
            </w:tcBorders>
            <w:vAlign w:val="center"/>
          </w:tcPr>
          <w:p w14:paraId="1AE84AE8"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27C14EE6" w14:textId="77777777">
        <w:trPr>
          <w:trHeight w:val="620"/>
        </w:trPr>
        <w:tc>
          <w:tcPr>
            <w:tcW w:w="10440" w:type="dxa"/>
            <w:gridSpan w:val="15"/>
            <w:tcBorders>
              <w:bottom w:val="single" w:sz="4" w:space="0" w:color="auto"/>
            </w:tcBorders>
          </w:tcPr>
          <w:p w14:paraId="5FC50EBA"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5D2EC55"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4B079EDA" w14:textId="77777777" w:rsidTr="00FE32E3">
        <w:trPr>
          <w:trHeight w:val="679"/>
        </w:trPr>
        <w:tc>
          <w:tcPr>
            <w:tcW w:w="10440" w:type="dxa"/>
            <w:gridSpan w:val="15"/>
            <w:tcBorders>
              <w:bottom w:val="single" w:sz="4" w:space="0" w:color="auto"/>
            </w:tcBorders>
          </w:tcPr>
          <w:p w14:paraId="3DFC951D"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DF13EEC" w14:textId="09BC9B08" w:rsidR="009B6E11" w:rsidRPr="00430532" w:rsidRDefault="009B6E11">
            <w:pPr>
              <w:spacing w:line="259" w:lineRule="auto"/>
              <w:rPr>
                <w:rFonts w:ascii="Calibri" w:eastAsia="Calibri" w:hAnsi="Calibri" w:cs="Times New Roman"/>
                <w:w w:val="100"/>
                <w:lang w:val="fr-CA"/>
              </w:rPr>
            </w:pPr>
          </w:p>
        </w:tc>
      </w:tr>
      <w:tr w:rsidR="009B6E11" w:rsidRPr="00430532" w14:paraId="28C5551F" w14:textId="77777777">
        <w:trPr>
          <w:trHeight w:val="276"/>
        </w:trPr>
        <w:tc>
          <w:tcPr>
            <w:tcW w:w="10440" w:type="dxa"/>
            <w:gridSpan w:val="15"/>
            <w:tcBorders>
              <w:top w:val="single" w:sz="4" w:space="0" w:color="auto"/>
            </w:tcBorders>
            <w:shd w:val="clear" w:color="auto" w:fill="DBE5F1"/>
          </w:tcPr>
          <w:p w14:paraId="7E65F718"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1E963FAC" w14:textId="77777777">
        <w:trPr>
          <w:trHeight w:val="144"/>
        </w:trPr>
        <w:tc>
          <w:tcPr>
            <w:tcW w:w="1447" w:type="dxa"/>
            <w:vMerge w:val="restart"/>
            <w:vAlign w:val="center"/>
          </w:tcPr>
          <w:p w14:paraId="355F546A"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5362B4B"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A27AC5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F0B8C7A" w14:textId="03EFCC33"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918FC5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47C0A910" w14:textId="77777777">
        <w:trPr>
          <w:trHeight w:val="264"/>
        </w:trPr>
        <w:tc>
          <w:tcPr>
            <w:tcW w:w="1447" w:type="dxa"/>
            <w:vMerge/>
            <w:vAlign w:val="center"/>
          </w:tcPr>
          <w:p w14:paraId="051572B1"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22DDB589"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2E8A1C51"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036D173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B20268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73779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416F1B71" w14:textId="77777777">
        <w:trPr>
          <w:trHeight w:val="385"/>
        </w:trPr>
        <w:tc>
          <w:tcPr>
            <w:tcW w:w="1447" w:type="dxa"/>
            <w:tcBorders>
              <w:bottom w:val="single" w:sz="4" w:space="0" w:color="auto"/>
            </w:tcBorders>
            <w:vAlign w:val="center"/>
          </w:tcPr>
          <w:p w14:paraId="45229B5C"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5BAEFC60"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314D48D"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12B11B8"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C539A48" w14:textId="433B5595" w:rsidR="009B6E11" w:rsidRPr="00430532" w:rsidRDefault="008F650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0E529F37"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2B2B968" w14:textId="2F7D0E9B" w:rsidR="009B6E11" w:rsidRPr="00430532" w:rsidRDefault="008F650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D7F75A3"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DD0EA85" w14:textId="2990D956" w:rsidR="009B6E11" w:rsidRPr="00430532" w:rsidRDefault="008F650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62C1D757" w14:textId="77777777" w:rsidR="009B6E11" w:rsidRPr="00430532" w:rsidRDefault="009B6E11">
            <w:pPr>
              <w:spacing w:line="259" w:lineRule="auto"/>
              <w:rPr>
                <w:rFonts w:ascii="Calibri" w:eastAsia="Calibri" w:hAnsi="Calibri" w:cs="Times New Roman"/>
                <w:w w:val="100"/>
                <w:lang w:val="fr-CA"/>
              </w:rPr>
            </w:pPr>
          </w:p>
        </w:tc>
      </w:tr>
      <w:tr w:rsidR="009B6E11" w:rsidRPr="00430532" w14:paraId="45DA3A3D" w14:textId="77777777">
        <w:trPr>
          <w:trHeight w:val="349"/>
        </w:trPr>
        <w:tc>
          <w:tcPr>
            <w:tcW w:w="1447" w:type="dxa"/>
            <w:vAlign w:val="center"/>
          </w:tcPr>
          <w:p w14:paraId="5E7C9B09"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6D549211"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074824C"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0B77BA4"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A0F4135"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6456732"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F94B3F1"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6C80908"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30F41B6"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B58B9BB"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5A2F62BD" w14:textId="77777777">
        <w:trPr>
          <w:trHeight w:val="777"/>
        </w:trPr>
        <w:tc>
          <w:tcPr>
            <w:tcW w:w="10440" w:type="dxa"/>
            <w:gridSpan w:val="15"/>
            <w:tcBorders>
              <w:top w:val="nil"/>
            </w:tcBorders>
          </w:tcPr>
          <w:p w14:paraId="5FF90103"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EA8BB89" w14:textId="77777777" w:rsidR="009B6E11" w:rsidRPr="00430532" w:rsidRDefault="009B6E11">
            <w:pPr>
              <w:pBdr>
                <w:top w:val="nil"/>
                <w:left w:val="nil"/>
                <w:bottom w:val="nil"/>
                <w:right w:val="nil"/>
                <w:between w:val="nil"/>
              </w:pBdr>
              <w:spacing w:line="259" w:lineRule="auto"/>
              <w:rPr>
                <w:rFonts w:ascii="Calibri" w:eastAsia="Calibri" w:hAnsi="Calibri" w:cs="Calibri"/>
                <w:w w:val="100"/>
                <w:szCs w:val="20"/>
                <w:lang w:val="fr-CA"/>
              </w:rPr>
            </w:pPr>
          </w:p>
        </w:tc>
      </w:tr>
      <w:tr w:rsidR="009B6E11" w:rsidRPr="00430532" w14:paraId="0274FCC6" w14:textId="77777777">
        <w:trPr>
          <w:trHeight w:val="169"/>
        </w:trPr>
        <w:tc>
          <w:tcPr>
            <w:tcW w:w="10440" w:type="dxa"/>
            <w:gridSpan w:val="15"/>
            <w:tcBorders>
              <w:top w:val="nil"/>
            </w:tcBorders>
          </w:tcPr>
          <w:p w14:paraId="66EBE31F"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6E303722" w14:textId="77777777" w:rsidR="009B6E11" w:rsidRDefault="009B6E11">
      <w:pPr>
        <w:spacing w:after="160" w:line="259" w:lineRule="auto"/>
        <w:jc w:val="left"/>
      </w:pPr>
    </w:p>
    <w:p w14:paraId="449B8D44"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1ADAE64E" w14:textId="77777777">
        <w:trPr>
          <w:trHeight w:val="647"/>
        </w:trPr>
        <w:tc>
          <w:tcPr>
            <w:tcW w:w="1717" w:type="dxa"/>
            <w:gridSpan w:val="2"/>
            <w:vMerge w:val="restart"/>
            <w:tcBorders>
              <w:top w:val="single" w:sz="4" w:space="0" w:color="auto"/>
            </w:tcBorders>
          </w:tcPr>
          <w:p w14:paraId="1E87402C"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5B5A2FD" w14:textId="77777777" w:rsidR="009B6E11" w:rsidRPr="00430532" w:rsidRDefault="009B6E11">
            <w:pPr>
              <w:spacing w:line="259" w:lineRule="auto"/>
              <w:jc w:val="center"/>
              <w:rPr>
                <w:rFonts w:ascii="Calibri" w:eastAsia="Calibri" w:hAnsi="Calibri" w:cs="Calibri"/>
                <w:b/>
                <w:w w:val="100"/>
                <w:szCs w:val="20"/>
                <w:lang w:val="fr-CA"/>
              </w:rPr>
            </w:pPr>
          </w:p>
          <w:p w14:paraId="643A96EE"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6BD0C31"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D89849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FAFCDE5"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67AC9D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F9F3744"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4A1821F1"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65CBE6F7" w14:textId="77777777">
        <w:trPr>
          <w:trHeight w:val="534"/>
        </w:trPr>
        <w:tc>
          <w:tcPr>
            <w:tcW w:w="1717" w:type="dxa"/>
            <w:gridSpan w:val="2"/>
            <w:vMerge/>
            <w:tcBorders>
              <w:bottom w:val="single" w:sz="4" w:space="0" w:color="auto"/>
            </w:tcBorders>
          </w:tcPr>
          <w:p w14:paraId="5AC20A50"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1127FF1" w14:textId="4B139FA8"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DC33B70"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767D08F8" w14:textId="77777777">
        <w:trPr>
          <w:trHeight w:val="330"/>
        </w:trPr>
        <w:tc>
          <w:tcPr>
            <w:tcW w:w="10440" w:type="dxa"/>
            <w:gridSpan w:val="15"/>
            <w:tcBorders>
              <w:top w:val="single" w:sz="4" w:space="0" w:color="auto"/>
            </w:tcBorders>
            <w:shd w:val="clear" w:color="auto" w:fill="DBE5F1"/>
            <w:vAlign w:val="center"/>
          </w:tcPr>
          <w:p w14:paraId="5A68832C"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728A5D8F" w14:textId="77777777">
        <w:trPr>
          <w:trHeight w:val="601"/>
        </w:trPr>
        <w:tc>
          <w:tcPr>
            <w:tcW w:w="7531" w:type="dxa"/>
            <w:gridSpan w:val="9"/>
          </w:tcPr>
          <w:p w14:paraId="35CE1811"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E7E1553" w14:textId="2CA781F2" w:rsidR="009B6E11" w:rsidRPr="00430532" w:rsidRDefault="00A3722D">
            <w:pPr>
              <w:pStyle w:val="Titre3"/>
              <w:rPr>
                <w:rFonts w:eastAsia="Times New Roman"/>
                <w:w w:val="100"/>
                <w:lang w:val="fr-CA"/>
              </w:rPr>
            </w:pPr>
            <w:bookmarkStart w:id="22" w:name="_Toc218759648"/>
            <w:r w:rsidRPr="001C36E3">
              <w:rPr>
                <w:rFonts w:ascii="Calibri" w:hAnsi="Calibri" w:cs="Calibri"/>
              </w:rPr>
              <w:t>Constats d</w:t>
            </w:r>
            <w:r w:rsidR="00A6501B">
              <w:rPr>
                <w:rFonts w:ascii="Calibri" w:hAnsi="Calibri" w:cs="Calibri"/>
              </w:rPr>
              <w:t>’</w:t>
            </w:r>
            <w:r w:rsidRPr="001C36E3">
              <w:rPr>
                <w:rFonts w:ascii="Calibri" w:hAnsi="Calibri" w:cs="Calibri"/>
              </w:rPr>
              <w:t>infraction</w:t>
            </w:r>
            <w:bookmarkEnd w:id="22"/>
          </w:p>
        </w:tc>
        <w:tc>
          <w:tcPr>
            <w:tcW w:w="1488" w:type="dxa"/>
            <w:gridSpan w:val="4"/>
          </w:tcPr>
          <w:p w14:paraId="0604E021"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1716B4"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04CE9A29"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4FCD52A" w14:textId="538036CF"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AA3C33">
              <w:rPr>
                <w:rFonts w:ascii="Calibri" w:eastAsia="Calibri" w:hAnsi="Calibri" w:cs="Calibri"/>
                <w:bCs/>
                <w:w w:val="100"/>
                <w:szCs w:val="20"/>
                <w:lang w:val="fr-CA"/>
              </w:rPr>
              <w:t>5</w:t>
            </w:r>
            <w:r>
              <w:rPr>
                <w:rFonts w:ascii="Calibri" w:eastAsia="Calibri" w:hAnsi="Calibri" w:cs="Calibri"/>
                <w:bCs/>
                <w:w w:val="100"/>
                <w:szCs w:val="20"/>
                <w:lang w:val="fr-CA"/>
              </w:rPr>
              <w:t>-</w:t>
            </w:r>
            <w:r w:rsidR="00A40380">
              <w:rPr>
                <w:rFonts w:ascii="Calibri" w:eastAsia="Calibri" w:hAnsi="Calibri" w:cs="Calibri"/>
                <w:bCs/>
                <w:w w:val="100"/>
                <w:szCs w:val="20"/>
                <w:lang w:val="fr-CA"/>
              </w:rPr>
              <w:t>300</w:t>
            </w:r>
          </w:p>
        </w:tc>
      </w:tr>
      <w:tr w:rsidR="009B6E11" w:rsidRPr="00430532" w14:paraId="735F1F5F" w14:textId="77777777">
        <w:trPr>
          <w:trHeight w:val="601"/>
        </w:trPr>
        <w:tc>
          <w:tcPr>
            <w:tcW w:w="7531" w:type="dxa"/>
            <w:gridSpan w:val="9"/>
          </w:tcPr>
          <w:p w14:paraId="413424B8"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87184BC"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05FDC444"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347A77B5" w14:textId="77777777">
        <w:trPr>
          <w:trHeight w:val="620"/>
        </w:trPr>
        <w:tc>
          <w:tcPr>
            <w:tcW w:w="10440" w:type="dxa"/>
            <w:gridSpan w:val="15"/>
          </w:tcPr>
          <w:p w14:paraId="234361F8" w14:textId="7D9E56FE"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6B1234A4" w14:textId="77777777" w:rsidR="009B6E11" w:rsidRPr="00430532" w:rsidRDefault="009B6E11">
            <w:pPr>
              <w:spacing w:line="259" w:lineRule="auto"/>
              <w:rPr>
                <w:rFonts w:ascii="Calibri" w:eastAsia="Calibri" w:hAnsi="Calibri" w:cs="Calibri"/>
                <w:w w:val="100"/>
                <w:szCs w:val="20"/>
              </w:rPr>
            </w:pPr>
          </w:p>
        </w:tc>
      </w:tr>
      <w:tr w:rsidR="009B6E11" w:rsidRPr="00430532" w14:paraId="7D3E5615" w14:textId="77777777" w:rsidTr="001968D7">
        <w:trPr>
          <w:trHeight w:val="585"/>
        </w:trPr>
        <w:tc>
          <w:tcPr>
            <w:tcW w:w="10440" w:type="dxa"/>
            <w:gridSpan w:val="15"/>
          </w:tcPr>
          <w:p w14:paraId="594F259B"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C6296C1" w14:textId="6E13DD0C" w:rsidR="009B6E11" w:rsidRPr="00430532" w:rsidRDefault="00317C73">
            <w:pPr>
              <w:spacing w:line="259" w:lineRule="auto"/>
              <w:rPr>
                <w:rFonts w:ascii="Calibri" w:eastAsia="Calibri" w:hAnsi="Calibri" w:cs="Calibri"/>
                <w:w w:val="100"/>
                <w:szCs w:val="20"/>
                <w:lang w:val="fr-CA"/>
              </w:rPr>
            </w:pPr>
            <w:r w:rsidRPr="00317C73">
              <w:rPr>
                <w:rFonts w:ascii="Calibri" w:eastAsia="Calibri" w:hAnsi="Calibri" w:cs="Calibri"/>
                <w:w w:val="100"/>
                <w:szCs w:val="20"/>
                <w:lang w:val="fr-CA"/>
              </w:rPr>
              <w:t>Documents relatifs aux constats d</w:t>
            </w:r>
            <w:r w:rsidR="00A6501B">
              <w:rPr>
                <w:rFonts w:ascii="Calibri" w:eastAsia="Calibri" w:hAnsi="Calibri" w:cs="Calibri"/>
                <w:w w:val="100"/>
                <w:szCs w:val="20"/>
                <w:lang w:val="fr-CA"/>
              </w:rPr>
              <w:t>’</w:t>
            </w:r>
            <w:r w:rsidRPr="00317C73">
              <w:rPr>
                <w:rFonts w:ascii="Calibri" w:eastAsia="Calibri" w:hAnsi="Calibri" w:cs="Calibri"/>
                <w:w w:val="100"/>
                <w:szCs w:val="20"/>
                <w:lang w:val="fr-CA"/>
              </w:rPr>
              <w:t>infraction retirés</w:t>
            </w:r>
            <w:r w:rsidR="00370DAA">
              <w:rPr>
                <w:rFonts w:ascii="Calibri" w:eastAsia="Calibri" w:hAnsi="Calibri" w:cs="Calibri"/>
                <w:w w:val="100"/>
                <w:szCs w:val="20"/>
                <w:lang w:val="fr-CA"/>
              </w:rPr>
              <w:t xml:space="preserve"> </w:t>
            </w:r>
            <w:r w:rsidRPr="00317C73">
              <w:rPr>
                <w:rFonts w:ascii="Calibri" w:eastAsia="Calibri" w:hAnsi="Calibri" w:cs="Calibri"/>
                <w:w w:val="100"/>
                <w:szCs w:val="20"/>
                <w:lang w:val="fr-CA"/>
              </w:rPr>
              <w:t>ou annulés avant l</w:t>
            </w:r>
            <w:r w:rsidR="00A6501B">
              <w:rPr>
                <w:rFonts w:ascii="Calibri" w:eastAsia="Calibri" w:hAnsi="Calibri" w:cs="Calibri"/>
                <w:w w:val="100"/>
                <w:szCs w:val="20"/>
                <w:lang w:val="fr-CA"/>
              </w:rPr>
              <w:t>’</w:t>
            </w:r>
            <w:r w:rsidRPr="00317C73">
              <w:rPr>
                <w:rFonts w:ascii="Calibri" w:eastAsia="Calibri" w:hAnsi="Calibri" w:cs="Calibri"/>
                <w:w w:val="100"/>
                <w:szCs w:val="20"/>
                <w:lang w:val="fr-CA"/>
              </w:rPr>
              <w:t>ouverture d</w:t>
            </w:r>
            <w:r w:rsidR="00A6501B">
              <w:rPr>
                <w:rFonts w:ascii="Calibri" w:eastAsia="Calibri" w:hAnsi="Calibri" w:cs="Calibri"/>
                <w:w w:val="100"/>
                <w:szCs w:val="20"/>
                <w:lang w:val="fr-CA"/>
              </w:rPr>
              <w:t>’</w:t>
            </w:r>
            <w:r w:rsidRPr="00317C73">
              <w:rPr>
                <w:rFonts w:ascii="Calibri" w:eastAsia="Calibri" w:hAnsi="Calibri" w:cs="Calibri"/>
                <w:w w:val="100"/>
                <w:szCs w:val="20"/>
                <w:lang w:val="fr-CA"/>
              </w:rPr>
              <w:t>un dossier de cour.</w:t>
            </w:r>
          </w:p>
        </w:tc>
      </w:tr>
      <w:tr w:rsidR="009B6E11" w:rsidRPr="00430532" w14:paraId="7DBB006F" w14:textId="77777777" w:rsidTr="001968D7">
        <w:trPr>
          <w:trHeight w:val="835"/>
        </w:trPr>
        <w:tc>
          <w:tcPr>
            <w:tcW w:w="10440" w:type="dxa"/>
            <w:gridSpan w:val="15"/>
            <w:tcBorders>
              <w:bottom w:val="dashed" w:sz="4" w:space="0" w:color="auto"/>
            </w:tcBorders>
          </w:tcPr>
          <w:p w14:paraId="5B795A04"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4DEC725" w14:textId="0576662C" w:rsidR="00FC7634" w:rsidRPr="00FC7634" w:rsidRDefault="00FC7634" w:rsidP="00FC7634">
            <w:pPr>
              <w:pStyle w:val="Paragraphedeliste"/>
              <w:numPr>
                <w:ilvl w:val="0"/>
                <w:numId w:val="23"/>
              </w:numPr>
              <w:pBdr>
                <w:top w:val="nil"/>
                <w:left w:val="nil"/>
                <w:bottom w:val="nil"/>
                <w:right w:val="nil"/>
                <w:between w:val="nil"/>
              </w:pBdr>
              <w:spacing w:line="240" w:lineRule="auto"/>
              <w:rPr>
                <w:rFonts w:ascii="Calibri" w:hAnsi="Calibri" w:cs="Calibri"/>
              </w:rPr>
            </w:pPr>
            <w:r w:rsidRPr="00FC7634">
              <w:rPr>
                <w:rFonts w:ascii="Calibri" w:hAnsi="Calibri" w:cs="Calibri"/>
              </w:rPr>
              <w:t>Constats</w:t>
            </w:r>
          </w:p>
          <w:p w14:paraId="597F24FE" w14:textId="2A3A6467" w:rsidR="009B6E11" w:rsidRPr="00FC7634" w:rsidRDefault="00FC7634" w:rsidP="00FC7634">
            <w:pPr>
              <w:pStyle w:val="Paragraphedeliste"/>
              <w:numPr>
                <w:ilvl w:val="0"/>
                <w:numId w:val="23"/>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FC7634">
              <w:rPr>
                <w:rFonts w:ascii="Calibri" w:hAnsi="Calibri" w:cs="Calibri"/>
              </w:rPr>
              <w:t>États de compte</w:t>
            </w:r>
          </w:p>
        </w:tc>
      </w:tr>
      <w:tr w:rsidR="009B6E11" w:rsidRPr="00430532" w14:paraId="1E6B4D55" w14:textId="77777777">
        <w:trPr>
          <w:trHeight w:val="485"/>
        </w:trPr>
        <w:tc>
          <w:tcPr>
            <w:tcW w:w="10440" w:type="dxa"/>
            <w:gridSpan w:val="15"/>
            <w:tcBorders>
              <w:bottom w:val="dashed" w:sz="4" w:space="0" w:color="auto"/>
            </w:tcBorders>
            <w:vAlign w:val="center"/>
          </w:tcPr>
          <w:p w14:paraId="0A0C8C34"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727AEC27" w14:textId="77777777">
        <w:trPr>
          <w:trHeight w:val="620"/>
        </w:trPr>
        <w:tc>
          <w:tcPr>
            <w:tcW w:w="10440" w:type="dxa"/>
            <w:gridSpan w:val="15"/>
            <w:tcBorders>
              <w:bottom w:val="single" w:sz="4" w:space="0" w:color="auto"/>
            </w:tcBorders>
          </w:tcPr>
          <w:p w14:paraId="15827053"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81BEDB4"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10798080" w14:textId="77777777" w:rsidTr="00F51E78">
        <w:trPr>
          <w:trHeight w:val="708"/>
        </w:trPr>
        <w:tc>
          <w:tcPr>
            <w:tcW w:w="10440" w:type="dxa"/>
            <w:gridSpan w:val="15"/>
            <w:tcBorders>
              <w:bottom w:val="single" w:sz="4" w:space="0" w:color="auto"/>
            </w:tcBorders>
          </w:tcPr>
          <w:p w14:paraId="70C2853B"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17E2C61" w14:textId="239428A5" w:rsidR="009B6E11" w:rsidRPr="00430532" w:rsidRDefault="009B6E11">
            <w:pPr>
              <w:spacing w:line="259" w:lineRule="auto"/>
              <w:rPr>
                <w:rFonts w:ascii="Calibri" w:eastAsia="Calibri" w:hAnsi="Calibri" w:cs="Times New Roman"/>
                <w:w w:val="100"/>
                <w:lang w:val="fr-CA"/>
              </w:rPr>
            </w:pPr>
          </w:p>
        </w:tc>
      </w:tr>
      <w:tr w:rsidR="009B6E11" w:rsidRPr="00430532" w14:paraId="52ED52AF" w14:textId="77777777">
        <w:trPr>
          <w:trHeight w:val="276"/>
        </w:trPr>
        <w:tc>
          <w:tcPr>
            <w:tcW w:w="10440" w:type="dxa"/>
            <w:gridSpan w:val="15"/>
            <w:tcBorders>
              <w:top w:val="single" w:sz="4" w:space="0" w:color="auto"/>
            </w:tcBorders>
            <w:shd w:val="clear" w:color="auto" w:fill="DBE5F1"/>
          </w:tcPr>
          <w:p w14:paraId="20435A56"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700D173C" w14:textId="77777777">
        <w:trPr>
          <w:trHeight w:val="144"/>
        </w:trPr>
        <w:tc>
          <w:tcPr>
            <w:tcW w:w="1447" w:type="dxa"/>
            <w:vMerge w:val="restart"/>
            <w:vAlign w:val="center"/>
          </w:tcPr>
          <w:p w14:paraId="7589DB50"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4AF80C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BED1250"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0E458BB" w14:textId="1A13A383"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32CFDB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0D4DC610" w14:textId="77777777">
        <w:trPr>
          <w:trHeight w:val="264"/>
        </w:trPr>
        <w:tc>
          <w:tcPr>
            <w:tcW w:w="1447" w:type="dxa"/>
            <w:vMerge/>
            <w:vAlign w:val="center"/>
          </w:tcPr>
          <w:p w14:paraId="414151E2"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01EF2A0A"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4F2C7A6E"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78619BA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39DA11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13A1BE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6D400455" w14:textId="77777777">
        <w:trPr>
          <w:trHeight w:val="385"/>
        </w:trPr>
        <w:tc>
          <w:tcPr>
            <w:tcW w:w="1447" w:type="dxa"/>
            <w:tcBorders>
              <w:bottom w:val="single" w:sz="4" w:space="0" w:color="auto"/>
            </w:tcBorders>
            <w:vAlign w:val="center"/>
          </w:tcPr>
          <w:p w14:paraId="7BB4166C"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46CD196E"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55575E4"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A987900"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666F8A6" w14:textId="47AFDAD3" w:rsidR="009B6E11" w:rsidRPr="00430532" w:rsidRDefault="00A3722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75DD7AF" w14:textId="551EAC56" w:rsidR="009B6E11" w:rsidRPr="00430532" w:rsidRDefault="00A3722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66285D8B" w14:textId="26F938BA" w:rsidR="009B6E11" w:rsidRPr="00430532" w:rsidRDefault="001C4965">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359978D6"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BBD6D53" w14:textId="7E792762" w:rsidR="009B6E11" w:rsidRPr="00430532" w:rsidRDefault="00A3722D">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0D180337" w14:textId="77777777" w:rsidR="009B6E11" w:rsidRPr="00430532" w:rsidRDefault="009B6E11">
            <w:pPr>
              <w:spacing w:line="259" w:lineRule="auto"/>
              <w:rPr>
                <w:rFonts w:ascii="Calibri" w:eastAsia="Calibri" w:hAnsi="Calibri" w:cs="Times New Roman"/>
                <w:w w:val="100"/>
                <w:lang w:val="fr-CA"/>
              </w:rPr>
            </w:pPr>
          </w:p>
        </w:tc>
      </w:tr>
      <w:tr w:rsidR="009B6E11" w:rsidRPr="00430532" w14:paraId="4011D6A8" w14:textId="77777777">
        <w:trPr>
          <w:trHeight w:val="349"/>
        </w:trPr>
        <w:tc>
          <w:tcPr>
            <w:tcW w:w="1447" w:type="dxa"/>
            <w:vAlign w:val="center"/>
          </w:tcPr>
          <w:p w14:paraId="4BF3294A"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4A83D1D3"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E15729B"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7DA6DD0"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71B3A5AB"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3E77A8C"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2551637"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5420F28"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24C1678"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C06E87D"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44E4FC02" w14:textId="77777777" w:rsidTr="00F51E78">
        <w:trPr>
          <w:trHeight w:val="528"/>
        </w:trPr>
        <w:tc>
          <w:tcPr>
            <w:tcW w:w="10440" w:type="dxa"/>
            <w:gridSpan w:val="15"/>
            <w:tcBorders>
              <w:top w:val="nil"/>
            </w:tcBorders>
          </w:tcPr>
          <w:p w14:paraId="0764BD4E"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3EBF1DBF" w14:textId="656BE323" w:rsidR="009B6E11" w:rsidRPr="00430532" w:rsidRDefault="00545C45">
            <w:pPr>
              <w:pBdr>
                <w:top w:val="nil"/>
                <w:left w:val="nil"/>
                <w:bottom w:val="nil"/>
                <w:right w:val="nil"/>
                <w:between w:val="nil"/>
              </w:pBdr>
              <w:spacing w:line="259" w:lineRule="auto"/>
              <w:rPr>
                <w:rFonts w:ascii="Calibri" w:eastAsia="Calibri" w:hAnsi="Calibri" w:cs="Calibri"/>
                <w:w w:val="100"/>
                <w:szCs w:val="20"/>
                <w:lang w:val="fr-CA"/>
              </w:rPr>
            </w:pPr>
            <w:r w:rsidRPr="00545C45">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545C45">
              <w:rPr>
                <w:rFonts w:ascii="Calibri" w:eastAsia="Calibri" w:hAnsi="Calibri" w:cs="Calibri"/>
                <w:w w:val="100"/>
                <w:szCs w:val="20"/>
                <w:lang w:val="fr-CA"/>
              </w:rPr>
              <w:t>au retrai</w:t>
            </w:r>
            <w:r w:rsidR="00A70B8C">
              <w:rPr>
                <w:rFonts w:ascii="Calibri" w:eastAsia="Calibri" w:hAnsi="Calibri" w:cs="Calibri"/>
                <w:w w:val="100"/>
                <w:szCs w:val="20"/>
                <w:lang w:val="fr-CA"/>
              </w:rPr>
              <w:t>t</w:t>
            </w:r>
            <w:r w:rsidRPr="00545C45">
              <w:rPr>
                <w:rFonts w:ascii="Calibri" w:eastAsia="Calibri" w:hAnsi="Calibri" w:cs="Calibri"/>
                <w:w w:val="100"/>
                <w:szCs w:val="20"/>
                <w:lang w:val="fr-CA"/>
              </w:rPr>
              <w:t xml:space="preserve"> ou à l</w:t>
            </w:r>
            <w:r w:rsidR="00A6501B">
              <w:rPr>
                <w:rFonts w:ascii="Calibri" w:eastAsia="Calibri" w:hAnsi="Calibri" w:cs="Calibri"/>
                <w:w w:val="100"/>
                <w:szCs w:val="20"/>
                <w:lang w:val="fr-CA"/>
              </w:rPr>
              <w:t>’</w:t>
            </w:r>
            <w:r w:rsidRPr="00545C45">
              <w:rPr>
                <w:rFonts w:ascii="Calibri" w:eastAsia="Calibri" w:hAnsi="Calibri" w:cs="Calibri"/>
                <w:w w:val="100"/>
                <w:szCs w:val="20"/>
                <w:lang w:val="fr-CA"/>
              </w:rPr>
              <w:t>annulation du constat.</w:t>
            </w:r>
          </w:p>
        </w:tc>
      </w:tr>
      <w:tr w:rsidR="009B6E11" w:rsidRPr="00430532" w14:paraId="0AB9C97E" w14:textId="77777777">
        <w:trPr>
          <w:trHeight w:val="169"/>
        </w:trPr>
        <w:tc>
          <w:tcPr>
            <w:tcW w:w="10440" w:type="dxa"/>
            <w:gridSpan w:val="15"/>
            <w:tcBorders>
              <w:top w:val="nil"/>
            </w:tcBorders>
          </w:tcPr>
          <w:p w14:paraId="1FA4A77A"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4266772F" w14:textId="77777777" w:rsidR="009B6E11" w:rsidRDefault="009B6E11">
      <w:pPr>
        <w:spacing w:after="160" w:line="259" w:lineRule="auto"/>
        <w:jc w:val="left"/>
      </w:pPr>
    </w:p>
    <w:p w14:paraId="1C63608F" w14:textId="77777777" w:rsidR="001D3679" w:rsidRDefault="001D3679">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F90845" w:rsidRPr="0034718A" w14:paraId="7E0587A9" w14:textId="77777777" w:rsidTr="00A57B05">
        <w:trPr>
          <w:trHeight w:val="647"/>
        </w:trPr>
        <w:tc>
          <w:tcPr>
            <w:tcW w:w="1717" w:type="dxa"/>
            <w:gridSpan w:val="2"/>
            <w:vMerge w:val="restart"/>
            <w:tcBorders>
              <w:top w:val="single" w:sz="4" w:space="0" w:color="auto"/>
            </w:tcBorders>
          </w:tcPr>
          <w:p w14:paraId="72292933"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lastRenderedPageBreak/>
              <w:t>Transaction</w:t>
            </w:r>
          </w:p>
          <w:p w14:paraId="301E744D" w14:textId="77777777" w:rsidR="00F90845" w:rsidRPr="0034718A" w:rsidRDefault="00F90845" w:rsidP="00A57B05">
            <w:pPr>
              <w:spacing w:line="259" w:lineRule="auto"/>
              <w:jc w:val="center"/>
              <w:rPr>
                <w:rFonts w:ascii="Calibri" w:eastAsia="Calibri" w:hAnsi="Calibri" w:cs="Calibri"/>
                <w:b/>
                <w:szCs w:val="20"/>
              </w:rPr>
            </w:pPr>
          </w:p>
          <w:p w14:paraId="1B6081AC" w14:textId="77777777" w:rsidR="00F90845" w:rsidRPr="0034718A" w:rsidRDefault="00F90845" w:rsidP="00A57B05">
            <w:pPr>
              <w:spacing w:line="259" w:lineRule="auto"/>
              <w:jc w:val="right"/>
              <w:rPr>
                <w:rFonts w:ascii="Calibri" w:eastAsia="Calibri" w:hAnsi="Calibri" w:cs="Calibri"/>
                <w:b/>
                <w:szCs w:val="20"/>
              </w:rPr>
            </w:pPr>
            <w:r w:rsidRPr="0034718A">
              <w:rPr>
                <w:rFonts w:ascii="Calibri" w:eastAsia="Calibri" w:hAnsi="Calibri" w:cs="Calibri"/>
                <w:b/>
                <w:szCs w:val="20"/>
              </w:rPr>
              <w:t xml:space="preserve">Ajout </w:t>
            </w:r>
            <w:r w:rsidRPr="0034718A">
              <w:rPr>
                <w:rFonts w:ascii="Calibri" w:eastAsia="Calibri" w:hAnsi="Calibri" w:cs="Calibri"/>
                <w:szCs w:val="20"/>
              </w:rPr>
              <w:fldChar w:fldCharType="begin">
                <w:ffData>
                  <w:name w:val=""/>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 xml:space="preserve">Modification </w:t>
            </w: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p>
          <w:p w14:paraId="605B52D6" w14:textId="77777777" w:rsidR="00F90845" w:rsidRPr="0034718A" w:rsidRDefault="00F90845" w:rsidP="00A57B05">
            <w:pPr>
              <w:spacing w:line="259" w:lineRule="auto"/>
              <w:jc w:val="right"/>
              <w:rPr>
                <w:rFonts w:ascii="Calibri" w:eastAsia="Calibri" w:hAnsi="Calibri" w:cs="Calibri"/>
                <w:bCs/>
                <w:spacing w:val="-2"/>
                <w:szCs w:val="20"/>
              </w:rPr>
            </w:pPr>
            <w:r w:rsidRPr="0034718A">
              <w:rPr>
                <w:rFonts w:ascii="Calibri" w:eastAsia="Calibri" w:hAnsi="Calibri" w:cs="Calibri"/>
                <w:b/>
                <w:szCs w:val="20"/>
              </w:rPr>
              <w:t xml:space="preserve">Suppression </w:t>
            </w: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p>
        </w:tc>
        <w:tc>
          <w:tcPr>
            <w:tcW w:w="2227" w:type="dxa"/>
            <w:gridSpan w:val="3"/>
            <w:tcBorders>
              <w:top w:val="single" w:sz="4" w:space="0" w:color="auto"/>
            </w:tcBorders>
          </w:tcPr>
          <w:p w14:paraId="2A85D427"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N° du calendrier</w:t>
            </w:r>
          </w:p>
        </w:tc>
        <w:tc>
          <w:tcPr>
            <w:tcW w:w="2321" w:type="dxa"/>
            <w:gridSpan w:val="3"/>
            <w:tcBorders>
              <w:top w:val="single" w:sz="4" w:space="0" w:color="auto"/>
            </w:tcBorders>
          </w:tcPr>
          <w:p w14:paraId="6B28B209"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demande</w:t>
            </w:r>
          </w:p>
        </w:tc>
        <w:tc>
          <w:tcPr>
            <w:tcW w:w="2252" w:type="dxa"/>
            <w:gridSpan w:val="4"/>
            <w:tcBorders>
              <w:top w:val="single" w:sz="4" w:space="0" w:color="auto"/>
            </w:tcBorders>
          </w:tcPr>
          <w:p w14:paraId="1342E341"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règle</w:t>
            </w:r>
          </w:p>
          <w:p w14:paraId="08150251" w14:textId="77777777" w:rsidR="00F90845" w:rsidRPr="0034718A" w:rsidRDefault="00F90845" w:rsidP="00A57B05">
            <w:pPr>
              <w:spacing w:line="259" w:lineRule="auto"/>
              <w:jc w:val="center"/>
              <w:rPr>
                <w:rFonts w:ascii="Calibri" w:eastAsia="Calibri" w:hAnsi="Calibri" w:cs="Calibri"/>
                <w:b/>
                <w:szCs w:val="20"/>
              </w:rPr>
            </w:pPr>
          </w:p>
        </w:tc>
        <w:tc>
          <w:tcPr>
            <w:tcW w:w="1923" w:type="dxa"/>
            <w:gridSpan w:val="3"/>
            <w:vMerge w:val="restart"/>
            <w:tcBorders>
              <w:top w:val="single" w:sz="4" w:space="0" w:color="auto"/>
            </w:tcBorders>
          </w:tcPr>
          <w:p w14:paraId="29069EC4"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Sceau de BAnQ</w:t>
            </w:r>
          </w:p>
        </w:tc>
      </w:tr>
      <w:tr w:rsidR="00F90845" w:rsidRPr="0034718A" w14:paraId="7D4EEC54" w14:textId="77777777" w:rsidTr="00A57B05">
        <w:trPr>
          <w:trHeight w:val="534"/>
        </w:trPr>
        <w:tc>
          <w:tcPr>
            <w:tcW w:w="1717" w:type="dxa"/>
            <w:gridSpan w:val="2"/>
            <w:vMerge/>
            <w:tcBorders>
              <w:bottom w:val="single" w:sz="4" w:space="0" w:color="auto"/>
            </w:tcBorders>
          </w:tcPr>
          <w:p w14:paraId="35326305" w14:textId="77777777" w:rsidR="00F90845" w:rsidRPr="0034718A" w:rsidRDefault="00F90845" w:rsidP="00A57B05">
            <w:pPr>
              <w:spacing w:line="259" w:lineRule="auto"/>
              <w:rPr>
                <w:rFonts w:ascii="Calibri" w:eastAsia="Calibri" w:hAnsi="Calibri" w:cs="Calibri"/>
                <w:b/>
                <w:szCs w:val="20"/>
              </w:rPr>
            </w:pPr>
          </w:p>
        </w:tc>
        <w:tc>
          <w:tcPr>
            <w:tcW w:w="6800" w:type="dxa"/>
            <w:gridSpan w:val="10"/>
            <w:tcBorders>
              <w:bottom w:val="single" w:sz="4" w:space="0" w:color="auto"/>
            </w:tcBorders>
          </w:tcPr>
          <w:p w14:paraId="690D7DC5" w14:textId="4A25D77E" w:rsidR="00F90845" w:rsidRPr="0034718A" w:rsidRDefault="00F90845" w:rsidP="00A57B05">
            <w:pPr>
              <w:spacing w:line="259" w:lineRule="auto"/>
              <w:rPr>
                <w:rFonts w:ascii="Calibri" w:eastAsia="Calibri" w:hAnsi="Calibri" w:cs="Calibri"/>
                <w:b/>
                <w:szCs w:val="20"/>
              </w:rPr>
            </w:pPr>
            <w:r w:rsidRPr="0034718A">
              <w:rPr>
                <w:rFonts w:ascii="Calibri" w:eastAsia="Calibri" w:hAnsi="Calibri" w:cs="Calibri"/>
                <w:b/>
                <w:szCs w:val="20"/>
              </w:rPr>
              <w:t>Nom de l</w:t>
            </w:r>
            <w:r w:rsidR="00A6501B">
              <w:rPr>
                <w:rFonts w:ascii="Calibri" w:eastAsia="Calibri" w:hAnsi="Calibri" w:cs="Calibri"/>
                <w:b/>
                <w:szCs w:val="20"/>
              </w:rPr>
              <w:t>’</w:t>
            </w:r>
            <w:r w:rsidRPr="0034718A">
              <w:rPr>
                <w:rFonts w:ascii="Calibri" w:eastAsia="Calibri" w:hAnsi="Calibri" w:cs="Calibri"/>
                <w:b/>
                <w:szCs w:val="20"/>
              </w:rPr>
              <w:t>organisme</w:t>
            </w:r>
          </w:p>
        </w:tc>
        <w:tc>
          <w:tcPr>
            <w:tcW w:w="1923" w:type="dxa"/>
            <w:gridSpan w:val="3"/>
            <w:vMerge/>
            <w:tcBorders>
              <w:bottom w:val="single" w:sz="4" w:space="0" w:color="auto"/>
            </w:tcBorders>
          </w:tcPr>
          <w:p w14:paraId="459EEF4B" w14:textId="77777777" w:rsidR="00F90845" w:rsidRPr="0034718A" w:rsidRDefault="00F90845" w:rsidP="00A57B05">
            <w:pPr>
              <w:spacing w:line="259" w:lineRule="auto"/>
              <w:rPr>
                <w:rFonts w:ascii="Calibri" w:eastAsia="Calibri" w:hAnsi="Calibri" w:cs="Calibri"/>
                <w:b/>
                <w:szCs w:val="20"/>
              </w:rPr>
            </w:pPr>
          </w:p>
        </w:tc>
      </w:tr>
      <w:tr w:rsidR="00F90845" w:rsidRPr="0034718A" w14:paraId="7C46FEDD" w14:textId="77777777" w:rsidTr="00A57B05">
        <w:trPr>
          <w:trHeight w:val="330"/>
        </w:trPr>
        <w:tc>
          <w:tcPr>
            <w:tcW w:w="10440" w:type="dxa"/>
            <w:gridSpan w:val="15"/>
            <w:tcBorders>
              <w:top w:val="single" w:sz="4" w:space="0" w:color="auto"/>
            </w:tcBorders>
            <w:shd w:val="clear" w:color="auto" w:fill="DBE5F1"/>
            <w:vAlign w:val="center"/>
          </w:tcPr>
          <w:p w14:paraId="57CD5BC8" w14:textId="77777777" w:rsidR="00F90845" w:rsidRPr="0034718A" w:rsidRDefault="00F90845" w:rsidP="00A57B05">
            <w:pPr>
              <w:spacing w:line="259" w:lineRule="auto"/>
              <w:rPr>
                <w:rFonts w:ascii="Calibri" w:eastAsia="Calibri" w:hAnsi="Calibri" w:cs="Calibri"/>
                <w:b/>
                <w:bCs/>
                <w:szCs w:val="20"/>
              </w:rPr>
            </w:pPr>
            <w:r w:rsidRPr="0034718A">
              <w:rPr>
                <w:rFonts w:ascii="Calibri" w:eastAsia="Calibri" w:hAnsi="Calibri" w:cs="Calibri"/>
                <w:b/>
                <w:bCs/>
                <w:szCs w:val="20"/>
              </w:rPr>
              <w:t>DESCRIPTION</w:t>
            </w:r>
          </w:p>
        </w:tc>
      </w:tr>
      <w:tr w:rsidR="00F90845" w:rsidRPr="0034718A" w14:paraId="04CC14AB" w14:textId="77777777" w:rsidTr="00A57B05">
        <w:trPr>
          <w:trHeight w:val="601"/>
        </w:trPr>
        <w:tc>
          <w:tcPr>
            <w:tcW w:w="7531" w:type="dxa"/>
            <w:gridSpan w:val="9"/>
          </w:tcPr>
          <w:p w14:paraId="4AAC641D" w14:textId="77777777" w:rsidR="00F90845" w:rsidRPr="0034718A" w:rsidRDefault="00F90845" w:rsidP="00A57B05">
            <w:pPr>
              <w:spacing w:line="259" w:lineRule="auto"/>
              <w:rPr>
                <w:rFonts w:ascii="Calibri" w:eastAsia="Calibri" w:hAnsi="Calibri" w:cs="Calibri"/>
                <w:b/>
                <w:szCs w:val="20"/>
              </w:rPr>
            </w:pPr>
            <w:r w:rsidRPr="0034718A">
              <w:rPr>
                <w:rFonts w:ascii="Calibri" w:eastAsia="Calibri" w:hAnsi="Calibri" w:cs="Calibri"/>
                <w:b/>
                <w:szCs w:val="20"/>
              </w:rPr>
              <w:t>Titre</w:t>
            </w:r>
          </w:p>
          <w:p w14:paraId="528981E1" w14:textId="77777777" w:rsidR="00F90845" w:rsidRPr="0034718A" w:rsidRDefault="00F90845" w:rsidP="00AF18BA">
            <w:pPr>
              <w:pStyle w:val="Titre3"/>
            </w:pPr>
            <w:bookmarkStart w:id="23" w:name="_Toc218759649"/>
            <w:r>
              <w:t>Mandats de perquisition</w:t>
            </w:r>
            <w:bookmarkEnd w:id="23"/>
            <w:r>
              <w:t xml:space="preserve"> </w:t>
            </w:r>
          </w:p>
        </w:tc>
        <w:tc>
          <w:tcPr>
            <w:tcW w:w="1488" w:type="dxa"/>
            <w:gridSpan w:val="4"/>
          </w:tcPr>
          <w:p w14:paraId="00486A50"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Recueil</w:t>
            </w:r>
          </w:p>
          <w:p w14:paraId="75231CCE" w14:textId="77777777" w:rsidR="00F90845" w:rsidRPr="0034718A" w:rsidRDefault="00F90845" w:rsidP="00A57B05">
            <w:pPr>
              <w:spacing w:line="259" w:lineRule="auto"/>
              <w:jc w:val="center"/>
              <w:rPr>
                <w:rFonts w:ascii="Calibri" w:eastAsia="Calibri" w:hAnsi="Calibri" w:cs="Calibri"/>
                <w:szCs w:val="20"/>
              </w:rPr>
            </w:pPr>
            <w:r w:rsidRPr="0034718A">
              <w:rPr>
                <w:rFonts w:ascii="Calibri" w:eastAsia="Calibri" w:hAnsi="Calibri" w:cs="Calibri"/>
                <w:szCs w:val="20"/>
              </w:rPr>
              <w:t>CM-2025</w:t>
            </w:r>
          </w:p>
        </w:tc>
        <w:tc>
          <w:tcPr>
            <w:tcW w:w="1421" w:type="dxa"/>
            <w:gridSpan w:val="2"/>
          </w:tcPr>
          <w:p w14:paraId="5F150F4F" w14:textId="77777777" w:rsidR="00F90845" w:rsidRPr="0034718A" w:rsidRDefault="00F90845" w:rsidP="00A57B05">
            <w:pPr>
              <w:spacing w:line="259" w:lineRule="auto"/>
              <w:jc w:val="center"/>
              <w:rPr>
                <w:rFonts w:ascii="Calibri" w:eastAsia="Calibri" w:hAnsi="Calibri" w:cs="Calibri"/>
                <w:b/>
                <w:szCs w:val="20"/>
              </w:rPr>
            </w:pPr>
            <w:r w:rsidRPr="0034718A">
              <w:rPr>
                <w:rFonts w:ascii="Calibri" w:eastAsia="Calibri" w:hAnsi="Calibri" w:cs="Calibri"/>
                <w:b/>
                <w:szCs w:val="20"/>
              </w:rPr>
              <w:t>N° de la règle</w:t>
            </w:r>
          </w:p>
          <w:p w14:paraId="45F93752" w14:textId="69B7340F" w:rsidR="00F90845" w:rsidRPr="0034718A" w:rsidRDefault="00F90845" w:rsidP="00A57B05">
            <w:pPr>
              <w:spacing w:line="259" w:lineRule="auto"/>
              <w:jc w:val="center"/>
              <w:rPr>
                <w:rFonts w:ascii="Calibri" w:eastAsia="Calibri" w:hAnsi="Calibri" w:cs="Calibri"/>
                <w:bCs/>
                <w:szCs w:val="20"/>
              </w:rPr>
            </w:pPr>
            <w:r w:rsidRPr="0034718A">
              <w:rPr>
                <w:rFonts w:ascii="Calibri" w:eastAsia="Calibri" w:hAnsi="Calibri" w:cs="Calibri"/>
                <w:bCs/>
                <w:szCs w:val="20"/>
              </w:rPr>
              <w:t>0</w:t>
            </w:r>
            <w:r>
              <w:rPr>
                <w:rFonts w:ascii="Calibri" w:eastAsia="Calibri" w:hAnsi="Calibri" w:cs="Calibri"/>
                <w:bCs/>
                <w:szCs w:val="20"/>
              </w:rPr>
              <w:t>5</w:t>
            </w:r>
            <w:r w:rsidRPr="0034718A">
              <w:rPr>
                <w:rFonts w:ascii="Calibri" w:eastAsia="Calibri" w:hAnsi="Calibri" w:cs="Calibri"/>
                <w:bCs/>
                <w:szCs w:val="20"/>
              </w:rPr>
              <w:t>-</w:t>
            </w:r>
            <w:r>
              <w:rPr>
                <w:rFonts w:ascii="Calibri" w:eastAsia="Calibri" w:hAnsi="Calibri" w:cs="Calibri"/>
                <w:bCs/>
                <w:szCs w:val="20"/>
              </w:rPr>
              <w:t>400</w:t>
            </w:r>
          </w:p>
        </w:tc>
      </w:tr>
      <w:tr w:rsidR="00F90845" w:rsidRPr="0034718A" w14:paraId="765C3310" w14:textId="77777777" w:rsidTr="00A57B05">
        <w:trPr>
          <w:trHeight w:val="601"/>
        </w:trPr>
        <w:tc>
          <w:tcPr>
            <w:tcW w:w="7531" w:type="dxa"/>
            <w:gridSpan w:val="9"/>
          </w:tcPr>
          <w:p w14:paraId="2441895D" w14:textId="77777777" w:rsidR="00F90845" w:rsidRPr="0034718A" w:rsidRDefault="00F90845" w:rsidP="00A57B05">
            <w:pPr>
              <w:spacing w:line="259" w:lineRule="auto"/>
              <w:rPr>
                <w:rFonts w:ascii="Calibri" w:eastAsia="Calibri" w:hAnsi="Calibri" w:cs="Calibri"/>
                <w:b/>
                <w:szCs w:val="20"/>
              </w:rPr>
            </w:pPr>
            <w:r w:rsidRPr="0034718A">
              <w:rPr>
                <w:rFonts w:ascii="Calibri" w:eastAsia="Calibri" w:hAnsi="Calibri" w:cs="Calibri"/>
                <w:b/>
                <w:szCs w:val="20"/>
              </w:rPr>
              <w:t>Processus / activité</w:t>
            </w:r>
          </w:p>
          <w:p w14:paraId="013F72D4" w14:textId="77777777" w:rsidR="00F90845" w:rsidRPr="0034718A" w:rsidRDefault="00F90845" w:rsidP="00A57B05">
            <w:pPr>
              <w:spacing w:line="259" w:lineRule="auto"/>
              <w:rPr>
                <w:rFonts w:ascii="Calibri" w:eastAsia="Calibri" w:hAnsi="Calibri" w:cs="Calibri"/>
                <w:bCs/>
                <w:szCs w:val="20"/>
              </w:rPr>
            </w:pPr>
          </w:p>
        </w:tc>
        <w:tc>
          <w:tcPr>
            <w:tcW w:w="2909" w:type="dxa"/>
            <w:gridSpan w:val="6"/>
          </w:tcPr>
          <w:p w14:paraId="7A24F1C6" w14:textId="77777777" w:rsidR="00F90845" w:rsidRPr="0034718A" w:rsidRDefault="00F90845" w:rsidP="00A57B05">
            <w:pPr>
              <w:spacing w:line="259" w:lineRule="auto"/>
              <w:jc w:val="center"/>
              <w:rPr>
                <w:rFonts w:ascii="Calibri" w:eastAsia="Calibri" w:hAnsi="Calibri" w:cs="Calibri"/>
                <w:szCs w:val="20"/>
              </w:rPr>
            </w:pPr>
            <w:r w:rsidRPr="0034718A">
              <w:rPr>
                <w:rFonts w:ascii="Calibri" w:eastAsia="Calibri" w:hAnsi="Calibri" w:cs="Calibri"/>
                <w:b/>
                <w:bCs/>
                <w:szCs w:val="20"/>
              </w:rPr>
              <w:t>Code de classificatio</w:t>
            </w:r>
            <w:r w:rsidRPr="0034718A">
              <w:rPr>
                <w:rFonts w:ascii="Calibri" w:eastAsia="Calibri" w:hAnsi="Calibri" w:cs="Calibri"/>
                <w:b/>
                <w:szCs w:val="20"/>
              </w:rPr>
              <w:t>n</w:t>
            </w:r>
          </w:p>
        </w:tc>
      </w:tr>
      <w:tr w:rsidR="00F90845" w:rsidRPr="0034718A" w14:paraId="2CDC1BE0" w14:textId="77777777" w:rsidTr="00A57B05">
        <w:trPr>
          <w:trHeight w:val="620"/>
        </w:trPr>
        <w:tc>
          <w:tcPr>
            <w:tcW w:w="10440" w:type="dxa"/>
            <w:gridSpan w:val="15"/>
          </w:tcPr>
          <w:p w14:paraId="4A1FD50A" w14:textId="3CCF8BD8" w:rsidR="00F90845" w:rsidRPr="0034718A" w:rsidRDefault="00F90845" w:rsidP="00A57B05">
            <w:pPr>
              <w:spacing w:line="259" w:lineRule="auto"/>
              <w:rPr>
                <w:rFonts w:ascii="Calibri" w:eastAsia="Calibri" w:hAnsi="Calibri" w:cs="Times New Roman"/>
                <w:b/>
                <w:bCs/>
                <w:i/>
                <w:iCs/>
                <w:szCs w:val="20"/>
              </w:rPr>
            </w:pPr>
            <w:r w:rsidRPr="0034718A">
              <w:rPr>
                <w:rFonts w:ascii="Calibri" w:eastAsia="Calibri" w:hAnsi="Calibri" w:cs="Times New Roman"/>
                <w:b/>
                <w:bCs/>
                <w:szCs w:val="20"/>
              </w:rPr>
              <w:t>Nom de l</w:t>
            </w:r>
            <w:r w:rsidR="00A6501B">
              <w:rPr>
                <w:rFonts w:ascii="Calibri" w:eastAsia="Calibri" w:hAnsi="Calibri" w:cs="Times New Roman"/>
                <w:b/>
                <w:bCs/>
                <w:szCs w:val="20"/>
              </w:rPr>
              <w:t>’</w:t>
            </w:r>
            <w:r w:rsidRPr="0034718A">
              <w:rPr>
                <w:rFonts w:ascii="Calibri" w:eastAsia="Calibri" w:hAnsi="Calibri" w:cs="Times New Roman"/>
                <w:b/>
                <w:bCs/>
                <w:szCs w:val="20"/>
              </w:rPr>
              <w:t>unité administrative détentrice du dossier principal</w:t>
            </w:r>
          </w:p>
          <w:p w14:paraId="423CAD96" w14:textId="77777777" w:rsidR="00F90845" w:rsidRPr="0034718A" w:rsidRDefault="00F90845" w:rsidP="00A57B05">
            <w:pPr>
              <w:spacing w:line="259" w:lineRule="auto"/>
              <w:rPr>
                <w:rFonts w:ascii="Calibri" w:eastAsia="Calibri" w:hAnsi="Calibri" w:cs="Calibri"/>
                <w:szCs w:val="20"/>
              </w:rPr>
            </w:pPr>
          </w:p>
        </w:tc>
      </w:tr>
      <w:tr w:rsidR="00F90845" w:rsidRPr="0034718A" w14:paraId="127E8705" w14:textId="77777777" w:rsidTr="0011159F">
        <w:trPr>
          <w:trHeight w:val="867"/>
        </w:trPr>
        <w:tc>
          <w:tcPr>
            <w:tcW w:w="10440" w:type="dxa"/>
            <w:gridSpan w:val="15"/>
          </w:tcPr>
          <w:p w14:paraId="132625B0" w14:textId="77777777" w:rsidR="00F90845" w:rsidRPr="0034718A" w:rsidRDefault="00F90845"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Description et utilisation</w:t>
            </w:r>
          </w:p>
          <w:p w14:paraId="39808517" w14:textId="5F5118F9" w:rsidR="00F90845" w:rsidRPr="0034718A" w:rsidRDefault="00F90845" w:rsidP="00A57B05">
            <w:pPr>
              <w:spacing w:line="259" w:lineRule="auto"/>
              <w:rPr>
                <w:rFonts w:ascii="Calibri" w:eastAsia="Calibri" w:hAnsi="Calibri" w:cs="Calibri"/>
                <w:szCs w:val="20"/>
              </w:rPr>
            </w:pPr>
            <w:r>
              <w:rPr>
                <w:rFonts w:ascii="Calibri" w:eastAsia="Calibri" w:hAnsi="Calibri" w:cs="Calibri"/>
                <w:szCs w:val="20"/>
              </w:rPr>
              <w:t xml:space="preserve">Documents relatifs aux mandats de perquisition émis </w:t>
            </w:r>
            <w:r w:rsidRPr="00A64A65">
              <w:rPr>
                <w:rFonts w:ascii="Calibri" w:eastAsia="Calibri" w:hAnsi="Calibri" w:cs="Calibri"/>
                <w:szCs w:val="20"/>
              </w:rPr>
              <w:t>par un juge de paix à un agent de la paix ou à une personne qu</w:t>
            </w:r>
            <w:r w:rsidR="00A6501B">
              <w:rPr>
                <w:rFonts w:ascii="Calibri" w:eastAsia="Calibri" w:hAnsi="Calibri" w:cs="Calibri"/>
                <w:szCs w:val="20"/>
              </w:rPr>
              <w:t>’</w:t>
            </w:r>
            <w:r w:rsidRPr="00A64A65">
              <w:rPr>
                <w:rFonts w:ascii="Calibri" w:eastAsia="Calibri" w:hAnsi="Calibri" w:cs="Calibri"/>
                <w:szCs w:val="20"/>
              </w:rPr>
              <w:t xml:space="preserve">il désigne </w:t>
            </w:r>
            <w:r w:rsidR="00A1220B">
              <w:rPr>
                <w:rFonts w:ascii="Calibri" w:eastAsia="Calibri" w:hAnsi="Calibri" w:cs="Calibri"/>
                <w:szCs w:val="20"/>
              </w:rPr>
              <w:t xml:space="preserve">pour </w:t>
            </w:r>
            <w:r w:rsidRPr="00A64A65">
              <w:rPr>
                <w:rFonts w:ascii="Calibri" w:eastAsia="Calibri" w:hAnsi="Calibri" w:cs="Calibri"/>
                <w:szCs w:val="20"/>
              </w:rPr>
              <w:t xml:space="preserve">effectuer une perquisition </w:t>
            </w:r>
            <w:r>
              <w:rPr>
                <w:rFonts w:ascii="Calibri" w:eastAsia="Calibri" w:hAnsi="Calibri" w:cs="Calibri"/>
                <w:szCs w:val="20"/>
              </w:rPr>
              <w:t xml:space="preserve">en vertu </w:t>
            </w:r>
            <w:r w:rsidRPr="0005473B">
              <w:rPr>
                <w:rFonts w:ascii="Calibri" w:eastAsia="Calibri" w:hAnsi="Calibri" w:cs="Calibri"/>
                <w:szCs w:val="20"/>
              </w:rPr>
              <w:t xml:space="preserve">du </w:t>
            </w:r>
            <w:r w:rsidRPr="001A0D17">
              <w:rPr>
                <w:rFonts w:ascii="Calibri" w:eastAsia="Calibri" w:hAnsi="Calibri" w:cs="Calibri"/>
                <w:i/>
                <w:iCs/>
                <w:szCs w:val="20"/>
              </w:rPr>
              <w:t>Code de procédure pénale</w:t>
            </w:r>
            <w:r w:rsidRPr="0005473B">
              <w:rPr>
                <w:rFonts w:ascii="Calibri" w:eastAsia="Calibri" w:hAnsi="Calibri" w:cs="Calibri"/>
                <w:szCs w:val="20"/>
              </w:rPr>
              <w:t xml:space="preserve"> provincial</w:t>
            </w:r>
            <w:r w:rsidR="000E174D">
              <w:rPr>
                <w:rFonts w:ascii="Calibri" w:eastAsia="Calibri" w:hAnsi="Calibri" w:cs="Calibri"/>
                <w:szCs w:val="20"/>
              </w:rPr>
              <w:t xml:space="preserve"> et du </w:t>
            </w:r>
            <w:r w:rsidR="000E174D" w:rsidRPr="001A0D17">
              <w:rPr>
                <w:rFonts w:ascii="Calibri" w:eastAsia="Calibri" w:hAnsi="Calibri" w:cs="Calibri"/>
                <w:i/>
                <w:iCs/>
                <w:szCs w:val="20"/>
              </w:rPr>
              <w:t>Code criminel</w:t>
            </w:r>
            <w:r w:rsidRPr="001A0D17">
              <w:rPr>
                <w:rFonts w:ascii="Calibri" w:eastAsia="Calibri" w:hAnsi="Calibri" w:cs="Calibri"/>
                <w:i/>
                <w:iCs/>
                <w:szCs w:val="20"/>
              </w:rPr>
              <w:t>.</w:t>
            </w:r>
          </w:p>
        </w:tc>
      </w:tr>
      <w:tr w:rsidR="00F90845" w:rsidRPr="0034718A" w14:paraId="356EA18F" w14:textId="77777777" w:rsidTr="00A57B05">
        <w:trPr>
          <w:trHeight w:val="726"/>
        </w:trPr>
        <w:tc>
          <w:tcPr>
            <w:tcW w:w="10440" w:type="dxa"/>
            <w:gridSpan w:val="15"/>
            <w:tcBorders>
              <w:bottom w:val="dashed" w:sz="4" w:space="0" w:color="auto"/>
            </w:tcBorders>
          </w:tcPr>
          <w:p w14:paraId="47BA5ECD" w14:textId="2FDDF9BD" w:rsidR="00F90845" w:rsidRPr="0033464D" w:rsidRDefault="00F90845" w:rsidP="0033464D">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Types de documents</w:t>
            </w:r>
          </w:p>
          <w:p w14:paraId="1D684955" w14:textId="77777777" w:rsidR="0033464D" w:rsidRDefault="0033464D" w:rsidP="00F90845">
            <w:pPr>
              <w:pStyle w:val="Paragraphedeliste"/>
              <w:numPr>
                <w:ilvl w:val="0"/>
                <w:numId w:val="34"/>
              </w:numPr>
              <w:autoSpaceDE w:val="0"/>
              <w:autoSpaceDN w:val="0"/>
              <w:adjustRightInd w:val="0"/>
              <w:spacing w:line="259" w:lineRule="auto"/>
              <w:rPr>
                <w:rFonts w:ascii="Calibri" w:eastAsia="Calibri" w:hAnsi="Calibri" w:cs="Calibri"/>
                <w:szCs w:val="20"/>
              </w:rPr>
            </w:pPr>
            <w:r w:rsidRPr="0033464D">
              <w:rPr>
                <w:rFonts w:ascii="Calibri" w:eastAsia="Calibri" w:hAnsi="Calibri" w:cs="Calibri"/>
                <w:szCs w:val="20"/>
              </w:rPr>
              <w:t>Annexes</w:t>
            </w:r>
          </w:p>
          <w:p w14:paraId="44D20B02" w14:textId="77777777" w:rsidR="0033464D" w:rsidRDefault="0033464D" w:rsidP="00F90845">
            <w:pPr>
              <w:pStyle w:val="Paragraphedeliste"/>
              <w:numPr>
                <w:ilvl w:val="0"/>
                <w:numId w:val="34"/>
              </w:numPr>
              <w:autoSpaceDE w:val="0"/>
              <w:autoSpaceDN w:val="0"/>
              <w:adjustRightInd w:val="0"/>
              <w:spacing w:line="259" w:lineRule="auto"/>
              <w:rPr>
                <w:rFonts w:ascii="Calibri" w:eastAsia="Calibri" w:hAnsi="Calibri" w:cs="Calibri"/>
                <w:szCs w:val="20"/>
              </w:rPr>
            </w:pPr>
            <w:r w:rsidRPr="0033464D">
              <w:rPr>
                <w:rFonts w:ascii="Calibri" w:eastAsia="Calibri" w:hAnsi="Calibri" w:cs="Calibri"/>
                <w:szCs w:val="20"/>
              </w:rPr>
              <w:t>Dénonciation</w:t>
            </w:r>
          </w:p>
          <w:p w14:paraId="48FD305B" w14:textId="77777777" w:rsidR="0033464D" w:rsidRDefault="0033464D" w:rsidP="00F90845">
            <w:pPr>
              <w:pStyle w:val="Paragraphedeliste"/>
              <w:numPr>
                <w:ilvl w:val="0"/>
                <w:numId w:val="34"/>
              </w:numPr>
              <w:autoSpaceDE w:val="0"/>
              <w:autoSpaceDN w:val="0"/>
              <w:adjustRightInd w:val="0"/>
              <w:spacing w:line="259" w:lineRule="auto"/>
              <w:rPr>
                <w:rFonts w:ascii="Calibri" w:eastAsia="Calibri" w:hAnsi="Calibri" w:cs="Calibri"/>
                <w:szCs w:val="20"/>
              </w:rPr>
            </w:pPr>
            <w:r w:rsidRPr="0033464D">
              <w:rPr>
                <w:rFonts w:ascii="Calibri" w:eastAsia="Calibri" w:hAnsi="Calibri" w:cs="Calibri"/>
                <w:szCs w:val="20"/>
              </w:rPr>
              <w:t>Mandat de perquisitio</w:t>
            </w:r>
            <w:r>
              <w:rPr>
                <w:rFonts w:ascii="Calibri" w:eastAsia="Calibri" w:hAnsi="Calibri" w:cs="Calibri"/>
                <w:szCs w:val="20"/>
              </w:rPr>
              <w:t>n</w:t>
            </w:r>
            <w:r w:rsidRPr="0033464D">
              <w:rPr>
                <w:rFonts w:ascii="Calibri" w:eastAsia="Calibri" w:hAnsi="Calibri" w:cs="Calibri"/>
                <w:szCs w:val="20"/>
              </w:rPr>
              <w:t xml:space="preserve"> </w:t>
            </w:r>
          </w:p>
          <w:p w14:paraId="3434EABA" w14:textId="77777777" w:rsidR="0033464D" w:rsidRPr="0062772D" w:rsidRDefault="0033464D" w:rsidP="00F90845">
            <w:pPr>
              <w:pStyle w:val="Paragraphedeliste"/>
              <w:numPr>
                <w:ilvl w:val="0"/>
                <w:numId w:val="34"/>
              </w:numPr>
              <w:autoSpaceDE w:val="0"/>
              <w:autoSpaceDN w:val="0"/>
              <w:adjustRightInd w:val="0"/>
              <w:spacing w:line="259" w:lineRule="auto"/>
              <w:rPr>
                <w:rFonts w:ascii="Calibri" w:eastAsia="Calibri" w:hAnsi="Calibri" w:cs="Calibri"/>
                <w:szCs w:val="20"/>
              </w:rPr>
            </w:pPr>
            <w:r w:rsidRPr="0033464D">
              <w:rPr>
                <w:rFonts w:ascii="Calibri" w:eastAsia="Calibri" w:hAnsi="Calibri" w:cs="Calibri"/>
                <w:szCs w:val="20"/>
              </w:rPr>
              <w:t>Ordonnances de rétention, de prolongation et de disposition des biens saisis</w:t>
            </w:r>
          </w:p>
          <w:p w14:paraId="162F7380" w14:textId="295E4219" w:rsidR="0033464D" w:rsidRPr="0062772D" w:rsidRDefault="0033464D" w:rsidP="00F90845">
            <w:pPr>
              <w:pStyle w:val="Paragraphedeliste"/>
              <w:numPr>
                <w:ilvl w:val="0"/>
                <w:numId w:val="34"/>
              </w:numPr>
              <w:autoSpaceDE w:val="0"/>
              <w:autoSpaceDN w:val="0"/>
              <w:adjustRightInd w:val="0"/>
              <w:spacing w:line="259" w:lineRule="auto"/>
              <w:rPr>
                <w:rFonts w:ascii="Calibri" w:eastAsia="Calibri" w:hAnsi="Calibri" w:cs="Calibri"/>
                <w:szCs w:val="20"/>
              </w:rPr>
            </w:pPr>
            <w:r w:rsidRPr="0033464D">
              <w:rPr>
                <w:rFonts w:ascii="Calibri" w:eastAsia="Calibri" w:hAnsi="Calibri" w:cs="Calibri"/>
                <w:szCs w:val="20"/>
              </w:rPr>
              <w:t>Rapport d</w:t>
            </w:r>
            <w:r w:rsidR="00A6501B">
              <w:rPr>
                <w:rFonts w:ascii="Calibri" w:eastAsia="Calibri" w:hAnsi="Calibri" w:cs="Calibri"/>
                <w:szCs w:val="20"/>
              </w:rPr>
              <w:t>’</w:t>
            </w:r>
            <w:r w:rsidRPr="0033464D">
              <w:rPr>
                <w:rFonts w:ascii="Calibri" w:eastAsia="Calibri" w:hAnsi="Calibri" w:cs="Calibri"/>
                <w:szCs w:val="20"/>
              </w:rPr>
              <w:t xml:space="preserve">exécution </w:t>
            </w:r>
          </w:p>
        </w:tc>
      </w:tr>
      <w:tr w:rsidR="00F90845" w:rsidRPr="0034718A" w14:paraId="4BC2D7FD" w14:textId="77777777" w:rsidTr="00A57B05">
        <w:trPr>
          <w:trHeight w:val="485"/>
        </w:trPr>
        <w:tc>
          <w:tcPr>
            <w:tcW w:w="10440" w:type="dxa"/>
            <w:gridSpan w:val="15"/>
            <w:tcBorders>
              <w:bottom w:val="dashed" w:sz="4" w:space="0" w:color="auto"/>
            </w:tcBorders>
            <w:vAlign w:val="center"/>
          </w:tcPr>
          <w:p w14:paraId="7038BD4B" w14:textId="77777777" w:rsidR="00F90845" w:rsidRPr="0034718A" w:rsidRDefault="00F90845" w:rsidP="00A57B05">
            <w:pPr>
              <w:autoSpaceDE w:val="0"/>
              <w:autoSpaceDN w:val="0"/>
              <w:adjustRightInd w:val="0"/>
              <w:spacing w:line="259" w:lineRule="auto"/>
              <w:jc w:val="center"/>
              <w:rPr>
                <w:rFonts w:ascii="Calibri" w:eastAsia="Calibri" w:hAnsi="Calibri" w:cs="Calibri"/>
                <w:b/>
                <w:szCs w:val="20"/>
              </w:rPr>
            </w:pPr>
            <w:r w:rsidRPr="0034718A">
              <w:rPr>
                <w:rFonts w:ascii="Calibri" w:eastAsia="Calibri" w:hAnsi="Calibri" w:cs="Calibri"/>
                <w:szCs w:val="20"/>
              </w:rPr>
              <w:fldChar w:fldCharType="begin">
                <w:ffData>
                  <w:name w:val="CaseACocher1"/>
                  <w:enabled/>
                  <w:calcOnExit w:val="0"/>
                  <w:checkBox>
                    <w:sizeAuto/>
                    <w:default w:val="0"/>
                  </w:checkBox>
                </w:ffData>
              </w:fldChar>
            </w:r>
            <w:r w:rsidRPr="0034718A">
              <w:rPr>
                <w:rFonts w:ascii="Calibri" w:eastAsia="Calibri" w:hAnsi="Calibri" w:cs="Calibri"/>
                <w:szCs w:val="20"/>
              </w:rPr>
              <w:instrText xml:space="preserve"> FORMCHECKBOX </w:instrText>
            </w:r>
            <w:r w:rsidRPr="0034718A">
              <w:rPr>
                <w:rFonts w:ascii="Calibri" w:eastAsia="Calibri" w:hAnsi="Calibri" w:cs="Calibri"/>
                <w:szCs w:val="20"/>
              </w:rPr>
            </w:r>
            <w:r w:rsidRPr="0034718A">
              <w:rPr>
                <w:rFonts w:ascii="Calibri" w:eastAsia="Calibri" w:hAnsi="Calibri" w:cs="Calibri"/>
                <w:szCs w:val="20"/>
              </w:rPr>
              <w:fldChar w:fldCharType="separate"/>
            </w:r>
            <w:r w:rsidRPr="0034718A">
              <w:rPr>
                <w:rFonts w:ascii="Calibri" w:eastAsia="Calibri" w:hAnsi="Calibri" w:cs="Calibri"/>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Documents essentiels</w:t>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tab/>
            </w:r>
            <w:r w:rsidRPr="0034718A">
              <w:rPr>
                <w:rFonts w:ascii="Calibri" w:eastAsia="Calibri" w:hAnsi="Calibri" w:cs="Calibri"/>
                <w:b/>
                <w:szCs w:val="20"/>
              </w:rPr>
              <w:fldChar w:fldCharType="begin">
                <w:ffData>
                  <w:name w:val="CaseACocher2"/>
                  <w:enabled/>
                  <w:calcOnExit w:val="0"/>
                  <w:checkBox>
                    <w:sizeAuto/>
                    <w:default w:val="0"/>
                  </w:checkBox>
                </w:ffData>
              </w:fldChar>
            </w:r>
            <w:r w:rsidRPr="0034718A">
              <w:rPr>
                <w:rFonts w:ascii="Calibri" w:eastAsia="Calibri" w:hAnsi="Calibri" w:cs="Calibri"/>
                <w:b/>
                <w:szCs w:val="20"/>
              </w:rPr>
              <w:instrText xml:space="preserve"> FORMCHECKBOX </w:instrText>
            </w:r>
            <w:r w:rsidRPr="0034718A">
              <w:rPr>
                <w:rFonts w:ascii="Calibri" w:eastAsia="Calibri" w:hAnsi="Calibri" w:cs="Calibri"/>
                <w:b/>
                <w:szCs w:val="20"/>
              </w:rPr>
            </w:r>
            <w:r w:rsidRPr="0034718A">
              <w:rPr>
                <w:rFonts w:ascii="Calibri" w:eastAsia="Calibri" w:hAnsi="Calibri" w:cs="Calibri"/>
                <w:b/>
                <w:szCs w:val="20"/>
              </w:rPr>
              <w:fldChar w:fldCharType="separate"/>
            </w:r>
            <w:r w:rsidRPr="0034718A">
              <w:rPr>
                <w:rFonts w:ascii="Calibri" w:eastAsia="Calibri" w:hAnsi="Calibri" w:cs="Calibri"/>
                <w:b/>
                <w:szCs w:val="20"/>
              </w:rPr>
              <w:fldChar w:fldCharType="end"/>
            </w:r>
            <w:r w:rsidRPr="0034718A">
              <w:rPr>
                <w:rFonts w:ascii="Calibri" w:eastAsia="Calibri" w:hAnsi="Calibri" w:cs="Calibri"/>
                <w:szCs w:val="20"/>
              </w:rPr>
              <w:t xml:space="preserve"> </w:t>
            </w:r>
            <w:r w:rsidRPr="0034718A">
              <w:rPr>
                <w:rFonts w:ascii="Calibri" w:eastAsia="Calibri" w:hAnsi="Calibri" w:cs="Calibri"/>
                <w:b/>
                <w:szCs w:val="20"/>
              </w:rPr>
              <w:t>Documents confidentiels</w:t>
            </w:r>
          </w:p>
        </w:tc>
      </w:tr>
      <w:tr w:rsidR="00F90845" w:rsidRPr="0034718A" w14:paraId="49D2F07E" w14:textId="77777777" w:rsidTr="00A57B05">
        <w:trPr>
          <w:trHeight w:val="620"/>
        </w:trPr>
        <w:tc>
          <w:tcPr>
            <w:tcW w:w="10440" w:type="dxa"/>
            <w:gridSpan w:val="15"/>
            <w:tcBorders>
              <w:bottom w:val="single" w:sz="4" w:space="0" w:color="auto"/>
            </w:tcBorders>
          </w:tcPr>
          <w:p w14:paraId="0CE4D490" w14:textId="77777777" w:rsidR="00F90845" w:rsidRPr="0034718A" w:rsidRDefault="00F90845"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Références juridiques</w:t>
            </w:r>
          </w:p>
          <w:p w14:paraId="58A62C5F" w14:textId="77777777" w:rsidR="00F90845" w:rsidRDefault="00F90845" w:rsidP="00A57B05">
            <w:pPr>
              <w:autoSpaceDE w:val="0"/>
              <w:autoSpaceDN w:val="0"/>
              <w:adjustRightInd w:val="0"/>
              <w:spacing w:line="259" w:lineRule="auto"/>
              <w:rPr>
                <w:rFonts w:ascii="Calibri" w:eastAsia="Calibri" w:hAnsi="Calibri" w:cs="Calibri"/>
                <w:szCs w:val="20"/>
              </w:rPr>
            </w:pPr>
            <w:r w:rsidRPr="001A0D17">
              <w:rPr>
                <w:rFonts w:ascii="Calibri" w:eastAsia="Calibri" w:hAnsi="Calibri" w:cs="Calibri"/>
                <w:i/>
                <w:iCs/>
                <w:szCs w:val="20"/>
              </w:rPr>
              <w:t>Code de procédure pénale</w:t>
            </w:r>
            <w:r w:rsidRPr="0087123A">
              <w:rPr>
                <w:rFonts w:ascii="Calibri" w:eastAsia="Calibri" w:hAnsi="Calibri" w:cs="Calibri"/>
                <w:szCs w:val="20"/>
              </w:rPr>
              <w:t xml:space="preserve"> (RLRQ, c. C-25.1)</w:t>
            </w:r>
            <w:r>
              <w:rPr>
                <w:rFonts w:ascii="Calibri" w:eastAsia="Calibri" w:hAnsi="Calibri" w:cs="Calibri"/>
                <w:szCs w:val="20"/>
              </w:rPr>
              <w:t>, chapitre III</w:t>
            </w:r>
          </w:p>
          <w:p w14:paraId="41BB4F03" w14:textId="1C2DC114" w:rsidR="00D02DF4" w:rsidRPr="0034718A" w:rsidRDefault="00D02DF4" w:rsidP="00A57B05">
            <w:pPr>
              <w:autoSpaceDE w:val="0"/>
              <w:autoSpaceDN w:val="0"/>
              <w:adjustRightInd w:val="0"/>
              <w:spacing w:line="259" w:lineRule="auto"/>
              <w:rPr>
                <w:rFonts w:ascii="Calibri" w:eastAsia="Calibri" w:hAnsi="Calibri" w:cs="Calibri"/>
                <w:szCs w:val="20"/>
              </w:rPr>
            </w:pPr>
            <w:r w:rsidRPr="001A0D17">
              <w:rPr>
                <w:rFonts w:ascii="Calibri" w:eastAsia="Calibri" w:hAnsi="Calibri" w:cs="Calibri"/>
                <w:i/>
                <w:iCs/>
                <w:szCs w:val="20"/>
              </w:rPr>
              <w:t>Code criminel</w:t>
            </w:r>
            <w:r w:rsidRPr="00D02DF4">
              <w:rPr>
                <w:rFonts w:ascii="Calibri" w:eastAsia="Calibri" w:hAnsi="Calibri" w:cs="Calibri"/>
                <w:szCs w:val="20"/>
              </w:rPr>
              <w:t xml:space="preserve"> (L.R.C. (1985), ch. C-46)</w:t>
            </w:r>
            <w:r w:rsidR="00751C63">
              <w:rPr>
                <w:rFonts w:ascii="Calibri" w:eastAsia="Calibri" w:hAnsi="Calibri" w:cs="Calibri"/>
                <w:szCs w:val="20"/>
              </w:rPr>
              <w:t xml:space="preserve">, art. </w:t>
            </w:r>
            <w:r w:rsidR="00D860AC">
              <w:rPr>
                <w:rFonts w:ascii="Calibri" w:eastAsia="Calibri" w:hAnsi="Calibri" w:cs="Calibri"/>
                <w:szCs w:val="20"/>
              </w:rPr>
              <w:t xml:space="preserve">117.04 et </w:t>
            </w:r>
            <w:r w:rsidR="00751C63">
              <w:rPr>
                <w:rFonts w:ascii="Calibri" w:eastAsia="Calibri" w:hAnsi="Calibri" w:cs="Calibri"/>
                <w:szCs w:val="20"/>
              </w:rPr>
              <w:t>487</w:t>
            </w:r>
          </w:p>
        </w:tc>
      </w:tr>
      <w:tr w:rsidR="00F90845" w:rsidRPr="0034718A" w14:paraId="10FFA17B" w14:textId="77777777" w:rsidTr="00A57B05">
        <w:trPr>
          <w:trHeight w:val="863"/>
        </w:trPr>
        <w:tc>
          <w:tcPr>
            <w:tcW w:w="10440" w:type="dxa"/>
            <w:gridSpan w:val="15"/>
            <w:tcBorders>
              <w:bottom w:val="single" w:sz="4" w:space="0" w:color="auto"/>
            </w:tcBorders>
          </w:tcPr>
          <w:p w14:paraId="3C60F9C6" w14:textId="77777777" w:rsidR="00F90845" w:rsidRPr="0034718A" w:rsidRDefault="00F90845" w:rsidP="00A57B05">
            <w:pPr>
              <w:autoSpaceDE w:val="0"/>
              <w:autoSpaceDN w:val="0"/>
              <w:adjustRightInd w:val="0"/>
              <w:spacing w:line="259" w:lineRule="auto"/>
              <w:rPr>
                <w:rFonts w:ascii="Calibri" w:eastAsia="Calibri" w:hAnsi="Calibri" w:cs="Calibri"/>
                <w:b/>
                <w:szCs w:val="20"/>
              </w:rPr>
            </w:pPr>
            <w:r w:rsidRPr="0034718A">
              <w:rPr>
                <w:rFonts w:ascii="Calibri" w:eastAsia="Calibri" w:hAnsi="Calibri" w:cs="Calibri"/>
                <w:b/>
                <w:szCs w:val="20"/>
              </w:rPr>
              <w:t>Remarques générales</w:t>
            </w:r>
          </w:p>
          <w:p w14:paraId="6F5AFF43" w14:textId="0E4A3554" w:rsidR="00F90845" w:rsidRPr="0034718A" w:rsidRDefault="00F90845" w:rsidP="00A57B05">
            <w:pPr>
              <w:spacing w:line="259" w:lineRule="auto"/>
              <w:rPr>
                <w:rFonts w:ascii="Calibri" w:eastAsia="Calibri" w:hAnsi="Calibri" w:cs="Times New Roman"/>
              </w:rPr>
            </w:pPr>
            <w:r w:rsidRPr="00724808">
              <w:rPr>
                <w:rFonts w:ascii="Calibri" w:eastAsia="Calibri" w:hAnsi="Calibri" w:cs="Times New Roman"/>
              </w:rPr>
              <w:t>Cette règle s</w:t>
            </w:r>
            <w:r w:rsidR="00A6501B">
              <w:rPr>
                <w:rFonts w:ascii="Calibri" w:eastAsia="Calibri" w:hAnsi="Calibri" w:cs="Times New Roman"/>
              </w:rPr>
              <w:t>’</w:t>
            </w:r>
            <w:r w:rsidRPr="00724808">
              <w:rPr>
                <w:rFonts w:ascii="Calibri" w:eastAsia="Calibri" w:hAnsi="Calibri" w:cs="Times New Roman"/>
              </w:rPr>
              <w:t xml:space="preserve">applique uniquement aux </w:t>
            </w:r>
            <w:r w:rsidR="002314DE">
              <w:rPr>
                <w:rFonts w:ascii="Calibri" w:eastAsia="Calibri" w:hAnsi="Calibri" w:cs="Times New Roman"/>
              </w:rPr>
              <w:t xml:space="preserve">dossiers de </w:t>
            </w:r>
            <w:r w:rsidRPr="00724808">
              <w:rPr>
                <w:rFonts w:ascii="Calibri" w:eastAsia="Calibri" w:hAnsi="Calibri" w:cs="Times New Roman"/>
              </w:rPr>
              <w:t>mandats de perquisition conservés par la cour municipale et non à ceux qui se trouvent dans les dossiers d</w:t>
            </w:r>
            <w:r w:rsidR="00A6501B">
              <w:rPr>
                <w:rFonts w:ascii="Calibri" w:eastAsia="Calibri" w:hAnsi="Calibri" w:cs="Times New Roman"/>
              </w:rPr>
              <w:t>’</w:t>
            </w:r>
            <w:r w:rsidRPr="00724808">
              <w:rPr>
                <w:rFonts w:ascii="Calibri" w:eastAsia="Calibri" w:hAnsi="Calibri" w:cs="Times New Roman"/>
              </w:rPr>
              <w:t>enquête de la police</w:t>
            </w:r>
            <w:r>
              <w:rPr>
                <w:rFonts w:ascii="Calibri" w:eastAsia="Calibri" w:hAnsi="Calibri" w:cs="Times New Roman"/>
              </w:rPr>
              <w:t>.</w:t>
            </w:r>
          </w:p>
        </w:tc>
      </w:tr>
      <w:tr w:rsidR="00F90845" w:rsidRPr="0034718A" w14:paraId="4925955B" w14:textId="77777777" w:rsidTr="00A57B05">
        <w:trPr>
          <w:trHeight w:val="276"/>
        </w:trPr>
        <w:tc>
          <w:tcPr>
            <w:tcW w:w="10440" w:type="dxa"/>
            <w:gridSpan w:val="15"/>
            <w:tcBorders>
              <w:top w:val="single" w:sz="4" w:space="0" w:color="auto"/>
            </w:tcBorders>
            <w:shd w:val="clear" w:color="auto" w:fill="DBE5F1"/>
          </w:tcPr>
          <w:p w14:paraId="39E2B424" w14:textId="77777777" w:rsidR="00F90845" w:rsidRPr="0034718A" w:rsidRDefault="00F90845" w:rsidP="00A57B05">
            <w:pPr>
              <w:spacing w:line="259" w:lineRule="auto"/>
              <w:rPr>
                <w:rFonts w:ascii="Calibri" w:eastAsia="Calibri" w:hAnsi="Calibri" w:cs="Calibri"/>
                <w:b/>
                <w:szCs w:val="20"/>
              </w:rPr>
            </w:pPr>
            <w:r w:rsidRPr="0034718A">
              <w:rPr>
                <w:rFonts w:ascii="Calibri" w:eastAsia="Calibri" w:hAnsi="Calibri" w:cs="Calibri"/>
                <w:b/>
                <w:szCs w:val="20"/>
              </w:rPr>
              <w:t>DÉLAI DE CONSERVATION</w:t>
            </w:r>
          </w:p>
        </w:tc>
      </w:tr>
      <w:tr w:rsidR="00F90845" w:rsidRPr="0034718A" w14:paraId="474A053D" w14:textId="77777777" w:rsidTr="00A57B05">
        <w:trPr>
          <w:trHeight w:val="144"/>
        </w:trPr>
        <w:tc>
          <w:tcPr>
            <w:tcW w:w="1447" w:type="dxa"/>
            <w:vMerge w:val="restart"/>
            <w:vAlign w:val="center"/>
          </w:tcPr>
          <w:p w14:paraId="41DF9A73"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Numérotation</w:t>
            </w:r>
          </w:p>
        </w:tc>
        <w:tc>
          <w:tcPr>
            <w:tcW w:w="1167" w:type="dxa"/>
            <w:gridSpan w:val="2"/>
            <w:vMerge w:val="restart"/>
            <w:vAlign w:val="center"/>
          </w:tcPr>
          <w:p w14:paraId="3A35182D"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Exemplaire</w:t>
            </w:r>
          </w:p>
        </w:tc>
        <w:tc>
          <w:tcPr>
            <w:tcW w:w="1762" w:type="dxa"/>
            <w:gridSpan w:val="3"/>
            <w:vMerge w:val="restart"/>
            <w:vAlign w:val="center"/>
          </w:tcPr>
          <w:p w14:paraId="21ED4D7E"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Supports de conservation</w:t>
            </w:r>
          </w:p>
        </w:tc>
        <w:tc>
          <w:tcPr>
            <w:tcW w:w="3938" w:type="dxa"/>
            <w:gridSpan w:val="5"/>
            <w:vAlign w:val="center"/>
          </w:tcPr>
          <w:p w14:paraId="27C297C4" w14:textId="411E5E20" w:rsidR="00F90845" w:rsidRPr="0034718A" w:rsidRDefault="00F90845" w:rsidP="00A57B05">
            <w:pPr>
              <w:spacing w:line="259" w:lineRule="auto"/>
              <w:jc w:val="center"/>
              <w:rPr>
                <w:rFonts w:ascii="Calibri" w:eastAsia="Calibri" w:hAnsi="Calibri" w:cs="Calibri"/>
                <w:b/>
                <w:bCs/>
                <w:szCs w:val="20"/>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34718A">
              <w:rPr>
                <w:rFonts w:ascii="Calibri" w:eastAsia="Calibri" w:hAnsi="Calibri" w:cs="Calibri"/>
                <w:b/>
                <w:bCs/>
                <w:szCs w:val="20"/>
              </w:rPr>
              <w:t>Période d</w:t>
            </w:r>
            <w:r w:rsidR="00A6501B">
              <w:rPr>
                <w:rFonts w:ascii="Calibri" w:eastAsia="Calibri" w:hAnsi="Calibri" w:cs="Calibri"/>
                <w:b/>
                <w:bCs/>
                <w:szCs w:val="20"/>
              </w:rPr>
              <w:t>’</w:t>
            </w:r>
            <w:r w:rsidRPr="0034718A">
              <w:rPr>
                <w:rFonts w:ascii="Calibri" w:eastAsia="Calibri" w:hAnsi="Calibri" w:cs="Calibri"/>
                <w:b/>
                <w:bCs/>
                <w:szCs w:val="20"/>
              </w:rPr>
              <w:t>utilisation des documents</w:t>
            </w:r>
          </w:p>
        </w:tc>
        <w:tc>
          <w:tcPr>
            <w:tcW w:w="2126" w:type="dxa"/>
            <w:gridSpan w:val="4"/>
            <w:vAlign w:val="center"/>
          </w:tcPr>
          <w:p w14:paraId="6F450E7F"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Disposition</w:t>
            </w:r>
          </w:p>
        </w:tc>
      </w:tr>
      <w:tr w:rsidR="00F90845" w:rsidRPr="0034718A" w14:paraId="009FE90C" w14:textId="77777777" w:rsidTr="00A57B05">
        <w:trPr>
          <w:trHeight w:val="264"/>
        </w:trPr>
        <w:tc>
          <w:tcPr>
            <w:tcW w:w="1447" w:type="dxa"/>
            <w:vMerge/>
            <w:vAlign w:val="center"/>
          </w:tcPr>
          <w:p w14:paraId="7DB7CC99" w14:textId="77777777" w:rsidR="00F90845" w:rsidRPr="0034718A" w:rsidRDefault="00F90845" w:rsidP="00A57B05">
            <w:pPr>
              <w:spacing w:line="259" w:lineRule="auto"/>
              <w:jc w:val="center"/>
              <w:rPr>
                <w:rFonts w:ascii="Calibri" w:eastAsia="Calibri" w:hAnsi="Calibri" w:cs="Calibri"/>
                <w:b/>
                <w:bCs/>
                <w:szCs w:val="20"/>
              </w:rPr>
            </w:pPr>
          </w:p>
        </w:tc>
        <w:tc>
          <w:tcPr>
            <w:tcW w:w="1167" w:type="dxa"/>
            <w:gridSpan w:val="2"/>
            <w:vMerge/>
            <w:vAlign w:val="center"/>
          </w:tcPr>
          <w:p w14:paraId="0F3108D0" w14:textId="77777777" w:rsidR="00F90845" w:rsidRPr="0034718A" w:rsidRDefault="00F90845" w:rsidP="00A57B05">
            <w:pPr>
              <w:spacing w:line="259" w:lineRule="auto"/>
              <w:jc w:val="center"/>
              <w:rPr>
                <w:rFonts w:ascii="Calibri" w:eastAsia="Calibri" w:hAnsi="Calibri" w:cs="Calibri"/>
                <w:b/>
                <w:bCs/>
                <w:szCs w:val="20"/>
              </w:rPr>
            </w:pPr>
          </w:p>
        </w:tc>
        <w:tc>
          <w:tcPr>
            <w:tcW w:w="1762" w:type="dxa"/>
            <w:gridSpan w:val="3"/>
            <w:vMerge/>
            <w:vAlign w:val="center"/>
          </w:tcPr>
          <w:p w14:paraId="672BD785" w14:textId="77777777" w:rsidR="00F90845" w:rsidRPr="0034718A" w:rsidRDefault="00F90845" w:rsidP="00A57B05">
            <w:pPr>
              <w:spacing w:line="259" w:lineRule="auto"/>
              <w:jc w:val="center"/>
              <w:rPr>
                <w:rFonts w:ascii="Calibri" w:eastAsia="Calibri" w:hAnsi="Calibri" w:cs="Calibri"/>
                <w:b/>
                <w:bCs/>
                <w:szCs w:val="20"/>
              </w:rPr>
            </w:pPr>
          </w:p>
        </w:tc>
        <w:tc>
          <w:tcPr>
            <w:tcW w:w="1889" w:type="dxa"/>
            <w:gridSpan w:val="2"/>
            <w:vAlign w:val="center"/>
          </w:tcPr>
          <w:p w14:paraId="17F7FFDB"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Actif</w:t>
            </w:r>
          </w:p>
        </w:tc>
        <w:tc>
          <w:tcPr>
            <w:tcW w:w="2049" w:type="dxa"/>
            <w:gridSpan w:val="3"/>
            <w:tcBorders>
              <w:right w:val="single" w:sz="4" w:space="0" w:color="auto"/>
            </w:tcBorders>
            <w:vAlign w:val="center"/>
          </w:tcPr>
          <w:p w14:paraId="201F35AC"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Semi-actif</w:t>
            </w:r>
          </w:p>
        </w:tc>
        <w:tc>
          <w:tcPr>
            <w:tcW w:w="2126" w:type="dxa"/>
            <w:gridSpan w:val="4"/>
            <w:tcBorders>
              <w:left w:val="single" w:sz="4" w:space="0" w:color="auto"/>
            </w:tcBorders>
            <w:vAlign w:val="center"/>
          </w:tcPr>
          <w:p w14:paraId="685ADB67" w14:textId="77777777" w:rsidR="00F90845" w:rsidRPr="0034718A" w:rsidRDefault="00F90845" w:rsidP="00A57B05">
            <w:pPr>
              <w:spacing w:line="259" w:lineRule="auto"/>
              <w:jc w:val="center"/>
              <w:rPr>
                <w:rFonts w:ascii="Calibri" w:eastAsia="Calibri" w:hAnsi="Calibri" w:cs="Calibri"/>
                <w:b/>
                <w:bCs/>
                <w:szCs w:val="20"/>
              </w:rPr>
            </w:pPr>
            <w:r w:rsidRPr="0034718A">
              <w:rPr>
                <w:rFonts w:ascii="Calibri" w:eastAsia="Calibri" w:hAnsi="Calibri" w:cs="Calibri"/>
                <w:b/>
                <w:bCs/>
                <w:szCs w:val="20"/>
              </w:rPr>
              <w:t>Inactif</w:t>
            </w:r>
          </w:p>
        </w:tc>
      </w:tr>
      <w:tr w:rsidR="00F90845" w:rsidRPr="0034718A" w14:paraId="5E3162B0" w14:textId="77777777" w:rsidTr="00A57B05">
        <w:trPr>
          <w:trHeight w:val="385"/>
        </w:trPr>
        <w:tc>
          <w:tcPr>
            <w:tcW w:w="1447" w:type="dxa"/>
            <w:tcBorders>
              <w:bottom w:val="single" w:sz="4" w:space="0" w:color="auto"/>
            </w:tcBorders>
            <w:vAlign w:val="center"/>
          </w:tcPr>
          <w:p w14:paraId="11BC10AF" w14:textId="77777777" w:rsidR="00F90845" w:rsidRPr="0034718A" w:rsidRDefault="00F90845" w:rsidP="00A57B05">
            <w:pPr>
              <w:spacing w:line="259" w:lineRule="auto"/>
              <w:jc w:val="center"/>
              <w:rPr>
                <w:rFonts w:ascii="Calibri" w:eastAsia="Calibri" w:hAnsi="Calibri" w:cs="Times New Roman"/>
              </w:rPr>
            </w:pPr>
          </w:p>
        </w:tc>
        <w:tc>
          <w:tcPr>
            <w:tcW w:w="1167" w:type="dxa"/>
            <w:gridSpan w:val="2"/>
            <w:vAlign w:val="center"/>
          </w:tcPr>
          <w:p w14:paraId="76D8BA33" w14:textId="77777777" w:rsidR="00F90845" w:rsidRPr="0034718A" w:rsidRDefault="00F90845" w:rsidP="00A57B05">
            <w:pPr>
              <w:spacing w:line="259" w:lineRule="auto"/>
              <w:jc w:val="center"/>
              <w:rPr>
                <w:rFonts w:ascii="Calibri" w:eastAsia="Calibri" w:hAnsi="Calibri" w:cs="Times New Roman"/>
                <w:bCs/>
              </w:rPr>
            </w:pPr>
            <w:r w:rsidRPr="0034718A">
              <w:rPr>
                <w:rFonts w:ascii="Calibri" w:eastAsia="Calibri" w:hAnsi="Calibri" w:cs="Times New Roman"/>
                <w:bCs/>
              </w:rPr>
              <w:t>Principal</w:t>
            </w:r>
          </w:p>
        </w:tc>
        <w:tc>
          <w:tcPr>
            <w:tcW w:w="1152" w:type="dxa"/>
            <w:tcBorders>
              <w:right w:val="single" w:sz="4" w:space="0" w:color="auto"/>
            </w:tcBorders>
            <w:vAlign w:val="center"/>
          </w:tcPr>
          <w:p w14:paraId="736C3DCF" w14:textId="77777777" w:rsidR="00F90845" w:rsidRPr="0034718A" w:rsidRDefault="00F90845" w:rsidP="00A57B05">
            <w:pPr>
              <w:spacing w:line="259" w:lineRule="auto"/>
              <w:jc w:val="center"/>
              <w:rPr>
                <w:rFonts w:ascii="Calibri" w:eastAsia="Calibri" w:hAnsi="Calibri" w:cs="Times New Roman"/>
              </w:rPr>
            </w:pPr>
          </w:p>
        </w:tc>
        <w:tc>
          <w:tcPr>
            <w:tcW w:w="610" w:type="dxa"/>
            <w:gridSpan w:val="2"/>
            <w:tcBorders>
              <w:left w:val="single" w:sz="4" w:space="0" w:color="auto"/>
            </w:tcBorders>
            <w:vAlign w:val="center"/>
          </w:tcPr>
          <w:p w14:paraId="1A8C196D" w14:textId="77777777" w:rsidR="00F90845" w:rsidRPr="0034718A" w:rsidRDefault="00F90845" w:rsidP="00A57B05">
            <w:pPr>
              <w:spacing w:line="259" w:lineRule="auto"/>
              <w:jc w:val="center"/>
              <w:rPr>
                <w:rFonts w:ascii="Calibri" w:eastAsia="Calibri" w:hAnsi="Calibri" w:cs="Times New Roman"/>
              </w:rPr>
            </w:pPr>
          </w:p>
        </w:tc>
        <w:tc>
          <w:tcPr>
            <w:tcW w:w="1371" w:type="dxa"/>
            <w:tcBorders>
              <w:right w:val="single" w:sz="4" w:space="0" w:color="auto"/>
            </w:tcBorders>
            <w:vAlign w:val="center"/>
          </w:tcPr>
          <w:p w14:paraId="0BB81B61" w14:textId="77777777" w:rsidR="00F90845" w:rsidRPr="0034718A" w:rsidRDefault="00F90845" w:rsidP="00A57B05">
            <w:pPr>
              <w:spacing w:line="259" w:lineRule="auto"/>
              <w:jc w:val="center"/>
              <w:rPr>
                <w:rFonts w:ascii="Calibri" w:eastAsia="Calibri" w:hAnsi="Calibri" w:cs="Times New Roman"/>
              </w:rPr>
            </w:pPr>
            <w:r>
              <w:rPr>
                <w:rFonts w:ascii="Calibri" w:eastAsia="Calibri" w:hAnsi="Calibri" w:cs="Times New Roman"/>
              </w:rPr>
              <w:t>888</w:t>
            </w:r>
          </w:p>
        </w:tc>
        <w:tc>
          <w:tcPr>
            <w:tcW w:w="518" w:type="dxa"/>
            <w:tcBorders>
              <w:left w:val="single" w:sz="4" w:space="0" w:color="auto"/>
            </w:tcBorders>
            <w:vAlign w:val="center"/>
          </w:tcPr>
          <w:p w14:paraId="30FF153B" w14:textId="77777777" w:rsidR="00F90845" w:rsidRPr="0034718A" w:rsidRDefault="00F90845" w:rsidP="00A57B05">
            <w:pPr>
              <w:spacing w:line="259" w:lineRule="auto"/>
              <w:jc w:val="center"/>
              <w:rPr>
                <w:rFonts w:ascii="Calibri" w:eastAsia="Calibri" w:hAnsi="Calibri" w:cs="Times New Roman"/>
              </w:rPr>
            </w:pPr>
            <w:r w:rsidRPr="0034718A">
              <w:rPr>
                <w:rFonts w:ascii="Calibri" w:eastAsia="Calibri" w:hAnsi="Calibri" w:cs="Times New Roman"/>
              </w:rPr>
              <w:t>R1</w:t>
            </w:r>
          </w:p>
        </w:tc>
        <w:tc>
          <w:tcPr>
            <w:tcW w:w="1525" w:type="dxa"/>
            <w:gridSpan w:val="2"/>
            <w:tcBorders>
              <w:right w:val="single" w:sz="4" w:space="0" w:color="auto"/>
            </w:tcBorders>
            <w:vAlign w:val="center"/>
          </w:tcPr>
          <w:p w14:paraId="44DE4CBA" w14:textId="77777777" w:rsidR="00F90845" w:rsidRPr="0034718A" w:rsidRDefault="00F90845" w:rsidP="00A57B05">
            <w:pPr>
              <w:spacing w:line="259" w:lineRule="auto"/>
              <w:jc w:val="center"/>
              <w:rPr>
                <w:rFonts w:ascii="Calibri" w:eastAsia="Calibri" w:hAnsi="Calibri" w:cs="Times New Roman"/>
              </w:rPr>
            </w:pPr>
            <w:r>
              <w:rPr>
                <w:rFonts w:ascii="Calibri" w:eastAsia="Calibri" w:hAnsi="Calibri" w:cs="Times New Roman"/>
              </w:rPr>
              <w:t>1</w:t>
            </w:r>
          </w:p>
        </w:tc>
        <w:tc>
          <w:tcPr>
            <w:tcW w:w="524" w:type="dxa"/>
            <w:tcBorders>
              <w:left w:val="single" w:sz="4" w:space="0" w:color="auto"/>
              <w:right w:val="single" w:sz="4" w:space="0" w:color="auto"/>
            </w:tcBorders>
            <w:vAlign w:val="center"/>
          </w:tcPr>
          <w:p w14:paraId="1F3262AD" w14:textId="77777777" w:rsidR="00F90845" w:rsidRPr="0034718A" w:rsidRDefault="00F90845" w:rsidP="00A57B05">
            <w:pPr>
              <w:spacing w:line="259" w:lineRule="auto"/>
              <w:jc w:val="center"/>
              <w:rPr>
                <w:rFonts w:ascii="Calibri" w:eastAsia="Calibri" w:hAnsi="Calibri" w:cs="Times New Roman"/>
              </w:rPr>
            </w:pPr>
          </w:p>
        </w:tc>
        <w:tc>
          <w:tcPr>
            <w:tcW w:w="1602" w:type="dxa"/>
            <w:gridSpan w:val="3"/>
            <w:tcBorders>
              <w:left w:val="single" w:sz="4" w:space="0" w:color="auto"/>
              <w:right w:val="single" w:sz="4" w:space="0" w:color="auto"/>
            </w:tcBorders>
            <w:vAlign w:val="center"/>
          </w:tcPr>
          <w:p w14:paraId="6B0037EC" w14:textId="77777777" w:rsidR="00F90845" w:rsidRPr="0034718A" w:rsidRDefault="00F90845" w:rsidP="00A57B05">
            <w:pPr>
              <w:spacing w:line="259" w:lineRule="auto"/>
              <w:jc w:val="center"/>
              <w:rPr>
                <w:rFonts w:ascii="Calibri" w:eastAsia="Calibri" w:hAnsi="Calibri" w:cs="Times New Roman"/>
              </w:rPr>
            </w:pPr>
            <w:r w:rsidRPr="0034718A">
              <w:rPr>
                <w:rFonts w:ascii="Calibri" w:eastAsia="Calibri" w:hAnsi="Calibri" w:cs="Times New Roman"/>
              </w:rPr>
              <w:t>DESTRUCTION</w:t>
            </w:r>
          </w:p>
        </w:tc>
        <w:tc>
          <w:tcPr>
            <w:tcW w:w="524" w:type="dxa"/>
            <w:tcBorders>
              <w:left w:val="single" w:sz="4" w:space="0" w:color="auto"/>
            </w:tcBorders>
            <w:vAlign w:val="center"/>
          </w:tcPr>
          <w:p w14:paraId="026E57F7" w14:textId="77777777" w:rsidR="00F90845" w:rsidRPr="0034718A" w:rsidRDefault="00F90845" w:rsidP="00A57B05">
            <w:pPr>
              <w:spacing w:line="259" w:lineRule="auto"/>
              <w:rPr>
                <w:rFonts w:ascii="Calibri" w:eastAsia="Calibri" w:hAnsi="Calibri" w:cs="Times New Roman"/>
              </w:rPr>
            </w:pPr>
          </w:p>
        </w:tc>
      </w:tr>
      <w:tr w:rsidR="00F90845" w:rsidRPr="0034718A" w14:paraId="466B6BC3" w14:textId="77777777" w:rsidTr="00A57B05">
        <w:trPr>
          <w:trHeight w:val="349"/>
        </w:trPr>
        <w:tc>
          <w:tcPr>
            <w:tcW w:w="1447" w:type="dxa"/>
            <w:vAlign w:val="center"/>
          </w:tcPr>
          <w:p w14:paraId="27A3F07A" w14:textId="77777777" w:rsidR="00F90845" w:rsidRPr="0034718A" w:rsidRDefault="00F90845" w:rsidP="00A57B05">
            <w:pPr>
              <w:spacing w:line="259" w:lineRule="auto"/>
              <w:jc w:val="center"/>
              <w:rPr>
                <w:rFonts w:ascii="Calibri" w:eastAsia="Calibri" w:hAnsi="Calibri" w:cs="Times New Roman"/>
                <w:bCs/>
              </w:rPr>
            </w:pPr>
          </w:p>
        </w:tc>
        <w:tc>
          <w:tcPr>
            <w:tcW w:w="1167" w:type="dxa"/>
            <w:gridSpan w:val="2"/>
            <w:vAlign w:val="center"/>
          </w:tcPr>
          <w:p w14:paraId="574D506F" w14:textId="77777777" w:rsidR="00F90845" w:rsidRPr="0034718A" w:rsidRDefault="00F90845" w:rsidP="00A57B05">
            <w:pPr>
              <w:spacing w:line="259" w:lineRule="auto"/>
              <w:jc w:val="center"/>
              <w:rPr>
                <w:rFonts w:ascii="Calibri" w:eastAsia="Calibri" w:hAnsi="Calibri" w:cs="Times New Roman"/>
                <w:bCs/>
              </w:rPr>
            </w:pPr>
            <w:r w:rsidRPr="0034718A">
              <w:rPr>
                <w:rFonts w:ascii="Calibri" w:eastAsia="Calibri" w:hAnsi="Calibri" w:cs="Times New Roman"/>
                <w:bCs/>
              </w:rPr>
              <w:t>Secondaire</w:t>
            </w:r>
          </w:p>
        </w:tc>
        <w:tc>
          <w:tcPr>
            <w:tcW w:w="1152" w:type="dxa"/>
            <w:tcBorders>
              <w:right w:val="single" w:sz="4" w:space="0" w:color="auto"/>
            </w:tcBorders>
            <w:vAlign w:val="center"/>
          </w:tcPr>
          <w:p w14:paraId="4C13A38A" w14:textId="77777777" w:rsidR="00F90845" w:rsidRPr="0034718A" w:rsidRDefault="00F90845" w:rsidP="00A57B05">
            <w:pPr>
              <w:spacing w:line="259" w:lineRule="auto"/>
              <w:jc w:val="center"/>
              <w:rPr>
                <w:rFonts w:ascii="Calibri" w:eastAsia="Calibri" w:hAnsi="Calibri" w:cs="Times New Roman"/>
                <w:bCs/>
              </w:rPr>
            </w:pPr>
          </w:p>
        </w:tc>
        <w:tc>
          <w:tcPr>
            <w:tcW w:w="610" w:type="dxa"/>
            <w:gridSpan w:val="2"/>
            <w:tcBorders>
              <w:left w:val="single" w:sz="4" w:space="0" w:color="auto"/>
            </w:tcBorders>
            <w:vAlign w:val="center"/>
          </w:tcPr>
          <w:p w14:paraId="2875D095" w14:textId="77777777" w:rsidR="00F90845" w:rsidRPr="0034718A" w:rsidRDefault="00F90845" w:rsidP="00A57B05">
            <w:pPr>
              <w:spacing w:line="259" w:lineRule="auto"/>
              <w:jc w:val="center"/>
              <w:rPr>
                <w:rFonts w:ascii="Calibri" w:eastAsia="Calibri" w:hAnsi="Calibri" w:cs="Times New Roman"/>
                <w:bCs/>
              </w:rPr>
            </w:pPr>
          </w:p>
        </w:tc>
        <w:tc>
          <w:tcPr>
            <w:tcW w:w="1371" w:type="dxa"/>
            <w:tcBorders>
              <w:right w:val="single" w:sz="4" w:space="0" w:color="auto"/>
            </w:tcBorders>
            <w:vAlign w:val="center"/>
          </w:tcPr>
          <w:p w14:paraId="4ACFA9BD" w14:textId="77777777" w:rsidR="00F90845" w:rsidRPr="0034718A" w:rsidRDefault="00F90845" w:rsidP="00A57B05">
            <w:pPr>
              <w:spacing w:line="259" w:lineRule="auto"/>
              <w:jc w:val="center"/>
              <w:rPr>
                <w:rFonts w:ascii="Calibri" w:eastAsia="Calibri" w:hAnsi="Calibri" w:cs="Times New Roman"/>
              </w:rPr>
            </w:pPr>
            <w:r w:rsidRPr="0034718A">
              <w:rPr>
                <w:rFonts w:ascii="Calibri" w:eastAsia="Calibri" w:hAnsi="Calibri" w:cs="Times New Roman"/>
              </w:rPr>
              <w:t>-</w:t>
            </w:r>
          </w:p>
        </w:tc>
        <w:tc>
          <w:tcPr>
            <w:tcW w:w="518" w:type="dxa"/>
            <w:tcBorders>
              <w:left w:val="single" w:sz="4" w:space="0" w:color="auto"/>
            </w:tcBorders>
            <w:vAlign w:val="center"/>
          </w:tcPr>
          <w:p w14:paraId="1BAF87B0" w14:textId="77777777" w:rsidR="00F90845" w:rsidRPr="0034718A" w:rsidRDefault="00F90845" w:rsidP="00A57B05">
            <w:pPr>
              <w:spacing w:line="259" w:lineRule="auto"/>
              <w:jc w:val="center"/>
              <w:rPr>
                <w:rFonts w:ascii="Calibri" w:eastAsia="Calibri" w:hAnsi="Calibri" w:cs="Times New Roman"/>
              </w:rPr>
            </w:pPr>
          </w:p>
        </w:tc>
        <w:tc>
          <w:tcPr>
            <w:tcW w:w="1525" w:type="dxa"/>
            <w:gridSpan w:val="2"/>
            <w:tcBorders>
              <w:right w:val="single" w:sz="4" w:space="0" w:color="auto"/>
            </w:tcBorders>
            <w:vAlign w:val="center"/>
          </w:tcPr>
          <w:p w14:paraId="37F51E1D" w14:textId="77777777" w:rsidR="00F90845" w:rsidRPr="0034718A" w:rsidRDefault="00F90845" w:rsidP="00A57B05">
            <w:pPr>
              <w:spacing w:line="259" w:lineRule="auto"/>
              <w:jc w:val="center"/>
              <w:rPr>
                <w:rFonts w:ascii="Calibri" w:eastAsia="Calibri" w:hAnsi="Calibri" w:cs="Times New Roman"/>
              </w:rPr>
            </w:pPr>
            <w:r w:rsidRPr="0034718A">
              <w:rPr>
                <w:rFonts w:ascii="Calibri" w:eastAsia="Calibri" w:hAnsi="Calibri" w:cs="Times New Roman"/>
              </w:rPr>
              <w:t>-</w:t>
            </w:r>
          </w:p>
        </w:tc>
        <w:tc>
          <w:tcPr>
            <w:tcW w:w="524" w:type="dxa"/>
            <w:tcBorders>
              <w:left w:val="single" w:sz="4" w:space="0" w:color="auto"/>
            </w:tcBorders>
            <w:vAlign w:val="center"/>
          </w:tcPr>
          <w:p w14:paraId="51911AB2" w14:textId="77777777" w:rsidR="00F90845" w:rsidRPr="0034718A" w:rsidRDefault="00F90845" w:rsidP="00A57B05">
            <w:pPr>
              <w:spacing w:line="259" w:lineRule="auto"/>
              <w:jc w:val="center"/>
              <w:rPr>
                <w:rFonts w:ascii="Calibri" w:eastAsia="Calibri" w:hAnsi="Calibri" w:cs="Times New Roman"/>
                <w:bCs/>
              </w:rPr>
            </w:pPr>
          </w:p>
        </w:tc>
        <w:tc>
          <w:tcPr>
            <w:tcW w:w="1602" w:type="dxa"/>
            <w:gridSpan w:val="3"/>
            <w:tcBorders>
              <w:right w:val="single" w:sz="4" w:space="0" w:color="auto"/>
            </w:tcBorders>
            <w:vAlign w:val="center"/>
          </w:tcPr>
          <w:p w14:paraId="46BA088A" w14:textId="77777777" w:rsidR="00F90845" w:rsidRPr="0034718A" w:rsidRDefault="00F90845" w:rsidP="00A57B05">
            <w:pPr>
              <w:spacing w:line="259" w:lineRule="auto"/>
              <w:jc w:val="center"/>
              <w:rPr>
                <w:rFonts w:ascii="Calibri" w:eastAsia="Calibri" w:hAnsi="Calibri" w:cs="Times New Roman"/>
                <w:bCs/>
              </w:rPr>
            </w:pPr>
            <w:r w:rsidRPr="0034718A">
              <w:rPr>
                <w:rFonts w:ascii="Calibri" w:eastAsia="Calibri" w:hAnsi="Calibri" w:cs="Times New Roman"/>
                <w:bCs/>
              </w:rPr>
              <w:t>-</w:t>
            </w:r>
          </w:p>
        </w:tc>
        <w:tc>
          <w:tcPr>
            <w:tcW w:w="524" w:type="dxa"/>
            <w:tcBorders>
              <w:left w:val="single" w:sz="4" w:space="0" w:color="auto"/>
            </w:tcBorders>
            <w:vAlign w:val="center"/>
          </w:tcPr>
          <w:p w14:paraId="69E662DB" w14:textId="77777777" w:rsidR="00F90845" w:rsidRPr="0034718A" w:rsidRDefault="00F90845" w:rsidP="00A57B05">
            <w:pPr>
              <w:spacing w:line="259" w:lineRule="auto"/>
              <w:rPr>
                <w:rFonts w:ascii="Calibri" w:eastAsia="Calibri" w:hAnsi="Calibri" w:cs="Times New Roman"/>
                <w:bCs/>
              </w:rPr>
            </w:pPr>
          </w:p>
        </w:tc>
      </w:tr>
      <w:tr w:rsidR="00F90845" w:rsidRPr="0034718A" w14:paraId="182FAE69" w14:textId="77777777" w:rsidTr="00720751">
        <w:trPr>
          <w:trHeight w:val="545"/>
        </w:trPr>
        <w:tc>
          <w:tcPr>
            <w:tcW w:w="10440" w:type="dxa"/>
            <w:gridSpan w:val="15"/>
            <w:tcBorders>
              <w:top w:val="nil"/>
            </w:tcBorders>
          </w:tcPr>
          <w:p w14:paraId="2211E984" w14:textId="77777777" w:rsidR="00F90845" w:rsidRPr="0034718A" w:rsidRDefault="00F90845" w:rsidP="00A57B05">
            <w:pPr>
              <w:spacing w:line="259" w:lineRule="auto"/>
              <w:rPr>
                <w:rFonts w:ascii="Calibri" w:eastAsia="Calibri" w:hAnsi="Calibri" w:cs="Times New Roman"/>
                <w:b/>
                <w:bCs/>
                <w:szCs w:val="20"/>
              </w:rPr>
            </w:pPr>
            <w:r w:rsidRPr="0034718A">
              <w:rPr>
                <w:rFonts w:ascii="Calibri" w:eastAsia="Calibri" w:hAnsi="Calibri" w:cs="Times New Roman"/>
                <w:b/>
                <w:bCs/>
                <w:szCs w:val="20"/>
              </w:rPr>
              <w:t>Remarques relatives au délai de conservation</w:t>
            </w:r>
          </w:p>
          <w:p w14:paraId="24381FFB" w14:textId="4208ECF1" w:rsidR="00F90845" w:rsidRPr="0034718A" w:rsidRDefault="00F90845" w:rsidP="00A57B05">
            <w:pPr>
              <w:pBdr>
                <w:top w:val="nil"/>
                <w:left w:val="nil"/>
                <w:bottom w:val="nil"/>
                <w:right w:val="nil"/>
                <w:between w:val="nil"/>
              </w:pBdr>
              <w:spacing w:line="259" w:lineRule="auto"/>
              <w:rPr>
                <w:rFonts w:ascii="Calibri" w:eastAsia="Calibri" w:hAnsi="Calibri" w:cs="Calibri"/>
                <w:szCs w:val="20"/>
              </w:rPr>
            </w:pPr>
            <w:r w:rsidRPr="0034718A">
              <w:rPr>
                <w:rFonts w:ascii="Calibri" w:eastAsia="Calibri" w:hAnsi="Calibri" w:cs="Calibri"/>
                <w:szCs w:val="20"/>
              </w:rPr>
              <w:t xml:space="preserve">R1 : </w:t>
            </w:r>
            <w:r>
              <w:rPr>
                <w:rFonts w:ascii="Calibri" w:eastAsia="Calibri" w:hAnsi="Calibri" w:cs="Calibri"/>
                <w:szCs w:val="20"/>
              </w:rPr>
              <w:t>Conserver jusqu</w:t>
            </w:r>
            <w:r w:rsidR="00A6501B">
              <w:rPr>
                <w:rFonts w:ascii="Calibri" w:eastAsia="Calibri" w:hAnsi="Calibri" w:cs="Calibri"/>
                <w:szCs w:val="20"/>
              </w:rPr>
              <w:t>’</w:t>
            </w:r>
            <w:r>
              <w:rPr>
                <w:rFonts w:ascii="Calibri" w:eastAsia="Calibri" w:hAnsi="Calibri" w:cs="Calibri"/>
                <w:szCs w:val="20"/>
              </w:rPr>
              <w:t>à l</w:t>
            </w:r>
            <w:r w:rsidR="00A6501B">
              <w:rPr>
                <w:rFonts w:ascii="Calibri" w:eastAsia="Calibri" w:hAnsi="Calibri" w:cs="Calibri"/>
                <w:szCs w:val="20"/>
              </w:rPr>
              <w:t>’</w:t>
            </w:r>
            <w:r>
              <w:rPr>
                <w:rFonts w:ascii="Calibri" w:eastAsia="Calibri" w:hAnsi="Calibri" w:cs="Calibri"/>
                <w:szCs w:val="20"/>
              </w:rPr>
              <w:t xml:space="preserve">expiration du délai accordé. </w:t>
            </w:r>
          </w:p>
        </w:tc>
      </w:tr>
      <w:tr w:rsidR="00F90845" w:rsidRPr="0034718A" w14:paraId="337BEC88" w14:textId="77777777" w:rsidTr="00A57B05">
        <w:trPr>
          <w:trHeight w:val="169"/>
        </w:trPr>
        <w:tc>
          <w:tcPr>
            <w:tcW w:w="10440" w:type="dxa"/>
            <w:gridSpan w:val="15"/>
            <w:tcBorders>
              <w:top w:val="nil"/>
            </w:tcBorders>
          </w:tcPr>
          <w:p w14:paraId="7842BDE5" w14:textId="77777777" w:rsidR="00F90845" w:rsidRPr="0034718A" w:rsidRDefault="00F90845" w:rsidP="00A57B05">
            <w:pPr>
              <w:spacing w:line="259" w:lineRule="auto"/>
              <w:rPr>
                <w:rFonts w:ascii="Calibri" w:eastAsia="Calibri" w:hAnsi="Calibri" w:cs="Times New Roman"/>
                <w:b/>
              </w:rPr>
            </w:pPr>
            <w:r w:rsidRPr="0034718A">
              <w:rPr>
                <w:rFonts w:ascii="Calibri" w:eastAsia="Calibri" w:hAnsi="Calibri" w:cs="Times New Roman"/>
                <w:szCs w:val="20"/>
              </w:rPr>
              <w:fldChar w:fldCharType="begin">
                <w:ffData>
                  <w:name w:val="CaseACocher1"/>
                  <w:enabled/>
                  <w:calcOnExit w:val="0"/>
                  <w:checkBox>
                    <w:sizeAuto/>
                    <w:default w:val="0"/>
                  </w:checkBox>
                </w:ffData>
              </w:fldChar>
            </w:r>
            <w:r w:rsidRPr="0034718A">
              <w:rPr>
                <w:rFonts w:ascii="Calibri" w:eastAsia="Calibri" w:hAnsi="Calibri" w:cs="Times New Roman"/>
                <w:szCs w:val="20"/>
              </w:rPr>
              <w:instrText xml:space="preserve"> FORMCHECKBOX </w:instrText>
            </w:r>
            <w:r w:rsidRPr="0034718A">
              <w:rPr>
                <w:rFonts w:ascii="Calibri" w:eastAsia="Calibri" w:hAnsi="Calibri" w:cs="Times New Roman"/>
                <w:szCs w:val="20"/>
              </w:rPr>
            </w:r>
            <w:r w:rsidRPr="0034718A">
              <w:rPr>
                <w:rFonts w:ascii="Calibri" w:eastAsia="Calibri" w:hAnsi="Calibri" w:cs="Times New Roman"/>
                <w:szCs w:val="20"/>
              </w:rPr>
              <w:fldChar w:fldCharType="separate"/>
            </w:r>
            <w:r w:rsidRPr="0034718A">
              <w:rPr>
                <w:rFonts w:ascii="Calibri" w:eastAsia="Calibri" w:hAnsi="Calibri" w:cs="Times New Roman"/>
                <w:szCs w:val="20"/>
              </w:rPr>
              <w:fldChar w:fldCharType="end"/>
            </w:r>
            <w:r w:rsidRPr="0034718A">
              <w:rPr>
                <w:rFonts w:ascii="Calibri" w:eastAsia="Calibri" w:hAnsi="Calibri" w:cs="Times New Roman"/>
                <w:szCs w:val="20"/>
              </w:rPr>
              <w:t xml:space="preserve">  </w:t>
            </w:r>
            <w:r w:rsidRPr="0034718A">
              <w:rPr>
                <w:rFonts w:ascii="Calibri" w:eastAsia="Calibri" w:hAnsi="Calibri" w:cs="Times New Roman"/>
                <w:b/>
                <w:szCs w:val="20"/>
              </w:rPr>
              <w:t>Document annexé :</w:t>
            </w:r>
            <w:r w:rsidRPr="0034718A">
              <w:rPr>
                <w:rFonts w:ascii="Calibri" w:eastAsia="Calibri" w:hAnsi="Calibri" w:cs="Times New Roman"/>
                <w:szCs w:val="20"/>
              </w:rPr>
              <w:t xml:space="preserve"> </w:t>
            </w:r>
          </w:p>
        </w:tc>
      </w:tr>
    </w:tbl>
    <w:p w14:paraId="57312FC3" w14:textId="2E7011B0"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531AE04D" w14:textId="77777777">
        <w:trPr>
          <w:trHeight w:val="647"/>
        </w:trPr>
        <w:tc>
          <w:tcPr>
            <w:tcW w:w="1717" w:type="dxa"/>
            <w:gridSpan w:val="2"/>
            <w:vMerge w:val="restart"/>
            <w:tcBorders>
              <w:top w:val="single" w:sz="4" w:space="0" w:color="auto"/>
            </w:tcBorders>
          </w:tcPr>
          <w:p w14:paraId="15022A7A"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F244D9C" w14:textId="77777777" w:rsidR="009B6E11" w:rsidRPr="00430532" w:rsidRDefault="009B6E11">
            <w:pPr>
              <w:spacing w:line="259" w:lineRule="auto"/>
              <w:jc w:val="center"/>
              <w:rPr>
                <w:rFonts w:ascii="Calibri" w:eastAsia="Calibri" w:hAnsi="Calibri" w:cs="Calibri"/>
                <w:b/>
                <w:w w:val="100"/>
                <w:szCs w:val="20"/>
                <w:lang w:val="fr-CA"/>
              </w:rPr>
            </w:pPr>
          </w:p>
          <w:p w14:paraId="7EC2117D"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25F4F9"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933EB5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7D9592D"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83EFFF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3EF9BA7"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3A330A32"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4B1040F3" w14:textId="77777777">
        <w:trPr>
          <w:trHeight w:val="534"/>
        </w:trPr>
        <w:tc>
          <w:tcPr>
            <w:tcW w:w="1717" w:type="dxa"/>
            <w:gridSpan w:val="2"/>
            <w:vMerge/>
            <w:tcBorders>
              <w:bottom w:val="single" w:sz="4" w:space="0" w:color="auto"/>
            </w:tcBorders>
          </w:tcPr>
          <w:p w14:paraId="491BD665"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BFCB429" w14:textId="45FD5BC8"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8987012"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7A4DCD5C" w14:textId="77777777">
        <w:trPr>
          <w:trHeight w:val="330"/>
        </w:trPr>
        <w:tc>
          <w:tcPr>
            <w:tcW w:w="10440" w:type="dxa"/>
            <w:gridSpan w:val="15"/>
            <w:tcBorders>
              <w:top w:val="single" w:sz="4" w:space="0" w:color="auto"/>
            </w:tcBorders>
            <w:shd w:val="clear" w:color="auto" w:fill="DBE5F1"/>
            <w:vAlign w:val="center"/>
          </w:tcPr>
          <w:p w14:paraId="49987F05"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469663F2" w14:textId="77777777">
        <w:trPr>
          <w:trHeight w:val="601"/>
        </w:trPr>
        <w:tc>
          <w:tcPr>
            <w:tcW w:w="7531" w:type="dxa"/>
            <w:gridSpan w:val="9"/>
          </w:tcPr>
          <w:p w14:paraId="15CC4DD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9D3F279" w14:textId="2B172F6B" w:rsidR="009B6E11" w:rsidRPr="00430532" w:rsidRDefault="0043057D">
            <w:pPr>
              <w:pStyle w:val="Titre3"/>
              <w:rPr>
                <w:rFonts w:eastAsia="Times New Roman"/>
                <w:w w:val="100"/>
                <w:lang w:val="fr-CA"/>
              </w:rPr>
            </w:pPr>
            <w:bookmarkStart w:id="24" w:name="_Toc218759650"/>
            <w:r w:rsidRPr="0043057D">
              <w:rPr>
                <w:rFonts w:eastAsia="Times New Roman"/>
                <w:w w:val="100"/>
                <w:lang w:val="fr-CA"/>
              </w:rPr>
              <w:t>Plumitifs de juridiction civile</w:t>
            </w:r>
            <w:bookmarkEnd w:id="24"/>
          </w:p>
        </w:tc>
        <w:tc>
          <w:tcPr>
            <w:tcW w:w="1488" w:type="dxa"/>
            <w:gridSpan w:val="4"/>
          </w:tcPr>
          <w:p w14:paraId="3309E7F8"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E14F108"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246F94E0"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AF2E76" w14:textId="08DA51DC"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732986">
              <w:rPr>
                <w:rFonts w:ascii="Calibri" w:eastAsia="Calibri" w:hAnsi="Calibri" w:cs="Calibri"/>
                <w:bCs/>
                <w:w w:val="100"/>
                <w:szCs w:val="20"/>
                <w:lang w:val="fr-CA"/>
              </w:rPr>
              <w:t>6</w:t>
            </w:r>
            <w:r>
              <w:rPr>
                <w:rFonts w:ascii="Calibri" w:eastAsia="Calibri" w:hAnsi="Calibri" w:cs="Calibri"/>
                <w:bCs/>
                <w:w w:val="100"/>
                <w:szCs w:val="20"/>
                <w:lang w:val="fr-CA"/>
              </w:rPr>
              <w:t>-100</w:t>
            </w:r>
          </w:p>
        </w:tc>
      </w:tr>
      <w:tr w:rsidR="009B6E11" w:rsidRPr="00430532" w14:paraId="3B9A71DC" w14:textId="77777777">
        <w:trPr>
          <w:trHeight w:val="601"/>
        </w:trPr>
        <w:tc>
          <w:tcPr>
            <w:tcW w:w="7531" w:type="dxa"/>
            <w:gridSpan w:val="9"/>
          </w:tcPr>
          <w:p w14:paraId="12851727"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6D5FDA6"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2A7091E9"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128BE40A" w14:textId="77777777">
        <w:trPr>
          <w:trHeight w:val="620"/>
        </w:trPr>
        <w:tc>
          <w:tcPr>
            <w:tcW w:w="10440" w:type="dxa"/>
            <w:gridSpan w:val="15"/>
          </w:tcPr>
          <w:p w14:paraId="2F0ED313" w14:textId="3A34D3F7"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66C444AF" w14:textId="77777777" w:rsidR="009B6E11" w:rsidRPr="00430532" w:rsidRDefault="009B6E11">
            <w:pPr>
              <w:spacing w:line="259" w:lineRule="auto"/>
              <w:rPr>
                <w:rFonts w:ascii="Calibri" w:eastAsia="Calibri" w:hAnsi="Calibri" w:cs="Calibri"/>
                <w:w w:val="100"/>
                <w:szCs w:val="20"/>
              </w:rPr>
            </w:pPr>
          </w:p>
        </w:tc>
      </w:tr>
      <w:tr w:rsidR="009B6E11" w:rsidRPr="00430532" w14:paraId="26F09E21" w14:textId="77777777">
        <w:trPr>
          <w:trHeight w:val="979"/>
        </w:trPr>
        <w:tc>
          <w:tcPr>
            <w:tcW w:w="10440" w:type="dxa"/>
            <w:gridSpan w:val="15"/>
          </w:tcPr>
          <w:p w14:paraId="1BB80DC8"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EF56355" w14:textId="0B8C960D" w:rsidR="009B6E11" w:rsidRPr="00430532" w:rsidRDefault="00E80EE7">
            <w:pPr>
              <w:spacing w:line="259" w:lineRule="auto"/>
              <w:rPr>
                <w:rFonts w:ascii="Calibri" w:eastAsia="Calibri" w:hAnsi="Calibri" w:cs="Calibri"/>
                <w:w w:val="100"/>
                <w:szCs w:val="20"/>
                <w:lang w:val="fr-CA"/>
              </w:rPr>
            </w:pPr>
            <w:r w:rsidRPr="001C36E3">
              <w:rPr>
                <w:rFonts w:ascii="Calibri" w:hAnsi="Calibri" w:cs="Calibri"/>
              </w:rPr>
              <w:t xml:space="preserve">Documents relatifs aux plumitifs de juridiction civile et à </w:t>
            </w:r>
            <w:r w:rsidR="00853CE0">
              <w:rPr>
                <w:rFonts w:ascii="Calibri" w:hAnsi="Calibri" w:cs="Calibri"/>
              </w:rPr>
              <w:t>leur</w:t>
            </w:r>
            <w:r w:rsidRPr="001C36E3">
              <w:rPr>
                <w:rFonts w:ascii="Calibri" w:hAnsi="Calibri" w:cs="Calibri"/>
              </w:rPr>
              <w:t xml:space="preserve"> production. Aussi appelé</w:t>
            </w:r>
            <w:r w:rsidR="00466BD5">
              <w:rPr>
                <w:rFonts w:ascii="Calibri" w:hAnsi="Calibri" w:cs="Calibri"/>
              </w:rPr>
              <w:t>s</w:t>
            </w:r>
            <w:r w:rsidRPr="001C36E3">
              <w:rPr>
                <w:rFonts w:ascii="Calibri" w:hAnsi="Calibri" w:cs="Calibri"/>
              </w:rPr>
              <w:t xml:space="preserve"> registre</w:t>
            </w:r>
            <w:r w:rsidR="00466BD5">
              <w:rPr>
                <w:rFonts w:ascii="Calibri" w:hAnsi="Calibri" w:cs="Calibri"/>
              </w:rPr>
              <w:t>s</w:t>
            </w:r>
            <w:r w:rsidRPr="001C36E3">
              <w:rPr>
                <w:rFonts w:ascii="Calibri" w:hAnsi="Calibri" w:cs="Calibri"/>
              </w:rPr>
              <w:t xml:space="preserve"> des procédures, ces documents contiennent les noms de parties, le numéro de cause, la date, la nature de l</w:t>
            </w:r>
            <w:r w:rsidR="00A6501B">
              <w:rPr>
                <w:rFonts w:ascii="Calibri" w:hAnsi="Calibri" w:cs="Calibri"/>
              </w:rPr>
              <w:t>’</w:t>
            </w:r>
            <w:r w:rsidRPr="001C36E3">
              <w:rPr>
                <w:rFonts w:ascii="Calibri" w:hAnsi="Calibri" w:cs="Calibri"/>
              </w:rPr>
              <w:t xml:space="preserve">infraction, les étapes de procédures, le jugement rendu et </w:t>
            </w:r>
            <w:r w:rsidR="00C6276C">
              <w:rPr>
                <w:rFonts w:ascii="Calibri" w:hAnsi="Calibri" w:cs="Calibri"/>
              </w:rPr>
              <w:t>l</w:t>
            </w:r>
            <w:r w:rsidR="00A6501B">
              <w:rPr>
                <w:rFonts w:ascii="Calibri" w:hAnsi="Calibri" w:cs="Calibri"/>
              </w:rPr>
              <w:t>’</w:t>
            </w:r>
            <w:r w:rsidR="00C6276C">
              <w:rPr>
                <w:rFonts w:ascii="Calibri" w:hAnsi="Calibri" w:cs="Calibri"/>
              </w:rPr>
              <w:t xml:space="preserve">information sur </w:t>
            </w:r>
            <w:r w:rsidRPr="001C36E3">
              <w:rPr>
                <w:rFonts w:ascii="Calibri" w:hAnsi="Calibri" w:cs="Calibri"/>
              </w:rPr>
              <w:t>l</w:t>
            </w:r>
            <w:r w:rsidR="00A6501B">
              <w:rPr>
                <w:rFonts w:ascii="Calibri" w:hAnsi="Calibri" w:cs="Calibri"/>
              </w:rPr>
              <w:t>’</w:t>
            </w:r>
            <w:r w:rsidRPr="001C36E3">
              <w:rPr>
                <w:rFonts w:ascii="Calibri" w:hAnsi="Calibri" w:cs="Calibri"/>
              </w:rPr>
              <w:t>exécution du celui-ci.</w:t>
            </w:r>
          </w:p>
        </w:tc>
      </w:tr>
      <w:tr w:rsidR="009B6E11" w:rsidRPr="00430532" w14:paraId="25153088" w14:textId="77777777" w:rsidTr="00720751">
        <w:trPr>
          <w:trHeight w:val="654"/>
        </w:trPr>
        <w:tc>
          <w:tcPr>
            <w:tcW w:w="10440" w:type="dxa"/>
            <w:gridSpan w:val="15"/>
            <w:tcBorders>
              <w:bottom w:val="dashed" w:sz="4" w:space="0" w:color="auto"/>
            </w:tcBorders>
          </w:tcPr>
          <w:p w14:paraId="77EF2157"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BDF0024" w14:textId="3F289FD0" w:rsidR="009B6E11" w:rsidRPr="00374010" w:rsidRDefault="00810A4F" w:rsidP="00374010">
            <w:pPr>
              <w:pStyle w:val="Paragraphedeliste"/>
              <w:numPr>
                <w:ilvl w:val="0"/>
                <w:numId w:val="24"/>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C36E3">
              <w:rPr>
                <w:rFonts w:ascii="Calibri" w:hAnsi="Calibri" w:cs="Calibri"/>
              </w:rPr>
              <w:t xml:space="preserve">Plumitifs </w:t>
            </w:r>
          </w:p>
        </w:tc>
      </w:tr>
      <w:tr w:rsidR="009B6E11" w:rsidRPr="00430532" w14:paraId="767C0760" w14:textId="77777777">
        <w:trPr>
          <w:trHeight w:val="485"/>
        </w:trPr>
        <w:tc>
          <w:tcPr>
            <w:tcW w:w="10440" w:type="dxa"/>
            <w:gridSpan w:val="15"/>
            <w:tcBorders>
              <w:bottom w:val="dashed" w:sz="4" w:space="0" w:color="auto"/>
            </w:tcBorders>
            <w:vAlign w:val="center"/>
          </w:tcPr>
          <w:p w14:paraId="38F3A7E0"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6E439A86" w14:textId="77777777">
        <w:trPr>
          <w:trHeight w:val="620"/>
        </w:trPr>
        <w:tc>
          <w:tcPr>
            <w:tcW w:w="10440" w:type="dxa"/>
            <w:gridSpan w:val="15"/>
            <w:tcBorders>
              <w:bottom w:val="single" w:sz="4" w:space="0" w:color="auto"/>
            </w:tcBorders>
          </w:tcPr>
          <w:p w14:paraId="0F33E743"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53BB2B5"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3C8724E8" w14:textId="77777777">
        <w:trPr>
          <w:trHeight w:val="863"/>
        </w:trPr>
        <w:tc>
          <w:tcPr>
            <w:tcW w:w="10440" w:type="dxa"/>
            <w:gridSpan w:val="15"/>
            <w:tcBorders>
              <w:bottom w:val="single" w:sz="4" w:space="0" w:color="auto"/>
            </w:tcBorders>
          </w:tcPr>
          <w:p w14:paraId="328BFF8A"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FD72A86" w14:textId="5882592B" w:rsidR="009B6E11" w:rsidRPr="00430532" w:rsidRDefault="00304E89">
            <w:pPr>
              <w:spacing w:line="259" w:lineRule="auto"/>
              <w:rPr>
                <w:rFonts w:ascii="Calibri" w:eastAsia="Calibri" w:hAnsi="Calibri" w:cs="Times New Roman"/>
                <w:w w:val="100"/>
                <w:lang w:val="fr-CA"/>
              </w:rPr>
            </w:pPr>
            <w:r w:rsidRPr="00304E89">
              <w:rPr>
                <w:rFonts w:ascii="Calibri" w:eastAsia="Calibri" w:hAnsi="Calibri" w:cs="Times New Roman"/>
                <w:w w:val="100"/>
                <w:lang w:val="fr-CA"/>
              </w:rPr>
              <w:t>Si aucun plumitif n</w:t>
            </w:r>
            <w:r w:rsidR="00A6501B">
              <w:rPr>
                <w:rFonts w:ascii="Calibri" w:eastAsia="Calibri" w:hAnsi="Calibri" w:cs="Times New Roman"/>
                <w:w w:val="100"/>
                <w:lang w:val="fr-CA"/>
              </w:rPr>
              <w:t>’</w:t>
            </w:r>
            <w:r w:rsidRPr="00304E89">
              <w:rPr>
                <w:rFonts w:ascii="Calibri" w:eastAsia="Calibri" w:hAnsi="Calibri" w:cs="Times New Roman"/>
                <w:w w:val="100"/>
                <w:lang w:val="fr-CA"/>
              </w:rPr>
              <w:t xml:space="preserve">a été préparé, un document de même nature, couvrant les mêmes fonctions administratives ou juridiques, </w:t>
            </w:r>
            <w:r w:rsidR="00844B1D">
              <w:rPr>
                <w:rFonts w:ascii="Calibri" w:eastAsia="Calibri" w:hAnsi="Calibri" w:cs="Times New Roman"/>
                <w:w w:val="100"/>
                <w:lang w:val="fr-CA"/>
              </w:rPr>
              <w:t>doit</w:t>
            </w:r>
            <w:r w:rsidRPr="00304E89">
              <w:rPr>
                <w:rFonts w:ascii="Calibri" w:eastAsia="Calibri" w:hAnsi="Calibri" w:cs="Times New Roman"/>
                <w:w w:val="100"/>
                <w:lang w:val="fr-CA"/>
              </w:rPr>
              <w:t xml:space="preserve"> être versé</w:t>
            </w:r>
            <w:r w:rsidR="007B0DC2">
              <w:rPr>
                <w:rFonts w:ascii="Calibri" w:eastAsia="Calibri" w:hAnsi="Calibri" w:cs="Times New Roman"/>
                <w:w w:val="100"/>
                <w:lang w:val="fr-CA"/>
              </w:rPr>
              <w:t>.</w:t>
            </w:r>
          </w:p>
        </w:tc>
      </w:tr>
      <w:tr w:rsidR="009B6E11" w:rsidRPr="00430532" w14:paraId="3264B93F" w14:textId="77777777">
        <w:trPr>
          <w:trHeight w:val="276"/>
        </w:trPr>
        <w:tc>
          <w:tcPr>
            <w:tcW w:w="10440" w:type="dxa"/>
            <w:gridSpan w:val="15"/>
            <w:tcBorders>
              <w:top w:val="single" w:sz="4" w:space="0" w:color="auto"/>
            </w:tcBorders>
            <w:shd w:val="clear" w:color="auto" w:fill="DBE5F1"/>
          </w:tcPr>
          <w:p w14:paraId="279FA409"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48FE5D68" w14:textId="77777777">
        <w:trPr>
          <w:trHeight w:val="144"/>
        </w:trPr>
        <w:tc>
          <w:tcPr>
            <w:tcW w:w="1447" w:type="dxa"/>
            <w:vMerge w:val="restart"/>
            <w:vAlign w:val="center"/>
          </w:tcPr>
          <w:p w14:paraId="5D2386C4"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6F60816"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7A109A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7FB7D4C" w14:textId="7207413D"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602803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540FAE01" w14:textId="77777777">
        <w:trPr>
          <w:trHeight w:val="264"/>
        </w:trPr>
        <w:tc>
          <w:tcPr>
            <w:tcW w:w="1447" w:type="dxa"/>
            <w:vMerge/>
            <w:vAlign w:val="center"/>
          </w:tcPr>
          <w:p w14:paraId="61522FED"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29058C70"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4E96965"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197D3730"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3BAEAB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4CAD30E"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19A7C04E" w14:textId="77777777">
        <w:trPr>
          <w:trHeight w:val="385"/>
        </w:trPr>
        <w:tc>
          <w:tcPr>
            <w:tcW w:w="1447" w:type="dxa"/>
            <w:tcBorders>
              <w:bottom w:val="single" w:sz="4" w:space="0" w:color="auto"/>
            </w:tcBorders>
            <w:vAlign w:val="center"/>
          </w:tcPr>
          <w:p w14:paraId="7893481B"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45423BA7"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8F75BA6"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483AAF2"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A41F63C" w14:textId="2F1EFE3D" w:rsidR="009B6E11" w:rsidRPr="00430532" w:rsidRDefault="005B5B9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F9019FD" w14:textId="17BC2FA2" w:rsidR="009B6E11" w:rsidRPr="00430532" w:rsidRDefault="005B5B9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641CF9C" w14:textId="18966FFD" w:rsidR="009B6E11" w:rsidRPr="00430532" w:rsidRDefault="005B5B9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75C65F32"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63F04F6" w14:textId="6E06C92D" w:rsidR="009B6E11" w:rsidRPr="00430532" w:rsidRDefault="005B5B94">
            <w:pPr>
              <w:spacing w:line="259" w:lineRule="auto"/>
              <w:jc w:val="center"/>
              <w:rPr>
                <w:rFonts w:ascii="Calibri" w:eastAsia="Calibri" w:hAnsi="Calibri" w:cs="Times New Roman"/>
                <w:w w:val="100"/>
                <w:lang w:val="fr-CA"/>
              </w:rPr>
            </w:pPr>
            <w:r>
              <w:rPr>
                <w:rFonts w:ascii="Calibri" w:eastAsia="Calibri" w:hAnsi="Calibri" w:cs="Times New Roman"/>
                <w:w w:val="100"/>
                <w:lang w:val="fr-CA"/>
              </w:rPr>
              <w:t>CONSERVATION</w:t>
            </w:r>
          </w:p>
        </w:tc>
        <w:tc>
          <w:tcPr>
            <w:tcW w:w="524" w:type="dxa"/>
            <w:tcBorders>
              <w:left w:val="single" w:sz="4" w:space="0" w:color="auto"/>
            </w:tcBorders>
            <w:vAlign w:val="center"/>
          </w:tcPr>
          <w:p w14:paraId="4AAE3EB0" w14:textId="51C6C335" w:rsidR="009B6E11" w:rsidRPr="00430532" w:rsidRDefault="009B6E11" w:rsidP="005B5B94">
            <w:pPr>
              <w:spacing w:line="259" w:lineRule="auto"/>
              <w:jc w:val="center"/>
              <w:rPr>
                <w:rFonts w:ascii="Calibri" w:eastAsia="Calibri" w:hAnsi="Calibri" w:cs="Times New Roman"/>
                <w:w w:val="100"/>
                <w:lang w:val="fr-CA"/>
              </w:rPr>
            </w:pPr>
          </w:p>
        </w:tc>
      </w:tr>
      <w:tr w:rsidR="009B6E11" w:rsidRPr="00430532" w14:paraId="5865D955" w14:textId="77777777">
        <w:trPr>
          <w:trHeight w:val="349"/>
        </w:trPr>
        <w:tc>
          <w:tcPr>
            <w:tcW w:w="1447" w:type="dxa"/>
            <w:vAlign w:val="center"/>
          </w:tcPr>
          <w:p w14:paraId="5389260F"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4F85F05B"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062A3E8"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336D4BF"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98C7895"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CFAB3C4"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8CF0C32"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A13912A"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BB4B82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F0A4780"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69D46485" w14:textId="77777777" w:rsidTr="00F51E78">
        <w:trPr>
          <w:trHeight w:val="520"/>
        </w:trPr>
        <w:tc>
          <w:tcPr>
            <w:tcW w:w="10440" w:type="dxa"/>
            <w:gridSpan w:val="15"/>
            <w:tcBorders>
              <w:top w:val="nil"/>
            </w:tcBorders>
          </w:tcPr>
          <w:p w14:paraId="564F77EE"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41B8CE70" w14:textId="02D3D380" w:rsidR="007E42D4" w:rsidRPr="00430532" w:rsidRDefault="007E42D4">
            <w:pPr>
              <w:pBdr>
                <w:top w:val="nil"/>
                <w:left w:val="nil"/>
                <w:bottom w:val="nil"/>
                <w:right w:val="nil"/>
                <w:between w:val="nil"/>
              </w:pBdr>
              <w:spacing w:line="259" w:lineRule="auto"/>
              <w:rPr>
                <w:rFonts w:ascii="Calibri" w:eastAsia="Calibri" w:hAnsi="Calibri" w:cs="Calibri"/>
                <w:w w:val="100"/>
                <w:szCs w:val="20"/>
                <w:lang w:val="fr-CA"/>
              </w:rPr>
            </w:pPr>
            <w:r w:rsidRPr="007E42D4">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à la fin de l</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année active.</w:t>
            </w:r>
          </w:p>
        </w:tc>
      </w:tr>
      <w:tr w:rsidR="009B6E11" w:rsidRPr="00430532" w14:paraId="56EB6910" w14:textId="77777777">
        <w:trPr>
          <w:trHeight w:val="169"/>
        </w:trPr>
        <w:tc>
          <w:tcPr>
            <w:tcW w:w="10440" w:type="dxa"/>
            <w:gridSpan w:val="15"/>
            <w:tcBorders>
              <w:top w:val="nil"/>
            </w:tcBorders>
          </w:tcPr>
          <w:p w14:paraId="1421273F"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1F6BB373" w14:textId="77777777" w:rsidR="009B6E11" w:rsidRDefault="009B6E11">
      <w:pPr>
        <w:spacing w:after="160" w:line="259" w:lineRule="auto"/>
        <w:jc w:val="left"/>
      </w:pPr>
    </w:p>
    <w:p w14:paraId="21D670E9"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64350BD7" w14:textId="77777777">
        <w:trPr>
          <w:trHeight w:val="647"/>
        </w:trPr>
        <w:tc>
          <w:tcPr>
            <w:tcW w:w="1717" w:type="dxa"/>
            <w:gridSpan w:val="2"/>
            <w:vMerge w:val="restart"/>
            <w:tcBorders>
              <w:top w:val="single" w:sz="4" w:space="0" w:color="auto"/>
            </w:tcBorders>
          </w:tcPr>
          <w:p w14:paraId="3AB64DF9"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EDA2431" w14:textId="77777777" w:rsidR="009B6E11" w:rsidRPr="00430532" w:rsidRDefault="009B6E11">
            <w:pPr>
              <w:spacing w:line="259" w:lineRule="auto"/>
              <w:jc w:val="center"/>
              <w:rPr>
                <w:rFonts w:ascii="Calibri" w:eastAsia="Calibri" w:hAnsi="Calibri" w:cs="Calibri"/>
                <w:b/>
                <w:w w:val="100"/>
                <w:szCs w:val="20"/>
                <w:lang w:val="fr-CA"/>
              </w:rPr>
            </w:pPr>
          </w:p>
          <w:p w14:paraId="11AB6ABC"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82A5661"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B40CE43"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035A01A"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44BF56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111BF0A"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00DAC7F1"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4AB692FB" w14:textId="77777777">
        <w:trPr>
          <w:trHeight w:val="534"/>
        </w:trPr>
        <w:tc>
          <w:tcPr>
            <w:tcW w:w="1717" w:type="dxa"/>
            <w:gridSpan w:val="2"/>
            <w:vMerge/>
            <w:tcBorders>
              <w:bottom w:val="single" w:sz="4" w:space="0" w:color="auto"/>
            </w:tcBorders>
          </w:tcPr>
          <w:p w14:paraId="62142626"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A086C74" w14:textId="39530FD9"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0356026"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5C0A0B05" w14:textId="77777777">
        <w:trPr>
          <w:trHeight w:val="330"/>
        </w:trPr>
        <w:tc>
          <w:tcPr>
            <w:tcW w:w="10440" w:type="dxa"/>
            <w:gridSpan w:val="15"/>
            <w:tcBorders>
              <w:top w:val="single" w:sz="4" w:space="0" w:color="auto"/>
            </w:tcBorders>
            <w:shd w:val="clear" w:color="auto" w:fill="DBE5F1"/>
            <w:vAlign w:val="center"/>
          </w:tcPr>
          <w:p w14:paraId="593186B7"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1BB43D60" w14:textId="77777777">
        <w:trPr>
          <w:trHeight w:val="601"/>
        </w:trPr>
        <w:tc>
          <w:tcPr>
            <w:tcW w:w="7531" w:type="dxa"/>
            <w:gridSpan w:val="9"/>
          </w:tcPr>
          <w:p w14:paraId="0855B847"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B8B4020" w14:textId="557DA9FA" w:rsidR="009B6E11" w:rsidRPr="00430532" w:rsidRDefault="009E0F76">
            <w:pPr>
              <w:pStyle w:val="Titre3"/>
              <w:rPr>
                <w:rFonts w:eastAsia="Times New Roman"/>
                <w:w w:val="100"/>
                <w:lang w:val="fr-CA"/>
              </w:rPr>
            </w:pPr>
            <w:bookmarkStart w:id="25" w:name="_Toc218759651"/>
            <w:r w:rsidRPr="001C36E3">
              <w:rPr>
                <w:rFonts w:ascii="Calibri" w:hAnsi="Calibri" w:cs="Calibri"/>
              </w:rPr>
              <w:t>Plumitifs de juridiction pénale</w:t>
            </w:r>
            <w:bookmarkEnd w:id="25"/>
          </w:p>
        </w:tc>
        <w:tc>
          <w:tcPr>
            <w:tcW w:w="1488" w:type="dxa"/>
            <w:gridSpan w:val="4"/>
          </w:tcPr>
          <w:p w14:paraId="0827FEA5"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160AC74"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74C48D9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377F30E" w14:textId="55487053"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732986">
              <w:rPr>
                <w:rFonts w:ascii="Calibri" w:eastAsia="Calibri" w:hAnsi="Calibri" w:cs="Calibri"/>
                <w:bCs/>
                <w:w w:val="100"/>
                <w:szCs w:val="20"/>
                <w:lang w:val="fr-CA"/>
              </w:rPr>
              <w:t>6</w:t>
            </w:r>
            <w:r>
              <w:rPr>
                <w:rFonts w:ascii="Calibri" w:eastAsia="Calibri" w:hAnsi="Calibri" w:cs="Calibri"/>
                <w:bCs/>
                <w:w w:val="100"/>
                <w:szCs w:val="20"/>
                <w:lang w:val="fr-CA"/>
              </w:rPr>
              <w:t>-200</w:t>
            </w:r>
          </w:p>
        </w:tc>
      </w:tr>
      <w:tr w:rsidR="009B6E11" w:rsidRPr="00430532" w14:paraId="5ECF8707" w14:textId="77777777">
        <w:trPr>
          <w:trHeight w:val="601"/>
        </w:trPr>
        <w:tc>
          <w:tcPr>
            <w:tcW w:w="7531" w:type="dxa"/>
            <w:gridSpan w:val="9"/>
          </w:tcPr>
          <w:p w14:paraId="6CA344D1"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9407ED"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2000EEA2"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2C8AFAAE" w14:textId="77777777">
        <w:trPr>
          <w:trHeight w:val="620"/>
        </w:trPr>
        <w:tc>
          <w:tcPr>
            <w:tcW w:w="10440" w:type="dxa"/>
            <w:gridSpan w:val="15"/>
          </w:tcPr>
          <w:p w14:paraId="5A7C1100" w14:textId="3C2A41CB"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64A517B2" w14:textId="77777777" w:rsidR="009B6E11" w:rsidRPr="00430532" w:rsidRDefault="009B6E11">
            <w:pPr>
              <w:spacing w:line="259" w:lineRule="auto"/>
              <w:rPr>
                <w:rFonts w:ascii="Calibri" w:eastAsia="Calibri" w:hAnsi="Calibri" w:cs="Calibri"/>
                <w:w w:val="100"/>
                <w:szCs w:val="20"/>
              </w:rPr>
            </w:pPr>
          </w:p>
        </w:tc>
      </w:tr>
      <w:tr w:rsidR="009B6E11" w:rsidRPr="00430532" w14:paraId="728CAF3F" w14:textId="77777777">
        <w:trPr>
          <w:trHeight w:val="979"/>
        </w:trPr>
        <w:tc>
          <w:tcPr>
            <w:tcW w:w="10440" w:type="dxa"/>
            <w:gridSpan w:val="15"/>
          </w:tcPr>
          <w:p w14:paraId="6ABFB814"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805D36C" w14:textId="6CA09274" w:rsidR="009B6E11" w:rsidRPr="00430532" w:rsidRDefault="00715381">
            <w:pPr>
              <w:spacing w:line="259" w:lineRule="auto"/>
              <w:rPr>
                <w:rFonts w:ascii="Calibri" w:eastAsia="Calibri" w:hAnsi="Calibri" w:cs="Calibri"/>
                <w:w w:val="100"/>
                <w:szCs w:val="20"/>
                <w:lang w:val="fr-CA"/>
              </w:rPr>
            </w:pPr>
            <w:r w:rsidRPr="001C36E3">
              <w:rPr>
                <w:rFonts w:ascii="Calibri" w:hAnsi="Calibri" w:cs="Calibri"/>
              </w:rPr>
              <w:t xml:space="preserve">Documents relatifs aux plumitifs de juridiction pénale et à </w:t>
            </w:r>
            <w:r w:rsidR="00853CE0">
              <w:rPr>
                <w:rFonts w:ascii="Calibri" w:hAnsi="Calibri" w:cs="Calibri"/>
              </w:rPr>
              <w:t>leur</w:t>
            </w:r>
            <w:r w:rsidRPr="001C36E3">
              <w:rPr>
                <w:rFonts w:ascii="Calibri" w:hAnsi="Calibri" w:cs="Calibri"/>
              </w:rPr>
              <w:t xml:space="preserve"> production. Aussi appelé</w:t>
            </w:r>
            <w:r w:rsidR="00814C88">
              <w:rPr>
                <w:rFonts w:ascii="Calibri" w:hAnsi="Calibri" w:cs="Calibri"/>
              </w:rPr>
              <w:t>s</w:t>
            </w:r>
            <w:r w:rsidRPr="001C36E3">
              <w:rPr>
                <w:rFonts w:ascii="Calibri" w:hAnsi="Calibri" w:cs="Calibri"/>
              </w:rPr>
              <w:t xml:space="preserve"> registre</w:t>
            </w:r>
            <w:r w:rsidR="00814C88">
              <w:rPr>
                <w:rFonts w:ascii="Calibri" w:hAnsi="Calibri" w:cs="Calibri"/>
              </w:rPr>
              <w:t>s</w:t>
            </w:r>
            <w:r w:rsidRPr="001C36E3">
              <w:rPr>
                <w:rFonts w:ascii="Calibri" w:hAnsi="Calibri" w:cs="Calibri"/>
              </w:rPr>
              <w:t xml:space="preserve"> des procédures, ces documents contiennent les noms de parties, le numéro de cause, la date, la nature de l</w:t>
            </w:r>
            <w:r w:rsidR="00A6501B">
              <w:rPr>
                <w:rFonts w:ascii="Calibri" w:hAnsi="Calibri" w:cs="Calibri"/>
              </w:rPr>
              <w:t>’</w:t>
            </w:r>
            <w:r w:rsidRPr="001C36E3">
              <w:rPr>
                <w:rFonts w:ascii="Calibri" w:hAnsi="Calibri" w:cs="Calibri"/>
              </w:rPr>
              <w:t xml:space="preserve">infraction, les étapes de procédures, le jugement rendu et </w:t>
            </w:r>
            <w:r w:rsidR="00C6276C">
              <w:rPr>
                <w:rFonts w:ascii="Calibri" w:hAnsi="Calibri" w:cs="Calibri"/>
              </w:rPr>
              <w:t>l</w:t>
            </w:r>
            <w:r w:rsidR="00A6501B">
              <w:rPr>
                <w:rFonts w:ascii="Calibri" w:hAnsi="Calibri" w:cs="Calibri"/>
              </w:rPr>
              <w:t>’</w:t>
            </w:r>
            <w:r w:rsidR="00C6276C">
              <w:rPr>
                <w:rFonts w:ascii="Calibri" w:hAnsi="Calibri" w:cs="Calibri"/>
              </w:rPr>
              <w:t xml:space="preserve">information sur </w:t>
            </w:r>
            <w:r w:rsidRPr="001C36E3">
              <w:rPr>
                <w:rFonts w:ascii="Calibri" w:hAnsi="Calibri" w:cs="Calibri"/>
              </w:rPr>
              <w:t>l</w:t>
            </w:r>
            <w:r w:rsidR="00A6501B">
              <w:rPr>
                <w:rFonts w:ascii="Calibri" w:hAnsi="Calibri" w:cs="Calibri"/>
              </w:rPr>
              <w:t>’</w:t>
            </w:r>
            <w:r w:rsidRPr="001C36E3">
              <w:rPr>
                <w:rFonts w:ascii="Calibri" w:hAnsi="Calibri" w:cs="Calibri"/>
              </w:rPr>
              <w:t>exécution du celui-ci.</w:t>
            </w:r>
          </w:p>
        </w:tc>
      </w:tr>
      <w:tr w:rsidR="009B6E11" w:rsidRPr="00430532" w14:paraId="5BDFF19C" w14:textId="77777777" w:rsidTr="00CC04C1">
        <w:trPr>
          <w:trHeight w:val="657"/>
        </w:trPr>
        <w:tc>
          <w:tcPr>
            <w:tcW w:w="10440" w:type="dxa"/>
            <w:gridSpan w:val="15"/>
            <w:tcBorders>
              <w:bottom w:val="dashed" w:sz="4" w:space="0" w:color="auto"/>
            </w:tcBorders>
          </w:tcPr>
          <w:p w14:paraId="1A2BFC00"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46F4612" w14:textId="0E8BD6DC" w:rsidR="009B6E11" w:rsidRPr="00374010" w:rsidRDefault="00810A4F" w:rsidP="00374010">
            <w:pPr>
              <w:pStyle w:val="Paragraphedeliste"/>
              <w:numPr>
                <w:ilvl w:val="0"/>
                <w:numId w:val="24"/>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C36E3">
              <w:rPr>
                <w:rFonts w:ascii="Calibri" w:hAnsi="Calibri" w:cs="Calibri"/>
              </w:rPr>
              <w:t xml:space="preserve">Plumitifs </w:t>
            </w:r>
          </w:p>
        </w:tc>
      </w:tr>
      <w:tr w:rsidR="009B6E11" w:rsidRPr="00430532" w14:paraId="21BA5AD4" w14:textId="77777777">
        <w:trPr>
          <w:trHeight w:val="485"/>
        </w:trPr>
        <w:tc>
          <w:tcPr>
            <w:tcW w:w="10440" w:type="dxa"/>
            <w:gridSpan w:val="15"/>
            <w:tcBorders>
              <w:bottom w:val="dashed" w:sz="4" w:space="0" w:color="auto"/>
            </w:tcBorders>
            <w:vAlign w:val="center"/>
          </w:tcPr>
          <w:p w14:paraId="3944DC0B"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1FC768C1" w14:textId="77777777">
        <w:trPr>
          <w:trHeight w:val="620"/>
        </w:trPr>
        <w:tc>
          <w:tcPr>
            <w:tcW w:w="10440" w:type="dxa"/>
            <w:gridSpan w:val="15"/>
            <w:tcBorders>
              <w:bottom w:val="single" w:sz="4" w:space="0" w:color="auto"/>
            </w:tcBorders>
          </w:tcPr>
          <w:p w14:paraId="053B3FC6"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D0A50B7"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596D0D15" w14:textId="77777777">
        <w:trPr>
          <w:trHeight w:val="863"/>
        </w:trPr>
        <w:tc>
          <w:tcPr>
            <w:tcW w:w="10440" w:type="dxa"/>
            <w:gridSpan w:val="15"/>
            <w:tcBorders>
              <w:bottom w:val="single" w:sz="4" w:space="0" w:color="auto"/>
            </w:tcBorders>
          </w:tcPr>
          <w:p w14:paraId="400A79A6"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CE99E5B" w14:textId="28809A19" w:rsidR="009B6E11" w:rsidRPr="00430532" w:rsidRDefault="00304E89">
            <w:pPr>
              <w:spacing w:line="259" w:lineRule="auto"/>
              <w:rPr>
                <w:rFonts w:ascii="Calibri" w:eastAsia="Calibri" w:hAnsi="Calibri" w:cs="Times New Roman"/>
                <w:w w:val="100"/>
                <w:lang w:val="fr-CA"/>
              </w:rPr>
            </w:pPr>
            <w:r w:rsidRPr="00304E89">
              <w:rPr>
                <w:rFonts w:ascii="Calibri" w:eastAsia="Calibri" w:hAnsi="Calibri" w:cs="Times New Roman"/>
                <w:w w:val="100"/>
                <w:lang w:val="fr-CA"/>
              </w:rPr>
              <w:t>Si aucun plumitif n</w:t>
            </w:r>
            <w:r w:rsidR="00A6501B">
              <w:rPr>
                <w:rFonts w:ascii="Calibri" w:eastAsia="Calibri" w:hAnsi="Calibri" w:cs="Times New Roman"/>
                <w:w w:val="100"/>
                <w:lang w:val="fr-CA"/>
              </w:rPr>
              <w:t>’</w:t>
            </w:r>
            <w:r w:rsidRPr="00304E89">
              <w:rPr>
                <w:rFonts w:ascii="Calibri" w:eastAsia="Calibri" w:hAnsi="Calibri" w:cs="Times New Roman"/>
                <w:w w:val="100"/>
                <w:lang w:val="fr-CA"/>
              </w:rPr>
              <w:t xml:space="preserve">a été préparé, un document de même nature, couvrant les mêmes fonctions administratives ou juridiques, </w:t>
            </w:r>
            <w:r w:rsidR="00844B1D">
              <w:rPr>
                <w:rFonts w:ascii="Calibri" w:eastAsia="Calibri" w:hAnsi="Calibri" w:cs="Times New Roman"/>
                <w:w w:val="100"/>
                <w:lang w:val="fr-CA"/>
              </w:rPr>
              <w:t xml:space="preserve">doit </w:t>
            </w:r>
            <w:r w:rsidRPr="00304E89">
              <w:rPr>
                <w:rFonts w:ascii="Calibri" w:eastAsia="Calibri" w:hAnsi="Calibri" w:cs="Times New Roman"/>
                <w:w w:val="100"/>
                <w:lang w:val="fr-CA"/>
              </w:rPr>
              <w:t>être versé</w:t>
            </w:r>
            <w:r w:rsidR="007B0DC2">
              <w:rPr>
                <w:rFonts w:ascii="Calibri" w:eastAsia="Calibri" w:hAnsi="Calibri" w:cs="Times New Roman"/>
                <w:w w:val="100"/>
                <w:lang w:val="fr-CA"/>
              </w:rPr>
              <w:t>.</w:t>
            </w:r>
          </w:p>
        </w:tc>
      </w:tr>
      <w:tr w:rsidR="009B6E11" w:rsidRPr="00430532" w14:paraId="3C5121A5" w14:textId="77777777">
        <w:trPr>
          <w:trHeight w:val="276"/>
        </w:trPr>
        <w:tc>
          <w:tcPr>
            <w:tcW w:w="10440" w:type="dxa"/>
            <w:gridSpan w:val="15"/>
            <w:tcBorders>
              <w:top w:val="single" w:sz="4" w:space="0" w:color="auto"/>
            </w:tcBorders>
            <w:shd w:val="clear" w:color="auto" w:fill="DBE5F1"/>
          </w:tcPr>
          <w:p w14:paraId="479BBA91"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5FA0C1FD" w14:textId="77777777">
        <w:trPr>
          <w:trHeight w:val="144"/>
        </w:trPr>
        <w:tc>
          <w:tcPr>
            <w:tcW w:w="1447" w:type="dxa"/>
            <w:vMerge w:val="restart"/>
            <w:vAlign w:val="center"/>
          </w:tcPr>
          <w:p w14:paraId="0F849009"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965B9E"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245BF0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8BD2D8E" w14:textId="08AC515A"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C89702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1CC72011" w14:textId="77777777">
        <w:trPr>
          <w:trHeight w:val="264"/>
        </w:trPr>
        <w:tc>
          <w:tcPr>
            <w:tcW w:w="1447" w:type="dxa"/>
            <w:vMerge/>
            <w:vAlign w:val="center"/>
          </w:tcPr>
          <w:p w14:paraId="353EF2BC"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4AF2D862"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61640962"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55C8D00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3E0F403"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7FDC04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21080E8D" w14:textId="77777777">
        <w:trPr>
          <w:trHeight w:val="385"/>
        </w:trPr>
        <w:tc>
          <w:tcPr>
            <w:tcW w:w="1447" w:type="dxa"/>
            <w:tcBorders>
              <w:bottom w:val="single" w:sz="4" w:space="0" w:color="auto"/>
            </w:tcBorders>
            <w:vAlign w:val="center"/>
          </w:tcPr>
          <w:p w14:paraId="1E25FAB4"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320F8CA8"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93C487"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4E72B0F"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36BCB3F" w14:textId="37A1C5D2" w:rsidR="009B6E11" w:rsidRPr="00430532" w:rsidRDefault="0050200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960FFD6" w14:textId="26A6B0D5" w:rsidR="009B6E11" w:rsidRPr="00430532" w:rsidRDefault="0050200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39438750" w14:textId="26DD3D5B" w:rsidR="009B6E11" w:rsidRPr="00430532" w:rsidRDefault="00B137AF">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6EAAE858"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DA06178" w14:textId="22468833" w:rsidR="009B6E11" w:rsidRPr="00430532" w:rsidRDefault="0050200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CONSERVATION</w:t>
            </w:r>
          </w:p>
        </w:tc>
        <w:tc>
          <w:tcPr>
            <w:tcW w:w="524" w:type="dxa"/>
            <w:tcBorders>
              <w:left w:val="single" w:sz="4" w:space="0" w:color="auto"/>
            </w:tcBorders>
            <w:vAlign w:val="center"/>
          </w:tcPr>
          <w:p w14:paraId="7CC808D7" w14:textId="056CF914" w:rsidR="009B6E11" w:rsidRPr="00430532" w:rsidRDefault="009B6E11" w:rsidP="00502003">
            <w:pPr>
              <w:spacing w:line="259" w:lineRule="auto"/>
              <w:jc w:val="center"/>
              <w:rPr>
                <w:rFonts w:ascii="Calibri" w:eastAsia="Calibri" w:hAnsi="Calibri" w:cs="Times New Roman"/>
                <w:w w:val="100"/>
                <w:lang w:val="fr-CA"/>
              </w:rPr>
            </w:pPr>
          </w:p>
        </w:tc>
      </w:tr>
      <w:tr w:rsidR="009B6E11" w:rsidRPr="00430532" w14:paraId="317F4454" w14:textId="77777777">
        <w:trPr>
          <w:trHeight w:val="349"/>
        </w:trPr>
        <w:tc>
          <w:tcPr>
            <w:tcW w:w="1447" w:type="dxa"/>
            <w:vAlign w:val="center"/>
          </w:tcPr>
          <w:p w14:paraId="4D23072C"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53D6F58E"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89728DE"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A07B625"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74E3A00D"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B80012A"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8B99E92"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405199C"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2B455F5"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B525B24"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59123F4F" w14:textId="77777777" w:rsidTr="00F51E78">
        <w:trPr>
          <w:trHeight w:val="520"/>
        </w:trPr>
        <w:tc>
          <w:tcPr>
            <w:tcW w:w="10440" w:type="dxa"/>
            <w:gridSpan w:val="15"/>
            <w:tcBorders>
              <w:top w:val="nil"/>
            </w:tcBorders>
          </w:tcPr>
          <w:p w14:paraId="7A6D1298"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456F4761" w14:textId="1173539A" w:rsidR="009B6E11" w:rsidRPr="00430532" w:rsidRDefault="00081561" w:rsidP="00081561">
            <w:pPr>
              <w:pBdr>
                <w:top w:val="nil"/>
                <w:left w:val="nil"/>
                <w:bottom w:val="nil"/>
                <w:right w:val="nil"/>
                <w:between w:val="nil"/>
              </w:pBdr>
              <w:spacing w:line="259" w:lineRule="auto"/>
              <w:rPr>
                <w:rFonts w:ascii="Calibri" w:eastAsia="Calibri" w:hAnsi="Calibri" w:cs="Calibri"/>
                <w:w w:val="100"/>
                <w:szCs w:val="20"/>
                <w:lang w:val="fr-CA"/>
              </w:rPr>
            </w:pPr>
            <w:r w:rsidRPr="007E42D4">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à la fin de l</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année active.</w:t>
            </w:r>
          </w:p>
        </w:tc>
      </w:tr>
      <w:tr w:rsidR="009B6E11" w:rsidRPr="00430532" w14:paraId="094EA16F" w14:textId="77777777">
        <w:trPr>
          <w:trHeight w:val="169"/>
        </w:trPr>
        <w:tc>
          <w:tcPr>
            <w:tcW w:w="10440" w:type="dxa"/>
            <w:gridSpan w:val="15"/>
            <w:tcBorders>
              <w:top w:val="nil"/>
            </w:tcBorders>
          </w:tcPr>
          <w:p w14:paraId="2C13A932"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730787A0" w14:textId="77777777" w:rsidR="009B6E11" w:rsidRDefault="009B6E11">
      <w:pPr>
        <w:spacing w:after="160" w:line="259" w:lineRule="auto"/>
        <w:jc w:val="left"/>
      </w:pPr>
    </w:p>
    <w:p w14:paraId="0C4112C6"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9B6E11" w:rsidRPr="00430532" w14:paraId="3F959EE8" w14:textId="77777777" w:rsidTr="2824A809">
        <w:trPr>
          <w:trHeight w:val="647"/>
        </w:trPr>
        <w:tc>
          <w:tcPr>
            <w:tcW w:w="1717" w:type="dxa"/>
            <w:gridSpan w:val="2"/>
            <w:vMerge w:val="restart"/>
            <w:tcBorders>
              <w:top w:val="single" w:sz="4" w:space="0" w:color="auto"/>
            </w:tcBorders>
          </w:tcPr>
          <w:p w14:paraId="3779F446"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C9CF0B1" w14:textId="77777777" w:rsidR="009B6E11" w:rsidRPr="00430532" w:rsidRDefault="009B6E11">
            <w:pPr>
              <w:spacing w:line="259" w:lineRule="auto"/>
              <w:jc w:val="center"/>
              <w:rPr>
                <w:rFonts w:ascii="Calibri" w:eastAsia="Calibri" w:hAnsi="Calibri" w:cs="Calibri"/>
                <w:b/>
                <w:w w:val="100"/>
                <w:szCs w:val="20"/>
                <w:lang w:val="fr-CA"/>
              </w:rPr>
            </w:pPr>
          </w:p>
          <w:p w14:paraId="0BCAADF7"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9809346"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49EED9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0EDD14"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5442CD3"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3784524"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5801292E"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137866F0" w14:textId="77777777" w:rsidTr="2824A809">
        <w:trPr>
          <w:trHeight w:val="534"/>
        </w:trPr>
        <w:tc>
          <w:tcPr>
            <w:tcW w:w="1717" w:type="dxa"/>
            <w:gridSpan w:val="2"/>
            <w:vMerge/>
          </w:tcPr>
          <w:p w14:paraId="69FDF1E9"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E366A5C" w14:textId="0C2E8EC3"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89B28C9"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7B8D076F" w14:textId="77777777" w:rsidTr="2824A809">
        <w:trPr>
          <w:trHeight w:val="330"/>
        </w:trPr>
        <w:tc>
          <w:tcPr>
            <w:tcW w:w="10440" w:type="dxa"/>
            <w:gridSpan w:val="15"/>
            <w:tcBorders>
              <w:top w:val="single" w:sz="4" w:space="0" w:color="auto"/>
            </w:tcBorders>
            <w:shd w:val="clear" w:color="auto" w:fill="DBE5F1"/>
            <w:vAlign w:val="center"/>
          </w:tcPr>
          <w:p w14:paraId="0D11B658"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63D3B491" w14:textId="77777777" w:rsidTr="2824A809">
        <w:trPr>
          <w:trHeight w:val="601"/>
        </w:trPr>
        <w:tc>
          <w:tcPr>
            <w:tcW w:w="7531" w:type="dxa"/>
            <w:gridSpan w:val="9"/>
          </w:tcPr>
          <w:p w14:paraId="6C6339BD"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5AAF0C9" w14:textId="227E11D7" w:rsidR="009B6E11" w:rsidRPr="00430532" w:rsidRDefault="00374010">
            <w:pPr>
              <w:pStyle w:val="Titre3"/>
              <w:rPr>
                <w:rFonts w:eastAsia="Times New Roman"/>
                <w:w w:val="100"/>
                <w:lang w:val="fr-CA"/>
              </w:rPr>
            </w:pPr>
            <w:bookmarkStart w:id="26" w:name="_Toc218759652"/>
            <w:r w:rsidRPr="001C36E3">
              <w:rPr>
                <w:rFonts w:ascii="Calibri" w:hAnsi="Calibri" w:cs="Calibri"/>
              </w:rPr>
              <w:t>Plumitifs de juridiction criminelle</w:t>
            </w:r>
            <w:bookmarkEnd w:id="26"/>
          </w:p>
        </w:tc>
        <w:tc>
          <w:tcPr>
            <w:tcW w:w="1488" w:type="dxa"/>
            <w:gridSpan w:val="4"/>
          </w:tcPr>
          <w:p w14:paraId="79E422DC"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01A5BF1"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4E45F68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D0E976A" w14:textId="3729BB87"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732986">
              <w:rPr>
                <w:rFonts w:ascii="Calibri" w:eastAsia="Calibri" w:hAnsi="Calibri" w:cs="Calibri"/>
                <w:bCs/>
                <w:w w:val="100"/>
                <w:szCs w:val="20"/>
                <w:lang w:val="fr-CA"/>
              </w:rPr>
              <w:t>6</w:t>
            </w:r>
            <w:r>
              <w:rPr>
                <w:rFonts w:ascii="Calibri" w:eastAsia="Calibri" w:hAnsi="Calibri" w:cs="Calibri"/>
                <w:bCs/>
                <w:w w:val="100"/>
                <w:szCs w:val="20"/>
                <w:lang w:val="fr-CA"/>
              </w:rPr>
              <w:t>-300</w:t>
            </w:r>
          </w:p>
        </w:tc>
      </w:tr>
      <w:tr w:rsidR="009B6E11" w:rsidRPr="00430532" w14:paraId="4DEC1778" w14:textId="77777777" w:rsidTr="2824A809">
        <w:trPr>
          <w:trHeight w:val="601"/>
        </w:trPr>
        <w:tc>
          <w:tcPr>
            <w:tcW w:w="7531" w:type="dxa"/>
            <w:gridSpan w:val="9"/>
          </w:tcPr>
          <w:p w14:paraId="4BC310A4"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56247FC"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7670514E"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750312CD" w14:textId="77777777" w:rsidTr="2824A809">
        <w:trPr>
          <w:trHeight w:val="620"/>
        </w:trPr>
        <w:tc>
          <w:tcPr>
            <w:tcW w:w="10440" w:type="dxa"/>
            <w:gridSpan w:val="15"/>
          </w:tcPr>
          <w:p w14:paraId="754D336D" w14:textId="1504007D"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2DBADED3" w14:textId="77777777" w:rsidR="009B6E11" w:rsidRPr="00430532" w:rsidRDefault="009B6E11">
            <w:pPr>
              <w:spacing w:line="259" w:lineRule="auto"/>
              <w:rPr>
                <w:rFonts w:ascii="Calibri" w:eastAsia="Calibri" w:hAnsi="Calibri" w:cs="Calibri"/>
                <w:w w:val="100"/>
                <w:szCs w:val="20"/>
              </w:rPr>
            </w:pPr>
          </w:p>
        </w:tc>
      </w:tr>
      <w:tr w:rsidR="009B6E11" w:rsidRPr="00430532" w14:paraId="166E242C" w14:textId="77777777" w:rsidTr="2824A809">
        <w:trPr>
          <w:trHeight w:val="979"/>
        </w:trPr>
        <w:tc>
          <w:tcPr>
            <w:tcW w:w="10440" w:type="dxa"/>
            <w:gridSpan w:val="15"/>
          </w:tcPr>
          <w:p w14:paraId="11F52DA0"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5E3FD04" w14:textId="783B15EC" w:rsidR="009B6E11" w:rsidRPr="00430532" w:rsidRDefault="00DA25FF">
            <w:pPr>
              <w:spacing w:line="259" w:lineRule="auto"/>
              <w:rPr>
                <w:rFonts w:ascii="Calibri" w:eastAsia="Calibri" w:hAnsi="Calibri" w:cs="Calibri"/>
                <w:w w:val="100"/>
                <w:szCs w:val="20"/>
                <w:lang w:val="fr-CA"/>
              </w:rPr>
            </w:pPr>
            <w:r w:rsidRPr="001C36E3">
              <w:rPr>
                <w:rFonts w:ascii="Calibri" w:hAnsi="Calibri" w:cs="Calibri"/>
              </w:rPr>
              <w:t xml:space="preserve">Documents relatifs aux plumitifs de juridiction criminelle et à </w:t>
            </w:r>
            <w:r w:rsidR="00466BD5">
              <w:rPr>
                <w:rFonts w:ascii="Calibri" w:hAnsi="Calibri" w:cs="Calibri"/>
              </w:rPr>
              <w:t>leur</w:t>
            </w:r>
            <w:r w:rsidRPr="001C36E3">
              <w:rPr>
                <w:rFonts w:ascii="Calibri" w:hAnsi="Calibri" w:cs="Calibri"/>
              </w:rPr>
              <w:t xml:space="preserve"> production. Aussi appelé</w:t>
            </w:r>
            <w:r w:rsidR="00466BD5">
              <w:rPr>
                <w:rFonts w:ascii="Calibri" w:hAnsi="Calibri" w:cs="Calibri"/>
              </w:rPr>
              <w:t>s</w:t>
            </w:r>
            <w:r w:rsidRPr="001C36E3">
              <w:rPr>
                <w:rFonts w:ascii="Calibri" w:hAnsi="Calibri" w:cs="Calibri"/>
              </w:rPr>
              <w:t xml:space="preserve"> registre</w:t>
            </w:r>
            <w:r w:rsidR="00466BD5">
              <w:rPr>
                <w:rFonts w:ascii="Calibri" w:hAnsi="Calibri" w:cs="Calibri"/>
              </w:rPr>
              <w:t>s</w:t>
            </w:r>
            <w:r w:rsidRPr="001C36E3">
              <w:rPr>
                <w:rFonts w:ascii="Calibri" w:hAnsi="Calibri" w:cs="Calibri"/>
              </w:rPr>
              <w:t xml:space="preserve"> des procédures, ces documents contiennent les noms de parties, le numéro de cause, la date, la nature de l</w:t>
            </w:r>
            <w:r w:rsidR="00A6501B">
              <w:rPr>
                <w:rFonts w:ascii="Calibri" w:hAnsi="Calibri" w:cs="Calibri"/>
              </w:rPr>
              <w:t>’</w:t>
            </w:r>
            <w:r w:rsidRPr="001C36E3">
              <w:rPr>
                <w:rFonts w:ascii="Calibri" w:hAnsi="Calibri" w:cs="Calibri"/>
              </w:rPr>
              <w:t xml:space="preserve">infraction, les étapes de procédures, le jugement rendu et </w:t>
            </w:r>
            <w:r w:rsidR="00814C88">
              <w:rPr>
                <w:rFonts w:ascii="Calibri" w:hAnsi="Calibri" w:cs="Calibri"/>
              </w:rPr>
              <w:t>l</w:t>
            </w:r>
            <w:r w:rsidR="00A6501B">
              <w:rPr>
                <w:rFonts w:ascii="Calibri" w:hAnsi="Calibri" w:cs="Calibri"/>
              </w:rPr>
              <w:t>’</w:t>
            </w:r>
            <w:r w:rsidR="00814C88">
              <w:rPr>
                <w:rFonts w:ascii="Calibri" w:hAnsi="Calibri" w:cs="Calibri"/>
              </w:rPr>
              <w:t xml:space="preserve">information sur </w:t>
            </w:r>
            <w:r w:rsidRPr="001C36E3">
              <w:rPr>
                <w:rFonts w:ascii="Calibri" w:hAnsi="Calibri" w:cs="Calibri"/>
              </w:rPr>
              <w:t>l</w:t>
            </w:r>
            <w:r w:rsidR="00A6501B">
              <w:rPr>
                <w:rFonts w:ascii="Calibri" w:hAnsi="Calibri" w:cs="Calibri"/>
              </w:rPr>
              <w:t>’</w:t>
            </w:r>
            <w:r w:rsidRPr="001C36E3">
              <w:rPr>
                <w:rFonts w:ascii="Calibri" w:hAnsi="Calibri" w:cs="Calibri"/>
              </w:rPr>
              <w:t>exécution du celui-ci.</w:t>
            </w:r>
          </w:p>
        </w:tc>
      </w:tr>
      <w:tr w:rsidR="009B6E11" w:rsidRPr="00430532" w14:paraId="6DF9F931" w14:textId="77777777" w:rsidTr="00955772">
        <w:trPr>
          <w:trHeight w:val="657"/>
        </w:trPr>
        <w:tc>
          <w:tcPr>
            <w:tcW w:w="10440" w:type="dxa"/>
            <w:gridSpan w:val="15"/>
            <w:tcBorders>
              <w:bottom w:val="dashed" w:sz="4" w:space="0" w:color="auto"/>
            </w:tcBorders>
          </w:tcPr>
          <w:p w14:paraId="1A6E7BC9" w14:textId="77777777" w:rsidR="009B6E11" w:rsidRPr="00467E6D" w:rsidRDefault="009B6E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B8F92A8" w14:textId="25BE72D7" w:rsidR="009B6E11" w:rsidRPr="00374010" w:rsidRDefault="00810A4F" w:rsidP="00374010">
            <w:pPr>
              <w:pStyle w:val="Paragraphedeliste"/>
              <w:numPr>
                <w:ilvl w:val="0"/>
                <w:numId w:val="24"/>
              </w:numPr>
              <w:pBdr>
                <w:top w:val="nil"/>
                <w:left w:val="nil"/>
                <w:bottom w:val="nil"/>
                <w:right w:val="nil"/>
                <w:between w:val="nil"/>
              </w:pBdr>
              <w:spacing w:line="240" w:lineRule="auto"/>
              <w:rPr>
                <w:rFonts w:ascii="Calibri" w:eastAsia="Times New Roman" w:hAnsi="Calibri" w:cs="Calibri"/>
                <w:b/>
                <w:w w:val="100"/>
                <w:szCs w:val="20"/>
                <w:lang w:val="fr-CA" w:eastAsia="fr-CA"/>
              </w:rPr>
            </w:pPr>
            <w:r w:rsidRPr="001C36E3">
              <w:rPr>
                <w:rFonts w:ascii="Calibri" w:hAnsi="Calibri" w:cs="Calibri"/>
              </w:rPr>
              <w:t>Plumitifs</w:t>
            </w:r>
          </w:p>
        </w:tc>
      </w:tr>
      <w:tr w:rsidR="009B6E11" w:rsidRPr="00430532" w14:paraId="2016B9AB" w14:textId="77777777" w:rsidTr="2824A809">
        <w:trPr>
          <w:trHeight w:val="485"/>
        </w:trPr>
        <w:tc>
          <w:tcPr>
            <w:tcW w:w="10440" w:type="dxa"/>
            <w:gridSpan w:val="15"/>
            <w:tcBorders>
              <w:bottom w:val="dashed" w:sz="4" w:space="0" w:color="auto"/>
            </w:tcBorders>
            <w:vAlign w:val="center"/>
          </w:tcPr>
          <w:p w14:paraId="29D9B58D"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1131616D" w14:textId="77777777" w:rsidTr="2824A809">
        <w:trPr>
          <w:trHeight w:val="620"/>
        </w:trPr>
        <w:tc>
          <w:tcPr>
            <w:tcW w:w="10440" w:type="dxa"/>
            <w:gridSpan w:val="15"/>
            <w:tcBorders>
              <w:bottom w:val="single" w:sz="4" w:space="0" w:color="auto"/>
            </w:tcBorders>
          </w:tcPr>
          <w:p w14:paraId="22DD87A0"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7A8C8F0" w14:textId="77777777" w:rsidR="009B6E11" w:rsidRPr="00430532" w:rsidRDefault="009B6E11">
            <w:pPr>
              <w:autoSpaceDE w:val="0"/>
              <w:autoSpaceDN w:val="0"/>
              <w:adjustRightInd w:val="0"/>
              <w:spacing w:line="259" w:lineRule="auto"/>
              <w:rPr>
                <w:rFonts w:ascii="Calibri" w:eastAsia="Calibri" w:hAnsi="Calibri" w:cs="Calibri"/>
                <w:w w:val="100"/>
                <w:szCs w:val="20"/>
                <w:lang w:val="fr-CA"/>
              </w:rPr>
            </w:pPr>
          </w:p>
        </w:tc>
      </w:tr>
      <w:tr w:rsidR="009B6E11" w:rsidRPr="00430532" w14:paraId="589060DD" w14:textId="77777777" w:rsidTr="2824A809">
        <w:trPr>
          <w:trHeight w:val="863"/>
        </w:trPr>
        <w:tc>
          <w:tcPr>
            <w:tcW w:w="10440" w:type="dxa"/>
            <w:gridSpan w:val="15"/>
            <w:tcBorders>
              <w:bottom w:val="single" w:sz="4" w:space="0" w:color="auto"/>
            </w:tcBorders>
          </w:tcPr>
          <w:p w14:paraId="2E735BF4"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A9B72D0" w14:textId="621EBC9C" w:rsidR="009B6E11" w:rsidRPr="00430532" w:rsidRDefault="00304E89">
            <w:pPr>
              <w:spacing w:line="259" w:lineRule="auto"/>
              <w:rPr>
                <w:rFonts w:ascii="Calibri" w:eastAsia="Calibri" w:hAnsi="Calibri" w:cs="Times New Roman"/>
                <w:w w:val="100"/>
                <w:lang w:val="fr-CA"/>
              </w:rPr>
            </w:pPr>
            <w:r w:rsidRPr="00304E89">
              <w:rPr>
                <w:rFonts w:ascii="Calibri" w:eastAsia="Calibri" w:hAnsi="Calibri" w:cs="Times New Roman"/>
                <w:w w:val="100"/>
                <w:lang w:val="fr-CA"/>
              </w:rPr>
              <w:t>Si aucun plumitif n</w:t>
            </w:r>
            <w:r w:rsidR="00A6501B">
              <w:rPr>
                <w:rFonts w:ascii="Calibri" w:eastAsia="Calibri" w:hAnsi="Calibri" w:cs="Times New Roman"/>
                <w:w w:val="100"/>
                <w:lang w:val="fr-CA"/>
              </w:rPr>
              <w:t>’</w:t>
            </w:r>
            <w:r w:rsidRPr="00304E89">
              <w:rPr>
                <w:rFonts w:ascii="Calibri" w:eastAsia="Calibri" w:hAnsi="Calibri" w:cs="Times New Roman"/>
                <w:w w:val="100"/>
                <w:lang w:val="fr-CA"/>
              </w:rPr>
              <w:t xml:space="preserve">a été préparé, un document de même nature, couvrant les mêmes fonctions administratives ou juridiques, </w:t>
            </w:r>
            <w:r w:rsidR="00844B1D">
              <w:rPr>
                <w:rFonts w:ascii="Calibri" w:eastAsia="Calibri" w:hAnsi="Calibri" w:cs="Times New Roman"/>
                <w:w w:val="100"/>
                <w:lang w:val="fr-CA"/>
              </w:rPr>
              <w:t xml:space="preserve">doit </w:t>
            </w:r>
            <w:r w:rsidRPr="00304E89">
              <w:rPr>
                <w:rFonts w:ascii="Calibri" w:eastAsia="Calibri" w:hAnsi="Calibri" w:cs="Times New Roman"/>
                <w:w w:val="100"/>
                <w:lang w:val="fr-CA"/>
              </w:rPr>
              <w:t>être versé</w:t>
            </w:r>
            <w:r w:rsidR="007B0DC2">
              <w:rPr>
                <w:rFonts w:ascii="Calibri" w:eastAsia="Calibri" w:hAnsi="Calibri" w:cs="Times New Roman"/>
                <w:w w:val="100"/>
                <w:lang w:val="fr-CA"/>
              </w:rPr>
              <w:t>.</w:t>
            </w:r>
          </w:p>
        </w:tc>
      </w:tr>
      <w:tr w:rsidR="009B6E11" w:rsidRPr="00430532" w14:paraId="10F7D0F6" w14:textId="77777777" w:rsidTr="2824A809">
        <w:trPr>
          <w:trHeight w:val="276"/>
        </w:trPr>
        <w:tc>
          <w:tcPr>
            <w:tcW w:w="10440" w:type="dxa"/>
            <w:gridSpan w:val="15"/>
            <w:tcBorders>
              <w:top w:val="single" w:sz="4" w:space="0" w:color="auto"/>
            </w:tcBorders>
            <w:shd w:val="clear" w:color="auto" w:fill="DBE5F1"/>
          </w:tcPr>
          <w:p w14:paraId="35E0ED2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3C4B774B" w14:textId="77777777" w:rsidTr="2824A809">
        <w:trPr>
          <w:trHeight w:val="144"/>
        </w:trPr>
        <w:tc>
          <w:tcPr>
            <w:tcW w:w="1447" w:type="dxa"/>
            <w:vMerge w:val="restart"/>
            <w:vAlign w:val="center"/>
          </w:tcPr>
          <w:p w14:paraId="0E181947"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D8E7D34"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E660782"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B3AFB57" w14:textId="5B4B2DCA"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0C90ED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7F647495" w14:textId="77777777" w:rsidTr="2824A809">
        <w:trPr>
          <w:trHeight w:val="264"/>
        </w:trPr>
        <w:tc>
          <w:tcPr>
            <w:tcW w:w="1447" w:type="dxa"/>
            <w:vMerge/>
            <w:vAlign w:val="center"/>
          </w:tcPr>
          <w:p w14:paraId="362C57A2"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5E2AA98E"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25B7A645"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11727E4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0645CF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55029E7"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4096C805" w14:textId="77777777" w:rsidTr="2824A809">
        <w:trPr>
          <w:trHeight w:val="385"/>
        </w:trPr>
        <w:tc>
          <w:tcPr>
            <w:tcW w:w="1447" w:type="dxa"/>
            <w:tcBorders>
              <w:bottom w:val="single" w:sz="4" w:space="0" w:color="auto"/>
            </w:tcBorders>
            <w:vAlign w:val="center"/>
          </w:tcPr>
          <w:p w14:paraId="4BD96706"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6E52246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04C3BDE"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7A19E92"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E4D2899" w14:textId="4C6CBF87" w:rsidR="009B6E11" w:rsidRPr="00430532" w:rsidRDefault="0033748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11B3C17" w14:textId="2BBDBD32" w:rsidR="009B6E11" w:rsidRPr="00430532" w:rsidRDefault="0033748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7CDD1545" w14:textId="7D58EA3E" w:rsidR="009B6E11" w:rsidRPr="00430532" w:rsidRDefault="0033748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4885ECE1" w14:textId="68535BEE"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4DD5478" w14:textId="50044025" w:rsidR="009B6E11" w:rsidRPr="00430532" w:rsidRDefault="0033748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CONSERVATION</w:t>
            </w:r>
          </w:p>
        </w:tc>
        <w:tc>
          <w:tcPr>
            <w:tcW w:w="524" w:type="dxa"/>
            <w:tcBorders>
              <w:left w:val="single" w:sz="4" w:space="0" w:color="auto"/>
            </w:tcBorders>
            <w:vAlign w:val="center"/>
          </w:tcPr>
          <w:p w14:paraId="49FE6C8A" w14:textId="6D244806" w:rsidR="009B6E11" w:rsidRPr="00430532" w:rsidRDefault="009B6E11" w:rsidP="00337488">
            <w:pPr>
              <w:spacing w:line="259" w:lineRule="auto"/>
              <w:jc w:val="center"/>
              <w:rPr>
                <w:rFonts w:ascii="Calibri" w:eastAsia="Calibri" w:hAnsi="Calibri" w:cs="Times New Roman"/>
                <w:w w:val="100"/>
                <w:lang w:val="fr-CA"/>
              </w:rPr>
            </w:pPr>
          </w:p>
        </w:tc>
      </w:tr>
      <w:tr w:rsidR="009B6E11" w:rsidRPr="00430532" w14:paraId="44EB8073" w14:textId="77777777" w:rsidTr="2824A809">
        <w:trPr>
          <w:trHeight w:val="349"/>
        </w:trPr>
        <w:tc>
          <w:tcPr>
            <w:tcW w:w="1447" w:type="dxa"/>
            <w:vAlign w:val="center"/>
          </w:tcPr>
          <w:p w14:paraId="73843224"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3184967A"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68D827D"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DD3C9C8"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0F0C55E"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FD0541B"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637690C"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6C5E382"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0B5FB33"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0728881"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110E8D1C" w14:textId="77777777" w:rsidTr="00F51E78">
        <w:trPr>
          <w:trHeight w:val="520"/>
        </w:trPr>
        <w:tc>
          <w:tcPr>
            <w:tcW w:w="10440" w:type="dxa"/>
            <w:gridSpan w:val="15"/>
            <w:tcBorders>
              <w:top w:val="nil"/>
            </w:tcBorders>
          </w:tcPr>
          <w:p w14:paraId="19AB8F7A"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5ABF623" w14:textId="69AA74C9" w:rsidR="009B6E11" w:rsidRPr="00430532" w:rsidRDefault="00081561" w:rsidP="00081561">
            <w:pPr>
              <w:pBdr>
                <w:top w:val="nil"/>
                <w:left w:val="nil"/>
                <w:bottom w:val="nil"/>
                <w:right w:val="nil"/>
                <w:between w:val="nil"/>
              </w:pBdr>
              <w:spacing w:line="259" w:lineRule="auto"/>
              <w:rPr>
                <w:rFonts w:ascii="Calibri" w:eastAsia="Calibri" w:hAnsi="Calibri" w:cs="Calibri"/>
                <w:w w:val="100"/>
                <w:szCs w:val="20"/>
                <w:lang w:val="fr-CA"/>
              </w:rPr>
            </w:pPr>
            <w:r w:rsidRPr="007E42D4">
              <w:rPr>
                <w:rFonts w:ascii="Calibri" w:eastAsia="Calibri" w:hAnsi="Calibri" w:cs="Calibri"/>
                <w:w w:val="100"/>
                <w:szCs w:val="20"/>
                <w:lang w:val="fr-CA"/>
              </w:rPr>
              <w:t>R1 : Conserver jusqu</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à la fin de l</w:t>
            </w:r>
            <w:r w:rsidR="00A6501B">
              <w:rPr>
                <w:rFonts w:ascii="Calibri" w:eastAsia="Calibri" w:hAnsi="Calibri" w:cs="Calibri"/>
                <w:w w:val="100"/>
                <w:szCs w:val="20"/>
                <w:lang w:val="fr-CA"/>
              </w:rPr>
              <w:t>’</w:t>
            </w:r>
            <w:r w:rsidRPr="007E42D4">
              <w:rPr>
                <w:rFonts w:ascii="Calibri" w:eastAsia="Calibri" w:hAnsi="Calibri" w:cs="Calibri"/>
                <w:w w:val="100"/>
                <w:szCs w:val="20"/>
                <w:lang w:val="fr-CA"/>
              </w:rPr>
              <w:t>année active.</w:t>
            </w:r>
          </w:p>
        </w:tc>
      </w:tr>
      <w:tr w:rsidR="009B6E11" w:rsidRPr="00430532" w14:paraId="4A72F975" w14:textId="77777777" w:rsidTr="2824A809">
        <w:trPr>
          <w:trHeight w:val="169"/>
        </w:trPr>
        <w:tc>
          <w:tcPr>
            <w:tcW w:w="10440" w:type="dxa"/>
            <w:gridSpan w:val="15"/>
            <w:tcBorders>
              <w:top w:val="nil"/>
            </w:tcBorders>
          </w:tcPr>
          <w:p w14:paraId="76483054"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79AF4AB5" w14:textId="77777777" w:rsidR="009B6E11" w:rsidRDefault="009B6E11">
      <w:pPr>
        <w:spacing w:after="160" w:line="259" w:lineRule="auto"/>
        <w:jc w:val="left"/>
      </w:pPr>
    </w:p>
    <w:p w14:paraId="14324D54" w14:textId="77777777" w:rsidR="009B6E11" w:rsidRDefault="009B6E11">
      <w:pPr>
        <w:spacing w:after="160"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844"/>
        <w:gridCol w:w="527"/>
        <w:gridCol w:w="518"/>
        <w:gridCol w:w="1266"/>
        <w:gridCol w:w="259"/>
        <w:gridCol w:w="524"/>
        <w:gridCol w:w="203"/>
        <w:gridCol w:w="502"/>
        <w:gridCol w:w="897"/>
        <w:gridCol w:w="524"/>
      </w:tblGrid>
      <w:tr w:rsidR="009B6E11" w:rsidRPr="00430532" w14:paraId="5BE2B0A0" w14:textId="77777777" w:rsidTr="071E0444">
        <w:trPr>
          <w:trHeight w:val="647"/>
        </w:trPr>
        <w:tc>
          <w:tcPr>
            <w:tcW w:w="1717" w:type="dxa"/>
            <w:gridSpan w:val="2"/>
            <w:vMerge w:val="restart"/>
            <w:tcBorders>
              <w:top w:val="single" w:sz="4" w:space="0" w:color="auto"/>
            </w:tcBorders>
          </w:tcPr>
          <w:p w14:paraId="68CD4490"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5CC393B" w14:textId="77777777" w:rsidR="009B6E11" w:rsidRPr="00430532" w:rsidRDefault="009B6E11">
            <w:pPr>
              <w:spacing w:line="259" w:lineRule="auto"/>
              <w:jc w:val="center"/>
              <w:rPr>
                <w:rFonts w:ascii="Calibri" w:eastAsia="Calibri" w:hAnsi="Calibri" w:cs="Calibri"/>
                <w:b/>
                <w:w w:val="100"/>
                <w:szCs w:val="20"/>
                <w:lang w:val="fr-CA"/>
              </w:rPr>
            </w:pPr>
          </w:p>
          <w:p w14:paraId="26BC5C02"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3228ED2"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FCDDCC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4"/>
            <w:tcBorders>
              <w:top w:val="single" w:sz="4" w:space="0" w:color="auto"/>
            </w:tcBorders>
          </w:tcPr>
          <w:p w14:paraId="179CFF31"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CF6B65E"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BF1D80"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01DB79F7"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364ED82C" w14:textId="77777777" w:rsidTr="071E0444">
        <w:trPr>
          <w:trHeight w:val="534"/>
        </w:trPr>
        <w:tc>
          <w:tcPr>
            <w:tcW w:w="1717" w:type="dxa"/>
            <w:gridSpan w:val="2"/>
            <w:vMerge/>
          </w:tcPr>
          <w:p w14:paraId="229ED74D"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1"/>
            <w:tcBorders>
              <w:bottom w:val="single" w:sz="4" w:space="0" w:color="auto"/>
            </w:tcBorders>
          </w:tcPr>
          <w:p w14:paraId="42B6620A" w14:textId="37631AF4"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69DBF4E5"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551478D1" w14:textId="77777777" w:rsidTr="071E0444">
        <w:trPr>
          <w:trHeight w:val="330"/>
        </w:trPr>
        <w:tc>
          <w:tcPr>
            <w:tcW w:w="10440" w:type="dxa"/>
            <w:gridSpan w:val="16"/>
            <w:tcBorders>
              <w:top w:val="single" w:sz="4" w:space="0" w:color="auto"/>
            </w:tcBorders>
            <w:shd w:val="clear" w:color="auto" w:fill="DBE5F1"/>
            <w:vAlign w:val="center"/>
          </w:tcPr>
          <w:p w14:paraId="09C7E7CE"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079D9D96" w14:textId="77777777" w:rsidTr="071E0444">
        <w:trPr>
          <w:trHeight w:val="601"/>
        </w:trPr>
        <w:tc>
          <w:tcPr>
            <w:tcW w:w="7531" w:type="dxa"/>
            <w:gridSpan w:val="10"/>
          </w:tcPr>
          <w:p w14:paraId="0D6BBF7F"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99E2F3E" w14:textId="22595C78" w:rsidR="009B6E11" w:rsidRPr="00430532" w:rsidRDefault="006E1332">
            <w:pPr>
              <w:pStyle w:val="Titre3"/>
              <w:rPr>
                <w:rFonts w:eastAsia="Times New Roman"/>
                <w:w w:val="100"/>
                <w:lang w:val="fr-CA"/>
              </w:rPr>
            </w:pPr>
            <w:bookmarkStart w:id="27" w:name="_Toc218759653"/>
            <w:r w:rsidRPr="001C36E3">
              <w:rPr>
                <w:rFonts w:ascii="Calibri" w:hAnsi="Calibri" w:cs="Calibri"/>
              </w:rPr>
              <w:t>Dossiers de juridiction civile</w:t>
            </w:r>
            <w:bookmarkEnd w:id="27"/>
          </w:p>
        </w:tc>
        <w:tc>
          <w:tcPr>
            <w:tcW w:w="1488" w:type="dxa"/>
            <w:gridSpan w:val="4"/>
          </w:tcPr>
          <w:p w14:paraId="448761FF"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8C752E0"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31C309A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573BCB" w14:textId="0439F88D"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732986">
              <w:rPr>
                <w:rFonts w:ascii="Calibri" w:eastAsia="Calibri" w:hAnsi="Calibri" w:cs="Calibri"/>
                <w:bCs/>
                <w:w w:val="100"/>
                <w:szCs w:val="20"/>
                <w:lang w:val="fr-CA"/>
              </w:rPr>
              <w:t>6</w:t>
            </w:r>
            <w:r>
              <w:rPr>
                <w:rFonts w:ascii="Calibri" w:eastAsia="Calibri" w:hAnsi="Calibri" w:cs="Calibri"/>
                <w:bCs/>
                <w:w w:val="100"/>
                <w:szCs w:val="20"/>
                <w:lang w:val="fr-CA"/>
              </w:rPr>
              <w:t>-400</w:t>
            </w:r>
          </w:p>
        </w:tc>
      </w:tr>
      <w:tr w:rsidR="009B6E11" w:rsidRPr="00430532" w14:paraId="469AD0E1" w14:textId="77777777" w:rsidTr="071E0444">
        <w:trPr>
          <w:trHeight w:val="601"/>
        </w:trPr>
        <w:tc>
          <w:tcPr>
            <w:tcW w:w="7531" w:type="dxa"/>
            <w:gridSpan w:val="10"/>
          </w:tcPr>
          <w:p w14:paraId="44B337DE"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A731837"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1C74C448"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71CDE851" w14:textId="77777777" w:rsidTr="071E0444">
        <w:trPr>
          <w:trHeight w:val="620"/>
        </w:trPr>
        <w:tc>
          <w:tcPr>
            <w:tcW w:w="10440" w:type="dxa"/>
            <w:gridSpan w:val="16"/>
          </w:tcPr>
          <w:p w14:paraId="3C4C0F98" w14:textId="5E0135AA"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CFF1B7A" w14:textId="77777777" w:rsidR="009B6E11" w:rsidRPr="00430532" w:rsidRDefault="009B6E11">
            <w:pPr>
              <w:spacing w:line="259" w:lineRule="auto"/>
              <w:rPr>
                <w:rFonts w:ascii="Calibri" w:eastAsia="Calibri" w:hAnsi="Calibri" w:cs="Calibri"/>
                <w:w w:val="100"/>
                <w:szCs w:val="20"/>
              </w:rPr>
            </w:pPr>
          </w:p>
        </w:tc>
      </w:tr>
      <w:tr w:rsidR="009B6E11" w:rsidRPr="00430532" w14:paraId="1F39017A" w14:textId="77777777" w:rsidTr="071E0444">
        <w:trPr>
          <w:trHeight w:val="979"/>
        </w:trPr>
        <w:tc>
          <w:tcPr>
            <w:tcW w:w="10440" w:type="dxa"/>
            <w:gridSpan w:val="16"/>
          </w:tcPr>
          <w:p w14:paraId="035652D5" w14:textId="77777777" w:rsidR="009B6E11" w:rsidRPr="00430532" w:rsidRDefault="009B6E11" w:rsidP="6B5093AA">
            <w:pPr>
              <w:autoSpaceDE w:val="0"/>
              <w:autoSpaceDN w:val="0"/>
              <w:adjustRightInd w:val="0"/>
              <w:spacing w:line="259" w:lineRule="auto"/>
              <w:rPr>
                <w:rFonts w:ascii="Calibri" w:eastAsia="Calibri" w:hAnsi="Calibri" w:cs="Calibri"/>
                <w:b/>
                <w:bCs/>
                <w:w w:val="100"/>
                <w:lang w:val="fr-CA"/>
              </w:rPr>
            </w:pPr>
            <w:r w:rsidRPr="6B5093AA">
              <w:rPr>
                <w:rFonts w:ascii="Calibri" w:eastAsia="Calibri" w:hAnsi="Calibri" w:cs="Calibri"/>
                <w:b/>
                <w:bCs/>
                <w:w w:val="100"/>
                <w:lang w:val="fr-CA"/>
              </w:rPr>
              <w:t>Description et utilisation</w:t>
            </w:r>
          </w:p>
          <w:p w14:paraId="21B45BF8" w14:textId="2BA746A7" w:rsidR="00DE2913" w:rsidRPr="00430532" w:rsidRDefault="003D11EC" w:rsidP="00A11C94">
            <w:pPr>
              <w:spacing w:line="259" w:lineRule="auto"/>
              <w:rPr>
                <w:rFonts w:ascii="Calibri" w:eastAsia="Calibri" w:hAnsi="Calibri" w:cs="Calibri"/>
                <w:w w:val="100"/>
                <w:lang w:val="fr-CA"/>
              </w:rPr>
            </w:pPr>
            <w:r w:rsidRPr="071E0444">
              <w:rPr>
                <w:rFonts w:ascii="Calibri" w:hAnsi="Calibri" w:cs="Calibri"/>
              </w:rPr>
              <w:t xml:space="preserve">Documents relatifs aux dossiers de juridiction </w:t>
            </w:r>
            <w:r w:rsidR="00807BAD" w:rsidRPr="071E0444">
              <w:rPr>
                <w:rFonts w:ascii="Calibri" w:hAnsi="Calibri" w:cs="Calibri"/>
              </w:rPr>
              <w:t>civile.</w:t>
            </w:r>
            <w:r w:rsidR="00CF7269">
              <w:rPr>
                <w:rFonts w:ascii="Calibri" w:hAnsi="Calibri" w:cs="Calibri"/>
              </w:rPr>
              <w:t xml:space="preserve"> </w:t>
            </w:r>
            <w:r w:rsidR="006E65BC">
              <w:rPr>
                <w:rFonts w:ascii="Calibri" w:eastAsia="Calibri" w:hAnsi="Calibri" w:cs="Calibri"/>
                <w:bCs/>
                <w:w w:val="100"/>
                <w:lang w:val="fr-CA"/>
              </w:rPr>
              <w:t>Le</w:t>
            </w:r>
            <w:r w:rsidR="003213B8">
              <w:rPr>
                <w:rFonts w:ascii="Calibri" w:eastAsia="Calibri" w:hAnsi="Calibri" w:cs="Calibri"/>
                <w:bCs/>
                <w:w w:val="100"/>
                <w:lang w:val="fr-CA"/>
              </w:rPr>
              <w:t>s</w:t>
            </w:r>
            <w:r w:rsidR="006E65BC">
              <w:rPr>
                <w:rFonts w:ascii="Calibri" w:eastAsia="Calibri" w:hAnsi="Calibri" w:cs="Calibri"/>
                <w:bCs/>
                <w:w w:val="100"/>
                <w:lang w:val="fr-CA"/>
              </w:rPr>
              <w:t xml:space="preserve"> dossier</w:t>
            </w:r>
            <w:r w:rsidR="003213B8">
              <w:rPr>
                <w:rFonts w:ascii="Calibri" w:eastAsia="Calibri" w:hAnsi="Calibri" w:cs="Calibri"/>
                <w:bCs/>
                <w:w w:val="100"/>
                <w:lang w:val="fr-CA"/>
              </w:rPr>
              <w:t xml:space="preserve">s </w:t>
            </w:r>
            <w:r w:rsidR="006E65BC">
              <w:rPr>
                <w:rFonts w:ascii="Calibri" w:eastAsia="Calibri" w:hAnsi="Calibri" w:cs="Calibri"/>
                <w:bCs/>
                <w:w w:val="100"/>
                <w:lang w:val="fr-CA"/>
              </w:rPr>
              <w:t xml:space="preserve">de </w:t>
            </w:r>
            <w:r w:rsidR="003213B8">
              <w:rPr>
                <w:rFonts w:ascii="Calibri" w:eastAsia="Calibri" w:hAnsi="Calibri" w:cs="Calibri"/>
                <w:bCs/>
                <w:w w:val="100"/>
                <w:lang w:val="fr-CA"/>
              </w:rPr>
              <w:t xml:space="preserve">cette </w:t>
            </w:r>
            <w:r w:rsidR="006E65BC">
              <w:rPr>
                <w:rFonts w:ascii="Calibri" w:eastAsia="Calibri" w:hAnsi="Calibri" w:cs="Calibri"/>
                <w:bCs/>
                <w:w w:val="100"/>
                <w:lang w:val="fr-CA"/>
              </w:rPr>
              <w:t xml:space="preserve">juridiction </w:t>
            </w:r>
            <w:r w:rsidR="003213B8">
              <w:rPr>
                <w:rFonts w:ascii="Calibri" w:eastAsia="Calibri" w:hAnsi="Calibri" w:cs="Calibri"/>
                <w:bCs/>
                <w:w w:val="100"/>
                <w:lang w:val="fr-CA"/>
              </w:rPr>
              <w:t>sont</w:t>
            </w:r>
            <w:r w:rsidR="006E65BC">
              <w:rPr>
                <w:rFonts w:ascii="Calibri" w:eastAsia="Calibri" w:hAnsi="Calibri" w:cs="Calibri"/>
                <w:bCs/>
                <w:w w:val="100"/>
                <w:lang w:val="fr-CA"/>
              </w:rPr>
              <w:t xml:space="preserve"> composé</w:t>
            </w:r>
            <w:r w:rsidR="003213B8">
              <w:rPr>
                <w:rFonts w:ascii="Calibri" w:eastAsia="Calibri" w:hAnsi="Calibri" w:cs="Calibri"/>
                <w:bCs/>
                <w:w w:val="100"/>
                <w:lang w:val="fr-CA"/>
              </w:rPr>
              <w:t>s</w:t>
            </w:r>
            <w:r w:rsidR="002D6735">
              <w:rPr>
                <w:rFonts w:ascii="Calibri" w:eastAsia="Calibri" w:hAnsi="Calibri" w:cs="Calibri"/>
                <w:bCs/>
                <w:w w:val="100"/>
                <w:lang w:val="fr-CA"/>
              </w:rPr>
              <w:t xml:space="preserve"> de</w:t>
            </w:r>
            <w:r w:rsidR="003213B8">
              <w:rPr>
                <w:rFonts w:ascii="Calibri" w:eastAsia="Calibri" w:hAnsi="Calibri" w:cs="Calibri"/>
                <w:bCs/>
                <w:w w:val="100"/>
                <w:lang w:val="fr-CA"/>
              </w:rPr>
              <w:t xml:space="preserve"> </w:t>
            </w:r>
            <w:r w:rsidR="002D6735">
              <w:rPr>
                <w:rFonts w:ascii="Calibri" w:eastAsia="Calibri" w:hAnsi="Calibri" w:cs="Calibri"/>
                <w:bCs/>
                <w:w w:val="100"/>
                <w:lang w:val="fr-CA"/>
              </w:rPr>
              <w:t xml:space="preserve">documents </w:t>
            </w:r>
            <w:r w:rsidR="00797D5E">
              <w:rPr>
                <w:rFonts w:ascii="Calibri" w:eastAsia="Calibri" w:hAnsi="Calibri" w:cs="Calibri"/>
                <w:bCs/>
                <w:w w:val="100"/>
                <w:lang w:val="fr-CA"/>
              </w:rPr>
              <w:t xml:space="preserve">retraçant la cause </w:t>
            </w:r>
            <w:r w:rsidR="0050079C">
              <w:rPr>
                <w:rFonts w:ascii="Calibri" w:eastAsia="Calibri" w:hAnsi="Calibri" w:cs="Calibri"/>
                <w:bCs/>
                <w:w w:val="100"/>
                <w:lang w:val="fr-CA"/>
              </w:rPr>
              <w:t xml:space="preserve">portée </w:t>
            </w:r>
            <w:r w:rsidR="006A0F4C">
              <w:rPr>
                <w:rFonts w:ascii="Calibri" w:eastAsia="Calibri" w:hAnsi="Calibri" w:cs="Calibri"/>
                <w:bCs/>
                <w:w w:val="100"/>
                <w:lang w:val="fr-CA"/>
              </w:rPr>
              <w:t xml:space="preserve">à la </w:t>
            </w:r>
            <w:r w:rsidR="00000F42">
              <w:rPr>
                <w:rFonts w:ascii="Calibri" w:eastAsia="Calibri" w:hAnsi="Calibri" w:cs="Calibri"/>
                <w:bCs/>
                <w:w w:val="100"/>
                <w:lang w:val="fr-CA"/>
              </w:rPr>
              <w:t xml:space="preserve">cour. </w:t>
            </w:r>
            <w:r w:rsidR="003637E9">
              <w:rPr>
                <w:rFonts w:ascii="Calibri" w:eastAsia="Calibri" w:hAnsi="Calibri" w:cs="Calibri"/>
                <w:bCs/>
                <w:w w:val="100"/>
                <w:lang w:val="fr-CA"/>
              </w:rPr>
              <w:t>Une cour municipale a notamment compétence</w:t>
            </w:r>
            <w:r w:rsidR="00807BAD">
              <w:rPr>
                <w:rFonts w:ascii="Calibri" w:eastAsia="Calibri" w:hAnsi="Calibri" w:cs="Calibri"/>
                <w:bCs/>
                <w:w w:val="100"/>
                <w:lang w:val="fr-CA"/>
              </w:rPr>
              <w:t xml:space="preserve"> en matière</w:t>
            </w:r>
            <w:r w:rsidR="003637E9">
              <w:rPr>
                <w:rFonts w:ascii="Calibri" w:eastAsia="Calibri" w:hAnsi="Calibri" w:cs="Calibri"/>
                <w:bCs/>
                <w:w w:val="100"/>
                <w:lang w:val="fr-CA"/>
              </w:rPr>
              <w:t xml:space="preserve"> </w:t>
            </w:r>
            <w:r w:rsidR="0041501D">
              <w:rPr>
                <w:rFonts w:ascii="Calibri" w:eastAsia="Calibri" w:hAnsi="Calibri" w:cs="Calibri"/>
                <w:bCs/>
                <w:w w:val="100"/>
                <w:lang w:val="fr-CA"/>
              </w:rPr>
              <w:t xml:space="preserve">civile relativement </w:t>
            </w:r>
            <w:r w:rsidR="00600160">
              <w:rPr>
                <w:rFonts w:ascii="Calibri" w:eastAsia="Calibri" w:hAnsi="Calibri" w:cs="Calibri"/>
                <w:bCs/>
                <w:w w:val="100"/>
                <w:lang w:val="fr-CA"/>
              </w:rPr>
              <w:t xml:space="preserve">à </w:t>
            </w:r>
            <w:r w:rsidR="00600160" w:rsidRPr="00600160">
              <w:rPr>
                <w:rFonts w:ascii="Calibri" w:eastAsia="Calibri" w:hAnsi="Calibri" w:cs="Calibri"/>
                <w:bCs/>
                <w:w w:val="100"/>
                <w:lang w:val="fr-CA"/>
              </w:rPr>
              <w:t>tout recours intenté en vertu d</w:t>
            </w:r>
            <w:r w:rsidR="00A6501B">
              <w:rPr>
                <w:rFonts w:ascii="Calibri" w:eastAsia="Calibri" w:hAnsi="Calibri" w:cs="Calibri"/>
                <w:bCs/>
                <w:w w:val="100"/>
                <w:lang w:val="fr-CA"/>
              </w:rPr>
              <w:t>’</w:t>
            </w:r>
            <w:r w:rsidR="00600160" w:rsidRPr="00600160">
              <w:rPr>
                <w:rFonts w:ascii="Calibri" w:eastAsia="Calibri" w:hAnsi="Calibri" w:cs="Calibri"/>
                <w:bCs/>
                <w:w w:val="100"/>
                <w:lang w:val="fr-CA"/>
              </w:rPr>
              <w:t>un règlement, d</w:t>
            </w:r>
            <w:r w:rsidR="00A6501B">
              <w:rPr>
                <w:rFonts w:ascii="Calibri" w:eastAsia="Calibri" w:hAnsi="Calibri" w:cs="Calibri"/>
                <w:bCs/>
                <w:w w:val="100"/>
                <w:lang w:val="fr-CA"/>
              </w:rPr>
              <w:t>’</w:t>
            </w:r>
            <w:r w:rsidR="00600160" w:rsidRPr="00600160">
              <w:rPr>
                <w:rFonts w:ascii="Calibri" w:eastAsia="Calibri" w:hAnsi="Calibri" w:cs="Calibri"/>
                <w:bCs/>
                <w:w w:val="100"/>
                <w:lang w:val="fr-CA"/>
              </w:rPr>
              <w:t>une résolution ou d</w:t>
            </w:r>
            <w:r w:rsidR="00A6501B">
              <w:rPr>
                <w:rFonts w:ascii="Calibri" w:eastAsia="Calibri" w:hAnsi="Calibri" w:cs="Calibri"/>
                <w:bCs/>
                <w:w w:val="100"/>
                <w:lang w:val="fr-CA"/>
              </w:rPr>
              <w:t>’</w:t>
            </w:r>
            <w:r w:rsidR="00600160" w:rsidRPr="00600160">
              <w:rPr>
                <w:rFonts w:ascii="Calibri" w:eastAsia="Calibri" w:hAnsi="Calibri" w:cs="Calibri"/>
                <w:bCs/>
                <w:w w:val="100"/>
                <w:lang w:val="fr-CA"/>
              </w:rPr>
              <w:t xml:space="preserve">une ordonnance de la municipalité </w:t>
            </w:r>
            <w:r w:rsidR="00C44A99">
              <w:rPr>
                <w:rFonts w:ascii="Calibri" w:eastAsia="Calibri" w:hAnsi="Calibri" w:cs="Calibri"/>
                <w:bCs/>
                <w:w w:val="100"/>
                <w:lang w:val="fr-CA"/>
              </w:rPr>
              <w:t>ou de la MRC</w:t>
            </w:r>
            <w:r w:rsidR="00600160" w:rsidRPr="00600160">
              <w:rPr>
                <w:rFonts w:ascii="Calibri" w:eastAsia="Calibri" w:hAnsi="Calibri" w:cs="Calibri"/>
                <w:bCs/>
                <w:w w:val="100"/>
                <w:lang w:val="fr-CA"/>
              </w:rPr>
              <w:t xml:space="preserve"> pour le recouvrement d</w:t>
            </w:r>
            <w:r w:rsidR="00A6501B">
              <w:rPr>
                <w:rFonts w:ascii="Calibri" w:eastAsia="Calibri" w:hAnsi="Calibri" w:cs="Calibri"/>
                <w:bCs/>
                <w:w w:val="100"/>
                <w:lang w:val="fr-CA"/>
              </w:rPr>
              <w:t>’</w:t>
            </w:r>
            <w:r w:rsidR="00600160" w:rsidRPr="00600160">
              <w:rPr>
                <w:rFonts w:ascii="Calibri" w:eastAsia="Calibri" w:hAnsi="Calibri" w:cs="Calibri"/>
                <w:bCs/>
                <w:w w:val="100"/>
                <w:lang w:val="fr-CA"/>
              </w:rPr>
              <w:t>une somme d</w:t>
            </w:r>
            <w:r w:rsidR="00A6501B">
              <w:rPr>
                <w:rFonts w:ascii="Calibri" w:eastAsia="Calibri" w:hAnsi="Calibri" w:cs="Calibri"/>
                <w:bCs/>
                <w:w w:val="100"/>
                <w:lang w:val="fr-CA"/>
              </w:rPr>
              <w:t>’</w:t>
            </w:r>
            <w:r w:rsidR="00600160" w:rsidRPr="00600160">
              <w:rPr>
                <w:rFonts w:ascii="Calibri" w:eastAsia="Calibri" w:hAnsi="Calibri" w:cs="Calibri"/>
                <w:bCs/>
                <w:w w:val="100"/>
                <w:lang w:val="fr-CA"/>
              </w:rPr>
              <w:t xml:space="preserve">argent due à la municipalité </w:t>
            </w:r>
            <w:r w:rsidR="009209DF">
              <w:rPr>
                <w:rFonts w:ascii="Calibri" w:eastAsia="Calibri" w:hAnsi="Calibri" w:cs="Calibri"/>
                <w:bCs/>
                <w:w w:val="100"/>
                <w:lang w:val="fr-CA"/>
              </w:rPr>
              <w:t>ou à la MRC</w:t>
            </w:r>
            <w:r w:rsidR="00600160" w:rsidRPr="00600160">
              <w:rPr>
                <w:rFonts w:ascii="Calibri" w:eastAsia="Calibri" w:hAnsi="Calibri" w:cs="Calibri"/>
                <w:bCs/>
                <w:w w:val="100"/>
                <w:lang w:val="fr-CA"/>
              </w:rPr>
              <w:t xml:space="preserve"> à raison notamment de taxe, licence, tarif, droit, compensation ou permis</w:t>
            </w:r>
            <w:r w:rsidR="00052D30">
              <w:rPr>
                <w:rFonts w:ascii="Calibri" w:eastAsia="Calibri" w:hAnsi="Calibri" w:cs="Calibri"/>
                <w:bCs/>
                <w:w w:val="100"/>
                <w:lang w:val="fr-CA"/>
              </w:rPr>
              <w:t xml:space="preserve"> et</w:t>
            </w:r>
            <w:r w:rsidR="00600160" w:rsidRPr="00600160">
              <w:rPr>
                <w:rFonts w:ascii="Calibri" w:eastAsia="Calibri" w:hAnsi="Calibri" w:cs="Calibri"/>
                <w:bCs/>
                <w:w w:val="100"/>
                <w:lang w:val="fr-CA"/>
              </w:rPr>
              <w:t xml:space="preserve"> tout recours de moins de 30 000 $ intenté par la municipalité </w:t>
            </w:r>
            <w:r w:rsidR="00C44A99">
              <w:rPr>
                <w:rFonts w:ascii="Calibri" w:eastAsia="Calibri" w:hAnsi="Calibri" w:cs="Calibri"/>
                <w:bCs/>
                <w:w w:val="100"/>
                <w:lang w:val="fr-CA"/>
              </w:rPr>
              <w:t>ou la MRC</w:t>
            </w:r>
            <w:r w:rsidR="00600160" w:rsidRPr="00600160">
              <w:rPr>
                <w:rFonts w:ascii="Calibri" w:eastAsia="Calibri" w:hAnsi="Calibri" w:cs="Calibri"/>
                <w:bCs/>
                <w:w w:val="100"/>
                <w:lang w:val="fr-CA"/>
              </w:rPr>
              <w:t xml:space="preserve"> à titre de locateur de biens meubles ou immeubles, autre qu</w:t>
            </w:r>
            <w:r w:rsidR="00A6501B">
              <w:rPr>
                <w:rFonts w:ascii="Calibri" w:eastAsia="Calibri" w:hAnsi="Calibri" w:cs="Calibri"/>
                <w:bCs/>
                <w:w w:val="100"/>
                <w:lang w:val="fr-CA"/>
              </w:rPr>
              <w:t>’</w:t>
            </w:r>
            <w:r w:rsidR="00600160" w:rsidRPr="00600160">
              <w:rPr>
                <w:rFonts w:ascii="Calibri" w:eastAsia="Calibri" w:hAnsi="Calibri" w:cs="Calibri"/>
                <w:bCs/>
                <w:w w:val="100"/>
                <w:lang w:val="fr-CA"/>
              </w:rPr>
              <w:t>un immeuble destiné à l</w:t>
            </w:r>
            <w:r w:rsidR="00A6501B">
              <w:rPr>
                <w:rFonts w:ascii="Calibri" w:eastAsia="Calibri" w:hAnsi="Calibri" w:cs="Calibri"/>
                <w:bCs/>
                <w:w w:val="100"/>
                <w:lang w:val="fr-CA"/>
              </w:rPr>
              <w:t>’</w:t>
            </w:r>
            <w:r w:rsidR="00600160" w:rsidRPr="00600160">
              <w:rPr>
                <w:rFonts w:ascii="Calibri" w:eastAsia="Calibri" w:hAnsi="Calibri" w:cs="Calibri"/>
                <w:bCs/>
                <w:w w:val="100"/>
                <w:lang w:val="fr-CA"/>
              </w:rPr>
              <w:t xml:space="preserve">habitation, situés sur son territoire, ou tout recours de même nature intenté contre la municipalité </w:t>
            </w:r>
            <w:r w:rsidR="002E520F">
              <w:rPr>
                <w:rFonts w:ascii="Calibri" w:eastAsia="Calibri" w:hAnsi="Calibri" w:cs="Calibri"/>
                <w:bCs/>
                <w:w w:val="100"/>
                <w:lang w:val="fr-CA"/>
              </w:rPr>
              <w:t xml:space="preserve">ou la MRC </w:t>
            </w:r>
            <w:r w:rsidR="00600160" w:rsidRPr="00600160">
              <w:rPr>
                <w:rFonts w:ascii="Calibri" w:eastAsia="Calibri" w:hAnsi="Calibri" w:cs="Calibri"/>
                <w:bCs/>
                <w:w w:val="100"/>
                <w:lang w:val="fr-CA"/>
              </w:rPr>
              <w:t>par le locataire de ces biens.</w:t>
            </w:r>
            <w:r w:rsidR="00052D30">
              <w:rPr>
                <w:rFonts w:ascii="Calibri" w:eastAsia="Calibri" w:hAnsi="Calibri" w:cs="Calibri"/>
                <w:bCs/>
                <w:w w:val="100"/>
                <w:lang w:val="fr-CA"/>
              </w:rPr>
              <w:t xml:space="preserve"> </w:t>
            </w:r>
          </w:p>
        </w:tc>
      </w:tr>
      <w:tr w:rsidR="007F058A" w:rsidRPr="00430532" w14:paraId="579D5306" w14:textId="77777777" w:rsidTr="00A42DD0">
        <w:trPr>
          <w:trHeight w:val="297"/>
        </w:trPr>
        <w:tc>
          <w:tcPr>
            <w:tcW w:w="10440" w:type="dxa"/>
            <w:gridSpan w:val="16"/>
            <w:tcBorders>
              <w:bottom w:val="dashed" w:sz="4" w:space="0" w:color="auto"/>
            </w:tcBorders>
          </w:tcPr>
          <w:p w14:paraId="69D97D00" w14:textId="3A652C8A" w:rsidR="006A1A1F" w:rsidRPr="007F058A" w:rsidRDefault="007F058A" w:rsidP="007F058A">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tc>
      </w:tr>
      <w:tr w:rsidR="007F1078" w:rsidRPr="00430532" w14:paraId="77C2AB70" w14:textId="77777777" w:rsidTr="00A42DD0">
        <w:trPr>
          <w:trHeight w:val="2559"/>
        </w:trPr>
        <w:tc>
          <w:tcPr>
            <w:tcW w:w="5220" w:type="dxa"/>
            <w:gridSpan w:val="7"/>
            <w:tcBorders>
              <w:top w:val="single" w:sz="4" w:space="0" w:color="FFFFFF" w:themeColor="background1"/>
              <w:bottom w:val="dashed" w:sz="4" w:space="0" w:color="auto"/>
              <w:right w:val="single" w:sz="4" w:space="0" w:color="FFFFFF" w:themeColor="background1"/>
            </w:tcBorders>
          </w:tcPr>
          <w:p w14:paraId="149FA3DA" w14:textId="70E44962" w:rsidR="003614E4" w:rsidRPr="003C52C4" w:rsidRDefault="003614E4" w:rsidP="003614E4">
            <w:pPr>
              <w:pStyle w:val="Paragraphedeliste"/>
              <w:numPr>
                <w:ilvl w:val="0"/>
                <w:numId w:val="24"/>
              </w:numPr>
              <w:spacing w:line="259" w:lineRule="auto"/>
              <w:rPr>
                <w:rFonts w:ascii="Calibri" w:hAnsi="Calibri" w:cs="Calibri"/>
                <w:szCs w:val="20"/>
              </w:rPr>
            </w:pPr>
            <w:r w:rsidRPr="003C52C4">
              <w:rPr>
                <w:rFonts w:ascii="Calibri" w:hAnsi="Calibri" w:cs="Calibri"/>
                <w:szCs w:val="20"/>
              </w:rPr>
              <w:t>Affidavits et pièces justificatives</w:t>
            </w:r>
          </w:p>
          <w:p w14:paraId="2FBD0B6F" w14:textId="06F8DF6A"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Avis de dénonciation</w:t>
            </w:r>
          </w:p>
          <w:p w14:paraId="026C5FE5" w14:textId="11F68A25"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Bref d</w:t>
            </w:r>
            <w:r w:rsidR="00A6501B">
              <w:rPr>
                <w:rFonts w:ascii="Calibri" w:hAnsi="Calibri" w:cs="Calibri"/>
                <w:szCs w:val="20"/>
              </w:rPr>
              <w:t>’</w:t>
            </w:r>
            <w:r w:rsidRPr="003C52C4">
              <w:rPr>
                <w:rFonts w:ascii="Calibri" w:hAnsi="Calibri" w:cs="Calibri"/>
                <w:szCs w:val="20"/>
              </w:rPr>
              <w:t>exécution de saisie</w:t>
            </w:r>
          </w:p>
          <w:p w14:paraId="3E26B2A7" w14:textId="10970267"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Constat</w:t>
            </w:r>
          </w:p>
          <w:p w14:paraId="4172FFF8" w14:textId="269D7F77" w:rsidR="007F1078"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Désistement ou déclaration de règlement hors cour</w:t>
            </w:r>
          </w:p>
          <w:p w14:paraId="5671A085" w14:textId="2CD35409" w:rsidR="00F84051" w:rsidRPr="001A0D17" w:rsidRDefault="00F84051" w:rsidP="00F329E6">
            <w:pPr>
              <w:pStyle w:val="Paragraphedeliste"/>
              <w:numPr>
                <w:ilvl w:val="0"/>
                <w:numId w:val="24"/>
              </w:numPr>
              <w:spacing w:line="259" w:lineRule="auto"/>
              <w:rPr>
                <w:rFonts w:ascii="Calibri" w:hAnsi="Calibri" w:cs="Calibri"/>
                <w:szCs w:val="20"/>
              </w:rPr>
            </w:pPr>
            <w:r>
              <w:rPr>
                <w:rFonts w:ascii="Calibri" w:hAnsi="Calibri" w:cs="Calibri"/>
                <w:szCs w:val="20"/>
              </w:rPr>
              <w:t>Documents de c</w:t>
            </w:r>
            <w:r w:rsidRPr="003C52C4">
              <w:rPr>
                <w:rFonts w:ascii="Calibri" w:hAnsi="Calibri" w:cs="Calibri"/>
                <w:szCs w:val="20"/>
              </w:rPr>
              <w:t>omparution</w:t>
            </w:r>
          </w:p>
          <w:p w14:paraId="73D2AD86" w14:textId="5C898EFC"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État de compte</w:t>
            </w:r>
          </w:p>
          <w:p w14:paraId="06E153B2" w14:textId="27656ECF" w:rsidR="00E51990" w:rsidRPr="003C52C4" w:rsidRDefault="00E51990"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Inscription en appel</w:t>
            </w:r>
          </w:p>
          <w:p w14:paraId="22AC9D43" w14:textId="77777777" w:rsidR="00E51990"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 xml:space="preserve">Inscription pour défaut de comparaître ou de plaider </w:t>
            </w:r>
            <w:r w:rsidRPr="001A0D17">
              <w:rPr>
                <w:rFonts w:ascii="Calibri" w:hAnsi="Calibri" w:cs="Calibri"/>
                <w:i/>
                <w:iCs/>
                <w:szCs w:val="20"/>
              </w:rPr>
              <w:t>(ex parte)</w:t>
            </w:r>
          </w:p>
          <w:p w14:paraId="6BEA29B2" w14:textId="4AFD9DB8" w:rsidR="00890687" w:rsidRPr="003C52C4" w:rsidRDefault="00E51990" w:rsidP="00E51990">
            <w:pPr>
              <w:pStyle w:val="Paragraphedeliste"/>
              <w:numPr>
                <w:ilvl w:val="0"/>
                <w:numId w:val="24"/>
              </w:numPr>
              <w:spacing w:line="259" w:lineRule="auto"/>
              <w:rPr>
                <w:rFonts w:ascii="Calibri" w:hAnsi="Calibri" w:cs="Calibri"/>
                <w:szCs w:val="20"/>
              </w:rPr>
            </w:pPr>
            <w:r w:rsidRPr="003C52C4">
              <w:rPr>
                <w:rFonts w:ascii="Calibri" w:hAnsi="Calibri" w:cs="Calibri"/>
                <w:szCs w:val="20"/>
              </w:rPr>
              <w:t>Interrogatoire hors cour</w:t>
            </w:r>
          </w:p>
        </w:tc>
        <w:tc>
          <w:tcPr>
            <w:tcW w:w="5220" w:type="dxa"/>
            <w:gridSpan w:val="9"/>
            <w:tcBorders>
              <w:top w:val="single" w:sz="4" w:space="0" w:color="FFFFFF" w:themeColor="background1"/>
              <w:left w:val="single" w:sz="4" w:space="0" w:color="FFFFFF" w:themeColor="background1"/>
              <w:bottom w:val="dashed" w:sz="4" w:space="0" w:color="auto"/>
            </w:tcBorders>
          </w:tcPr>
          <w:p w14:paraId="0BDD6ABE" w14:textId="607EF390" w:rsidR="00341E11" w:rsidRDefault="00341E11" w:rsidP="007F1078">
            <w:pPr>
              <w:pStyle w:val="Paragraphedeliste"/>
              <w:numPr>
                <w:ilvl w:val="0"/>
                <w:numId w:val="24"/>
              </w:numPr>
              <w:spacing w:line="259" w:lineRule="auto"/>
              <w:rPr>
                <w:rFonts w:ascii="Calibri" w:hAnsi="Calibri" w:cs="Calibri"/>
                <w:szCs w:val="20"/>
              </w:rPr>
            </w:pPr>
            <w:r w:rsidRPr="0089629B">
              <w:rPr>
                <w:rFonts w:ascii="Calibri" w:hAnsi="Calibri" w:cs="Calibri"/>
                <w:szCs w:val="20"/>
              </w:rPr>
              <w:t>Jugement</w:t>
            </w:r>
          </w:p>
          <w:p w14:paraId="4772EE33" w14:textId="3B5375DD"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Mainlevée</w:t>
            </w:r>
          </w:p>
          <w:p w14:paraId="1F28FC03" w14:textId="3F16677C"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Mémoire de frais</w:t>
            </w:r>
          </w:p>
          <w:p w14:paraId="21960187" w14:textId="0903A78B"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Photo</w:t>
            </w:r>
            <w:r w:rsidR="008520EB">
              <w:rPr>
                <w:rFonts w:ascii="Calibri" w:hAnsi="Calibri" w:cs="Calibri"/>
                <w:szCs w:val="20"/>
              </w:rPr>
              <w:t>graphie</w:t>
            </w:r>
            <w:r w:rsidRPr="003C52C4">
              <w:rPr>
                <w:rFonts w:ascii="Calibri" w:hAnsi="Calibri" w:cs="Calibri"/>
                <w:szCs w:val="20"/>
              </w:rPr>
              <w:t>s</w:t>
            </w:r>
          </w:p>
          <w:p w14:paraId="12C56620" w14:textId="21A1BA1C"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Procès-verbaux</w:t>
            </w:r>
          </w:p>
          <w:p w14:paraId="39EB8815" w14:textId="24456616"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Procès-verbaux de signification</w:t>
            </w:r>
          </w:p>
          <w:p w14:paraId="6648E570" w14:textId="795B2899" w:rsidR="00AD19DD" w:rsidRPr="003C52C4" w:rsidRDefault="00AD19DD"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Règlement du conseil</w:t>
            </w:r>
          </w:p>
          <w:p w14:paraId="1BD058C9" w14:textId="16CA1E0E"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Réponse</w:t>
            </w:r>
          </w:p>
          <w:p w14:paraId="22EAD19E" w14:textId="40F7AF94"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Requête</w:t>
            </w:r>
          </w:p>
          <w:p w14:paraId="25784F86" w14:textId="397074F1" w:rsidR="007F1078" w:rsidRPr="003C52C4" w:rsidRDefault="007F1078" w:rsidP="007F1078">
            <w:pPr>
              <w:pStyle w:val="Paragraphedeliste"/>
              <w:numPr>
                <w:ilvl w:val="0"/>
                <w:numId w:val="24"/>
              </w:numPr>
              <w:spacing w:line="259" w:lineRule="auto"/>
              <w:rPr>
                <w:rFonts w:ascii="Calibri" w:hAnsi="Calibri" w:cs="Calibri"/>
                <w:szCs w:val="20"/>
              </w:rPr>
            </w:pPr>
            <w:r w:rsidRPr="003C52C4">
              <w:rPr>
                <w:rFonts w:ascii="Calibri" w:hAnsi="Calibri" w:cs="Calibri"/>
                <w:szCs w:val="20"/>
              </w:rPr>
              <w:t>Requête introductive d</w:t>
            </w:r>
            <w:r w:rsidR="00A6501B">
              <w:rPr>
                <w:rFonts w:ascii="Calibri" w:hAnsi="Calibri" w:cs="Calibri"/>
                <w:szCs w:val="20"/>
              </w:rPr>
              <w:t>’</w:t>
            </w:r>
            <w:r w:rsidRPr="003C52C4">
              <w:rPr>
                <w:rFonts w:ascii="Calibri" w:hAnsi="Calibri" w:cs="Calibri"/>
                <w:szCs w:val="20"/>
              </w:rPr>
              <w:t>instanc</w:t>
            </w:r>
            <w:r w:rsidR="00890687" w:rsidRPr="003C52C4">
              <w:rPr>
                <w:rFonts w:ascii="Calibri" w:hAnsi="Calibri" w:cs="Calibri"/>
                <w:szCs w:val="20"/>
              </w:rPr>
              <w:t>e</w:t>
            </w:r>
          </w:p>
          <w:p w14:paraId="2C45405B" w14:textId="7A970BA5" w:rsidR="007F1078" w:rsidRPr="003C52C4" w:rsidRDefault="007F1078" w:rsidP="00AD19DD">
            <w:pPr>
              <w:pStyle w:val="Paragraphedeliste"/>
              <w:numPr>
                <w:ilvl w:val="0"/>
                <w:numId w:val="24"/>
              </w:numPr>
              <w:spacing w:line="259" w:lineRule="auto"/>
              <w:rPr>
                <w:rFonts w:ascii="Calibri" w:hAnsi="Calibri" w:cs="Calibri"/>
                <w:szCs w:val="20"/>
              </w:rPr>
            </w:pPr>
            <w:r w:rsidRPr="003C52C4">
              <w:rPr>
                <w:rFonts w:ascii="Calibri" w:hAnsi="Calibri" w:cs="Calibri"/>
                <w:szCs w:val="20"/>
              </w:rPr>
              <w:t xml:space="preserve">Résolution </w:t>
            </w:r>
          </w:p>
        </w:tc>
      </w:tr>
      <w:tr w:rsidR="007F1078" w:rsidRPr="00430532" w14:paraId="57791B11" w14:textId="77777777" w:rsidTr="071E0444">
        <w:trPr>
          <w:trHeight w:val="485"/>
        </w:trPr>
        <w:tc>
          <w:tcPr>
            <w:tcW w:w="10440" w:type="dxa"/>
            <w:gridSpan w:val="16"/>
            <w:tcBorders>
              <w:bottom w:val="dashed" w:sz="4" w:space="0" w:color="auto"/>
            </w:tcBorders>
            <w:vAlign w:val="center"/>
          </w:tcPr>
          <w:p w14:paraId="4986E7D8" w14:textId="77777777" w:rsidR="007F1078" w:rsidRPr="00430532" w:rsidRDefault="007F1078" w:rsidP="007F1078">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7F1078" w:rsidRPr="00430532" w14:paraId="12732DD8" w14:textId="77777777" w:rsidTr="071E0444">
        <w:trPr>
          <w:trHeight w:val="620"/>
        </w:trPr>
        <w:tc>
          <w:tcPr>
            <w:tcW w:w="10440" w:type="dxa"/>
            <w:gridSpan w:val="16"/>
            <w:tcBorders>
              <w:bottom w:val="single" w:sz="4" w:space="0" w:color="auto"/>
            </w:tcBorders>
          </w:tcPr>
          <w:p w14:paraId="5C102D98" w14:textId="77777777" w:rsidR="007F1078" w:rsidRPr="00430532" w:rsidRDefault="007F1078" w:rsidP="007F1078">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3BB01DA" w14:textId="111FC5CA" w:rsidR="007F1078" w:rsidRDefault="007F1078" w:rsidP="007F1078">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cours municipales</w:t>
            </w:r>
            <w:r w:rsidRPr="003310BE">
              <w:rPr>
                <w:rFonts w:ascii="Calibri" w:eastAsia="Calibri" w:hAnsi="Calibri" w:cs="Calibri"/>
                <w:w w:val="100"/>
                <w:szCs w:val="20"/>
                <w:lang w:val="fr-CA"/>
              </w:rPr>
              <w:t xml:space="preserve"> (RLRQ, c. C-72.01), art. 28, 80 et 81</w:t>
            </w:r>
          </w:p>
          <w:p w14:paraId="4DAB3623" w14:textId="49C34857" w:rsidR="007F1078" w:rsidRPr="003310BE" w:rsidRDefault="007F1078" w:rsidP="007F1078">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Code civil du Québec</w:t>
            </w:r>
            <w:r w:rsidRPr="003310BE">
              <w:rPr>
                <w:rFonts w:ascii="Calibri" w:eastAsia="Calibri" w:hAnsi="Calibri" w:cs="Calibri"/>
                <w:w w:val="100"/>
                <w:szCs w:val="20"/>
                <w:lang w:val="fr-CA"/>
              </w:rPr>
              <w:t xml:space="preserve"> (RLRQ, c. CCQ-1991)</w:t>
            </w:r>
          </w:p>
          <w:p w14:paraId="73B218ED" w14:textId="78DBEC2A" w:rsidR="007F1078" w:rsidRPr="00430532" w:rsidRDefault="007F1078" w:rsidP="007F1078">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Code de procédure civile</w:t>
            </w:r>
            <w:r w:rsidRPr="003310BE">
              <w:rPr>
                <w:rFonts w:ascii="Calibri" w:eastAsia="Calibri" w:hAnsi="Calibri" w:cs="Calibri"/>
                <w:w w:val="100"/>
                <w:szCs w:val="20"/>
                <w:lang w:val="fr-CA"/>
              </w:rPr>
              <w:t xml:space="preserve"> (RLRQ, c. C-25)</w:t>
            </w:r>
          </w:p>
        </w:tc>
      </w:tr>
      <w:tr w:rsidR="007F1078" w:rsidRPr="00430532" w14:paraId="6904EDC0" w14:textId="77777777" w:rsidTr="00720751">
        <w:trPr>
          <w:trHeight w:val="613"/>
        </w:trPr>
        <w:tc>
          <w:tcPr>
            <w:tcW w:w="10440" w:type="dxa"/>
            <w:gridSpan w:val="16"/>
            <w:tcBorders>
              <w:bottom w:val="single" w:sz="4" w:space="0" w:color="auto"/>
            </w:tcBorders>
          </w:tcPr>
          <w:p w14:paraId="67B260C1" w14:textId="77777777" w:rsidR="007F1078" w:rsidRPr="00430532" w:rsidRDefault="007F1078" w:rsidP="007F1078">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136A92D" w14:textId="3B78EAA3" w:rsidR="007F1078" w:rsidRPr="00430532" w:rsidRDefault="007F1078" w:rsidP="007F1078">
            <w:pPr>
              <w:spacing w:line="259" w:lineRule="auto"/>
              <w:rPr>
                <w:rFonts w:ascii="Calibri" w:eastAsia="Calibri" w:hAnsi="Calibri" w:cs="Times New Roman"/>
                <w:w w:val="100"/>
                <w:lang w:val="fr-CA"/>
              </w:rPr>
            </w:pPr>
          </w:p>
        </w:tc>
      </w:tr>
      <w:tr w:rsidR="007F1078" w:rsidRPr="00430532" w14:paraId="13D29216" w14:textId="77777777" w:rsidTr="071E0444">
        <w:trPr>
          <w:trHeight w:val="276"/>
        </w:trPr>
        <w:tc>
          <w:tcPr>
            <w:tcW w:w="10440" w:type="dxa"/>
            <w:gridSpan w:val="16"/>
            <w:tcBorders>
              <w:top w:val="single" w:sz="4" w:space="0" w:color="auto"/>
            </w:tcBorders>
            <w:shd w:val="clear" w:color="auto" w:fill="DBE5F1"/>
          </w:tcPr>
          <w:p w14:paraId="7D21C6BF" w14:textId="77777777" w:rsidR="007F1078" w:rsidRPr="00430532" w:rsidRDefault="007F1078" w:rsidP="007F1078">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7F1078" w:rsidRPr="00430532" w14:paraId="3323D82B" w14:textId="77777777" w:rsidTr="071E0444">
        <w:trPr>
          <w:trHeight w:val="144"/>
        </w:trPr>
        <w:tc>
          <w:tcPr>
            <w:tcW w:w="1447" w:type="dxa"/>
            <w:vMerge w:val="restart"/>
            <w:vAlign w:val="center"/>
          </w:tcPr>
          <w:p w14:paraId="103B23D9" w14:textId="77777777" w:rsidR="007F1078" w:rsidRPr="00430532" w:rsidRDefault="007F1078" w:rsidP="007F1078">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7DAE4BE"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3862D9B"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6"/>
            <w:vAlign w:val="center"/>
          </w:tcPr>
          <w:p w14:paraId="3D907251" w14:textId="6AC0E588" w:rsidR="007F1078" w:rsidRPr="00430532" w:rsidRDefault="007F1078" w:rsidP="007F1078">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97E738D"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7F1078" w:rsidRPr="00430532" w14:paraId="2EF12F37" w14:textId="77777777" w:rsidTr="071E0444">
        <w:trPr>
          <w:trHeight w:val="264"/>
        </w:trPr>
        <w:tc>
          <w:tcPr>
            <w:tcW w:w="1447" w:type="dxa"/>
            <w:vMerge/>
            <w:vAlign w:val="center"/>
          </w:tcPr>
          <w:p w14:paraId="0128AB56" w14:textId="77777777" w:rsidR="007F1078" w:rsidRPr="00430532" w:rsidRDefault="007F1078" w:rsidP="007F1078">
            <w:pPr>
              <w:spacing w:line="259" w:lineRule="auto"/>
              <w:jc w:val="center"/>
              <w:rPr>
                <w:rFonts w:ascii="Calibri" w:eastAsia="Calibri" w:hAnsi="Calibri" w:cs="Calibri"/>
                <w:b/>
                <w:bCs/>
                <w:w w:val="100"/>
                <w:szCs w:val="20"/>
                <w:lang w:val="fr-CA"/>
              </w:rPr>
            </w:pPr>
          </w:p>
        </w:tc>
        <w:tc>
          <w:tcPr>
            <w:tcW w:w="1167" w:type="dxa"/>
            <w:gridSpan w:val="2"/>
            <w:vMerge/>
            <w:vAlign w:val="center"/>
          </w:tcPr>
          <w:p w14:paraId="1041C12F" w14:textId="77777777" w:rsidR="007F1078" w:rsidRPr="00430532" w:rsidRDefault="007F1078" w:rsidP="007F1078">
            <w:pPr>
              <w:spacing w:line="259" w:lineRule="auto"/>
              <w:jc w:val="center"/>
              <w:rPr>
                <w:rFonts w:ascii="Calibri" w:eastAsia="Calibri" w:hAnsi="Calibri" w:cs="Calibri"/>
                <w:b/>
                <w:bCs/>
                <w:w w:val="100"/>
                <w:szCs w:val="20"/>
                <w:lang w:val="fr-CA"/>
              </w:rPr>
            </w:pPr>
          </w:p>
        </w:tc>
        <w:tc>
          <w:tcPr>
            <w:tcW w:w="1762" w:type="dxa"/>
            <w:gridSpan w:val="3"/>
            <w:vMerge/>
            <w:vAlign w:val="center"/>
          </w:tcPr>
          <w:p w14:paraId="459CF1BB" w14:textId="77777777" w:rsidR="007F1078" w:rsidRPr="00430532" w:rsidRDefault="007F1078" w:rsidP="007F1078">
            <w:pPr>
              <w:spacing w:line="259" w:lineRule="auto"/>
              <w:jc w:val="center"/>
              <w:rPr>
                <w:rFonts w:ascii="Calibri" w:eastAsia="Calibri" w:hAnsi="Calibri" w:cs="Calibri"/>
                <w:b/>
                <w:bCs/>
                <w:w w:val="100"/>
                <w:szCs w:val="20"/>
                <w:lang w:val="fr-CA"/>
              </w:rPr>
            </w:pPr>
          </w:p>
        </w:tc>
        <w:tc>
          <w:tcPr>
            <w:tcW w:w="1889" w:type="dxa"/>
            <w:gridSpan w:val="3"/>
            <w:vAlign w:val="center"/>
          </w:tcPr>
          <w:p w14:paraId="30F2671E"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E6AB354"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E6E77A8" w14:textId="77777777" w:rsidR="007F1078" w:rsidRPr="00430532" w:rsidRDefault="007F1078" w:rsidP="007F1078">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7F1078" w:rsidRPr="00430532" w14:paraId="72F6EDC8" w14:textId="77777777" w:rsidTr="071E0444">
        <w:trPr>
          <w:trHeight w:val="385"/>
        </w:trPr>
        <w:tc>
          <w:tcPr>
            <w:tcW w:w="1447" w:type="dxa"/>
            <w:tcBorders>
              <w:bottom w:val="single" w:sz="4" w:space="0" w:color="auto"/>
            </w:tcBorders>
            <w:vAlign w:val="center"/>
          </w:tcPr>
          <w:p w14:paraId="75AD19E2" w14:textId="77777777" w:rsidR="007F1078" w:rsidRPr="00430532" w:rsidRDefault="007F1078" w:rsidP="007F1078">
            <w:pPr>
              <w:spacing w:line="259" w:lineRule="auto"/>
              <w:jc w:val="center"/>
              <w:rPr>
                <w:rFonts w:ascii="Calibri" w:eastAsia="Calibri" w:hAnsi="Calibri" w:cs="Times New Roman"/>
                <w:w w:val="100"/>
                <w:lang w:val="fr-CA"/>
              </w:rPr>
            </w:pPr>
          </w:p>
        </w:tc>
        <w:tc>
          <w:tcPr>
            <w:tcW w:w="1167" w:type="dxa"/>
            <w:gridSpan w:val="2"/>
            <w:vAlign w:val="center"/>
          </w:tcPr>
          <w:p w14:paraId="0CC6E931" w14:textId="77777777" w:rsidR="007F1078" w:rsidRPr="00430532" w:rsidRDefault="007F1078" w:rsidP="007F107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5ECBA77" w14:textId="77777777" w:rsidR="007F1078" w:rsidRPr="00430532" w:rsidRDefault="007F1078" w:rsidP="007F1078">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5BA53E1" w14:textId="77777777" w:rsidR="007F1078" w:rsidRPr="00430532" w:rsidRDefault="007F1078" w:rsidP="007F1078">
            <w:pPr>
              <w:spacing w:line="259" w:lineRule="auto"/>
              <w:jc w:val="center"/>
              <w:rPr>
                <w:rFonts w:ascii="Calibri" w:eastAsia="Calibri" w:hAnsi="Calibri" w:cs="Times New Roman"/>
                <w:w w:val="100"/>
                <w:lang w:val="fr-CA"/>
              </w:rPr>
            </w:pPr>
          </w:p>
        </w:tc>
        <w:tc>
          <w:tcPr>
            <w:tcW w:w="1371" w:type="dxa"/>
            <w:gridSpan w:val="2"/>
            <w:tcBorders>
              <w:right w:val="single" w:sz="4" w:space="0" w:color="auto"/>
            </w:tcBorders>
            <w:vAlign w:val="center"/>
          </w:tcPr>
          <w:p w14:paraId="7830A0BF" w14:textId="6FD4F1B4" w:rsidR="007F1078" w:rsidRPr="00430532" w:rsidRDefault="007F1078" w:rsidP="007F10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C93C08F" w14:textId="36311B6B" w:rsidR="007F1078" w:rsidRPr="00430532" w:rsidRDefault="007F1078" w:rsidP="007F10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B4F33D9" w14:textId="2FDD8E3B" w:rsidR="007F1078" w:rsidRPr="00430532" w:rsidRDefault="007F1078" w:rsidP="007F10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3884D616" w14:textId="77777777" w:rsidR="007F1078" w:rsidRPr="00430532" w:rsidRDefault="007F1078" w:rsidP="007F1078">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B15E40E" w14:textId="0DDE0E54" w:rsidR="007F1078" w:rsidRPr="00430532" w:rsidRDefault="007F1078" w:rsidP="007F10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71DAD3A9" w14:textId="7D769BF2" w:rsidR="007F1078" w:rsidRPr="00430532" w:rsidRDefault="007F1078" w:rsidP="007F107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7F1078" w:rsidRPr="00430532" w14:paraId="2616212A" w14:textId="77777777" w:rsidTr="071E0444">
        <w:trPr>
          <w:trHeight w:val="349"/>
        </w:trPr>
        <w:tc>
          <w:tcPr>
            <w:tcW w:w="1447" w:type="dxa"/>
            <w:vAlign w:val="center"/>
          </w:tcPr>
          <w:p w14:paraId="060D075F" w14:textId="77777777" w:rsidR="007F1078" w:rsidRPr="00430532" w:rsidRDefault="007F1078" w:rsidP="007F1078">
            <w:pPr>
              <w:spacing w:line="259" w:lineRule="auto"/>
              <w:jc w:val="center"/>
              <w:rPr>
                <w:rFonts w:ascii="Calibri" w:eastAsia="Calibri" w:hAnsi="Calibri" w:cs="Times New Roman"/>
                <w:bCs/>
                <w:w w:val="100"/>
                <w:lang w:val="fr-CA"/>
              </w:rPr>
            </w:pPr>
          </w:p>
        </w:tc>
        <w:tc>
          <w:tcPr>
            <w:tcW w:w="1167" w:type="dxa"/>
            <w:gridSpan w:val="2"/>
            <w:vAlign w:val="center"/>
          </w:tcPr>
          <w:p w14:paraId="3CE088C6" w14:textId="77777777" w:rsidR="007F1078" w:rsidRPr="00430532" w:rsidRDefault="007F1078" w:rsidP="007F107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CEBF5CA" w14:textId="77777777" w:rsidR="007F1078" w:rsidRPr="00430532" w:rsidRDefault="007F1078" w:rsidP="007F1078">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3410266" w14:textId="77777777" w:rsidR="007F1078" w:rsidRPr="00430532" w:rsidRDefault="007F1078" w:rsidP="007F1078">
            <w:pPr>
              <w:spacing w:line="259" w:lineRule="auto"/>
              <w:jc w:val="center"/>
              <w:rPr>
                <w:rFonts w:ascii="Calibri" w:eastAsia="Calibri" w:hAnsi="Calibri" w:cs="Times New Roman"/>
                <w:bCs/>
                <w:w w:val="100"/>
                <w:lang w:val="fr-CA"/>
              </w:rPr>
            </w:pPr>
          </w:p>
        </w:tc>
        <w:tc>
          <w:tcPr>
            <w:tcW w:w="1371" w:type="dxa"/>
            <w:gridSpan w:val="2"/>
            <w:tcBorders>
              <w:right w:val="single" w:sz="4" w:space="0" w:color="auto"/>
            </w:tcBorders>
            <w:vAlign w:val="center"/>
          </w:tcPr>
          <w:p w14:paraId="0005EFDB" w14:textId="77777777" w:rsidR="007F1078" w:rsidRPr="00430532" w:rsidRDefault="007F1078" w:rsidP="007F107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ECF4E24" w14:textId="77777777" w:rsidR="007F1078" w:rsidRPr="00430532" w:rsidRDefault="007F1078" w:rsidP="007F1078">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1F5B403" w14:textId="77777777" w:rsidR="007F1078" w:rsidRPr="00430532" w:rsidRDefault="007F1078" w:rsidP="007F107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A07C54E" w14:textId="77777777" w:rsidR="007F1078" w:rsidRPr="00430532" w:rsidRDefault="007F1078" w:rsidP="007F1078">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7294909" w14:textId="77777777" w:rsidR="007F1078" w:rsidRPr="00430532" w:rsidRDefault="007F1078" w:rsidP="007F107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5E38FF3" w14:textId="77777777" w:rsidR="007F1078" w:rsidRPr="00430532" w:rsidRDefault="007F1078" w:rsidP="007F1078">
            <w:pPr>
              <w:spacing w:line="259" w:lineRule="auto"/>
              <w:rPr>
                <w:rFonts w:ascii="Calibri" w:eastAsia="Calibri" w:hAnsi="Calibri" w:cs="Times New Roman"/>
                <w:bCs/>
                <w:w w:val="100"/>
                <w:lang w:val="fr-CA"/>
              </w:rPr>
            </w:pPr>
          </w:p>
        </w:tc>
      </w:tr>
      <w:tr w:rsidR="007F1078" w:rsidRPr="00430532" w14:paraId="7F0DF3C6" w14:textId="77777777" w:rsidTr="071E0444">
        <w:trPr>
          <w:trHeight w:val="777"/>
        </w:trPr>
        <w:tc>
          <w:tcPr>
            <w:tcW w:w="10440" w:type="dxa"/>
            <w:gridSpan w:val="16"/>
            <w:tcBorders>
              <w:top w:val="nil"/>
            </w:tcBorders>
          </w:tcPr>
          <w:p w14:paraId="3A031177" w14:textId="77777777" w:rsidR="007F1078" w:rsidRPr="00430532" w:rsidRDefault="007F1078" w:rsidP="007F1078">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5500C91E" w14:textId="1D3480C3" w:rsidR="007F1078" w:rsidRDefault="007F1078" w:rsidP="007F1078">
            <w:pPr>
              <w:pBdr>
                <w:top w:val="nil"/>
                <w:left w:val="nil"/>
                <w:bottom w:val="nil"/>
                <w:right w:val="nil"/>
                <w:between w:val="nil"/>
              </w:pBdr>
              <w:spacing w:line="259" w:lineRule="auto"/>
              <w:rPr>
                <w:rFonts w:ascii="Calibri" w:eastAsia="Calibri" w:hAnsi="Calibri" w:cs="Calibri"/>
                <w:w w:val="100"/>
                <w:szCs w:val="20"/>
                <w:lang w:val="fr-CA"/>
              </w:rPr>
            </w:pPr>
            <w:r w:rsidRPr="00A2617B">
              <w:rPr>
                <w:rFonts w:ascii="Calibri" w:eastAsia="Calibri" w:hAnsi="Calibri" w:cs="Calibri"/>
                <w:w w:val="100"/>
                <w:szCs w:val="20"/>
                <w:lang w:val="fr-CA"/>
              </w:rPr>
              <w:t>R1 : Jusqu</w:t>
            </w:r>
            <w:r w:rsidR="00A6501B">
              <w:rPr>
                <w:rFonts w:ascii="Calibri" w:eastAsia="Calibri" w:hAnsi="Calibri" w:cs="Calibri"/>
                <w:w w:val="100"/>
                <w:szCs w:val="20"/>
                <w:lang w:val="fr-CA"/>
              </w:rPr>
              <w:t>’</w:t>
            </w:r>
            <w:r w:rsidRPr="00A2617B">
              <w:rPr>
                <w:rFonts w:ascii="Calibri" w:eastAsia="Calibri" w:hAnsi="Calibri" w:cs="Calibri"/>
                <w:w w:val="100"/>
                <w:szCs w:val="20"/>
                <w:lang w:val="fr-CA"/>
              </w:rPr>
              <w:t>à l</w:t>
            </w:r>
            <w:r w:rsidR="00A6501B">
              <w:rPr>
                <w:rFonts w:ascii="Calibri" w:eastAsia="Calibri" w:hAnsi="Calibri" w:cs="Calibri"/>
                <w:w w:val="100"/>
                <w:szCs w:val="20"/>
                <w:lang w:val="fr-CA"/>
              </w:rPr>
              <w:t>’</w:t>
            </w:r>
            <w:r w:rsidRPr="00A2617B">
              <w:rPr>
                <w:rFonts w:ascii="Calibri" w:eastAsia="Calibri" w:hAnsi="Calibri" w:cs="Calibri"/>
                <w:w w:val="100"/>
                <w:szCs w:val="20"/>
                <w:lang w:val="fr-CA"/>
              </w:rPr>
              <w:t>abandon, au retrait des procédures ou à la fermeture du dossier.</w:t>
            </w:r>
          </w:p>
          <w:p w14:paraId="22C1C777" w14:textId="29886864" w:rsidR="007F1078" w:rsidRPr="00430532" w:rsidRDefault="007F1078" w:rsidP="007F1078">
            <w:pPr>
              <w:pBdr>
                <w:top w:val="nil"/>
                <w:left w:val="nil"/>
                <w:bottom w:val="nil"/>
                <w:right w:val="nil"/>
                <w:between w:val="nil"/>
              </w:pBdr>
              <w:spacing w:line="259" w:lineRule="auto"/>
              <w:rPr>
                <w:rFonts w:ascii="Calibri" w:eastAsia="Calibri" w:hAnsi="Calibri" w:cs="Calibri"/>
                <w:w w:val="100"/>
                <w:szCs w:val="20"/>
                <w:lang w:val="fr-CA"/>
              </w:rPr>
            </w:pPr>
            <w:r w:rsidRPr="001C36E3">
              <w:rPr>
                <w:rFonts w:ascii="Calibri" w:hAnsi="Calibri" w:cs="Calibri"/>
              </w:rPr>
              <w:t>R</w:t>
            </w:r>
            <w:r>
              <w:rPr>
                <w:rFonts w:ascii="Calibri" w:hAnsi="Calibri" w:cs="Calibri"/>
              </w:rPr>
              <w:t>2</w:t>
            </w:r>
            <w:r w:rsidRPr="001C36E3">
              <w:rPr>
                <w:rFonts w:ascii="Calibri" w:hAnsi="Calibri" w:cs="Calibri"/>
              </w:rPr>
              <w:t xml:space="preserve"> : Verser les dossiers acceptés en appel.</w:t>
            </w:r>
          </w:p>
        </w:tc>
      </w:tr>
      <w:tr w:rsidR="007F1078" w:rsidRPr="00430532" w14:paraId="27C07058" w14:textId="77777777" w:rsidTr="071E0444">
        <w:trPr>
          <w:trHeight w:val="169"/>
        </w:trPr>
        <w:tc>
          <w:tcPr>
            <w:tcW w:w="10440" w:type="dxa"/>
            <w:gridSpan w:val="16"/>
            <w:tcBorders>
              <w:top w:val="nil"/>
            </w:tcBorders>
          </w:tcPr>
          <w:p w14:paraId="554DE113" w14:textId="77777777" w:rsidR="007F1078" w:rsidRPr="00430532" w:rsidRDefault="007F1078" w:rsidP="007F1078">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058842AD" w14:textId="6092F499" w:rsidR="009B6E11" w:rsidRPr="00EF6E02" w:rsidRDefault="009B6E11" w:rsidP="00EF6E02">
      <w:pPr>
        <w:spacing w:line="259" w:lineRule="auto"/>
        <w:jc w:val="left"/>
        <w:rPr>
          <w:sz w:val="16"/>
          <w:szCs w:val="16"/>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7"/>
        <w:gridCol w:w="270"/>
        <w:gridCol w:w="897"/>
        <w:gridCol w:w="866"/>
        <w:gridCol w:w="286"/>
        <w:gridCol w:w="178"/>
        <w:gridCol w:w="432"/>
        <w:gridCol w:w="1371"/>
        <w:gridCol w:w="518"/>
        <w:gridCol w:w="695"/>
        <w:gridCol w:w="571"/>
        <w:gridCol w:w="259"/>
        <w:gridCol w:w="524"/>
        <w:gridCol w:w="203"/>
        <w:gridCol w:w="502"/>
        <w:gridCol w:w="897"/>
        <w:gridCol w:w="524"/>
      </w:tblGrid>
      <w:tr w:rsidR="009B6E11" w:rsidRPr="00430532" w14:paraId="0BA9BE73" w14:textId="77777777" w:rsidTr="451DA66C">
        <w:trPr>
          <w:trHeight w:val="647"/>
        </w:trPr>
        <w:tc>
          <w:tcPr>
            <w:tcW w:w="1717" w:type="dxa"/>
            <w:gridSpan w:val="2"/>
            <w:vMerge w:val="restart"/>
            <w:tcBorders>
              <w:top w:val="single" w:sz="4" w:space="0" w:color="auto"/>
            </w:tcBorders>
          </w:tcPr>
          <w:p w14:paraId="34BAA3D6"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72C1B89" w14:textId="77777777" w:rsidR="009B6E11" w:rsidRPr="00430532" w:rsidRDefault="009B6E11">
            <w:pPr>
              <w:spacing w:line="259" w:lineRule="auto"/>
              <w:jc w:val="center"/>
              <w:rPr>
                <w:rFonts w:ascii="Calibri" w:eastAsia="Calibri" w:hAnsi="Calibri" w:cs="Calibri"/>
                <w:b/>
                <w:w w:val="100"/>
                <w:szCs w:val="20"/>
                <w:lang w:val="fr-CA"/>
              </w:rPr>
            </w:pPr>
          </w:p>
          <w:p w14:paraId="72294BF4"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553D324"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4"/>
            <w:tcBorders>
              <w:top w:val="single" w:sz="4" w:space="0" w:color="auto"/>
            </w:tcBorders>
          </w:tcPr>
          <w:p w14:paraId="6BD7DD86"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5A4887"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5"/>
            <w:tcBorders>
              <w:top w:val="single" w:sz="4" w:space="0" w:color="auto"/>
            </w:tcBorders>
          </w:tcPr>
          <w:p w14:paraId="499D3DC8"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57FA39"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3A272B02"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115C0506" w14:textId="77777777" w:rsidTr="451DA66C">
        <w:trPr>
          <w:trHeight w:val="534"/>
        </w:trPr>
        <w:tc>
          <w:tcPr>
            <w:tcW w:w="1717" w:type="dxa"/>
            <w:gridSpan w:val="2"/>
            <w:vMerge/>
          </w:tcPr>
          <w:p w14:paraId="09FC09A3"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2"/>
            <w:tcBorders>
              <w:bottom w:val="single" w:sz="4" w:space="0" w:color="auto"/>
            </w:tcBorders>
          </w:tcPr>
          <w:p w14:paraId="250A6D1C" w14:textId="64927FE5"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C089C2C"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438ED4BB" w14:textId="77777777" w:rsidTr="451DA66C">
        <w:trPr>
          <w:trHeight w:val="330"/>
        </w:trPr>
        <w:tc>
          <w:tcPr>
            <w:tcW w:w="10440" w:type="dxa"/>
            <w:gridSpan w:val="17"/>
            <w:tcBorders>
              <w:top w:val="single" w:sz="4" w:space="0" w:color="auto"/>
            </w:tcBorders>
            <w:shd w:val="clear" w:color="auto" w:fill="DBE5F1"/>
            <w:vAlign w:val="center"/>
          </w:tcPr>
          <w:p w14:paraId="12398422"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1DEDCB58" w14:textId="77777777" w:rsidTr="451DA66C">
        <w:trPr>
          <w:trHeight w:val="601"/>
        </w:trPr>
        <w:tc>
          <w:tcPr>
            <w:tcW w:w="7531" w:type="dxa"/>
            <w:gridSpan w:val="11"/>
          </w:tcPr>
          <w:p w14:paraId="5983F59B"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67215D3" w14:textId="08F2EF5C" w:rsidR="009B6E11" w:rsidRPr="00430532" w:rsidRDefault="00F95E43">
            <w:pPr>
              <w:pStyle w:val="Titre3"/>
              <w:rPr>
                <w:rFonts w:eastAsia="Times New Roman"/>
                <w:w w:val="100"/>
                <w:lang w:val="fr-CA"/>
              </w:rPr>
            </w:pPr>
            <w:bookmarkStart w:id="28" w:name="_Toc218759654"/>
            <w:r w:rsidRPr="001C36E3">
              <w:rPr>
                <w:rFonts w:ascii="Calibri" w:hAnsi="Calibri" w:cs="Calibri"/>
              </w:rPr>
              <w:t>Dossiers de juridiction pénale</w:t>
            </w:r>
            <w:bookmarkEnd w:id="28"/>
          </w:p>
        </w:tc>
        <w:tc>
          <w:tcPr>
            <w:tcW w:w="1488" w:type="dxa"/>
            <w:gridSpan w:val="4"/>
          </w:tcPr>
          <w:p w14:paraId="51BC0350"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4D7EEBA"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5AEE272A"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616F0A" w14:textId="22825552"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732986">
              <w:rPr>
                <w:rFonts w:ascii="Calibri" w:eastAsia="Calibri" w:hAnsi="Calibri" w:cs="Calibri"/>
                <w:bCs/>
                <w:w w:val="100"/>
                <w:szCs w:val="20"/>
                <w:lang w:val="fr-CA"/>
              </w:rPr>
              <w:t>6</w:t>
            </w:r>
            <w:r>
              <w:rPr>
                <w:rFonts w:ascii="Calibri" w:eastAsia="Calibri" w:hAnsi="Calibri" w:cs="Calibri"/>
                <w:bCs/>
                <w:w w:val="100"/>
                <w:szCs w:val="20"/>
                <w:lang w:val="fr-CA"/>
              </w:rPr>
              <w:t>-500</w:t>
            </w:r>
          </w:p>
        </w:tc>
      </w:tr>
      <w:tr w:rsidR="009B6E11" w:rsidRPr="00430532" w14:paraId="0189B8B7" w14:textId="77777777" w:rsidTr="451DA66C">
        <w:trPr>
          <w:trHeight w:val="601"/>
        </w:trPr>
        <w:tc>
          <w:tcPr>
            <w:tcW w:w="7531" w:type="dxa"/>
            <w:gridSpan w:val="11"/>
          </w:tcPr>
          <w:p w14:paraId="469EBA6C"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26297B3" w14:textId="77777777" w:rsidR="009B6E11" w:rsidRPr="00430532" w:rsidRDefault="009B6E11">
            <w:pPr>
              <w:spacing w:line="259" w:lineRule="auto"/>
              <w:rPr>
                <w:rFonts w:ascii="Calibri" w:eastAsia="Calibri" w:hAnsi="Calibri" w:cs="Calibri"/>
                <w:bCs/>
                <w:w w:val="100"/>
                <w:szCs w:val="20"/>
                <w:lang w:val="fr-CA"/>
              </w:rPr>
            </w:pPr>
          </w:p>
        </w:tc>
        <w:tc>
          <w:tcPr>
            <w:tcW w:w="2909" w:type="dxa"/>
            <w:gridSpan w:val="6"/>
          </w:tcPr>
          <w:p w14:paraId="2B629F65"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0C77C24F" w14:textId="77777777" w:rsidTr="451DA66C">
        <w:trPr>
          <w:trHeight w:val="620"/>
        </w:trPr>
        <w:tc>
          <w:tcPr>
            <w:tcW w:w="10440" w:type="dxa"/>
            <w:gridSpan w:val="17"/>
          </w:tcPr>
          <w:p w14:paraId="1B8001D9" w14:textId="5F636327"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18D3B29C" w14:textId="77777777" w:rsidR="009B6E11" w:rsidRPr="00430532" w:rsidRDefault="009B6E11">
            <w:pPr>
              <w:spacing w:line="259" w:lineRule="auto"/>
              <w:rPr>
                <w:rFonts w:ascii="Calibri" w:eastAsia="Calibri" w:hAnsi="Calibri" w:cs="Calibri"/>
                <w:w w:val="100"/>
                <w:szCs w:val="20"/>
              </w:rPr>
            </w:pPr>
          </w:p>
        </w:tc>
      </w:tr>
      <w:tr w:rsidR="009B6E11" w:rsidRPr="00F6114B" w14:paraId="196F05A3" w14:textId="77777777" w:rsidTr="00015689">
        <w:trPr>
          <w:trHeight w:val="1293"/>
        </w:trPr>
        <w:tc>
          <w:tcPr>
            <w:tcW w:w="10440" w:type="dxa"/>
            <w:gridSpan w:val="17"/>
          </w:tcPr>
          <w:p w14:paraId="6966124C"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BD8DBA5" w14:textId="0733C779" w:rsidR="001A636A" w:rsidRPr="00284D4A" w:rsidRDefault="00FF7C93">
            <w:pPr>
              <w:spacing w:line="259" w:lineRule="auto"/>
              <w:rPr>
                <w:rFonts w:ascii="Calibri" w:eastAsia="Calibri" w:hAnsi="Calibri" w:cs="Calibri"/>
                <w:w w:val="100"/>
                <w:lang w:val="fr-CA"/>
              </w:rPr>
            </w:pPr>
            <w:r w:rsidRPr="00115FEA">
              <w:rPr>
                <w:rFonts w:ascii="Calibri" w:eastAsia="Calibri" w:hAnsi="Calibri" w:cs="Calibri"/>
                <w:bCs/>
                <w:w w:val="100"/>
                <w:lang w:val="fr-CA"/>
              </w:rPr>
              <w:t>Documents relatifs aux dossiers de juridiction pénale</w:t>
            </w:r>
            <w:r w:rsidR="00115FEA">
              <w:rPr>
                <w:rFonts w:ascii="Calibri" w:eastAsia="Calibri" w:hAnsi="Calibri" w:cs="Calibri"/>
                <w:bCs/>
                <w:w w:val="100"/>
                <w:lang w:val="fr-CA"/>
              </w:rPr>
              <w:t>.</w:t>
            </w:r>
            <w:r w:rsidRPr="00115FEA">
              <w:rPr>
                <w:rFonts w:ascii="Calibri" w:eastAsia="Calibri" w:hAnsi="Calibri" w:cs="Calibri"/>
                <w:bCs/>
                <w:w w:val="100"/>
                <w:lang w:val="fr-CA"/>
              </w:rPr>
              <w:t xml:space="preserve"> </w:t>
            </w:r>
            <w:r w:rsidR="001A636A">
              <w:rPr>
                <w:rFonts w:ascii="Calibri" w:eastAsia="Calibri" w:hAnsi="Calibri" w:cs="Calibri"/>
                <w:bCs/>
                <w:w w:val="100"/>
                <w:lang w:val="fr-CA"/>
              </w:rPr>
              <w:t>Le</w:t>
            </w:r>
            <w:r w:rsidR="00115FEA">
              <w:rPr>
                <w:rFonts w:ascii="Calibri" w:eastAsia="Calibri" w:hAnsi="Calibri" w:cs="Calibri"/>
                <w:bCs/>
                <w:w w:val="100"/>
                <w:lang w:val="fr-CA"/>
              </w:rPr>
              <w:t>s</w:t>
            </w:r>
            <w:r w:rsidR="001A636A">
              <w:rPr>
                <w:rFonts w:ascii="Calibri" w:eastAsia="Calibri" w:hAnsi="Calibri" w:cs="Calibri"/>
                <w:bCs/>
                <w:w w:val="100"/>
                <w:lang w:val="fr-CA"/>
              </w:rPr>
              <w:t xml:space="preserve"> dossier</w:t>
            </w:r>
            <w:r w:rsidR="00115FEA">
              <w:rPr>
                <w:rFonts w:ascii="Calibri" w:eastAsia="Calibri" w:hAnsi="Calibri" w:cs="Calibri"/>
                <w:bCs/>
                <w:w w:val="100"/>
                <w:lang w:val="fr-CA"/>
              </w:rPr>
              <w:t>s</w:t>
            </w:r>
            <w:r w:rsidR="001A636A">
              <w:rPr>
                <w:rFonts w:ascii="Calibri" w:eastAsia="Calibri" w:hAnsi="Calibri" w:cs="Calibri"/>
                <w:bCs/>
                <w:w w:val="100"/>
                <w:lang w:val="fr-CA"/>
              </w:rPr>
              <w:t xml:space="preserve"> de</w:t>
            </w:r>
            <w:r w:rsidR="00115FEA">
              <w:rPr>
                <w:rFonts w:ascii="Calibri" w:eastAsia="Calibri" w:hAnsi="Calibri" w:cs="Calibri"/>
                <w:bCs/>
                <w:w w:val="100"/>
                <w:lang w:val="fr-CA"/>
              </w:rPr>
              <w:t xml:space="preserve"> cette</w:t>
            </w:r>
            <w:r w:rsidR="001A636A">
              <w:rPr>
                <w:rFonts w:ascii="Calibri" w:eastAsia="Calibri" w:hAnsi="Calibri" w:cs="Calibri"/>
                <w:bCs/>
                <w:w w:val="100"/>
                <w:lang w:val="fr-CA"/>
              </w:rPr>
              <w:t xml:space="preserve"> juridiction </w:t>
            </w:r>
            <w:r w:rsidR="00115FEA">
              <w:rPr>
                <w:rFonts w:ascii="Calibri" w:eastAsia="Calibri" w:hAnsi="Calibri" w:cs="Calibri"/>
                <w:bCs/>
                <w:w w:val="100"/>
                <w:lang w:val="fr-CA"/>
              </w:rPr>
              <w:t>sont</w:t>
            </w:r>
            <w:r w:rsidR="001A636A">
              <w:rPr>
                <w:rFonts w:ascii="Calibri" w:eastAsia="Calibri" w:hAnsi="Calibri" w:cs="Calibri"/>
                <w:bCs/>
                <w:w w:val="100"/>
                <w:lang w:val="fr-CA"/>
              </w:rPr>
              <w:t xml:space="preserve"> composé</w:t>
            </w:r>
            <w:r w:rsidR="00115FEA">
              <w:rPr>
                <w:rFonts w:ascii="Calibri" w:eastAsia="Calibri" w:hAnsi="Calibri" w:cs="Calibri"/>
                <w:bCs/>
                <w:w w:val="100"/>
                <w:lang w:val="fr-CA"/>
              </w:rPr>
              <w:t>s</w:t>
            </w:r>
            <w:r w:rsidR="001A636A">
              <w:rPr>
                <w:rFonts w:ascii="Calibri" w:eastAsia="Calibri" w:hAnsi="Calibri" w:cs="Calibri"/>
                <w:bCs/>
                <w:w w:val="100"/>
                <w:lang w:val="fr-CA"/>
              </w:rPr>
              <w:t xml:space="preserve"> de documents retraçant la cause portée à la cour. Une cour municipale a notamment compétence </w:t>
            </w:r>
            <w:r w:rsidR="00DD6DA6">
              <w:rPr>
                <w:rFonts w:ascii="Calibri" w:eastAsia="Calibri" w:hAnsi="Calibri" w:cs="Calibri"/>
                <w:bCs/>
                <w:w w:val="100"/>
                <w:lang w:val="fr-CA"/>
              </w:rPr>
              <w:t xml:space="preserve">en matière </w:t>
            </w:r>
            <w:r w:rsidR="00506E0E">
              <w:rPr>
                <w:rFonts w:ascii="Calibri" w:eastAsia="Calibri" w:hAnsi="Calibri" w:cs="Calibri"/>
                <w:bCs/>
                <w:w w:val="100"/>
                <w:lang w:val="fr-CA"/>
              </w:rPr>
              <w:t>pénale</w:t>
            </w:r>
            <w:r w:rsidR="001A636A">
              <w:rPr>
                <w:rFonts w:ascii="Calibri" w:eastAsia="Calibri" w:hAnsi="Calibri" w:cs="Calibri"/>
                <w:bCs/>
                <w:w w:val="100"/>
                <w:lang w:val="fr-CA"/>
              </w:rPr>
              <w:t xml:space="preserve"> relativement</w:t>
            </w:r>
            <w:r w:rsidR="001A77D8" w:rsidRPr="001A77D8">
              <w:rPr>
                <w:rFonts w:ascii="Calibri" w:eastAsia="Times New Roman" w:hAnsi="Calibri" w:cs="Calibri"/>
                <w:bCs/>
                <w:w w:val="100"/>
                <w:szCs w:val="20"/>
                <w:lang w:val="fr-CA"/>
              </w:rPr>
              <w:t xml:space="preserve"> </w:t>
            </w:r>
            <w:r w:rsidR="003A6361">
              <w:rPr>
                <w:rFonts w:ascii="Calibri" w:eastAsia="Times New Roman" w:hAnsi="Calibri" w:cs="Calibri"/>
                <w:bCs/>
                <w:w w:val="100"/>
                <w:szCs w:val="20"/>
                <w:lang w:val="fr-CA"/>
              </w:rPr>
              <w:t>à</w:t>
            </w:r>
            <w:r w:rsidR="001A77D8" w:rsidRPr="001A77D8">
              <w:rPr>
                <w:rFonts w:ascii="Calibri" w:eastAsia="Calibri" w:hAnsi="Calibri" w:cs="Calibri"/>
                <w:bCs/>
                <w:w w:val="100"/>
                <w:lang w:val="fr-CA"/>
              </w:rPr>
              <w:t xml:space="preserve"> quelque</w:t>
            </w:r>
            <w:r w:rsidR="000E5369">
              <w:rPr>
                <w:rFonts w:ascii="Calibri" w:eastAsia="Calibri" w:hAnsi="Calibri" w:cs="Calibri"/>
                <w:bCs/>
                <w:w w:val="100"/>
                <w:lang w:val="fr-CA"/>
              </w:rPr>
              <w:t>s</w:t>
            </w:r>
            <w:r w:rsidR="001A77D8" w:rsidRPr="001A77D8">
              <w:rPr>
                <w:rFonts w:ascii="Calibri" w:eastAsia="Calibri" w:hAnsi="Calibri" w:cs="Calibri"/>
                <w:bCs/>
                <w:w w:val="100"/>
                <w:lang w:val="fr-CA"/>
              </w:rPr>
              <w:t xml:space="preserve"> infraction</w:t>
            </w:r>
            <w:r w:rsidR="000E5369">
              <w:rPr>
                <w:rFonts w:ascii="Calibri" w:eastAsia="Calibri" w:hAnsi="Calibri" w:cs="Calibri"/>
                <w:bCs/>
                <w:w w:val="100"/>
                <w:lang w:val="fr-CA"/>
              </w:rPr>
              <w:t>s</w:t>
            </w:r>
            <w:r w:rsidR="001A77D8" w:rsidRPr="001A77D8">
              <w:rPr>
                <w:rFonts w:ascii="Calibri" w:eastAsia="Calibri" w:hAnsi="Calibri" w:cs="Calibri"/>
                <w:bCs/>
                <w:w w:val="100"/>
                <w:lang w:val="fr-CA"/>
              </w:rPr>
              <w:t xml:space="preserve"> à une disposition</w:t>
            </w:r>
            <w:r w:rsidR="003A6361">
              <w:rPr>
                <w:rFonts w:ascii="Calibri" w:eastAsia="Calibri" w:hAnsi="Calibri" w:cs="Calibri"/>
                <w:bCs/>
                <w:w w:val="100"/>
                <w:lang w:val="fr-CA"/>
              </w:rPr>
              <w:t xml:space="preserve"> </w:t>
            </w:r>
            <w:r w:rsidR="001A77D8" w:rsidRPr="001A77D8">
              <w:rPr>
                <w:rFonts w:ascii="Calibri" w:eastAsia="Calibri" w:hAnsi="Calibri" w:cs="Calibri"/>
                <w:bCs/>
                <w:w w:val="100"/>
                <w:lang w:val="fr-CA"/>
              </w:rPr>
              <w:t>de la charte, d</w:t>
            </w:r>
            <w:r w:rsidR="00A6501B">
              <w:rPr>
                <w:rFonts w:ascii="Calibri" w:eastAsia="Calibri" w:hAnsi="Calibri" w:cs="Calibri"/>
                <w:bCs/>
                <w:w w:val="100"/>
                <w:lang w:val="fr-CA"/>
              </w:rPr>
              <w:t>’</w:t>
            </w:r>
            <w:r w:rsidR="001A77D8" w:rsidRPr="001A77D8">
              <w:rPr>
                <w:rFonts w:ascii="Calibri" w:eastAsia="Calibri" w:hAnsi="Calibri" w:cs="Calibri"/>
                <w:bCs/>
                <w:w w:val="100"/>
                <w:lang w:val="fr-CA"/>
              </w:rPr>
              <w:t>un règlement, d</w:t>
            </w:r>
            <w:r w:rsidR="00A6501B">
              <w:rPr>
                <w:rFonts w:ascii="Calibri" w:eastAsia="Calibri" w:hAnsi="Calibri" w:cs="Calibri"/>
                <w:bCs/>
                <w:w w:val="100"/>
                <w:lang w:val="fr-CA"/>
              </w:rPr>
              <w:t>’</w:t>
            </w:r>
            <w:r w:rsidR="001A77D8" w:rsidRPr="001A77D8">
              <w:rPr>
                <w:rFonts w:ascii="Calibri" w:eastAsia="Calibri" w:hAnsi="Calibri" w:cs="Calibri"/>
                <w:bCs/>
                <w:w w:val="100"/>
                <w:lang w:val="fr-CA"/>
              </w:rPr>
              <w:t>une résolution ou d</w:t>
            </w:r>
            <w:r w:rsidR="00A6501B">
              <w:rPr>
                <w:rFonts w:ascii="Calibri" w:eastAsia="Calibri" w:hAnsi="Calibri" w:cs="Calibri"/>
                <w:bCs/>
                <w:w w:val="100"/>
                <w:lang w:val="fr-CA"/>
              </w:rPr>
              <w:t>’</w:t>
            </w:r>
            <w:r w:rsidR="001A77D8" w:rsidRPr="001A77D8">
              <w:rPr>
                <w:rFonts w:ascii="Calibri" w:eastAsia="Calibri" w:hAnsi="Calibri" w:cs="Calibri"/>
                <w:bCs/>
                <w:w w:val="100"/>
                <w:lang w:val="fr-CA"/>
              </w:rPr>
              <w:t>une ordonnance de la municipalité</w:t>
            </w:r>
            <w:r w:rsidR="003A6361">
              <w:rPr>
                <w:rFonts w:ascii="Calibri" w:eastAsia="Calibri" w:hAnsi="Calibri" w:cs="Calibri"/>
                <w:bCs/>
                <w:w w:val="100"/>
                <w:lang w:val="fr-CA"/>
              </w:rPr>
              <w:t xml:space="preserve"> ou </w:t>
            </w:r>
            <w:r w:rsidR="00247B3F">
              <w:rPr>
                <w:rFonts w:ascii="Calibri" w:eastAsia="Calibri" w:hAnsi="Calibri" w:cs="Calibri"/>
                <w:bCs/>
                <w:w w:val="100"/>
                <w:lang w:val="fr-CA"/>
              </w:rPr>
              <w:t>de la MRC</w:t>
            </w:r>
            <w:r w:rsidR="003A6361">
              <w:rPr>
                <w:rFonts w:ascii="Calibri" w:eastAsia="Calibri" w:hAnsi="Calibri" w:cs="Calibri"/>
                <w:bCs/>
                <w:w w:val="100"/>
                <w:lang w:val="fr-CA"/>
              </w:rPr>
              <w:t xml:space="preserve"> ou </w:t>
            </w:r>
            <w:r w:rsidR="001A77D8" w:rsidRPr="001A77D8">
              <w:rPr>
                <w:rFonts w:ascii="Calibri" w:eastAsia="Calibri" w:hAnsi="Calibri" w:cs="Calibri"/>
                <w:bCs/>
                <w:w w:val="100"/>
                <w:lang w:val="fr-CA"/>
              </w:rPr>
              <w:t>d</w:t>
            </w:r>
            <w:r w:rsidR="00A6501B">
              <w:rPr>
                <w:rFonts w:ascii="Calibri" w:eastAsia="Calibri" w:hAnsi="Calibri" w:cs="Calibri"/>
                <w:bCs/>
                <w:w w:val="100"/>
                <w:lang w:val="fr-CA"/>
              </w:rPr>
              <w:t>’</w:t>
            </w:r>
            <w:r w:rsidR="001A77D8" w:rsidRPr="001A77D8">
              <w:rPr>
                <w:rFonts w:ascii="Calibri" w:eastAsia="Calibri" w:hAnsi="Calibri" w:cs="Calibri"/>
                <w:bCs/>
                <w:w w:val="100"/>
                <w:lang w:val="fr-CA"/>
              </w:rPr>
              <w:t>une loi régissant la municipalité</w:t>
            </w:r>
            <w:r w:rsidR="00247B3F">
              <w:rPr>
                <w:rFonts w:ascii="Calibri" w:eastAsia="Calibri" w:hAnsi="Calibri" w:cs="Calibri"/>
                <w:bCs/>
                <w:w w:val="100"/>
                <w:lang w:val="fr-CA"/>
              </w:rPr>
              <w:t xml:space="preserve"> ou la MRC</w:t>
            </w:r>
            <w:r w:rsidR="001A77D8" w:rsidRPr="001A77D8">
              <w:rPr>
                <w:rFonts w:ascii="Calibri" w:eastAsia="Calibri" w:hAnsi="Calibri" w:cs="Calibri"/>
                <w:bCs/>
                <w:w w:val="100"/>
                <w:lang w:val="fr-CA"/>
              </w:rPr>
              <w:t>.</w:t>
            </w:r>
          </w:p>
        </w:tc>
      </w:tr>
      <w:tr w:rsidR="002B090B" w:rsidRPr="00430532" w14:paraId="30674AA2" w14:textId="77777777" w:rsidTr="00A42DD0">
        <w:trPr>
          <w:trHeight w:val="265"/>
        </w:trPr>
        <w:tc>
          <w:tcPr>
            <w:tcW w:w="10440" w:type="dxa"/>
            <w:gridSpan w:val="17"/>
            <w:tcBorders>
              <w:bottom w:val="single" w:sz="4" w:space="0" w:color="FFFFFF" w:themeColor="background1"/>
            </w:tcBorders>
          </w:tcPr>
          <w:p w14:paraId="24FD9C70" w14:textId="516CDE4A" w:rsidR="002B090B" w:rsidRPr="00033D11" w:rsidRDefault="002B090B" w:rsidP="00033D1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tc>
      </w:tr>
      <w:tr w:rsidR="002B090B" w:rsidRPr="00430532" w14:paraId="79666ED5" w14:textId="77777777" w:rsidTr="00A42DD0">
        <w:trPr>
          <w:trHeight w:val="519"/>
        </w:trPr>
        <w:tc>
          <w:tcPr>
            <w:tcW w:w="3480" w:type="dxa"/>
            <w:gridSpan w:val="4"/>
            <w:tcBorders>
              <w:top w:val="single" w:sz="4" w:space="0" w:color="FFFFFF" w:themeColor="background1"/>
              <w:bottom w:val="dashed" w:sz="4" w:space="0" w:color="auto"/>
              <w:right w:val="single" w:sz="4" w:space="0" w:color="FFFFFF" w:themeColor="background1"/>
            </w:tcBorders>
          </w:tcPr>
          <w:p w14:paraId="3C4E3C9D" w14:textId="0FBA946C" w:rsidR="00536391" w:rsidRPr="00337710" w:rsidRDefault="00536391" w:rsidP="00337710">
            <w:pPr>
              <w:pStyle w:val="Paragraphedeliste"/>
              <w:numPr>
                <w:ilvl w:val="0"/>
                <w:numId w:val="33"/>
              </w:numPr>
              <w:rPr>
                <w:rFonts w:ascii="Calibri" w:hAnsi="Calibri" w:cs="Calibri"/>
                <w:bCs/>
                <w:szCs w:val="20"/>
              </w:rPr>
            </w:pPr>
            <w:r w:rsidRPr="00EF6E02">
              <w:rPr>
                <w:rFonts w:ascii="Calibri" w:hAnsi="Calibri" w:cs="Calibri"/>
                <w:bCs/>
                <w:szCs w:val="20"/>
              </w:rPr>
              <w:t>Avis administratif</w:t>
            </w:r>
            <w:r w:rsidR="00337710">
              <w:rPr>
                <w:rFonts w:ascii="Calibri" w:hAnsi="Calibri" w:cs="Calibri"/>
                <w:bCs/>
                <w:szCs w:val="20"/>
              </w:rPr>
              <w:t xml:space="preserve">, </w:t>
            </w:r>
            <w:r w:rsidRPr="00337710">
              <w:rPr>
                <w:rFonts w:ascii="Calibri" w:hAnsi="Calibri" w:cs="Calibri"/>
                <w:bCs/>
                <w:szCs w:val="20"/>
              </w:rPr>
              <w:t>d</w:t>
            </w:r>
            <w:r w:rsidR="00A6501B">
              <w:rPr>
                <w:rFonts w:ascii="Calibri" w:hAnsi="Calibri" w:cs="Calibri"/>
                <w:bCs/>
                <w:szCs w:val="20"/>
              </w:rPr>
              <w:t>’</w:t>
            </w:r>
            <w:r w:rsidRPr="00337710">
              <w:rPr>
                <w:rFonts w:ascii="Calibri" w:hAnsi="Calibri" w:cs="Calibri"/>
                <w:bCs/>
                <w:szCs w:val="20"/>
              </w:rPr>
              <w:t>audition</w:t>
            </w:r>
            <w:r w:rsidR="00337710">
              <w:rPr>
                <w:rFonts w:ascii="Calibri" w:hAnsi="Calibri" w:cs="Calibri"/>
                <w:bCs/>
                <w:szCs w:val="20"/>
              </w:rPr>
              <w:t xml:space="preserve">, </w:t>
            </w:r>
            <w:r w:rsidRPr="00337710">
              <w:rPr>
                <w:rFonts w:ascii="Calibri" w:hAnsi="Calibri" w:cs="Calibri"/>
                <w:bCs/>
                <w:szCs w:val="20"/>
              </w:rPr>
              <w:t>de jugement</w:t>
            </w:r>
            <w:r w:rsidR="00337710">
              <w:rPr>
                <w:rFonts w:ascii="Calibri" w:hAnsi="Calibri" w:cs="Calibri"/>
                <w:bCs/>
                <w:szCs w:val="20"/>
              </w:rPr>
              <w:t xml:space="preserve">, </w:t>
            </w:r>
            <w:r w:rsidRPr="00337710">
              <w:rPr>
                <w:rFonts w:ascii="Calibri" w:hAnsi="Calibri" w:cs="Calibri"/>
                <w:bCs/>
                <w:szCs w:val="20"/>
              </w:rPr>
              <w:t>de non-paiement d</w:t>
            </w:r>
            <w:r w:rsidR="00A6501B">
              <w:rPr>
                <w:rFonts w:ascii="Calibri" w:hAnsi="Calibri" w:cs="Calibri"/>
                <w:bCs/>
                <w:szCs w:val="20"/>
              </w:rPr>
              <w:t>’</w:t>
            </w:r>
            <w:r w:rsidRPr="00337710">
              <w:rPr>
                <w:rFonts w:ascii="Calibri" w:hAnsi="Calibri" w:cs="Calibri"/>
                <w:bCs/>
                <w:szCs w:val="20"/>
              </w:rPr>
              <w:t>amende</w:t>
            </w:r>
            <w:r w:rsidR="00337710">
              <w:rPr>
                <w:rFonts w:ascii="Calibri" w:hAnsi="Calibri" w:cs="Calibri"/>
                <w:bCs/>
                <w:szCs w:val="20"/>
              </w:rPr>
              <w:t xml:space="preserve"> </w:t>
            </w:r>
            <w:r w:rsidR="004F53CA">
              <w:rPr>
                <w:rFonts w:ascii="Calibri" w:hAnsi="Calibri" w:cs="Calibri"/>
                <w:bCs/>
                <w:szCs w:val="20"/>
              </w:rPr>
              <w:t xml:space="preserve">ou </w:t>
            </w:r>
            <w:r w:rsidRPr="00337710">
              <w:rPr>
                <w:rFonts w:ascii="Calibri" w:hAnsi="Calibri" w:cs="Calibri"/>
                <w:bCs/>
                <w:szCs w:val="20"/>
              </w:rPr>
              <w:t>du poursuivant</w:t>
            </w:r>
          </w:p>
          <w:p w14:paraId="20781E57" w14:textId="77777777"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Bref de saisie en mains tierces</w:t>
            </w:r>
          </w:p>
          <w:p w14:paraId="3B30B823" w14:textId="64C853E0"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Bref d</w:t>
            </w:r>
            <w:r w:rsidR="00A6501B">
              <w:rPr>
                <w:rFonts w:ascii="Calibri" w:hAnsi="Calibri" w:cs="Calibri"/>
                <w:bCs/>
                <w:szCs w:val="20"/>
              </w:rPr>
              <w:t>’</w:t>
            </w:r>
            <w:r w:rsidRPr="00EF6E02">
              <w:rPr>
                <w:rFonts w:ascii="Calibri" w:hAnsi="Calibri" w:cs="Calibri"/>
                <w:bCs/>
                <w:szCs w:val="20"/>
              </w:rPr>
              <w:t>exécution de saisie</w:t>
            </w:r>
          </w:p>
          <w:p w14:paraId="5714E9F6" w14:textId="571E4334"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Constats d</w:t>
            </w:r>
            <w:r w:rsidR="00A6501B">
              <w:rPr>
                <w:rFonts w:ascii="Calibri" w:hAnsi="Calibri" w:cs="Calibri"/>
                <w:bCs/>
                <w:szCs w:val="20"/>
              </w:rPr>
              <w:t>’</w:t>
            </w:r>
            <w:r w:rsidRPr="00EF6E02">
              <w:rPr>
                <w:rFonts w:ascii="Calibri" w:hAnsi="Calibri" w:cs="Calibri"/>
                <w:bCs/>
                <w:szCs w:val="20"/>
              </w:rPr>
              <w:t>infraction payés</w:t>
            </w:r>
          </w:p>
          <w:p w14:paraId="586054A3" w14:textId="77777777"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Demande de services</w:t>
            </w:r>
          </w:p>
          <w:p w14:paraId="029BDBFE" w14:textId="4E86C873"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Demande d</w:t>
            </w:r>
            <w:r w:rsidR="00A6501B">
              <w:rPr>
                <w:rFonts w:ascii="Calibri" w:hAnsi="Calibri" w:cs="Calibri"/>
                <w:bCs/>
                <w:szCs w:val="20"/>
              </w:rPr>
              <w:t>’</w:t>
            </w:r>
            <w:r w:rsidRPr="00EF6E02">
              <w:rPr>
                <w:rFonts w:ascii="Calibri" w:hAnsi="Calibri" w:cs="Calibri"/>
                <w:bCs/>
                <w:szCs w:val="20"/>
              </w:rPr>
              <w:t>imposition d</w:t>
            </w:r>
            <w:r w:rsidR="00A6501B">
              <w:rPr>
                <w:rFonts w:ascii="Calibri" w:hAnsi="Calibri" w:cs="Calibri"/>
                <w:bCs/>
                <w:szCs w:val="20"/>
              </w:rPr>
              <w:t>’</w:t>
            </w:r>
            <w:r w:rsidRPr="00EF6E02">
              <w:rPr>
                <w:rFonts w:ascii="Calibri" w:hAnsi="Calibri" w:cs="Calibri"/>
                <w:bCs/>
                <w:szCs w:val="20"/>
              </w:rPr>
              <w:t>une peine d</w:t>
            </w:r>
            <w:r w:rsidR="00A6501B">
              <w:rPr>
                <w:rFonts w:ascii="Calibri" w:hAnsi="Calibri" w:cs="Calibri"/>
                <w:bCs/>
                <w:szCs w:val="20"/>
              </w:rPr>
              <w:t>’</w:t>
            </w:r>
            <w:r w:rsidRPr="00EF6E02">
              <w:rPr>
                <w:rFonts w:ascii="Calibri" w:hAnsi="Calibri" w:cs="Calibri"/>
                <w:bCs/>
                <w:szCs w:val="20"/>
              </w:rPr>
              <w:t>emprisonnement et ordonnance</w:t>
            </w:r>
          </w:p>
          <w:p w14:paraId="30534C88" w14:textId="4F88529A" w:rsidR="00536391" w:rsidRPr="00EF6E02" w:rsidRDefault="00536391" w:rsidP="00536391">
            <w:pPr>
              <w:pStyle w:val="Paragraphedeliste"/>
              <w:numPr>
                <w:ilvl w:val="0"/>
                <w:numId w:val="33"/>
              </w:numPr>
              <w:rPr>
                <w:rFonts w:ascii="Calibri" w:hAnsi="Calibri" w:cs="Calibri"/>
                <w:bCs/>
                <w:szCs w:val="20"/>
              </w:rPr>
            </w:pPr>
            <w:r w:rsidRPr="00EF6E02">
              <w:rPr>
                <w:rFonts w:ascii="Calibri" w:hAnsi="Calibri" w:cs="Calibri"/>
                <w:bCs/>
                <w:szCs w:val="20"/>
              </w:rPr>
              <w:t>Demande d</w:t>
            </w:r>
            <w:r w:rsidR="00A6501B">
              <w:rPr>
                <w:rFonts w:ascii="Calibri" w:hAnsi="Calibri" w:cs="Calibri"/>
                <w:bCs/>
                <w:szCs w:val="20"/>
              </w:rPr>
              <w:t>’</w:t>
            </w:r>
            <w:r w:rsidRPr="00EF6E02">
              <w:rPr>
                <w:rFonts w:ascii="Calibri" w:hAnsi="Calibri" w:cs="Calibri"/>
                <w:bCs/>
                <w:szCs w:val="20"/>
              </w:rPr>
              <w:t>intenter la procédure</w:t>
            </w:r>
          </w:p>
          <w:p w14:paraId="20C4C624" w14:textId="06ABCC29" w:rsidR="002B090B" w:rsidRPr="00EF6E02" w:rsidRDefault="00536391" w:rsidP="00536391">
            <w:pPr>
              <w:pStyle w:val="Paragraphedeliste"/>
              <w:numPr>
                <w:ilvl w:val="0"/>
                <w:numId w:val="33"/>
              </w:numPr>
              <w:rPr>
                <w:rFonts w:ascii="Calibri" w:hAnsi="Calibri" w:cs="Calibri"/>
                <w:b/>
                <w:szCs w:val="20"/>
              </w:rPr>
            </w:pPr>
            <w:r w:rsidRPr="00EF6E02">
              <w:rPr>
                <w:rFonts w:ascii="Calibri" w:hAnsi="Calibri" w:cs="Calibri"/>
                <w:bCs/>
                <w:szCs w:val="20"/>
              </w:rPr>
              <w:t>Engagement de comparaître devant le percepteur</w:t>
            </w:r>
          </w:p>
        </w:tc>
        <w:tc>
          <w:tcPr>
            <w:tcW w:w="3480" w:type="dxa"/>
            <w:gridSpan w:val="6"/>
            <w:tcBorders>
              <w:top w:val="single" w:sz="4" w:space="0" w:color="FFFFFF" w:themeColor="background1"/>
              <w:left w:val="single" w:sz="4" w:space="0" w:color="FFFFFF" w:themeColor="background1"/>
              <w:bottom w:val="dashed" w:sz="4" w:space="0" w:color="auto"/>
              <w:right w:val="single" w:sz="4" w:space="0" w:color="FFFFFF" w:themeColor="background1"/>
            </w:tcBorders>
          </w:tcPr>
          <w:p w14:paraId="4D47AD98" w14:textId="11EA66D0" w:rsidR="00462F4B" w:rsidRPr="0036582B" w:rsidRDefault="00462F4B" w:rsidP="0036582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Ententes de paiements différées</w:t>
            </w:r>
          </w:p>
          <w:p w14:paraId="51DB909C" w14:textId="77777777" w:rsidR="00462F4B"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Mainlevée</w:t>
            </w:r>
          </w:p>
          <w:p w14:paraId="293FF6BE" w14:textId="6772EABF" w:rsidR="00462F4B" w:rsidRPr="004F53CA" w:rsidRDefault="00462F4B" w:rsidP="004F53CA">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Mandat d</w:t>
            </w:r>
            <w:r w:rsidR="00A6501B">
              <w:rPr>
                <w:rFonts w:ascii="Calibri" w:eastAsia="Calibri" w:hAnsi="Calibri" w:cs="Calibri"/>
                <w:bCs/>
                <w:w w:val="100"/>
                <w:szCs w:val="20"/>
                <w:lang w:val="fr-CA"/>
              </w:rPr>
              <w:t>’</w:t>
            </w:r>
            <w:r w:rsidRPr="00EF6E02">
              <w:rPr>
                <w:rFonts w:ascii="Calibri" w:eastAsia="Calibri" w:hAnsi="Calibri" w:cs="Calibri"/>
                <w:bCs/>
                <w:w w:val="100"/>
                <w:szCs w:val="20"/>
                <w:lang w:val="fr-CA"/>
              </w:rPr>
              <w:t>amener</w:t>
            </w:r>
            <w:r w:rsidR="004F53CA">
              <w:rPr>
                <w:rFonts w:ascii="Calibri" w:eastAsia="Calibri" w:hAnsi="Calibri" w:cs="Calibri"/>
                <w:bCs/>
                <w:w w:val="100"/>
                <w:szCs w:val="20"/>
                <w:lang w:val="fr-CA"/>
              </w:rPr>
              <w:t xml:space="preserve"> </w:t>
            </w:r>
            <w:r w:rsidR="00945D4D">
              <w:rPr>
                <w:rFonts w:ascii="Calibri" w:eastAsia="Calibri" w:hAnsi="Calibri" w:cs="Calibri"/>
                <w:bCs/>
                <w:w w:val="100"/>
                <w:szCs w:val="20"/>
                <w:lang w:val="fr-CA"/>
              </w:rPr>
              <w:t xml:space="preserve">ou </w:t>
            </w:r>
            <w:r w:rsidR="00945D4D" w:rsidRPr="004F53CA">
              <w:rPr>
                <w:rFonts w:ascii="Calibri" w:eastAsia="Calibri" w:hAnsi="Calibri" w:cs="Calibri"/>
                <w:bCs/>
                <w:w w:val="100"/>
                <w:szCs w:val="20"/>
                <w:lang w:val="fr-CA"/>
              </w:rPr>
              <w:t>d</w:t>
            </w:r>
            <w:r w:rsidR="00A6501B">
              <w:rPr>
                <w:rFonts w:ascii="Calibri" w:eastAsia="Calibri" w:hAnsi="Calibri" w:cs="Calibri"/>
                <w:bCs/>
                <w:w w:val="100"/>
                <w:szCs w:val="20"/>
                <w:lang w:val="fr-CA"/>
              </w:rPr>
              <w:t>’</w:t>
            </w:r>
            <w:r w:rsidR="00945D4D" w:rsidRPr="004F53CA">
              <w:rPr>
                <w:rFonts w:ascii="Calibri" w:eastAsia="Calibri" w:hAnsi="Calibri" w:cs="Calibri"/>
                <w:bCs/>
                <w:w w:val="100"/>
                <w:szCs w:val="20"/>
                <w:lang w:val="fr-CA"/>
              </w:rPr>
              <w:t>emprisonnement</w:t>
            </w:r>
          </w:p>
          <w:p w14:paraId="3F21F7C1" w14:textId="48C19E9A" w:rsidR="00462F4B" w:rsidRPr="0036582B" w:rsidRDefault="00462F4B" w:rsidP="0036582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Offre d</w:t>
            </w:r>
            <w:r w:rsidR="00A6501B">
              <w:rPr>
                <w:rFonts w:ascii="Calibri" w:eastAsia="Calibri" w:hAnsi="Calibri" w:cs="Calibri"/>
                <w:bCs/>
                <w:w w:val="100"/>
                <w:szCs w:val="20"/>
                <w:lang w:val="fr-CA"/>
              </w:rPr>
              <w:t>’</w:t>
            </w:r>
            <w:r w:rsidRPr="00EF6E02">
              <w:rPr>
                <w:rFonts w:ascii="Calibri" w:eastAsia="Calibri" w:hAnsi="Calibri" w:cs="Calibri"/>
                <w:bCs/>
                <w:w w:val="100"/>
                <w:szCs w:val="20"/>
                <w:lang w:val="fr-CA"/>
              </w:rPr>
              <w:t>effectuer des travaux compensatoires</w:t>
            </w:r>
          </w:p>
          <w:p w14:paraId="152A7784" w14:textId="77777777" w:rsidR="00462F4B"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Ordonnance de libération</w:t>
            </w:r>
          </w:p>
          <w:p w14:paraId="1937B29C" w14:textId="409551BE" w:rsidR="00462F4B"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Paiement d</w:t>
            </w:r>
            <w:r w:rsidR="00A6501B">
              <w:rPr>
                <w:rFonts w:ascii="Calibri" w:eastAsia="Calibri" w:hAnsi="Calibri" w:cs="Calibri"/>
                <w:bCs/>
                <w:w w:val="100"/>
                <w:szCs w:val="20"/>
                <w:lang w:val="fr-CA"/>
              </w:rPr>
              <w:t>’</w:t>
            </w:r>
            <w:r w:rsidRPr="00EF6E02">
              <w:rPr>
                <w:rFonts w:ascii="Calibri" w:eastAsia="Calibri" w:hAnsi="Calibri" w:cs="Calibri"/>
                <w:bCs/>
                <w:w w:val="100"/>
                <w:szCs w:val="20"/>
                <w:lang w:val="fr-CA"/>
              </w:rPr>
              <w:t>amendes</w:t>
            </w:r>
          </w:p>
          <w:p w14:paraId="08CBD23B" w14:textId="5445265A" w:rsidR="00462F4B"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Photo</w:t>
            </w:r>
            <w:r w:rsidR="004305B8" w:rsidRPr="00EF6E02">
              <w:rPr>
                <w:rFonts w:ascii="Calibri" w:eastAsia="Calibri" w:hAnsi="Calibri" w:cs="Calibri"/>
                <w:bCs/>
                <w:w w:val="100"/>
                <w:szCs w:val="20"/>
                <w:lang w:val="fr-CA"/>
              </w:rPr>
              <w:t>graphie</w:t>
            </w:r>
            <w:r w:rsidRPr="00EF6E02">
              <w:rPr>
                <w:rFonts w:ascii="Calibri" w:eastAsia="Calibri" w:hAnsi="Calibri" w:cs="Calibri"/>
                <w:bCs/>
                <w:w w:val="100"/>
                <w:szCs w:val="20"/>
                <w:lang w:val="fr-CA"/>
              </w:rPr>
              <w:t>s</w:t>
            </w:r>
          </w:p>
          <w:p w14:paraId="0E4CE6D2" w14:textId="77777777" w:rsidR="00462F4B"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sidRPr="00EF6E02">
              <w:rPr>
                <w:rFonts w:ascii="Calibri" w:eastAsia="Calibri" w:hAnsi="Calibri" w:cs="Calibri"/>
                <w:bCs/>
                <w:w w:val="100"/>
                <w:szCs w:val="20"/>
                <w:lang w:val="fr-CA"/>
              </w:rPr>
              <w:t>Pièces à conviction</w:t>
            </w:r>
          </w:p>
          <w:p w14:paraId="373FC169" w14:textId="183086C5" w:rsidR="00462F4B" w:rsidRPr="00EF6E02" w:rsidRDefault="00A16850" w:rsidP="00462F4B">
            <w:pPr>
              <w:pStyle w:val="Paragraphedeliste"/>
              <w:numPr>
                <w:ilvl w:val="0"/>
                <w:numId w:val="33"/>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Preuve de p</w:t>
            </w:r>
            <w:r w:rsidR="00462F4B" w:rsidRPr="00EF6E02">
              <w:rPr>
                <w:rFonts w:ascii="Calibri" w:eastAsia="Calibri" w:hAnsi="Calibri" w:cs="Calibri"/>
                <w:bCs/>
                <w:w w:val="100"/>
                <w:szCs w:val="20"/>
                <w:lang w:val="fr-CA"/>
              </w:rPr>
              <w:t>oste certifiée</w:t>
            </w:r>
          </w:p>
          <w:p w14:paraId="2B3A8ADE" w14:textId="77777777" w:rsidR="00AB2F11" w:rsidRPr="00EF6E02" w:rsidRDefault="00462F4B" w:rsidP="00462F4B">
            <w:pPr>
              <w:pStyle w:val="Paragraphedeliste"/>
              <w:numPr>
                <w:ilvl w:val="0"/>
                <w:numId w:val="33"/>
              </w:numPr>
              <w:autoSpaceDE w:val="0"/>
              <w:autoSpaceDN w:val="0"/>
              <w:adjustRightInd w:val="0"/>
              <w:spacing w:line="259" w:lineRule="auto"/>
              <w:rPr>
                <w:rFonts w:ascii="Calibri" w:eastAsia="Calibri" w:hAnsi="Calibri" w:cs="Calibri"/>
                <w:b/>
                <w:w w:val="100"/>
                <w:szCs w:val="20"/>
                <w:lang w:val="fr-CA"/>
              </w:rPr>
            </w:pPr>
            <w:r w:rsidRPr="00EF6E02">
              <w:rPr>
                <w:rFonts w:ascii="Calibri" w:eastAsia="Calibri" w:hAnsi="Calibri" w:cs="Calibri"/>
                <w:bCs/>
                <w:w w:val="100"/>
                <w:szCs w:val="20"/>
                <w:lang w:val="fr-CA"/>
              </w:rPr>
              <w:t>Preuve de signification</w:t>
            </w:r>
          </w:p>
          <w:p w14:paraId="37F227BF" w14:textId="20DAE22C" w:rsidR="00EF0B2E" w:rsidRPr="00EF6E02" w:rsidRDefault="00A16850" w:rsidP="00EF0B2E">
            <w:pPr>
              <w:pStyle w:val="Paragraphedeliste"/>
              <w:numPr>
                <w:ilvl w:val="0"/>
                <w:numId w:val="33"/>
              </w:numPr>
              <w:rPr>
                <w:rFonts w:ascii="Calibri" w:hAnsi="Calibri" w:cs="Calibri"/>
                <w:bCs/>
                <w:szCs w:val="20"/>
              </w:rPr>
            </w:pPr>
            <w:r w:rsidRPr="00EF6E02">
              <w:rPr>
                <w:rFonts w:ascii="Calibri" w:hAnsi="Calibri" w:cs="Calibri"/>
                <w:bCs/>
                <w:szCs w:val="20"/>
              </w:rPr>
              <w:t>Preuves</w:t>
            </w:r>
            <w:r w:rsidR="00EF0B2E" w:rsidRPr="00EF6E02">
              <w:rPr>
                <w:rFonts w:ascii="Calibri" w:hAnsi="Calibri" w:cs="Calibri"/>
                <w:bCs/>
                <w:szCs w:val="20"/>
              </w:rPr>
              <w:t xml:space="preserve"> documentaires</w:t>
            </w:r>
          </w:p>
        </w:tc>
        <w:tc>
          <w:tcPr>
            <w:tcW w:w="3480" w:type="dxa"/>
            <w:gridSpan w:val="7"/>
            <w:tcBorders>
              <w:top w:val="single" w:sz="4" w:space="0" w:color="FFFFFF" w:themeColor="background1"/>
              <w:left w:val="single" w:sz="4" w:space="0" w:color="FFFFFF" w:themeColor="background1"/>
              <w:bottom w:val="dashed" w:sz="4" w:space="0" w:color="auto"/>
            </w:tcBorders>
          </w:tcPr>
          <w:p w14:paraId="6440E73B" w14:textId="0B8527DD"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Procès-verbal de l</w:t>
            </w:r>
            <w:r w:rsidR="00A6501B">
              <w:rPr>
                <w:rFonts w:ascii="Calibri" w:hAnsi="Calibri" w:cs="Calibri"/>
                <w:bCs/>
                <w:szCs w:val="20"/>
              </w:rPr>
              <w:t>’</w:t>
            </w:r>
            <w:r w:rsidRPr="00EF6E02">
              <w:rPr>
                <w:rFonts w:ascii="Calibri" w:hAnsi="Calibri" w:cs="Calibri"/>
                <w:bCs/>
                <w:szCs w:val="20"/>
              </w:rPr>
              <w:t>huissier ou de l</w:t>
            </w:r>
            <w:r w:rsidR="00A6501B">
              <w:rPr>
                <w:rFonts w:ascii="Calibri" w:hAnsi="Calibri" w:cs="Calibri"/>
                <w:bCs/>
                <w:szCs w:val="20"/>
              </w:rPr>
              <w:t>’</w:t>
            </w:r>
            <w:r w:rsidRPr="00EF6E02">
              <w:rPr>
                <w:rFonts w:ascii="Calibri" w:hAnsi="Calibri" w:cs="Calibri"/>
                <w:bCs/>
                <w:szCs w:val="20"/>
              </w:rPr>
              <w:t>agent de la paix</w:t>
            </w:r>
          </w:p>
          <w:p w14:paraId="28F3BA52" w14:textId="37EF9040"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Procès-verbaux d</w:t>
            </w:r>
            <w:r w:rsidR="00A6501B">
              <w:rPr>
                <w:rFonts w:ascii="Calibri" w:hAnsi="Calibri" w:cs="Calibri"/>
                <w:bCs/>
                <w:szCs w:val="20"/>
              </w:rPr>
              <w:t>’</w:t>
            </w:r>
            <w:r w:rsidRPr="00EF6E02">
              <w:rPr>
                <w:rFonts w:ascii="Calibri" w:hAnsi="Calibri" w:cs="Calibri"/>
                <w:bCs/>
                <w:szCs w:val="20"/>
              </w:rPr>
              <w:t>audience</w:t>
            </w:r>
          </w:p>
          <w:p w14:paraId="293FA73E" w14:textId="7BBF2B0E"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Rapport d</w:t>
            </w:r>
            <w:r w:rsidR="00A6501B">
              <w:rPr>
                <w:rFonts w:ascii="Calibri" w:hAnsi="Calibri" w:cs="Calibri"/>
                <w:bCs/>
                <w:szCs w:val="20"/>
              </w:rPr>
              <w:t>’</w:t>
            </w:r>
            <w:r w:rsidRPr="00EF6E02">
              <w:rPr>
                <w:rFonts w:ascii="Calibri" w:hAnsi="Calibri" w:cs="Calibri"/>
                <w:bCs/>
                <w:szCs w:val="20"/>
              </w:rPr>
              <w:t>infraction</w:t>
            </w:r>
          </w:p>
          <w:p w14:paraId="09FFCBFF" w14:textId="77777777"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Recommandée ou prioritaire</w:t>
            </w:r>
          </w:p>
          <w:p w14:paraId="35419A47" w14:textId="77777777"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Rectification de jugement</w:t>
            </w:r>
          </w:p>
          <w:p w14:paraId="30C868D1" w14:textId="77777777"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Reçu</w:t>
            </w:r>
            <w:r w:rsidRPr="00EF6E02">
              <w:rPr>
                <w:rFonts w:ascii="Calibri" w:hAnsi="Calibri" w:cs="Calibri"/>
                <w:bCs/>
                <w:szCs w:val="20"/>
              </w:rPr>
              <w:tab/>
            </w:r>
            <w:r w:rsidRPr="00EF6E02">
              <w:rPr>
                <w:rFonts w:ascii="Calibri" w:hAnsi="Calibri" w:cs="Calibri"/>
                <w:bCs/>
                <w:szCs w:val="20"/>
              </w:rPr>
              <w:tab/>
            </w:r>
          </w:p>
          <w:p w14:paraId="1369D74C" w14:textId="77777777"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Réduction de frais</w:t>
            </w:r>
          </w:p>
          <w:p w14:paraId="5E752904" w14:textId="77777777"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 xml:space="preserve">Requête </w:t>
            </w:r>
          </w:p>
          <w:p w14:paraId="32F51161" w14:textId="35577F45" w:rsidR="00EF0B2E" w:rsidRPr="00EF6E02" w:rsidRDefault="00EF0B2E" w:rsidP="00EF0B2E">
            <w:pPr>
              <w:pStyle w:val="Paragraphedeliste"/>
              <w:numPr>
                <w:ilvl w:val="0"/>
                <w:numId w:val="33"/>
              </w:numPr>
              <w:rPr>
                <w:rFonts w:ascii="Calibri" w:hAnsi="Calibri" w:cs="Calibri"/>
                <w:bCs/>
                <w:szCs w:val="20"/>
              </w:rPr>
            </w:pPr>
            <w:r w:rsidRPr="00EF6E02">
              <w:rPr>
                <w:rFonts w:ascii="Calibri" w:hAnsi="Calibri" w:cs="Calibri"/>
                <w:bCs/>
                <w:szCs w:val="20"/>
              </w:rPr>
              <w:t xml:space="preserve">Requête </w:t>
            </w:r>
            <w:r w:rsidR="00543C19" w:rsidRPr="00EF6E02">
              <w:rPr>
                <w:rFonts w:ascii="Calibri" w:hAnsi="Calibri" w:cs="Calibri"/>
                <w:bCs/>
                <w:szCs w:val="20"/>
              </w:rPr>
              <w:t xml:space="preserve">de </w:t>
            </w:r>
            <w:r w:rsidRPr="00EF6E02">
              <w:rPr>
                <w:rFonts w:ascii="Calibri" w:hAnsi="Calibri" w:cs="Calibri"/>
                <w:bCs/>
                <w:szCs w:val="20"/>
              </w:rPr>
              <w:t>rétractation ou rectification de jugement</w:t>
            </w:r>
          </w:p>
          <w:p w14:paraId="4C3DC975" w14:textId="7EA87D7E" w:rsidR="004D5F1C" w:rsidRPr="00EF6E02" w:rsidRDefault="00EF0B2E" w:rsidP="00EF0B2E">
            <w:pPr>
              <w:pStyle w:val="Paragraphedeliste"/>
              <w:numPr>
                <w:ilvl w:val="0"/>
                <w:numId w:val="33"/>
              </w:numPr>
              <w:rPr>
                <w:rFonts w:ascii="Calibri" w:hAnsi="Calibri" w:cs="Calibri"/>
                <w:b/>
                <w:szCs w:val="20"/>
              </w:rPr>
            </w:pPr>
            <w:r w:rsidRPr="00EF6E02">
              <w:rPr>
                <w:rFonts w:ascii="Calibri" w:hAnsi="Calibri" w:cs="Calibri"/>
                <w:bCs/>
                <w:szCs w:val="20"/>
              </w:rPr>
              <w:t>Rétractation de jugement</w:t>
            </w:r>
          </w:p>
        </w:tc>
      </w:tr>
      <w:tr w:rsidR="009B6E11" w:rsidRPr="00430532" w14:paraId="6F565D8E" w14:textId="77777777" w:rsidTr="451DA66C">
        <w:trPr>
          <w:trHeight w:val="485"/>
        </w:trPr>
        <w:tc>
          <w:tcPr>
            <w:tcW w:w="10440" w:type="dxa"/>
            <w:gridSpan w:val="17"/>
            <w:tcBorders>
              <w:bottom w:val="dashed" w:sz="4" w:space="0" w:color="auto"/>
            </w:tcBorders>
            <w:vAlign w:val="center"/>
          </w:tcPr>
          <w:p w14:paraId="05A6E972" w14:textId="77777777" w:rsidR="009B6E11" w:rsidRPr="00FB1DE9" w:rsidRDefault="009B6E11">
            <w:pPr>
              <w:autoSpaceDE w:val="0"/>
              <w:autoSpaceDN w:val="0"/>
              <w:adjustRightInd w:val="0"/>
              <w:spacing w:line="259" w:lineRule="auto"/>
              <w:jc w:val="center"/>
              <w:rPr>
                <w:rFonts w:eastAsia="Calibri" w:cstheme="minorHAnsi"/>
                <w:b/>
                <w:w w:val="100"/>
                <w:szCs w:val="20"/>
                <w:lang w:val="fr-CA"/>
              </w:rPr>
            </w:pPr>
            <w:r w:rsidRPr="00FB1DE9">
              <w:rPr>
                <w:rFonts w:eastAsia="Calibri" w:cstheme="minorHAnsi"/>
                <w:w w:val="100"/>
                <w:szCs w:val="20"/>
                <w:lang w:val="fr-CA"/>
              </w:rPr>
              <w:fldChar w:fldCharType="begin">
                <w:ffData>
                  <w:name w:val="CaseACocher1"/>
                  <w:enabled/>
                  <w:calcOnExit w:val="0"/>
                  <w:checkBox>
                    <w:sizeAuto/>
                    <w:default w:val="0"/>
                  </w:checkBox>
                </w:ffData>
              </w:fldChar>
            </w:r>
            <w:r w:rsidRPr="00FB1DE9">
              <w:rPr>
                <w:rFonts w:eastAsia="Calibri" w:cstheme="minorHAnsi"/>
                <w:w w:val="100"/>
                <w:szCs w:val="20"/>
                <w:lang w:val="fr-CA"/>
              </w:rPr>
              <w:instrText xml:space="preserve"> FORMCHECKBOX </w:instrText>
            </w:r>
            <w:r w:rsidRPr="00FB1DE9">
              <w:rPr>
                <w:rFonts w:eastAsia="Calibri" w:cstheme="minorHAnsi"/>
                <w:w w:val="100"/>
                <w:szCs w:val="20"/>
                <w:lang w:val="fr-CA"/>
              </w:rPr>
            </w:r>
            <w:r w:rsidRPr="00FB1DE9">
              <w:rPr>
                <w:rFonts w:eastAsia="Calibri" w:cstheme="minorHAnsi"/>
                <w:w w:val="100"/>
                <w:szCs w:val="20"/>
                <w:lang w:val="fr-CA"/>
              </w:rPr>
              <w:fldChar w:fldCharType="separate"/>
            </w:r>
            <w:r w:rsidRPr="00FB1DE9">
              <w:rPr>
                <w:rFonts w:eastAsia="Calibri" w:cstheme="minorHAnsi"/>
                <w:w w:val="100"/>
                <w:szCs w:val="20"/>
                <w:lang w:val="fr-CA"/>
              </w:rPr>
              <w:fldChar w:fldCharType="end"/>
            </w:r>
            <w:r w:rsidRPr="00FB1DE9">
              <w:rPr>
                <w:rFonts w:eastAsia="Calibri" w:cstheme="minorHAnsi"/>
                <w:w w:val="100"/>
                <w:szCs w:val="20"/>
                <w:lang w:val="fr-CA"/>
              </w:rPr>
              <w:t xml:space="preserve"> </w:t>
            </w:r>
            <w:r w:rsidRPr="00FB1DE9">
              <w:rPr>
                <w:rFonts w:eastAsia="Calibri" w:cstheme="minorHAnsi"/>
                <w:b/>
                <w:w w:val="100"/>
                <w:szCs w:val="20"/>
                <w:lang w:val="fr-CA"/>
              </w:rPr>
              <w:t>Documents essentiels</w:t>
            </w:r>
            <w:r w:rsidRPr="00FB1DE9">
              <w:rPr>
                <w:rFonts w:eastAsia="Calibri" w:cstheme="minorHAnsi"/>
                <w:b/>
                <w:w w:val="100"/>
                <w:szCs w:val="20"/>
                <w:lang w:val="fr-CA"/>
              </w:rPr>
              <w:tab/>
            </w:r>
            <w:r w:rsidRPr="00FB1DE9">
              <w:rPr>
                <w:rFonts w:eastAsia="Calibri" w:cstheme="minorHAnsi"/>
                <w:b/>
                <w:w w:val="100"/>
                <w:szCs w:val="20"/>
                <w:lang w:val="fr-CA"/>
              </w:rPr>
              <w:tab/>
            </w:r>
            <w:r w:rsidRPr="00FB1DE9">
              <w:rPr>
                <w:rFonts w:eastAsia="Calibri" w:cstheme="minorHAnsi"/>
                <w:b/>
                <w:w w:val="100"/>
                <w:szCs w:val="20"/>
                <w:lang w:val="fr-CA"/>
              </w:rPr>
              <w:tab/>
            </w:r>
            <w:r w:rsidRPr="00FB1DE9">
              <w:rPr>
                <w:rFonts w:eastAsia="Calibri" w:cstheme="minorHAnsi"/>
                <w:b/>
                <w:w w:val="100"/>
                <w:szCs w:val="20"/>
                <w:lang w:val="fr-CA"/>
              </w:rPr>
              <w:tab/>
            </w:r>
            <w:r w:rsidRPr="00FB1DE9">
              <w:rPr>
                <w:rFonts w:eastAsia="Calibri" w:cstheme="minorHAnsi"/>
                <w:b/>
                <w:w w:val="100"/>
                <w:szCs w:val="20"/>
                <w:lang w:val="fr-CA"/>
              </w:rPr>
              <w:tab/>
            </w:r>
            <w:r w:rsidRPr="00FB1DE9">
              <w:rPr>
                <w:rFonts w:eastAsia="Calibri" w:cstheme="minorHAnsi"/>
                <w:b/>
                <w:w w:val="100"/>
                <w:szCs w:val="20"/>
                <w:lang w:val="fr-CA"/>
              </w:rPr>
              <w:fldChar w:fldCharType="begin">
                <w:ffData>
                  <w:name w:val="CaseACocher2"/>
                  <w:enabled/>
                  <w:calcOnExit w:val="0"/>
                  <w:checkBox>
                    <w:sizeAuto/>
                    <w:default w:val="0"/>
                  </w:checkBox>
                </w:ffData>
              </w:fldChar>
            </w:r>
            <w:r w:rsidRPr="00FB1DE9">
              <w:rPr>
                <w:rFonts w:eastAsia="Calibri" w:cstheme="minorHAnsi"/>
                <w:b/>
                <w:w w:val="100"/>
                <w:szCs w:val="20"/>
                <w:lang w:val="fr-CA"/>
              </w:rPr>
              <w:instrText xml:space="preserve"> FORMCHECKBOX </w:instrText>
            </w:r>
            <w:r w:rsidRPr="00FB1DE9">
              <w:rPr>
                <w:rFonts w:eastAsia="Calibri" w:cstheme="minorHAnsi"/>
                <w:b/>
                <w:w w:val="100"/>
                <w:szCs w:val="20"/>
                <w:lang w:val="fr-CA"/>
              </w:rPr>
            </w:r>
            <w:r w:rsidRPr="00FB1DE9">
              <w:rPr>
                <w:rFonts w:eastAsia="Calibri" w:cstheme="minorHAnsi"/>
                <w:b/>
                <w:w w:val="100"/>
                <w:szCs w:val="20"/>
                <w:lang w:val="fr-CA"/>
              </w:rPr>
              <w:fldChar w:fldCharType="separate"/>
            </w:r>
            <w:r w:rsidRPr="00FB1DE9">
              <w:rPr>
                <w:rFonts w:eastAsia="Calibri" w:cstheme="minorHAnsi"/>
                <w:b/>
                <w:w w:val="100"/>
                <w:szCs w:val="20"/>
                <w:lang w:val="fr-CA"/>
              </w:rPr>
              <w:fldChar w:fldCharType="end"/>
            </w:r>
            <w:r w:rsidRPr="00FB1DE9">
              <w:rPr>
                <w:rFonts w:eastAsia="Calibri" w:cstheme="minorHAnsi"/>
                <w:w w:val="100"/>
                <w:szCs w:val="20"/>
                <w:lang w:val="fr-CA"/>
              </w:rPr>
              <w:t xml:space="preserve"> </w:t>
            </w:r>
            <w:r w:rsidRPr="00FB1DE9">
              <w:rPr>
                <w:rFonts w:eastAsia="Calibri" w:cstheme="minorHAnsi"/>
                <w:b/>
                <w:w w:val="100"/>
                <w:szCs w:val="20"/>
                <w:lang w:val="fr-CA"/>
              </w:rPr>
              <w:t>Documents confidentiels</w:t>
            </w:r>
          </w:p>
        </w:tc>
      </w:tr>
      <w:tr w:rsidR="008D0594" w:rsidRPr="00430532" w14:paraId="7CA734D9" w14:textId="77777777" w:rsidTr="451DA66C">
        <w:trPr>
          <w:trHeight w:val="257"/>
        </w:trPr>
        <w:tc>
          <w:tcPr>
            <w:tcW w:w="10440" w:type="dxa"/>
            <w:gridSpan w:val="17"/>
            <w:tcBorders>
              <w:bottom w:val="single" w:sz="4" w:space="0" w:color="auto"/>
            </w:tcBorders>
          </w:tcPr>
          <w:p w14:paraId="25703C35" w14:textId="77777777" w:rsidR="008D0594" w:rsidRDefault="008D0594">
            <w:pPr>
              <w:autoSpaceDE w:val="0"/>
              <w:autoSpaceDN w:val="0"/>
              <w:adjustRightInd w:val="0"/>
              <w:spacing w:line="259" w:lineRule="auto"/>
              <w:rPr>
                <w:rFonts w:ascii="Calibri" w:eastAsia="Calibri" w:hAnsi="Calibri" w:cs="Calibri"/>
                <w:b/>
                <w:w w:val="100"/>
                <w:szCs w:val="20"/>
                <w:lang w:val="fr-CA"/>
              </w:rPr>
            </w:pPr>
            <w:r w:rsidRPr="00FE5D87">
              <w:rPr>
                <w:rFonts w:ascii="Calibri" w:eastAsia="Calibri" w:hAnsi="Calibri" w:cs="Calibri"/>
                <w:b/>
                <w:w w:val="100"/>
                <w:szCs w:val="20"/>
                <w:lang w:val="fr-CA"/>
              </w:rPr>
              <w:t>Références juridiques</w:t>
            </w:r>
          </w:p>
          <w:p w14:paraId="6773A71A" w14:textId="77777777" w:rsidR="00EA1BDA" w:rsidRPr="00FB1DE9" w:rsidRDefault="00EA1BDA" w:rsidP="00EA1BDA">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les cours municipales</w:t>
            </w:r>
            <w:r w:rsidRPr="00FB1DE9">
              <w:rPr>
                <w:rFonts w:ascii="Calibri" w:eastAsia="Calibri" w:hAnsi="Calibri" w:cs="Calibri"/>
                <w:w w:val="100"/>
                <w:szCs w:val="20"/>
                <w:lang w:val="fr-CA"/>
              </w:rPr>
              <w:t xml:space="preserve"> (RLRQ, c. C-72.01), art. 29</w:t>
            </w:r>
          </w:p>
          <w:p w14:paraId="5ADE79A5" w14:textId="77777777" w:rsidR="00EA1BDA" w:rsidRPr="00FB1DE9" w:rsidRDefault="00EA1BDA" w:rsidP="00EA1BDA">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Code de procédure pénale</w:t>
            </w:r>
            <w:r w:rsidRPr="00FB1DE9">
              <w:rPr>
                <w:rFonts w:ascii="Calibri" w:eastAsia="Calibri" w:hAnsi="Calibri" w:cs="Calibri"/>
                <w:w w:val="100"/>
                <w:szCs w:val="20"/>
                <w:lang w:val="fr-CA"/>
              </w:rPr>
              <w:t xml:space="preserve"> (RLRQ, c. C-25.1)</w:t>
            </w:r>
          </w:p>
          <w:p w14:paraId="18F7FCBA" w14:textId="6A883235" w:rsidR="00EA1BDA" w:rsidRPr="00EA1BDA" w:rsidRDefault="00EA1BDA" w:rsidP="00EA1BDA">
            <w:pPr>
              <w:autoSpaceDE w:val="0"/>
              <w:autoSpaceDN w:val="0"/>
              <w:adjustRightInd w:val="0"/>
              <w:spacing w:line="259" w:lineRule="auto"/>
              <w:rPr>
                <w:rFonts w:ascii="Calibri" w:eastAsia="Calibri" w:hAnsi="Calibri" w:cs="Calibri"/>
                <w:w w:val="100"/>
                <w:sz w:val="18"/>
                <w:szCs w:val="18"/>
                <w:lang w:val="fr-CA"/>
              </w:rPr>
            </w:pPr>
            <w:r w:rsidRPr="001A0D17">
              <w:rPr>
                <w:rFonts w:ascii="Calibri" w:eastAsia="Calibri" w:hAnsi="Calibri" w:cs="Calibri"/>
                <w:i/>
                <w:iCs/>
                <w:w w:val="100"/>
                <w:szCs w:val="20"/>
                <w:lang w:val="fr-CA"/>
              </w:rPr>
              <w:t>Code de la sécurité routière</w:t>
            </w:r>
            <w:r w:rsidRPr="00FB1DE9">
              <w:rPr>
                <w:rFonts w:ascii="Calibri" w:eastAsia="Calibri" w:hAnsi="Calibri" w:cs="Calibri"/>
                <w:w w:val="100"/>
                <w:szCs w:val="20"/>
                <w:lang w:val="fr-CA"/>
              </w:rPr>
              <w:t xml:space="preserve"> (RLRQ, c. C-24.2)</w:t>
            </w:r>
          </w:p>
        </w:tc>
      </w:tr>
      <w:tr w:rsidR="009B6E11" w:rsidRPr="00430532" w14:paraId="3C5841B6" w14:textId="77777777" w:rsidTr="00845C71">
        <w:trPr>
          <w:trHeight w:val="797"/>
        </w:trPr>
        <w:tc>
          <w:tcPr>
            <w:tcW w:w="10440" w:type="dxa"/>
            <w:gridSpan w:val="17"/>
            <w:tcBorders>
              <w:bottom w:val="single" w:sz="4" w:space="0" w:color="auto"/>
            </w:tcBorders>
          </w:tcPr>
          <w:p w14:paraId="35A35B66"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6F6278D" w14:textId="28CE448F" w:rsidR="009B6E11" w:rsidRPr="00430532" w:rsidRDefault="009B6E11">
            <w:pPr>
              <w:spacing w:line="259" w:lineRule="auto"/>
              <w:rPr>
                <w:rFonts w:ascii="Calibri" w:eastAsia="Calibri" w:hAnsi="Calibri" w:cs="Times New Roman"/>
                <w:w w:val="100"/>
                <w:lang w:val="fr-CA"/>
              </w:rPr>
            </w:pPr>
          </w:p>
        </w:tc>
      </w:tr>
      <w:tr w:rsidR="009B6E11" w:rsidRPr="00430532" w14:paraId="7492E117" w14:textId="77777777" w:rsidTr="451DA66C">
        <w:trPr>
          <w:trHeight w:val="276"/>
        </w:trPr>
        <w:tc>
          <w:tcPr>
            <w:tcW w:w="10440" w:type="dxa"/>
            <w:gridSpan w:val="17"/>
            <w:tcBorders>
              <w:top w:val="single" w:sz="4" w:space="0" w:color="auto"/>
            </w:tcBorders>
            <w:shd w:val="clear" w:color="auto" w:fill="DBE5F1"/>
          </w:tcPr>
          <w:p w14:paraId="20DDB5C4"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11B04742" w14:textId="77777777" w:rsidTr="451DA66C">
        <w:trPr>
          <w:trHeight w:val="144"/>
        </w:trPr>
        <w:tc>
          <w:tcPr>
            <w:tcW w:w="1447" w:type="dxa"/>
            <w:vMerge w:val="restart"/>
            <w:vAlign w:val="center"/>
          </w:tcPr>
          <w:p w14:paraId="41D214BC"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37240FF"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4"/>
            <w:vMerge w:val="restart"/>
            <w:vAlign w:val="center"/>
          </w:tcPr>
          <w:p w14:paraId="4134422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6"/>
            <w:vAlign w:val="center"/>
          </w:tcPr>
          <w:p w14:paraId="0CDB22B2" w14:textId="0D920719"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DCECD8C"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029CB2B5" w14:textId="77777777" w:rsidTr="451DA66C">
        <w:trPr>
          <w:trHeight w:val="264"/>
        </w:trPr>
        <w:tc>
          <w:tcPr>
            <w:tcW w:w="1447" w:type="dxa"/>
            <w:vMerge/>
            <w:vAlign w:val="center"/>
          </w:tcPr>
          <w:p w14:paraId="32AA68D3"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4E8422D2"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4"/>
            <w:vMerge/>
            <w:vAlign w:val="center"/>
          </w:tcPr>
          <w:p w14:paraId="3E38A6A9"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2"/>
            <w:vAlign w:val="center"/>
          </w:tcPr>
          <w:p w14:paraId="1E5E691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4"/>
            <w:tcBorders>
              <w:right w:val="single" w:sz="4" w:space="0" w:color="auto"/>
            </w:tcBorders>
            <w:vAlign w:val="center"/>
          </w:tcPr>
          <w:p w14:paraId="26F2DDC4"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32817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2A65E23B" w14:textId="77777777" w:rsidTr="451DA66C">
        <w:trPr>
          <w:trHeight w:val="385"/>
        </w:trPr>
        <w:tc>
          <w:tcPr>
            <w:tcW w:w="1447" w:type="dxa"/>
            <w:tcBorders>
              <w:bottom w:val="single" w:sz="4" w:space="0" w:color="auto"/>
            </w:tcBorders>
            <w:vAlign w:val="center"/>
          </w:tcPr>
          <w:p w14:paraId="50807762"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6B70DC31"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gridSpan w:val="2"/>
            <w:tcBorders>
              <w:right w:val="single" w:sz="4" w:space="0" w:color="auto"/>
            </w:tcBorders>
            <w:vAlign w:val="center"/>
          </w:tcPr>
          <w:p w14:paraId="63BC42BA"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58CE62" w14:textId="77777777" w:rsidR="009B6E11" w:rsidRPr="00430532" w:rsidRDefault="009B6E1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1F26643" w14:textId="44F90CF0" w:rsidR="009B6E11" w:rsidRPr="00430532" w:rsidRDefault="00FF7C9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B49D7F5" w14:textId="31C39369" w:rsidR="009B6E11" w:rsidRPr="00430532" w:rsidRDefault="00FF7C9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3"/>
            <w:tcBorders>
              <w:right w:val="single" w:sz="4" w:space="0" w:color="auto"/>
            </w:tcBorders>
            <w:vAlign w:val="center"/>
          </w:tcPr>
          <w:p w14:paraId="7AEE8DA5" w14:textId="28DDFCBE" w:rsidR="009B6E11" w:rsidRPr="00430532" w:rsidRDefault="00B137AF">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24" w:type="dxa"/>
            <w:tcBorders>
              <w:left w:val="single" w:sz="4" w:space="0" w:color="auto"/>
              <w:right w:val="single" w:sz="4" w:space="0" w:color="auto"/>
            </w:tcBorders>
            <w:vAlign w:val="center"/>
          </w:tcPr>
          <w:p w14:paraId="2CBCE343" w14:textId="77777777" w:rsidR="009B6E11" w:rsidRPr="00430532" w:rsidRDefault="009B6E1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5673F9A" w14:textId="0B59C6BF" w:rsidR="009B6E11" w:rsidRPr="00430532" w:rsidRDefault="00FF7C9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44FFF4FA" w14:textId="07FB5975" w:rsidR="009B6E11" w:rsidRPr="00430532" w:rsidRDefault="00FF7C93" w:rsidP="00FF7C93">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9B6E11" w:rsidRPr="00430532" w14:paraId="08AD86BB" w14:textId="77777777" w:rsidTr="451DA66C">
        <w:trPr>
          <w:trHeight w:val="349"/>
        </w:trPr>
        <w:tc>
          <w:tcPr>
            <w:tcW w:w="1447" w:type="dxa"/>
            <w:vAlign w:val="center"/>
          </w:tcPr>
          <w:p w14:paraId="21A4A8E2"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44EFA976"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gridSpan w:val="2"/>
            <w:tcBorders>
              <w:right w:val="single" w:sz="4" w:space="0" w:color="auto"/>
            </w:tcBorders>
            <w:vAlign w:val="center"/>
          </w:tcPr>
          <w:p w14:paraId="3944F905"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61216E6"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F05467B"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86D96C1"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3"/>
            <w:tcBorders>
              <w:right w:val="single" w:sz="4" w:space="0" w:color="auto"/>
            </w:tcBorders>
            <w:vAlign w:val="center"/>
          </w:tcPr>
          <w:p w14:paraId="0F3D3B30"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B146872"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8F7A63F"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FB187A4"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1E51D834" w14:textId="77777777" w:rsidTr="451DA66C">
        <w:trPr>
          <w:trHeight w:val="777"/>
        </w:trPr>
        <w:tc>
          <w:tcPr>
            <w:tcW w:w="10440" w:type="dxa"/>
            <w:gridSpan w:val="17"/>
            <w:tcBorders>
              <w:top w:val="nil"/>
            </w:tcBorders>
          </w:tcPr>
          <w:p w14:paraId="041679FF"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55283BFF" w14:textId="20C3FFC4" w:rsidR="007270D0" w:rsidRDefault="007270D0" w:rsidP="007270D0">
            <w:pPr>
              <w:pBdr>
                <w:top w:val="nil"/>
                <w:left w:val="nil"/>
                <w:bottom w:val="nil"/>
                <w:right w:val="nil"/>
                <w:between w:val="nil"/>
              </w:pBdr>
              <w:spacing w:line="259" w:lineRule="auto"/>
              <w:rPr>
                <w:rFonts w:ascii="Calibri" w:eastAsia="Calibri" w:hAnsi="Calibri" w:cs="Calibri"/>
                <w:w w:val="100"/>
                <w:szCs w:val="20"/>
                <w:lang w:val="fr-CA"/>
              </w:rPr>
            </w:pPr>
            <w:r w:rsidRPr="00A2617B">
              <w:rPr>
                <w:rFonts w:ascii="Calibri" w:eastAsia="Calibri" w:hAnsi="Calibri" w:cs="Calibri"/>
                <w:w w:val="100"/>
                <w:szCs w:val="20"/>
                <w:lang w:val="fr-CA"/>
              </w:rPr>
              <w:t>R1 : Jusqu</w:t>
            </w:r>
            <w:r w:rsidR="00A6501B">
              <w:rPr>
                <w:rFonts w:ascii="Calibri" w:eastAsia="Calibri" w:hAnsi="Calibri" w:cs="Calibri"/>
                <w:w w:val="100"/>
                <w:szCs w:val="20"/>
                <w:lang w:val="fr-CA"/>
              </w:rPr>
              <w:t>’</w:t>
            </w:r>
            <w:r w:rsidRPr="00A2617B">
              <w:rPr>
                <w:rFonts w:ascii="Calibri" w:eastAsia="Calibri" w:hAnsi="Calibri" w:cs="Calibri"/>
                <w:w w:val="100"/>
                <w:szCs w:val="20"/>
                <w:lang w:val="fr-CA"/>
              </w:rPr>
              <w:t>à l</w:t>
            </w:r>
            <w:r w:rsidR="00A6501B">
              <w:rPr>
                <w:rFonts w:ascii="Calibri" w:eastAsia="Calibri" w:hAnsi="Calibri" w:cs="Calibri"/>
                <w:w w:val="100"/>
                <w:szCs w:val="20"/>
                <w:lang w:val="fr-CA"/>
              </w:rPr>
              <w:t>’</w:t>
            </w:r>
            <w:r w:rsidRPr="00A2617B">
              <w:rPr>
                <w:rFonts w:ascii="Calibri" w:eastAsia="Calibri" w:hAnsi="Calibri" w:cs="Calibri"/>
                <w:w w:val="100"/>
                <w:szCs w:val="20"/>
                <w:lang w:val="fr-CA"/>
              </w:rPr>
              <w:t>abandon, au retrait des procédures ou à la fermeture du dossier.</w:t>
            </w:r>
          </w:p>
          <w:p w14:paraId="6D52D8BE" w14:textId="5C799765" w:rsidR="009B6E11" w:rsidRPr="00430532" w:rsidRDefault="007270D0" w:rsidP="007270D0">
            <w:pPr>
              <w:pBdr>
                <w:top w:val="nil"/>
                <w:left w:val="nil"/>
                <w:bottom w:val="nil"/>
                <w:right w:val="nil"/>
                <w:between w:val="nil"/>
              </w:pBdr>
              <w:spacing w:line="259" w:lineRule="auto"/>
              <w:rPr>
                <w:rFonts w:ascii="Calibri" w:eastAsia="Calibri" w:hAnsi="Calibri" w:cs="Calibri"/>
                <w:w w:val="100"/>
                <w:szCs w:val="20"/>
                <w:lang w:val="fr-CA"/>
              </w:rPr>
            </w:pPr>
            <w:r w:rsidRPr="001C36E3">
              <w:rPr>
                <w:rFonts w:ascii="Calibri" w:hAnsi="Calibri" w:cs="Calibri"/>
              </w:rPr>
              <w:t>R</w:t>
            </w:r>
            <w:r>
              <w:rPr>
                <w:rFonts w:ascii="Calibri" w:hAnsi="Calibri" w:cs="Calibri"/>
              </w:rPr>
              <w:t>2</w:t>
            </w:r>
            <w:r w:rsidRPr="001C36E3">
              <w:rPr>
                <w:rFonts w:ascii="Calibri" w:hAnsi="Calibri" w:cs="Calibri"/>
              </w:rPr>
              <w:t xml:space="preserve"> : Verser les dossiers acceptés en appel</w:t>
            </w:r>
            <w:r w:rsidR="00BA734C">
              <w:rPr>
                <w:rFonts w:ascii="Calibri" w:hAnsi="Calibri" w:cs="Calibri"/>
              </w:rPr>
              <w:t>.</w:t>
            </w:r>
          </w:p>
        </w:tc>
      </w:tr>
      <w:tr w:rsidR="009B6E11" w:rsidRPr="00430532" w14:paraId="5FAD7DCD" w14:textId="77777777" w:rsidTr="451DA66C">
        <w:trPr>
          <w:trHeight w:val="169"/>
        </w:trPr>
        <w:tc>
          <w:tcPr>
            <w:tcW w:w="10440" w:type="dxa"/>
            <w:gridSpan w:val="17"/>
            <w:tcBorders>
              <w:top w:val="nil"/>
            </w:tcBorders>
          </w:tcPr>
          <w:p w14:paraId="44DFFB03"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2E11DEE6" w14:textId="6B0A7822" w:rsidR="009B6E11" w:rsidRPr="00761A75" w:rsidRDefault="009B6E11" w:rsidP="00761A75">
      <w:pPr>
        <w:spacing w:after="160" w:line="240" w:lineRule="auto"/>
        <w:jc w:val="left"/>
        <w:rPr>
          <w:sz w:val="16"/>
          <w:szCs w:val="16"/>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844"/>
        <w:gridCol w:w="527"/>
        <w:gridCol w:w="518"/>
        <w:gridCol w:w="1266"/>
        <w:gridCol w:w="259"/>
        <w:gridCol w:w="524"/>
        <w:gridCol w:w="203"/>
        <w:gridCol w:w="502"/>
        <w:gridCol w:w="897"/>
        <w:gridCol w:w="524"/>
      </w:tblGrid>
      <w:tr w:rsidR="009B6E11" w:rsidRPr="00430532" w14:paraId="4F702BC3" w14:textId="77777777" w:rsidTr="4CD7AF02">
        <w:trPr>
          <w:trHeight w:val="647"/>
        </w:trPr>
        <w:tc>
          <w:tcPr>
            <w:tcW w:w="1717" w:type="dxa"/>
            <w:gridSpan w:val="2"/>
            <w:vMerge w:val="restart"/>
            <w:tcBorders>
              <w:top w:val="single" w:sz="4" w:space="0" w:color="auto"/>
            </w:tcBorders>
          </w:tcPr>
          <w:p w14:paraId="7EA0F2F8"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F9616FD" w14:textId="77777777" w:rsidR="009B6E11" w:rsidRPr="00430532" w:rsidRDefault="009B6E11">
            <w:pPr>
              <w:spacing w:line="259" w:lineRule="auto"/>
              <w:jc w:val="center"/>
              <w:rPr>
                <w:rFonts w:ascii="Calibri" w:eastAsia="Calibri" w:hAnsi="Calibri" w:cs="Calibri"/>
                <w:b/>
                <w:w w:val="100"/>
                <w:szCs w:val="20"/>
                <w:lang w:val="fr-CA"/>
              </w:rPr>
            </w:pPr>
          </w:p>
          <w:p w14:paraId="3BFCF4B3" w14:textId="77777777" w:rsidR="009B6E11" w:rsidRPr="00430532" w:rsidRDefault="009B6E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2445C8D" w14:textId="77777777" w:rsidR="009B6E11" w:rsidRPr="00430532" w:rsidRDefault="009B6E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39F9225"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4"/>
            <w:tcBorders>
              <w:top w:val="single" w:sz="4" w:space="0" w:color="auto"/>
            </w:tcBorders>
          </w:tcPr>
          <w:p w14:paraId="5BB67845"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230DF50"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F3B749" w14:textId="77777777" w:rsidR="009B6E11" w:rsidRPr="00430532" w:rsidRDefault="009B6E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4BCB4057"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9B6E11" w:rsidRPr="00430532" w14:paraId="50217ECD" w14:textId="77777777" w:rsidTr="4CD7AF02">
        <w:trPr>
          <w:trHeight w:val="534"/>
        </w:trPr>
        <w:tc>
          <w:tcPr>
            <w:tcW w:w="1717" w:type="dxa"/>
            <w:gridSpan w:val="2"/>
            <w:vMerge/>
          </w:tcPr>
          <w:p w14:paraId="1D4BAFBC" w14:textId="77777777" w:rsidR="009B6E11" w:rsidRPr="00430532" w:rsidRDefault="009B6E11">
            <w:pPr>
              <w:spacing w:line="259" w:lineRule="auto"/>
              <w:rPr>
                <w:rFonts w:ascii="Calibri" w:eastAsia="Calibri" w:hAnsi="Calibri" w:cs="Calibri"/>
                <w:b/>
                <w:w w:val="100"/>
                <w:szCs w:val="20"/>
                <w:lang w:val="fr-CA"/>
              </w:rPr>
            </w:pPr>
          </w:p>
        </w:tc>
        <w:tc>
          <w:tcPr>
            <w:tcW w:w="6800" w:type="dxa"/>
            <w:gridSpan w:val="11"/>
            <w:tcBorders>
              <w:bottom w:val="single" w:sz="4" w:space="0" w:color="auto"/>
            </w:tcBorders>
          </w:tcPr>
          <w:p w14:paraId="7BA1753E" w14:textId="66E85E61"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C1BC355" w14:textId="77777777" w:rsidR="009B6E11" w:rsidRPr="00430532" w:rsidRDefault="009B6E11">
            <w:pPr>
              <w:spacing w:line="259" w:lineRule="auto"/>
              <w:rPr>
                <w:rFonts w:ascii="Calibri" w:eastAsia="Calibri" w:hAnsi="Calibri" w:cs="Calibri"/>
                <w:b/>
                <w:w w:val="100"/>
                <w:szCs w:val="20"/>
                <w:lang w:val="fr-CA"/>
              </w:rPr>
            </w:pPr>
          </w:p>
        </w:tc>
      </w:tr>
      <w:tr w:rsidR="009B6E11" w:rsidRPr="00430532" w14:paraId="1915B94A" w14:textId="77777777" w:rsidTr="4CD7AF02">
        <w:trPr>
          <w:trHeight w:val="330"/>
        </w:trPr>
        <w:tc>
          <w:tcPr>
            <w:tcW w:w="10440" w:type="dxa"/>
            <w:gridSpan w:val="16"/>
            <w:tcBorders>
              <w:top w:val="single" w:sz="4" w:space="0" w:color="auto"/>
            </w:tcBorders>
            <w:shd w:val="clear" w:color="auto" w:fill="DBE5F1"/>
            <w:vAlign w:val="center"/>
          </w:tcPr>
          <w:p w14:paraId="300A601B" w14:textId="77777777" w:rsidR="009B6E11" w:rsidRPr="00430532" w:rsidRDefault="009B6E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9B6E11" w:rsidRPr="00430532" w14:paraId="289D29B6" w14:textId="77777777" w:rsidTr="4CD7AF02">
        <w:trPr>
          <w:trHeight w:val="601"/>
        </w:trPr>
        <w:tc>
          <w:tcPr>
            <w:tcW w:w="7531" w:type="dxa"/>
            <w:gridSpan w:val="10"/>
          </w:tcPr>
          <w:p w14:paraId="7171F850"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500A40" w14:textId="588B3398" w:rsidR="009B6E11" w:rsidRPr="00430532" w:rsidRDefault="00220F72">
            <w:pPr>
              <w:pStyle w:val="Titre3"/>
              <w:rPr>
                <w:rFonts w:eastAsia="Times New Roman"/>
                <w:w w:val="100"/>
                <w:lang w:val="fr-CA"/>
              </w:rPr>
            </w:pPr>
            <w:bookmarkStart w:id="29" w:name="_Toc218759655"/>
            <w:r w:rsidRPr="001C36E3">
              <w:rPr>
                <w:rFonts w:ascii="Calibri" w:hAnsi="Calibri" w:cs="Calibri"/>
              </w:rPr>
              <w:t>Dossiers de juridiction criminelle</w:t>
            </w:r>
            <w:bookmarkEnd w:id="29"/>
          </w:p>
        </w:tc>
        <w:tc>
          <w:tcPr>
            <w:tcW w:w="1488" w:type="dxa"/>
            <w:gridSpan w:val="4"/>
          </w:tcPr>
          <w:p w14:paraId="65A61662" w14:textId="77777777" w:rsidR="009B6E11" w:rsidRPr="00430532" w:rsidRDefault="009B6E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FB5A557" w14:textId="77777777" w:rsidR="009B6E11" w:rsidRPr="00430532" w:rsidRDefault="009B6E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6694B81F" w14:textId="77777777" w:rsidR="009B6E11" w:rsidRPr="00430532" w:rsidRDefault="009B6E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2685BF8" w14:textId="4E8B3A58" w:rsidR="009B6E11" w:rsidRPr="00430532" w:rsidRDefault="00E3051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5F71C8">
              <w:rPr>
                <w:rFonts w:ascii="Calibri" w:eastAsia="Calibri" w:hAnsi="Calibri" w:cs="Calibri"/>
                <w:bCs/>
                <w:w w:val="100"/>
                <w:szCs w:val="20"/>
                <w:lang w:val="fr-CA"/>
              </w:rPr>
              <w:t>6</w:t>
            </w:r>
            <w:r>
              <w:rPr>
                <w:rFonts w:ascii="Calibri" w:eastAsia="Calibri" w:hAnsi="Calibri" w:cs="Calibri"/>
                <w:bCs/>
                <w:w w:val="100"/>
                <w:szCs w:val="20"/>
                <w:lang w:val="fr-CA"/>
              </w:rPr>
              <w:t>-600</w:t>
            </w:r>
          </w:p>
        </w:tc>
      </w:tr>
      <w:tr w:rsidR="009B6E11" w:rsidRPr="00430532" w14:paraId="1ADAFD46" w14:textId="77777777" w:rsidTr="00131A61">
        <w:trPr>
          <w:trHeight w:val="542"/>
        </w:trPr>
        <w:tc>
          <w:tcPr>
            <w:tcW w:w="7531" w:type="dxa"/>
            <w:gridSpan w:val="10"/>
          </w:tcPr>
          <w:p w14:paraId="30560542"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F147C28" w14:textId="77777777" w:rsidR="009B6E11" w:rsidRPr="005B400E" w:rsidRDefault="009B6E11">
            <w:pPr>
              <w:spacing w:line="259" w:lineRule="auto"/>
              <w:rPr>
                <w:rFonts w:ascii="Calibri" w:eastAsia="Calibri" w:hAnsi="Calibri" w:cs="Calibri"/>
                <w:bCs/>
                <w:w w:val="100"/>
                <w:sz w:val="16"/>
                <w:szCs w:val="16"/>
                <w:lang w:val="fr-CA"/>
              </w:rPr>
            </w:pPr>
          </w:p>
        </w:tc>
        <w:tc>
          <w:tcPr>
            <w:tcW w:w="2909" w:type="dxa"/>
            <w:gridSpan w:val="6"/>
          </w:tcPr>
          <w:p w14:paraId="7FEBF9CC" w14:textId="77777777" w:rsidR="009B6E11" w:rsidRPr="00430532" w:rsidRDefault="009B6E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9B6E11" w:rsidRPr="00430532" w14:paraId="756F4EE1" w14:textId="77777777" w:rsidTr="00131A61">
        <w:trPr>
          <w:trHeight w:val="550"/>
        </w:trPr>
        <w:tc>
          <w:tcPr>
            <w:tcW w:w="10440" w:type="dxa"/>
            <w:gridSpan w:val="16"/>
          </w:tcPr>
          <w:p w14:paraId="5E332B23" w14:textId="04E7E3C3" w:rsidR="009B6E11" w:rsidRPr="00430532" w:rsidRDefault="009B6E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6C0ACD35" w14:textId="77777777" w:rsidR="009B6E11" w:rsidRPr="005B400E" w:rsidRDefault="009B6E11">
            <w:pPr>
              <w:spacing w:line="259" w:lineRule="auto"/>
              <w:rPr>
                <w:rFonts w:ascii="Calibri" w:eastAsia="Calibri" w:hAnsi="Calibri" w:cs="Calibri"/>
                <w:w w:val="100"/>
                <w:sz w:val="16"/>
                <w:szCs w:val="16"/>
              </w:rPr>
            </w:pPr>
          </w:p>
        </w:tc>
      </w:tr>
      <w:tr w:rsidR="009B6E11" w:rsidRPr="00430532" w14:paraId="178AB708" w14:textId="77777777" w:rsidTr="4CD7AF02">
        <w:trPr>
          <w:trHeight w:val="979"/>
        </w:trPr>
        <w:tc>
          <w:tcPr>
            <w:tcW w:w="10440" w:type="dxa"/>
            <w:gridSpan w:val="16"/>
          </w:tcPr>
          <w:p w14:paraId="4A320BD8" w14:textId="77777777" w:rsidR="009B6E11" w:rsidRPr="00430532" w:rsidRDefault="009B6E11" w:rsidP="77A35B24">
            <w:pPr>
              <w:autoSpaceDE w:val="0"/>
              <w:autoSpaceDN w:val="0"/>
              <w:adjustRightInd w:val="0"/>
              <w:spacing w:line="259" w:lineRule="auto"/>
              <w:rPr>
                <w:rFonts w:ascii="Calibri" w:eastAsia="Calibri" w:hAnsi="Calibri" w:cs="Calibri"/>
                <w:b/>
                <w:bCs/>
                <w:w w:val="100"/>
                <w:lang w:val="fr-CA"/>
              </w:rPr>
            </w:pPr>
            <w:r w:rsidRPr="77A35B24">
              <w:rPr>
                <w:rFonts w:ascii="Calibri" w:eastAsia="Calibri" w:hAnsi="Calibri" w:cs="Calibri"/>
                <w:b/>
                <w:bCs/>
                <w:w w:val="100"/>
                <w:lang w:val="fr-CA"/>
              </w:rPr>
              <w:t>Description et utilisation</w:t>
            </w:r>
          </w:p>
          <w:p w14:paraId="7CFD2BEA" w14:textId="7946FF0B" w:rsidR="009B6E11" w:rsidRPr="00430532" w:rsidRDefault="00EB7C7E" w:rsidP="77A35B24">
            <w:pPr>
              <w:spacing w:line="259" w:lineRule="auto"/>
              <w:rPr>
                <w:rFonts w:ascii="Calibri" w:eastAsia="Calibri" w:hAnsi="Calibri" w:cs="Calibri"/>
                <w:w w:val="100"/>
                <w:lang w:val="fr-CA"/>
              </w:rPr>
            </w:pPr>
            <w:r w:rsidRPr="77A35B24">
              <w:rPr>
                <w:rFonts w:ascii="Calibri" w:eastAsia="Calibri" w:hAnsi="Calibri" w:cs="Calibri"/>
                <w:w w:val="100"/>
                <w:lang w:val="fr-CA"/>
              </w:rPr>
              <w:t>Documents relatifs aux dossiers de juridiction criminelle</w:t>
            </w:r>
            <w:r w:rsidR="003D6C54">
              <w:rPr>
                <w:rFonts w:ascii="Calibri" w:eastAsia="Calibri" w:hAnsi="Calibri" w:cs="Calibri"/>
                <w:w w:val="100"/>
                <w:lang w:val="fr-CA"/>
              </w:rPr>
              <w:t>.</w:t>
            </w:r>
            <w:r w:rsidR="003D6C54">
              <w:t xml:space="preserve"> </w:t>
            </w:r>
            <w:r w:rsidR="003D6C54" w:rsidRPr="003D6C54">
              <w:rPr>
                <w:rFonts w:ascii="Calibri" w:eastAsia="Calibri" w:hAnsi="Calibri" w:cs="Calibri"/>
                <w:w w:val="100"/>
                <w:lang w:val="fr-CA"/>
              </w:rPr>
              <w:t>Les dossiers de cette juridiction sont composés de documents retraçant la cause portée à la cour.</w:t>
            </w:r>
            <w:r w:rsidR="003D6C54">
              <w:rPr>
                <w:rFonts w:ascii="Calibri" w:eastAsia="Calibri" w:hAnsi="Calibri" w:cs="Calibri"/>
                <w:w w:val="100"/>
                <w:lang w:val="fr-CA"/>
              </w:rPr>
              <w:t xml:space="preserve"> </w:t>
            </w:r>
            <w:r w:rsidR="00B42F80">
              <w:rPr>
                <w:rFonts w:ascii="Calibri" w:eastAsia="Calibri" w:hAnsi="Calibri" w:cs="Calibri"/>
                <w:w w:val="100"/>
                <w:lang w:val="fr-CA"/>
              </w:rPr>
              <w:t>Une cour municipale peut avoir compétence</w:t>
            </w:r>
            <w:r w:rsidR="00B42F80">
              <w:t xml:space="preserve"> </w:t>
            </w:r>
            <w:r w:rsidR="004003D8">
              <w:t xml:space="preserve">en matière criminelle et </w:t>
            </w:r>
            <w:r w:rsidR="004003D8">
              <w:rPr>
                <w:rFonts w:ascii="Calibri" w:eastAsia="Calibri" w:hAnsi="Calibri" w:cs="Calibri"/>
                <w:w w:val="100"/>
                <w:lang w:val="fr-CA"/>
              </w:rPr>
              <w:t xml:space="preserve">ainsi </w:t>
            </w:r>
            <w:r w:rsidR="00B42F80" w:rsidRPr="00B42F80">
              <w:rPr>
                <w:rFonts w:ascii="Calibri" w:eastAsia="Calibri" w:hAnsi="Calibri" w:cs="Calibri"/>
                <w:w w:val="100"/>
                <w:lang w:val="fr-CA"/>
              </w:rPr>
              <w:t xml:space="preserve">engager des poursuites concernant les infractions sommaires prévues au </w:t>
            </w:r>
            <w:r w:rsidR="00B42F80" w:rsidRPr="001A0D17">
              <w:rPr>
                <w:rFonts w:ascii="Calibri" w:eastAsia="Calibri" w:hAnsi="Calibri" w:cs="Calibri"/>
                <w:i/>
                <w:iCs/>
                <w:w w:val="100"/>
                <w:lang w:val="fr-CA"/>
              </w:rPr>
              <w:t>Code criminel.</w:t>
            </w:r>
            <w:r w:rsidR="00B42F80" w:rsidRPr="00B42F80">
              <w:rPr>
                <w:rFonts w:ascii="Calibri" w:eastAsia="Calibri" w:hAnsi="Calibri" w:cs="Calibri"/>
                <w:w w:val="100"/>
                <w:lang w:val="fr-CA"/>
              </w:rPr>
              <w:t xml:space="preserve"> Ces infractions sont distinctes des actes criminels purs </w:t>
            </w:r>
            <w:r w:rsidR="00DD64B2">
              <w:rPr>
                <w:rFonts w:ascii="Calibri" w:eastAsia="Calibri" w:hAnsi="Calibri" w:cs="Calibri"/>
                <w:w w:val="100"/>
                <w:lang w:val="fr-CA"/>
              </w:rPr>
              <w:t>au sujet</w:t>
            </w:r>
            <w:r w:rsidR="00DD64B2" w:rsidRPr="00B42F80">
              <w:rPr>
                <w:rFonts w:ascii="Calibri" w:eastAsia="Calibri" w:hAnsi="Calibri" w:cs="Calibri"/>
                <w:w w:val="100"/>
                <w:lang w:val="fr-CA"/>
              </w:rPr>
              <w:t xml:space="preserve"> </w:t>
            </w:r>
            <w:r w:rsidR="00DD64B2">
              <w:rPr>
                <w:rFonts w:ascii="Calibri" w:eastAsia="Calibri" w:hAnsi="Calibri" w:cs="Calibri"/>
                <w:w w:val="100"/>
                <w:lang w:val="fr-CA"/>
              </w:rPr>
              <w:t>d</w:t>
            </w:r>
            <w:r w:rsidR="00B42F80" w:rsidRPr="00B42F80">
              <w:rPr>
                <w:rFonts w:ascii="Calibri" w:eastAsia="Calibri" w:hAnsi="Calibri" w:cs="Calibri"/>
                <w:w w:val="100"/>
                <w:lang w:val="fr-CA"/>
              </w:rPr>
              <w:t>esquels les cours municipales n</w:t>
            </w:r>
            <w:r w:rsidR="00A6501B">
              <w:rPr>
                <w:rFonts w:ascii="Calibri" w:eastAsia="Calibri" w:hAnsi="Calibri" w:cs="Calibri"/>
                <w:w w:val="100"/>
                <w:lang w:val="fr-CA"/>
              </w:rPr>
              <w:t>’</w:t>
            </w:r>
            <w:r w:rsidR="00B42F80" w:rsidRPr="00B42F80">
              <w:rPr>
                <w:rFonts w:ascii="Calibri" w:eastAsia="Calibri" w:hAnsi="Calibri" w:cs="Calibri"/>
                <w:w w:val="100"/>
                <w:lang w:val="fr-CA"/>
              </w:rPr>
              <w:t>ont pas l</w:t>
            </w:r>
            <w:r w:rsidR="00A6501B">
              <w:rPr>
                <w:rFonts w:ascii="Calibri" w:eastAsia="Calibri" w:hAnsi="Calibri" w:cs="Calibri"/>
                <w:w w:val="100"/>
                <w:lang w:val="fr-CA"/>
              </w:rPr>
              <w:t>’</w:t>
            </w:r>
            <w:r w:rsidR="00B42F80" w:rsidRPr="00B42F80">
              <w:rPr>
                <w:rFonts w:ascii="Calibri" w:eastAsia="Calibri" w:hAnsi="Calibri" w:cs="Calibri"/>
                <w:w w:val="100"/>
                <w:lang w:val="fr-CA"/>
              </w:rPr>
              <w:t>autorité pour agir.</w:t>
            </w:r>
          </w:p>
        </w:tc>
      </w:tr>
      <w:tr w:rsidR="003D6C54" w:rsidRPr="00430532" w14:paraId="72BC32E3" w14:textId="77777777" w:rsidTr="003D6C54">
        <w:trPr>
          <w:trHeight w:val="308"/>
        </w:trPr>
        <w:tc>
          <w:tcPr>
            <w:tcW w:w="10440" w:type="dxa"/>
            <w:gridSpan w:val="16"/>
            <w:tcBorders>
              <w:bottom w:val="dashed" w:sz="4" w:space="0" w:color="auto"/>
            </w:tcBorders>
          </w:tcPr>
          <w:p w14:paraId="6F282910" w14:textId="4FFED0B1" w:rsidR="003D6C54" w:rsidRPr="003D6C54" w:rsidRDefault="003D6C54" w:rsidP="003D6C54">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tc>
      </w:tr>
      <w:tr w:rsidR="003D6C54" w:rsidRPr="00430532" w14:paraId="09B05FCF" w14:textId="77777777" w:rsidTr="00A42DD0">
        <w:trPr>
          <w:trHeight w:val="519"/>
        </w:trPr>
        <w:tc>
          <w:tcPr>
            <w:tcW w:w="5220" w:type="dxa"/>
            <w:gridSpan w:val="7"/>
            <w:tcBorders>
              <w:top w:val="single" w:sz="4" w:space="0" w:color="FFFFFF" w:themeColor="background1"/>
              <w:bottom w:val="dashed" w:sz="4" w:space="0" w:color="auto"/>
              <w:right w:val="single" w:sz="4" w:space="0" w:color="FFFFFF" w:themeColor="background1"/>
            </w:tcBorders>
          </w:tcPr>
          <w:p w14:paraId="505A324B" w14:textId="0EC4341A" w:rsidR="00904E35" w:rsidRPr="00EF48E7" w:rsidRDefault="004D5FC8" w:rsidP="00EF48E7">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Appel</w:t>
            </w:r>
            <w:r w:rsidR="00904E35" w:rsidRPr="00FB1DE9">
              <w:rPr>
                <w:rFonts w:ascii="Calibri" w:hAnsi="Calibri" w:cs="Calibri"/>
                <w:szCs w:val="20"/>
              </w:rPr>
              <w:t xml:space="preserve"> à la Cour d</w:t>
            </w:r>
            <w:r w:rsidR="00A6501B">
              <w:rPr>
                <w:rFonts w:ascii="Calibri" w:hAnsi="Calibri" w:cs="Calibri"/>
                <w:szCs w:val="20"/>
              </w:rPr>
              <w:t>’</w:t>
            </w:r>
            <w:r w:rsidR="00904E35" w:rsidRPr="00FB1DE9">
              <w:rPr>
                <w:rFonts w:ascii="Calibri" w:hAnsi="Calibri" w:cs="Calibri"/>
                <w:szCs w:val="20"/>
              </w:rPr>
              <w:t>appel</w:t>
            </w:r>
            <w:r w:rsidR="00EF48E7">
              <w:rPr>
                <w:rFonts w:ascii="Calibri" w:hAnsi="Calibri" w:cs="Calibri"/>
                <w:szCs w:val="20"/>
              </w:rPr>
              <w:t xml:space="preserve"> ou </w:t>
            </w:r>
            <w:r w:rsidR="00904E35" w:rsidRPr="00EF48E7">
              <w:rPr>
                <w:rFonts w:ascii="Calibri" w:hAnsi="Calibri" w:cs="Calibri"/>
                <w:szCs w:val="20"/>
              </w:rPr>
              <w:t>à la Cour supérieure</w:t>
            </w:r>
          </w:p>
          <w:p w14:paraId="05489463" w14:textId="263DCFA4" w:rsidR="00904E35" w:rsidRPr="00EF48E7" w:rsidRDefault="004D5FC8" w:rsidP="00EF48E7">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Avis</w:t>
            </w:r>
            <w:r w:rsidR="00904E35" w:rsidRPr="00FB1DE9">
              <w:rPr>
                <w:rFonts w:ascii="Calibri" w:hAnsi="Calibri" w:cs="Calibri"/>
                <w:szCs w:val="20"/>
              </w:rPr>
              <w:t xml:space="preserve"> d</w:t>
            </w:r>
            <w:r w:rsidR="00A6501B">
              <w:rPr>
                <w:rFonts w:ascii="Calibri" w:hAnsi="Calibri" w:cs="Calibri"/>
                <w:szCs w:val="20"/>
              </w:rPr>
              <w:t>’</w:t>
            </w:r>
            <w:r w:rsidR="00904E35" w:rsidRPr="00FB1DE9">
              <w:rPr>
                <w:rFonts w:ascii="Calibri" w:hAnsi="Calibri" w:cs="Calibri"/>
                <w:szCs w:val="20"/>
              </w:rPr>
              <w:t>audition</w:t>
            </w:r>
            <w:r w:rsidR="00EF48E7">
              <w:rPr>
                <w:rFonts w:ascii="Calibri" w:hAnsi="Calibri" w:cs="Calibri"/>
                <w:szCs w:val="20"/>
              </w:rPr>
              <w:t xml:space="preserve"> ou </w:t>
            </w:r>
            <w:r w:rsidR="00904E35" w:rsidRPr="00EF48E7">
              <w:rPr>
                <w:rFonts w:ascii="Calibri" w:hAnsi="Calibri" w:cs="Calibri"/>
                <w:szCs w:val="20"/>
              </w:rPr>
              <w:t>de jugement</w:t>
            </w:r>
          </w:p>
          <w:p w14:paraId="4C7154C8" w14:textId="65AD1D5E" w:rsidR="00904E35" w:rsidRPr="00FB1DE9" w:rsidRDefault="004D5FC8" w:rsidP="00904E3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Billet</w:t>
            </w:r>
            <w:r w:rsidR="00904E35" w:rsidRPr="00FB1DE9">
              <w:rPr>
                <w:rFonts w:ascii="Calibri" w:hAnsi="Calibri" w:cs="Calibri"/>
                <w:szCs w:val="20"/>
              </w:rPr>
              <w:t xml:space="preserve"> de contravention</w:t>
            </w:r>
          </w:p>
          <w:p w14:paraId="32CE6D0D" w14:textId="143EA403" w:rsidR="00904E35" w:rsidRPr="00FB1DE9" w:rsidRDefault="004D5FC8" w:rsidP="00904E3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Citation</w:t>
            </w:r>
            <w:r w:rsidR="00904E35" w:rsidRPr="00FB1DE9">
              <w:rPr>
                <w:rFonts w:ascii="Calibri" w:hAnsi="Calibri" w:cs="Calibri"/>
                <w:szCs w:val="20"/>
              </w:rPr>
              <w:t xml:space="preserve"> ou engagement à comparaître</w:t>
            </w:r>
          </w:p>
          <w:p w14:paraId="343A50E2" w14:textId="1AB78EAA" w:rsidR="00904E35" w:rsidRPr="00FB1DE9" w:rsidRDefault="004D5FC8" w:rsidP="00904E3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Demande</w:t>
            </w:r>
            <w:r w:rsidR="00904E35" w:rsidRPr="00FB1DE9">
              <w:rPr>
                <w:rFonts w:ascii="Calibri" w:hAnsi="Calibri" w:cs="Calibri"/>
                <w:szCs w:val="20"/>
              </w:rPr>
              <w:t xml:space="preserve"> d</w:t>
            </w:r>
            <w:r w:rsidR="00A6501B">
              <w:rPr>
                <w:rFonts w:ascii="Calibri" w:hAnsi="Calibri" w:cs="Calibri"/>
                <w:szCs w:val="20"/>
              </w:rPr>
              <w:t>’</w:t>
            </w:r>
            <w:r w:rsidR="00904E35" w:rsidRPr="00FB1DE9">
              <w:rPr>
                <w:rFonts w:ascii="Calibri" w:hAnsi="Calibri" w:cs="Calibri"/>
                <w:szCs w:val="20"/>
              </w:rPr>
              <w:t>intenter la procédur</w:t>
            </w:r>
            <w:r w:rsidRPr="00FB1DE9">
              <w:rPr>
                <w:rFonts w:ascii="Calibri" w:hAnsi="Calibri" w:cs="Calibri"/>
                <w:szCs w:val="20"/>
              </w:rPr>
              <w:t>e</w:t>
            </w:r>
          </w:p>
          <w:p w14:paraId="272F711D" w14:textId="6642FA5C" w:rsidR="00904E35" w:rsidRPr="003E6652" w:rsidRDefault="004D5FC8" w:rsidP="003E6652">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Dénonciation</w:t>
            </w:r>
          </w:p>
          <w:p w14:paraId="62133F73" w14:textId="0054B757" w:rsidR="00904E35" w:rsidRPr="00FB1DE9" w:rsidRDefault="004D5FC8" w:rsidP="00904E3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Jugement</w:t>
            </w:r>
          </w:p>
          <w:p w14:paraId="7C525669" w14:textId="77777777" w:rsidR="00D81D75" w:rsidRDefault="004D5FC8" w:rsidP="00D81D7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Mandat</w:t>
            </w:r>
            <w:r w:rsidR="00D81D75">
              <w:rPr>
                <w:rFonts w:ascii="Calibri" w:hAnsi="Calibri" w:cs="Calibri"/>
                <w:szCs w:val="20"/>
              </w:rPr>
              <w:t xml:space="preserve">s </w:t>
            </w:r>
          </w:p>
          <w:p w14:paraId="455A1F53" w14:textId="77777777" w:rsidR="003D6C54" w:rsidRDefault="004D5FC8" w:rsidP="00D81D7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Ordonnance</w:t>
            </w:r>
          </w:p>
          <w:p w14:paraId="633F3909" w14:textId="1431B3FA" w:rsidR="00D81D75" w:rsidRPr="00FB1DE9" w:rsidRDefault="00D81D75" w:rsidP="00D81D7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Ordre d</w:t>
            </w:r>
            <w:r w:rsidR="00A6501B">
              <w:rPr>
                <w:rFonts w:ascii="Calibri" w:hAnsi="Calibri" w:cs="Calibri"/>
                <w:szCs w:val="20"/>
              </w:rPr>
              <w:t>’</w:t>
            </w:r>
            <w:r w:rsidRPr="00FB1DE9">
              <w:rPr>
                <w:rFonts w:ascii="Calibri" w:hAnsi="Calibri" w:cs="Calibri"/>
                <w:szCs w:val="20"/>
              </w:rPr>
              <w:t>amener</w:t>
            </w:r>
          </w:p>
        </w:tc>
        <w:tc>
          <w:tcPr>
            <w:tcW w:w="5220" w:type="dxa"/>
            <w:gridSpan w:val="9"/>
            <w:tcBorders>
              <w:top w:val="single" w:sz="4" w:space="0" w:color="FFFFFF" w:themeColor="background1"/>
              <w:left w:val="single" w:sz="4" w:space="0" w:color="FFFFFF" w:themeColor="background1"/>
              <w:bottom w:val="dashed" w:sz="4" w:space="0" w:color="auto"/>
            </w:tcBorders>
          </w:tcPr>
          <w:p w14:paraId="623BDCB5" w14:textId="574D4ED4"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Preuve de signification</w:t>
            </w:r>
          </w:p>
          <w:p w14:paraId="2D8EE91E" w14:textId="3A99C916"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Procédures en exécution de jugement</w:t>
            </w:r>
          </w:p>
          <w:p w14:paraId="5E91E3D0" w14:textId="7A20232B"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Procès-verbal de l</w:t>
            </w:r>
            <w:r w:rsidR="00A6501B">
              <w:rPr>
                <w:rFonts w:ascii="Calibri" w:hAnsi="Calibri" w:cs="Calibri"/>
                <w:szCs w:val="20"/>
              </w:rPr>
              <w:t>’</w:t>
            </w:r>
            <w:r w:rsidRPr="00FB1DE9">
              <w:rPr>
                <w:rFonts w:ascii="Calibri" w:hAnsi="Calibri" w:cs="Calibri"/>
                <w:szCs w:val="20"/>
              </w:rPr>
              <w:t>huissier ou de l</w:t>
            </w:r>
            <w:r w:rsidR="00A6501B">
              <w:rPr>
                <w:rFonts w:ascii="Calibri" w:hAnsi="Calibri" w:cs="Calibri"/>
                <w:szCs w:val="20"/>
              </w:rPr>
              <w:t>’</w:t>
            </w:r>
            <w:r w:rsidRPr="00FB1DE9">
              <w:rPr>
                <w:rFonts w:ascii="Calibri" w:hAnsi="Calibri" w:cs="Calibri"/>
                <w:szCs w:val="20"/>
              </w:rPr>
              <w:t>agent de la paix</w:t>
            </w:r>
          </w:p>
          <w:p w14:paraId="54A13119" w14:textId="0F094D56" w:rsidR="004D5FC8" w:rsidRPr="00C04955" w:rsidRDefault="004D5FC8" w:rsidP="00C04955">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Procès-verbaux d</w:t>
            </w:r>
            <w:r w:rsidR="00A6501B">
              <w:rPr>
                <w:rFonts w:ascii="Calibri" w:hAnsi="Calibri" w:cs="Calibri"/>
                <w:szCs w:val="20"/>
              </w:rPr>
              <w:t>’</w:t>
            </w:r>
            <w:r w:rsidRPr="00FB1DE9">
              <w:rPr>
                <w:rFonts w:ascii="Calibri" w:hAnsi="Calibri" w:cs="Calibri"/>
                <w:szCs w:val="20"/>
              </w:rPr>
              <w:t>audience</w:t>
            </w:r>
          </w:p>
          <w:p w14:paraId="46E57222" w14:textId="5E0C80F4"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Rapport d</w:t>
            </w:r>
            <w:r w:rsidR="00A6501B">
              <w:rPr>
                <w:rFonts w:ascii="Calibri" w:hAnsi="Calibri" w:cs="Calibri"/>
                <w:szCs w:val="20"/>
              </w:rPr>
              <w:t>’</w:t>
            </w:r>
            <w:r w:rsidRPr="00FB1DE9">
              <w:rPr>
                <w:rFonts w:ascii="Calibri" w:hAnsi="Calibri" w:cs="Calibri"/>
                <w:szCs w:val="20"/>
              </w:rPr>
              <w:t>infraction</w:t>
            </w:r>
          </w:p>
          <w:p w14:paraId="6B586B53" w14:textId="530EDA2A"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Rapport du percepteur au poursuivant</w:t>
            </w:r>
          </w:p>
          <w:p w14:paraId="3A1A3B59" w14:textId="100A3A5D" w:rsidR="004D5FC8" w:rsidRPr="00FB1DE9" w:rsidRDefault="004D5FC8" w:rsidP="004D5FC8">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Reçu</w:t>
            </w:r>
          </w:p>
          <w:p w14:paraId="4A282682" w14:textId="77777777" w:rsidR="009C16CD" w:rsidRDefault="004D5FC8" w:rsidP="009C16CD">
            <w:pPr>
              <w:pStyle w:val="Paragraphedeliste"/>
              <w:numPr>
                <w:ilvl w:val="0"/>
                <w:numId w:val="30"/>
              </w:numPr>
              <w:spacing w:line="240" w:lineRule="auto"/>
              <w:jc w:val="left"/>
              <w:rPr>
                <w:rFonts w:ascii="Calibri" w:hAnsi="Calibri" w:cs="Calibri"/>
                <w:szCs w:val="20"/>
              </w:rPr>
            </w:pPr>
            <w:r w:rsidRPr="00FB1DE9">
              <w:rPr>
                <w:rFonts w:ascii="Calibri" w:hAnsi="Calibri" w:cs="Calibri"/>
                <w:szCs w:val="20"/>
              </w:rPr>
              <w:t xml:space="preserve">Sommation </w:t>
            </w:r>
          </w:p>
          <w:p w14:paraId="3B88C9BE" w14:textId="4FE04DEC" w:rsidR="003D6C54" w:rsidRPr="00FB1DE9" w:rsidRDefault="003D6C54" w:rsidP="001A0D17">
            <w:pPr>
              <w:pStyle w:val="Paragraphedeliste"/>
              <w:spacing w:line="240" w:lineRule="auto"/>
              <w:jc w:val="left"/>
              <w:rPr>
                <w:rFonts w:ascii="Calibri" w:hAnsi="Calibri" w:cs="Calibri"/>
                <w:szCs w:val="20"/>
              </w:rPr>
            </w:pPr>
          </w:p>
        </w:tc>
      </w:tr>
      <w:tr w:rsidR="009B6E11" w:rsidRPr="00430532" w14:paraId="467B162B" w14:textId="77777777" w:rsidTr="4CD7AF02">
        <w:trPr>
          <w:trHeight w:val="485"/>
        </w:trPr>
        <w:tc>
          <w:tcPr>
            <w:tcW w:w="10440" w:type="dxa"/>
            <w:gridSpan w:val="16"/>
            <w:tcBorders>
              <w:bottom w:val="dashed" w:sz="4" w:space="0" w:color="auto"/>
            </w:tcBorders>
            <w:vAlign w:val="center"/>
          </w:tcPr>
          <w:p w14:paraId="38F913D8" w14:textId="77777777" w:rsidR="009B6E11" w:rsidRPr="00430532" w:rsidRDefault="009B6E1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9B6E11" w:rsidRPr="00430532" w14:paraId="56C9577B" w14:textId="77777777" w:rsidTr="4CD7AF02">
        <w:trPr>
          <w:trHeight w:val="620"/>
        </w:trPr>
        <w:tc>
          <w:tcPr>
            <w:tcW w:w="10440" w:type="dxa"/>
            <w:gridSpan w:val="16"/>
            <w:tcBorders>
              <w:bottom w:val="single" w:sz="4" w:space="0" w:color="auto"/>
            </w:tcBorders>
          </w:tcPr>
          <w:p w14:paraId="7B0E3B25"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5F03586" w14:textId="77777777" w:rsidR="00F35355" w:rsidRPr="00F35355" w:rsidRDefault="00F35355" w:rsidP="00F35355">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Code criminel</w:t>
            </w:r>
            <w:r w:rsidRPr="00F35355">
              <w:rPr>
                <w:rFonts w:ascii="Calibri" w:eastAsia="Calibri" w:hAnsi="Calibri" w:cs="Calibri"/>
                <w:w w:val="100"/>
                <w:szCs w:val="20"/>
                <w:lang w:val="fr-CA"/>
              </w:rPr>
              <w:t xml:space="preserve"> (L.R.C. (1985), ch. C-46)</w:t>
            </w:r>
          </w:p>
          <w:p w14:paraId="6BFFFE3D" w14:textId="7210252D" w:rsidR="009B6E11" w:rsidRPr="00430532" w:rsidRDefault="006C2202" w:rsidP="0062130D">
            <w:pPr>
              <w:autoSpaceDE w:val="0"/>
              <w:autoSpaceDN w:val="0"/>
              <w:adjustRightInd w:val="0"/>
              <w:spacing w:line="259" w:lineRule="auto"/>
              <w:rPr>
                <w:rFonts w:ascii="Calibri" w:eastAsia="Calibri" w:hAnsi="Calibri" w:cs="Calibri"/>
                <w:w w:val="100"/>
                <w:szCs w:val="20"/>
                <w:lang w:val="fr-CA"/>
              </w:rPr>
            </w:pPr>
            <w:r w:rsidRPr="001A0D17">
              <w:rPr>
                <w:rFonts w:ascii="Calibri" w:eastAsia="Calibri" w:hAnsi="Calibri" w:cs="Calibri"/>
                <w:i/>
                <w:iCs/>
                <w:w w:val="100"/>
                <w:szCs w:val="20"/>
                <w:lang w:val="fr-CA"/>
              </w:rPr>
              <w:t>Loi sur le casier judiciaire</w:t>
            </w:r>
            <w:r w:rsidRPr="006C2202">
              <w:rPr>
                <w:rFonts w:ascii="Calibri" w:eastAsia="Calibri" w:hAnsi="Calibri" w:cs="Calibri"/>
                <w:w w:val="100"/>
                <w:szCs w:val="20"/>
                <w:lang w:val="fr-CA"/>
              </w:rPr>
              <w:t xml:space="preserve"> (L</w:t>
            </w:r>
            <w:r w:rsidR="0079243A">
              <w:rPr>
                <w:rFonts w:ascii="Calibri" w:eastAsia="Calibri" w:hAnsi="Calibri" w:cs="Calibri"/>
                <w:w w:val="100"/>
                <w:szCs w:val="20"/>
                <w:lang w:val="fr-CA"/>
              </w:rPr>
              <w:t>.</w:t>
            </w:r>
            <w:r w:rsidRPr="006C2202">
              <w:rPr>
                <w:rFonts w:ascii="Calibri" w:eastAsia="Calibri" w:hAnsi="Calibri" w:cs="Calibri"/>
                <w:w w:val="100"/>
                <w:szCs w:val="20"/>
                <w:lang w:val="fr-CA"/>
              </w:rPr>
              <w:t>R</w:t>
            </w:r>
            <w:r w:rsidR="0079243A">
              <w:rPr>
                <w:rFonts w:ascii="Calibri" w:eastAsia="Calibri" w:hAnsi="Calibri" w:cs="Calibri"/>
                <w:w w:val="100"/>
                <w:szCs w:val="20"/>
                <w:lang w:val="fr-CA"/>
              </w:rPr>
              <w:t>.</w:t>
            </w:r>
            <w:r w:rsidRPr="006C2202">
              <w:rPr>
                <w:rFonts w:ascii="Calibri" w:eastAsia="Calibri" w:hAnsi="Calibri" w:cs="Calibri"/>
                <w:w w:val="100"/>
                <w:szCs w:val="20"/>
                <w:lang w:val="fr-CA"/>
              </w:rPr>
              <w:t>C</w:t>
            </w:r>
            <w:r w:rsidR="0079243A">
              <w:rPr>
                <w:rFonts w:ascii="Calibri" w:eastAsia="Calibri" w:hAnsi="Calibri" w:cs="Calibri"/>
                <w:w w:val="100"/>
                <w:szCs w:val="20"/>
                <w:lang w:val="fr-CA"/>
              </w:rPr>
              <w:t>.</w:t>
            </w:r>
            <w:r w:rsidRPr="006C2202">
              <w:rPr>
                <w:rFonts w:ascii="Calibri" w:eastAsia="Calibri" w:hAnsi="Calibri" w:cs="Calibri"/>
                <w:w w:val="100"/>
                <w:szCs w:val="20"/>
                <w:lang w:val="fr-CA"/>
              </w:rPr>
              <w:t xml:space="preserve"> (1985), ch. C-47)</w:t>
            </w:r>
          </w:p>
        </w:tc>
      </w:tr>
      <w:tr w:rsidR="009B6E11" w:rsidRPr="00430532" w14:paraId="19036E36" w14:textId="77777777" w:rsidTr="4CD7AF02">
        <w:trPr>
          <w:trHeight w:val="863"/>
        </w:trPr>
        <w:tc>
          <w:tcPr>
            <w:tcW w:w="10440" w:type="dxa"/>
            <w:gridSpan w:val="16"/>
            <w:tcBorders>
              <w:bottom w:val="single" w:sz="4" w:space="0" w:color="auto"/>
            </w:tcBorders>
          </w:tcPr>
          <w:p w14:paraId="052DE420" w14:textId="77777777" w:rsidR="009B6E11" w:rsidRPr="00430532" w:rsidRDefault="009B6E1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C955C51" w14:textId="3B641D43" w:rsidR="009B6E11" w:rsidRPr="00D875B5" w:rsidRDefault="00A136D1" w:rsidP="00A136D1">
            <w:pPr>
              <w:spacing w:line="259" w:lineRule="auto"/>
              <w:rPr>
                <w:rFonts w:ascii="Calibri" w:eastAsia="Calibri" w:hAnsi="Calibri" w:cs="Times New Roman"/>
                <w:w w:val="100"/>
                <w:szCs w:val="20"/>
                <w:lang w:val="fr-CA"/>
              </w:rPr>
            </w:pPr>
            <w:r w:rsidRPr="00D875B5">
              <w:rPr>
                <w:rFonts w:ascii="Calibri" w:eastAsia="Calibri" w:hAnsi="Calibri" w:cs="Times New Roman"/>
                <w:w w:val="100"/>
                <w:szCs w:val="20"/>
                <w:lang w:val="fr-CA"/>
              </w:rPr>
              <w:t>Lorsque</w:t>
            </w:r>
            <w:r w:rsidR="007A446F">
              <w:rPr>
                <w:rFonts w:ascii="Calibri" w:eastAsia="Calibri" w:hAnsi="Calibri" w:cs="Times New Roman"/>
                <w:w w:val="100"/>
                <w:szCs w:val="20"/>
                <w:lang w:val="fr-CA"/>
              </w:rPr>
              <w:t xml:space="preserve"> des documents </w:t>
            </w:r>
            <w:r w:rsidRPr="00D875B5">
              <w:rPr>
                <w:rFonts w:ascii="Calibri" w:eastAsia="Calibri" w:hAnsi="Calibri" w:cs="Times New Roman"/>
                <w:w w:val="100"/>
                <w:szCs w:val="20"/>
                <w:lang w:val="fr-CA"/>
              </w:rPr>
              <w:t>sont versés, BAnQ en devient responsable. Si une demande de suspension de casier judiciaire ou d</w:t>
            </w:r>
            <w:r w:rsidR="00A6501B">
              <w:rPr>
                <w:rFonts w:ascii="Calibri" w:eastAsia="Calibri" w:hAnsi="Calibri" w:cs="Times New Roman"/>
                <w:w w:val="100"/>
                <w:szCs w:val="20"/>
                <w:lang w:val="fr-CA"/>
              </w:rPr>
              <w:t>’</w:t>
            </w:r>
            <w:r w:rsidRPr="00D875B5">
              <w:rPr>
                <w:rFonts w:ascii="Calibri" w:eastAsia="Calibri" w:hAnsi="Calibri" w:cs="Times New Roman"/>
                <w:w w:val="100"/>
                <w:szCs w:val="20"/>
                <w:lang w:val="fr-CA"/>
              </w:rPr>
              <w:t>absolution vous est transmise, vous devez communiquer avec l</w:t>
            </w:r>
            <w:r w:rsidR="00A6501B">
              <w:rPr>
                <w:rFonts w:ascii="Calibri" w:eastAsia="Calibri" w:hAnsi="Calibri" w:cs="Times New Roman"/>
                <w:w w:val="100"/>
                <w:szCs w:val="20"/>
                <w:lang w:val="fr-CA"/>
              </w:rPr>
              <w:t>’</w:t>
            </w:r>
            <w:r w:rsidRPr="00D875B5">
              <w:rPr>
                <w:rFonts w:ascii="Calibri" w:eastAsia="Calibri" w:hAnsi="Calibri" w:cs="Times New Roman"/>
                <w:w w:val="100"/>
                <w:szCs w:val="20"/>
                <w:lang w:val="fr-CA"/>
              </w:rPr>
              <w:t>archiviste de BAnQ attitré à votre organisme. Si le dossier est conservé, il vous sera retourné afin d</w:t>
            </w:r>
            <w:r w:rsidR="00A6501B">
              <w:rPr>
                <w:rFonts w:ascii="Calibri" w:eastAsia="Calibri" w:hAnsi="Calibri" w:cs="Times New Roman"/>
                <w:w w:val="100"/>
                <w:szCs w:val="20"/>
                <w:lang w:val="fr-CA"/>
              </w:rPr>
              <w:t>’</w:t>
            </w:r>
            <w:r w:rsidRPr="00D875B5">
              <w:rPr>
                <w:rFonts w:ascii="Calibri" w:eastAsia="Calibri" w:hAnsi="Calibri" w:cs="Times New Roman"/>
                <w:w w:val="100"/>
                <w:szCs w:val="20"/>
                <w:lang w:val="fr-CA"/>
              </w:rPr>
              <w:t>être mis sous scellé. Dans le cas contraire, l</w:t>
            </w:r>
            <w:r w:rsidR="00A6501B">
              <w:rPr>
                <w:rFonts w:ascii="Calibri" w:eastAsia="Calibri" w:hAnsi="Calibri" w:cs="Times New Roman"/>
                <w:w w:val="100"/>
                <w:szCs w:val="20"/>
                <w:lang w:val="fr-CA"/>
              </w:rPr>
              <w:t>’</w:t>
            </w:r>
            <w:r w:rsidRPr="00D875B5">
              <w:rPr>
                <w:rFonts w:ascii="Calibri" w:eastAsia="Calibri" w:hAnsi="Calibri" w:cs="Times New Roman"/>
                <w:w w:val="100"/>
                <w:szCs w:val="20"/>
                <w:lang w:val="fr-CA"/>
              </w:rPr>
              <w:t xml:space="preserve">archiviste vous transmettra une lettre confirmant la destruction du dossier, conformément au calendrier de conservation soumis à la </w:t>
            </w:r>
            <w:r w:rsidRPr="001A0D17">
              <w:rPr>
                <w:rFonts w:ascii="Calibri" w:eastAsia="Calibri" w:hAnsi="Calibri" w:cs="Times New Roman"/>
                <w:i/>
                <w:iCs/>
                <w:w w:val="100"/>
                <w:szCs w:val="20"/>
                <w:lang w:val="fr-CA"/>
              </w:rPr>
              <w:t>Loi sur les archives.</w:t>
            </w:r>
            <w:r w:rsidRPr="00D875B5">
              <w:rPr>
                <w:rFonts w:ascii="Calibri" w:eastAsia="Calibri" w:hAnsi="Calibri" w:cs="Times New Roman"/>
                <w:w w:val="100"/>
                <w:szCs w:val="20"/>
                <w:lang w:val="fr-CA"/>
              </w:rPr>
              <w:t xml:space="preserve"> </w:t>
            </w:r>
            <w:r w:rsidR="00825A64">
              <w:rPr>
                <w:rFonts w:ascii="Calibri" w:eastAsia="Calibri" w:hAnsi="Calibri" w:cs="Times New Roman"/>
                <w:w w:val="100"/>
                <w:szCs w:val="20"/>
                <w:lang w:val="fr-CA"/>
              </w:rPr>
              <w:t>BAnQ effacera</w:t>
            </w:r>
            <w:r w:rsidR="008F3EEF">
              <w:rPr>
                <w:rFonts w:ascii="Calibri" w:eastAsia="Calibri" w:hAnsi="Calibri" w:cs="Times New Roman"/>
                <w:w w:val="100"/>
                <w:szCs w:val="20"/>
                <w:lang w:val="fr-CA"/>
              </w:rPr>
              <w:t xml:space="preserve"> à ce moment</w:t>
            </w:r>
            <w:r w:rsidR="00825A64">
              <w:rPr>
                <w:rFonts w:ascii="Calibri" w:eastAsia="Calibri" w:hAnsi="Calibri" w:cs="Times New Roman"/>
                <w:w w:val="100"/>
                <w:szCs w:val="20"/>
                <w:lang w:val="fr-CA"/>
              </w:rPr>
              <w:t xml:space="preserve"> l</w:t>
            </w:r>
            <w:r w:rsidR="00A6501B">
              <w:rPr>
                <w:rFonts w:ascii="Calibri" w:eastAsia="Calibri" w:hAnsi="Calibri" w:cs="Times New Roman"/>
                <w:w w:val="100"/>
                <w:szCs w:val="20"/>
                <w:lang w:val="fr-CA"/>
              </w:rPr>
              <w:t>’</w:t>
            </w:r>
            <w:r w:rsidRPr="00D875B5">
              <w:rPr>
                <w:rFonts w:ascii="Calibri" w:eastAsia="Calibri" w:hAnsi="Calibri" w:cs="Times New Roman"/>
                <w:w w:val="100"/>
                <w:szCs w:val="20"/>
                <w:lang w:val="fr-CA"/>
              </w:rPr>
              <w:t>inscription au plumitif.</w:t>
            </w:r>
          </w:p>
        </w:tc>
      </w:tr>
      <w:tr w:rsidR="009B6E11" w:rsidRPr="00430532" w14:paraId="4A1CB40C" w14:textId="77777777" w:rsidTr="4CD7AF02">
        <w:trPr>
          <w:trHeight w:val="276"/>
        </w:trPr>
        <w:tc>
          <w:tcPr>
            <w:tcW w:w="10440" w:type="dxa"/>
            <w:gridSpan w:val="16"/>
            <w:tcBorders>
              <w:top w:val="single" w:sz="4" w:space="0" w:color="auto"/>
            </w:tcBorders>
            <w:shd w:val="clear" w:color="auto" w:fill="DBE5F1"/>
          </w:tcPr>
          <w:p w14:paraId="33A7DED7" w14:textId="77777777" w:rsidR="009B6E11" w:rsidRPr="00430532" w:rsidRDefault="009B6E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9B6E11" w:rsidRPr="00430532" w14:paraId="2698A263" w14:textId="77777777" w:rsidTr="4CD7AF02">
        <w:trPr>
          <w:trHeight w:val="144"/>
        </w:trPr>
        <w:tc>
          <w:tcPr>
            <w:tcW w:w="1447" w:type="dxa"/>
            <w:vMerge w:val="restart"/>
            <w:vAlign w:val="center"/>
          </w:tcPr>
          <w:p w14:paraId="4A341750" w14:textId="77777777" w:rsidR="009B6E11" w:rsidRPr="00430532" w:rsidRDefault="009B6E1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B6F2191"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16798C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6"/>
            <w:vAlign w:val="center"/>
          </w:tcPr>
          <w:p w14:paraId="7E5D1A14" w14:textId="029CF94A" w:rsidR="009B6E11" w:rsidRPr="00430532" w:rsidRDefault="009B6E1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4BE60E9"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9B6E11" w:rsidRPr="00430532" w14:paraId="038105BC" w14:textId="77777777" w:rsidTr="4CD7AF02">
        <w:trPr>
          <w:trHeight w:val="264"/>
        </w:trPr>
        <w:tc>
          <w:tcPr>
            <w:tcW w:w="1447" w:type="dxa"/>
            <w:vMerge/>
            <w:vAlign w:val="center"/>
          </w:tcPr>
          <w:p w14:paraId="489A7E57" w14:textId="77777777" w:rsidR="009B6E11" w:rsidRPr="00430532" w:rsidRDefault="009B6E11">
            <w:pPr>
              <w:spacing w:line="259" w:lineRule="auto"/>
              <w:jc w:val="center"/>
              <w:rPr>
                <w:rFonts w:ascii="Calibri" w:eastAsia="Calibri" w:hAnsi="Calibri" w:cs="Calibri"/>
                <w:b/>
                <w:bCs/>
                <w:w w:val="100"/>
                <w:szCs w:val="20"/>
                <w:lang w:val="fr-CA"/>
              </w:rPr>
            </w:pPr>
          </w:p>
        </w:tc>
        <w:tc>
          <w:tcPr>
            <w:tcW w:w="1167" w:type="dxa"/>
            <w:gridSpan w:val="2"/>
            <w:vMerge/>
            <w:vAlign w:val="center"/>
          </w:tcPr>
          <w:p w14:paraId="69EDA94B" w14:textId="77777777" w:rsidR="009B6E11" w:rsidRPr="00430532" w:rsidRDefault="009B6E11">
            <w:pPr>
              <w:spacing w:line="259" w:lineRule="auto"/>
              <w:jc w:val="center"/>
              <w:rPr>
                <w:rFonts w:ascii="Calibri" w:eastAsia="Calibri" w:hAnsi="Calibri" w:cs="Calibri"/>
                <w:b/>
                <w:bCs/>
                <w:w w:val="100"/>
                <w:szCs w:val="20"/>
                <w:lang w:val="fr-CA"/>
              </w:rPr>
            </w:pPr>
          </w:p>
        </w:tc>
        <w:tc>
          <w:tcPr>
            <w:tcW w:w="1762" w:type="dxa"/>
            <w:gridSpan w:val="3"/>
            <w:vMerge/>
            <w:vAlign w:val="center"/>
          </w:tcPr>
          <w:p w14:paraId="5D848C58" w14:textId="77777777" w:rsidR="009B6E11" w:rsidRPr="00430532" w:rsidRDefault="009B6E11">
            <w:pPr>
              <w:spacing w:line="259" w:lineRule="auto"/>
              <w:jc w:val="center"/>
              <w:rPr>
                <w:rFonts w:ascii="Calibri" w:eastAsia="Calibri" w:hAnsi="Calibri" w:cs="Calibri"/>
                <w:b/>
                <w:bCs/>
                <w:w w:val="100"/>
                <w:szCs w:val="20"/>
                <w:lang w:val="fr-CA"/>
              </w:rPr>
            </w:pPr>
          </w:p>
        </w:tc>
        <w:tc>
          <w:tcPr>
            <w:tcW w:w="1889" w:type="dxa"/>
            <w:gridSpan w:val="3"/>
            <w:vAlign w:val="center"/>
          </w:tcPr>
          <w:p w14:paraId="4108ED9A"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E8FFA6D"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86D408" w14:textId="77777777" w:rsidR="009B6E11" w:rsidRPr="00430532" w:rsidRDefault="009B6E1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9B6E11" w:rsidRPr="00430532" w14:paraId="384E4D3A" w14:textId="77777777" w:rsidTr="4CD7AF02">
        <w:trPr>
          <w:trHeight w:val="385"/>
        </w:trPr>
        <w:tc>
          <w:tcPr>
            <w:tcW w:w="1447" w:type="dxa"/>
            <w:tcBorders>
              <w:bottom w:val="single" w:sz="4" w:space="0" w:color="auto"/>
            </w:tcBorders>
            <w:vAlign w:val="center"/>
          </w:tcPr>
          <w:p w14:paraId="07C5B413" w14:textId="77777777" w:rsidR="009B6E11" w:rsidRPr="00430532" w:rsidRDefault="009B6E11">
            <w:pPr>
              <w:spacing w:line="259" w:lineRule="auto"/>
              <w:jc w:val="center"/>
              <w:rPr>
                <w:rFonts w:ascii="Calibri" w:eastAsia="Calibri" w:hAnsi="Calibri" w:cs="Times New Roman"/>
                <w:w w:val="100"/>
                <w:lang w:val="fr-CA"/>
              </w:rPr>
            </w:pPr>
          </w:p>
        </w:tc>
        <w:tc>
          <w:tcPr>
            <w:tcW w:w="1167" w:type="dxa"/>
            <w:gridSpan w:val="2"/>
            <w:vAlign w:val="center"/>
          </w:tcPr>
          <w:p w14:paraId="4699E7E9"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62B987" w14:textId="77777777" w:rsidR="009B6E11" w:rsidRPr="00430532" w:rsidRDefault="009B6E1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742863" w14:textId="77777777" w:rsidR="009B6E11" w:rsidRPr="00430532" w:rsidRDefault="009B6E11">
            <w:pPr>
              <w:spacing w:line="259" w:lineRule="auto"/>
              <w:jc w:val="center"/>
              <w:rPr>
                <w:rFonts w:ascii="Calibri" w:eastAsia="Calibri" w:hAnsi="Calibri" w:cs="Times New Roman"/>
                <w:w w:val="100"/>
                <w:lang w:val="fr-CA"/>
              </w:rPr>
            </w:pPr>
          </w:p>
        </w:tc>
        <w:tc>
          <w:tcPr>
            <w:tcW w:w="1371" w:type="dxa"/>
            <w:gridSpan w:val="2"/>
            <w:tcBorders>
              <w:right w:val="single" w:sz="4" w:space="0" w:color="auto"/>
            </w:tcBorders>
            <w:vAlign w:val="center"/>
          </w:tcPr>
          <w:p w14:paraId="323E4E95" w14:textId="4CA77AA2" w:rsidR="009B6E11" w:rsidRPr="00430532" w:rsidRDefault="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B598445" w14:textId="5428AB27" w:rsidR="009B6E11" w:rsidRPr="00430532" w:rsidRDefault="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434123F" w14:textId="4A736D01" w:rsidR="009B6E11" w:rsidRPr="00430532" w:rsidRDefault="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6CACEA27" w14:textId="5A99C090" w:rsidR="009B6E11" w:rsidRPr="00430532" w:rsidRDefault="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vAlign w:val="center"/>
          </w:tcPr>
          <w:p w14:paraId="409FD041" w14:textId="2C62A913" w:rsidR="009B6E11" w:rsidRPr="00430532" w:rsidRDefault="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4E0531A4" w14:textId="09CCD97C" w:rsidR="009B6E11" w:rsidRPr="00430532" w:rsidRDefault="00220F72" w:rsidP="00220F7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r>
      <w:tr w:rsidR="009B6E11" w:rsidRPr="00430532" w14:paraId="514580E8" w14:textId="77777777" w:rsidTr="4CD7AF02">
        <w:trPr>
          <w:trHeight w:val="349"/>
        </w:trPr>
        <w:tc>
          <w:tcPr>
            <w:tcW w:w="1447" w:type="dxa"/>
            <w:vAlign w:val="center"/>
          </w:tcPr>
          <w:p w14:paraId="2EF56C15" w14:textId="77777777" w:rsidR="009B6E11" w:rsidRPr="00430532" w:rsidRDefault="009B6E11">
            <w:pPr>
              <w:spacing w:line="259" w:lineRule="auto"/>
              <w:jc w:val="center"/>
              <w:rPr>
                <w:rFonts w:ascii="Calibri" w:eastAsia="Calibri" w:hAnsi="Calibri" w:cs="Times New Roman"/>
                <w:bCs/>
                <w:w w:val="100"/>
                <w:lang w:val="fr-CA"/>
              </w:rPr>
            </w:pPr>
          </w:p>
        </w:tc>
        <w:tc>
          <w:tcPr>
            <w:tcW w:w="1167" w:type="dxa"/>
            <w:gridSpan w:val="2"/>
            <w:vAlign w:val="center"/>
          </w:tcPr>
          <w:p w14:paraId="18403C72"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35B9A95" w14:textId="77777777" w:rsidR="009B6E11" w:rsidRPr="00430532" w:rsidRDefault="009B6E1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C4636AC" w14:textId="77777777" w:rsidR="009B6E11" w:rsidRPr="00430532" w:rsidRDefault="009B6E11">
            <w:pPr>
              <w:spacing w:line="259" w:lineRule="auto"/>
              <w:jc w:val="center"/>
              <w:rPr>
                <w:rFonts w:ascii="Calibri" w:eastAsia="Calibri" w:hAnsi="Calibri" w:cs="Times New Roman"/>
                <w:bCs/>
                <w:w w:val="100"/>
                <w:lang w:val="fr-CA"/>
              </w:rPr>
            </w:pPr>
          </w:p>
        </w:tc>
        <w:tc>
          <w:tcPr>
            <w:tcW w:w="1371" w:type="dxa"/>
            <w:gridSpan w:val="2"/>
            <w:tcBorders>
              <w:right w:val="single" w:sz="4" w:space="0" w:color="auto"/>
            </w:tcBorders>
            <w:vAlign w:val="center"/>
          </w:tcPr>
          <w:p w14:paraId="4CAC37BB"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5E2D335" w14:textId="77777777" w:rsidR="009B6E11" w:rsidRPr="00430532" w:rsidRDefault="009B6E1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9CD5CA9" w14:textId="77777777" w:rsidR="009B6E11" w:rsidRPr="00430532" w:rsidRDefault="009B6E1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668B962" w14:textId="77777777" w:rsidR="009B6E11" w:rsidRPr="00430532" w:rsidRDefault="009B6E1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A9C8CFC" w14:textId="77777777" w:rsidR="009B6E11" w:rsidRPr="00430532" w:rsidRDefault="009B6E1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2D99C13" w14:textId="77777777" w:rsidR="009B6E11" w:rsidRPr="00430532" w:rsidRDefault="009B6E11">
            <w:pPr>
              <w:spacing w:line="259" w:lineRule="auto"/>
              <w:rPr>
                <w:rFonts w:ascii="Calibri" w:eastAsia="Calibri" w:hAnsi="Calibri" w:cs="Times New Roman"/>
                <w:bCs/>
                <w:w w:val="100"/>
                <w:lang w:val="fr-CA"/>
              </w:rPr>
            </w:pPr>
          </w:p>
        </w:tc>
      </w:tr>
      <w:tr w:rsidR="009B6E11" w:rsidRPr="00430532" w14:paraId="7D1561D8" w14:textId="77777777" w:rsidTr="4CD7AF02">
        <w:trPr>
          <w:trHeight w:val="777"/>
        </w:trPr>
        <w:tc>
          <w:tcPr>
            <w:tcW w:w="10440" w:type="dxa"/>
            <w:gridSpan w:val="16"/>
            <w:tcBorders>
              <w:top w:val="nil"/>
            </w:tcBorders>
          </w:tcPr>
          <w:p w14:paraId="726F35B8" w14:textId="77777777" w:rsidR="009B6E11" w:rsidRPr="00430532" w:rsidRDefault="009B6E11">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58144EB2" w14:textId="1DBF9B34" w:rsidR="009B6E11" w:rsidRDefault="004E1FBD">
            <w:pPr>
              <w:pBdr>
                <w:top w:val="nil"/>
                <w:left w:val="nil"/>
                <w:bottom w:val="nil"/>
                <w:right w:val="nil"/>
                <w:between w:val="nil"/>
              </w:pBdr>
              <w:spacing w:line="259" w:lineRule="auto"/>
              <w:rPr>
                <w:rFonts w:ascii="Calibri" w:eastAsia="Calibri" w:hAnsi="Calibri" w:cs="Calibri"/>
                <w:w w:val="100"/>
                <w:szCs w:val="20"/>
                <w:lang w:val="fr-CA"/>
              </w:rPr>
            </w:pPr>
            <w:r w:rsidRPr="004E1FBD">
              <w:rPr>
                <w:rFonts w:ascii="Calibri" w:eastAsia="Calibri" w:hAnsi="Calibri" w:cs="Calibri"/>
                <w:w w:val="100"/>
                <w:szCs w:val="20"/>
                <w:lang w:val="fr-CA"/>
              </w:rPr>
              <w:t>R1 : Jusqu</w:t>
            </w:r>
            <w:r w:rsidR="00A6501B">
              <w:rPr>
                <w:rFonts w:ascii="Calibri" w:eastAsia="Calibri" w:hAnsi="Calibri" w:cs="Calibri"/>
                <w:w w:val="100"/>
                <w:szCs w:val="20"/>
                <w:lang w:val="fr-CA"/>
              </w:rPr>
              <w:t>’</w:t>
            </w:r>
            <w:r w:rsidRPr="004E1FBD">
              <w:rPr>
                <w:rFonts w:ascii="Calibri" w:eastAsia="Calibri" w:hAnsi="Calibri" w:cs="Calibri"/>
                <w:w w:val="100"/>
                <w:szCs w:val="20"/>
                <w:lang w:val="fr-CA"/>
              </w:rPr>
              <w:t>à l</w:t>
            </w:r>
            <w:r w:rsidR="00A6501B">
              <w:rPr>
                <w:rFonts w:ascii="Calibri" w:eastAsia="Calibri" w:hAnsi="Calibri" w:cs="Calibri"/>
                <w:w w:val="100"/>
                <w:szCs w:val="20"/>
                <w:lang w:val="fr-CA"/>
              </w:rPr>
              <w:t>’</w:t>
            </w:r>
            <w:r w:rsidRPr="004E1FBD">
              <w:rPr>
                <w:rFonts w:ascii="Calibri" w:eastAsia="Calibri" w:hAnsi="Calibri" w:cs="Calibri"/>
                <w:w w:val="100"/>
                <w:szCs w:val="20"/>
                <w:lang w:val="fr-CA"/>
              </w:rPr>
              <w:t>abandon, au retrait des procédures ou à la fermeture du dossier.</w:t>
            </w:r>
          </w:p>
          <w:p w14:paraId="36FA410F" w14:textId="2C45B132" w:rsidR="0072423E" w:rsidRDefault="0072423E">
            <w:pPr>
              <w:pBdr>
                <w:top w:val="nil"/>
                <w:left w:val="nil"/>
                <w:bottom w:val="nil"/>
                <w:right w:val="nil"/>
                <w:between w:val="nil"/>
              </w:pBdr>
              <w:spacing w:line="259" w:lineRule="auto"/>
              <w:rPr>
                <w:rFonts w:ascii="Calibri" w:eastAsia="Calibri" w:hAnsi="Calibri" w:cs="Calibri"/>
                <w:w w:val="100"/>
                <w:szCs w:val="20"/>
                <w:lang w:val="fr-CA"/>
              </w:rPr>
            </w:pPr>
            <w:r w:rsidRPr="0072423E">
              <w:rPr>
                <w:rFonts w:ascii="Calibri" w:eastAsia="Calibri" w:hAnsi="Calibri" w:cs="Calibri"/>
                <w:w w:val="100"/>
                <w:szCs w:val="20"/>
                <w:lang w:val="fr-CA"/>
              </w:rPr>
              <w:t>R2 : Si une suspension du casier judiciaire ou une absolution est obtenue pour une cause, le dossier doit être retiré et demeur</w:t>
            </w:r>
            <w:r w:rsidR="00305255">
              <w:rPr>
                <w:rFonts w:ascii="Calibri" w:eastAsia="Calibri" w:hAnsi="Calibri" w:cs="Calibri"/>
                <w:w w:val="100"/>
                <w:szCs w:val="20"/>
                <w:lang w:val="fr-CA"/>
              </w:rPr>
              <w:t>er</w:t>
            </w:r>
            <w:r w:rsidRPr="0072423E">
              <w:rPr>
                <w:rFonts w:ascii="Calibri" w:eastAsia="Calibri" w:hAnsi="Calibri" w:cs="Calibri"/>
                <w:w w:val="100"/>
                <w:szCs w:val="20"/>
                <w:lang w:val="fr-CA"/>
              </w:rPr>
              <w:t xml:space="preserve"> inaccessible jusqu</w:t>
            </w:r>
            <w:r w:rsidR="00A6501B">
              <w:rPr>
                <w:rFonts w:ascii="Calibri" w:eastAsia="Calibri" w:hAnsi="Calibri" w:cs="Calibri"/>
                <w:w w:val="100"/>
                <w:szCs w:val="20"/>
                <w:lang w:val="fr-CA"/>
              </w:rPr>
              <w:t>’</w:t>
            </w:r>
            <w:r w:rsidRPr="0072423E">
              <w:rPr>
                <w:rFonts w:ascii="Calibri" w:eastAsia="Calibri" w:hAnsi="Calibri" w:cs="Calibri"/>
                <w:w w:val="100"/>
                <w:szCs w:val="20"/>
                <w:lang w:val="fr-CA"/>
              </w:rPr>
              <w:t xml:space="preserve">à la fin du délai semi-actif. Lorsque le délai semi-actif est atteint, le dossier peut être détruit, à moins que la cause ait été entendue en appel. Si une révocation de la suspension du casier </w:t>
            </w:r>
            <w:r w:rsidR="004D7AB2">
              <w:rPr>
                <w:rFonts w:ascii="Calibri" w:eastAsia="Calibri" w:hAnsi="Calibri" w:cs="Calibri"/>
                <w:w w:val="100"/>
                <w:szCs w:val="20"/>
                <w:lang w:val="fr-CA"/>
              </w:rPr>
              <w:t>a</w:t>
            </w:r>
            <w:r w:rsidRPr="0072423E">
              <w:rPr>
                <w:rFonts w:ascii="Calibri" w:eastAsia="Calibri" w:hAnsi="Calibri" w:cs="Calibri"/>
                <w:w w:val="100"/>
                <w:szCs w:val="20"/>
                <w:lang w:val="fr-CA"/>
              </w:rPr>
              <w:t xml:space="preserve"> lieu, le dossier doit être réintégré au corpus documentaire et doit suivre le cycle de vie de ce dernier.  </w:t>
            </w:r>
          </w:p>
          <w:p w14:paraId="2F6CD432" w14:textId="5BF33AE4" w:rsidR="0072423E" w:rsidRPr="00430532" w:rsidRDefault="00BD557C" w:rsidP="4CD7AF02">
            <w:pPr>
              <w:pBdr>
                <w:top w:val="nil"/>
                <w:left w:val="nil"/>
                <w:bottom w:val="nil"/>
                <w:right w:val="nil"/>
                <w:between w:val="nil"/>
              </w:pBdr>
              <w:spacing w:line="259" w:lineRule="auto"/>
              <w:rPr>
                <w:rFonts w:ascii="Calibri" w:eastAsia="Calibri" w:hAnsi="Calibri" w:cs="Calibri"/>
                <w:w w:val="100"/>
                <w:lang w:val="fr-CA"/>
              </w:rPr>
            </w:pPr>
            <w:r w:rsidRPr="4CD7AF02">
              <w:rPr>
                <w:rFonts w:ascii="Calibri" w:eastAsia="Calibri" w:hAnsi="Calibri" w:cs="Calibri"/>
                <w:w w:val="100"/>
                <w:lang w:val="fr-CA"/>
              </w:rPr>
              <w:t>R3 : Verser intégralement tous les dossiers acceptés en appel.</w:t>
            </w:r>
          </w:p>
        </w:tc>
      </w:tr>
      <w:tr w:rsidR="009B6E11" w:rsidRPr="00430532" w14:paraId="13B9CA22" w14:textId="77777777" w:rsidTr="4CD7AF02">
        <w:trPr>
          <w:trHeight w:val="169"/>
        </w:trPr>
        <w:tc>
          <w:tcPr>
            <w:tcW w:w="10440" w:type="dxa"/>
            <w:gridSpan w:val="16"/>
            <w:tcBorders>
              <w:top w:val="nil"/>
            </w:tcBorders>
          </w:tcPr>
          <w:p w14:paraId="385799F3" w14:textId="77777777" w:rsidR="009B6E11" w:rsidRPr="00430532" w:rsidRDefault="009B6E11">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bookmarkEnd w:id="0"/>
    </w:tbl>
    <w:p w14:paraId="07C712CC" w14:textId="7345D255" w:rsidR="005E1C11" w:rsidRPr="009C16CD" w:rsidRDefault="005E1C11" w:rsidP="009C16CD">
      <w:pPr>
        <w:spacing w:after="160" w:line="240" w:lineRule="auto"/>
        <w:jc w:val="left"/>
        <w:rPr>
          <w:sz w:val="16"/>
          <w:szCs w:val="16"/>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5E1C11" w:rsidRPr="00430532" w14:paraId="2E98056C" w14:textId="77777777">
        <w:trPr>
          <w:trHeight w:val="647"/>
        </w:trPr>
        <w:tc>
          <w:tcPr>
            <w:tcW w:w="1717" w:type="dxa"/>
            <w:gridSpan w:val="2"/>
            <w:vMerge w:val="restart"/>
            <w:tcBorders>
              <w:top w:val="single" w:sz="4" w:space="0" w:color="auto"/>
            </w:tcBorders>
          </w:tcPr>
          <w:p w14:paraId="427816DD" w14:textId="77777777" w:rsidR="005E1C11" w:rsidRPr="00430532" w:rsidRDefault="005E1C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411EC50" w14:textId="77777777" w:rsidR="005E1C11" w:rsidRPr="00430532" w:rsidRDefault="005E1C11">
            <w:pPr>
              <w:spacing w:line="259" w:lineRule="auto"/>
              <w:jc w:val="center"/>
              <w:rPr>
                <w:rFonts w:ascii="Calibri" w:eastAsia="Calibri" w:hAnsi="Calibri" w:cs="Calibri"/>
                <w:b/>
                <w:w w:val="100"/>
                <w:szCs w:val="20"/>
                <w:lang w:val="fr-CA"/>
              </w:rPr>
            </w:pPr>
          </w:p>
          <w:p w14:paraId="0EA36C3E" w14:textId="77777777" w:rsidR="005E1C11" w:rsidRPr="00430532" w:rsidRDefault="005E1C1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E7C3C53" w14:textId="77777777" w:rsidR="005E1C11" w:rsidRPr="00430532" w:rsidRDefault="005E1C1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F22FFA9" w14:textId="77777777" w:rsidR="005E1C11" w:rsidRPr="00430532" w:rsidRDefault="005E1C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CB6E97C" w14:textId="77777777" w:rsidR="005E1C11" w:rsidRPr="00430532" w:rsidRDefault="005E1C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02813E4" w14:textId="77777777" w:rsidR="005E1C11" w:rsidRPr="00430532" w:rsidRDefault="005E1C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C8FBD24" w14:textId="77777777" w:rsidR="005E1C11" w:rsidRPr="00430532" w:rsidRDefault="005E1C11">
            <w:pPr>
              <w:spacing w:line="259" w:lineRule="auto"/>
              <w:jc w:val="center"/>
              <w:rPr>
                <w:rFonts w:ascii="Calibri" w:eastAsia="Calibri" w:hAnsi="Calibri" w:cs="Calibri"/>
                <w:b/>
                <w:w w:val="100"/>
                <w:szCs w:val="20"/>
                <w:lang w:val="fr-CA"/>
              </w:rPr>
            </w:pPr>
          </w:p>
        </w:tc>
        <w:tc>
          <w:tcPr>
            <w:tcW w:w="1923" w:type="dxa"/>
            <w:gridSpan w:val="3"/>
            <w:vMerge w:val="restart"/>
            <w:tcBorders>
              <w:top w:val="single" w:sz="4" w:space="0" w:color="auto"/>
            </w:tcBorders>
          </w:tcPr>
          <w:p w14:paraId="5157C11B" w14:textId="77777777" w:rsidR="005E1C11" w:rsidRPr="00430532" w:rsidRDefault="005E1C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5E1C11" w:rsidRPr="00430532" w14:paraId="007E62E1" w14:textId="77777777">
        <w:trPr>
          <w:trHeight w:val="534"/>
        </w:trPr>
        <w:tc>
          <w:tcPr>
            <w:tcW w:w="1717" w:type="dxa"/>
            <w:gridSpan w:val="2"/>
            <w:vMerge/>
            <w:tcBorders>
              <w:bottom w:val="single" w:sz="4" w:space="0" w:color="auto"/>
            </w:tcBorders>
          </w:tcPr>
          <w:p w14:paraId="1914C732" w14:textId="77777777" w:rsidR="005E1C11" w:rsidRPr="00430532" w:rsidRDefault="005E1C1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D2A7D2A" w14:textId="14FB09E2" w:rsidR="005E1C11" w:rsidRPr="00430532" w:rsidRDefault="005E1C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A6501B">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2109058" w14:textId="77777777" w:rsidR="005E1C11" w:rsidRPr="00430532" w:rsidRDefault="005E1C11">
            <w:pPr>
              <w:spacing w:line="259" w:lineRule="auto"/>
              <w:rPr>
                <w:rFonts w:ascii="Calibri" w:eastAsia="Calibri" w:hAnsi="Calibri" w:cs="Calibri"/>
                <w:b/>
                <w:w w:val="100"/>
                <w:szCs w:val="20"/>
                <w:lang w:val="fr-CA"/>
              </w:rPr>
            </w:pPr>
          </w:p>
        </w:tc>
      </w:tr>
      <w:tr w:rsidR="005E1C11" w:rsidRPr="00430532" w14:paraId="2D0FF02D" w14:textId="77777777">
        <w:trPr>
          <w:trHeight w:val="330"/>
        </w:trPr>
        <w:tc>
          <w:tcPr>
            <w:tcW w:w="10440" w:type="dxa"/>
            <w:gridSpan w:val="15"/>
            <w:tcBorders>
              <w:top w:val="single" w:sz="4" w:space="0" w:color="auto"/>
            </w:tcBorders>
            <w:shd w:val="clear" w:color="auto" w:fill="DBE5F1"/>
            <w:vAlign w:val="center"/>
          </w:tcPr>
          <w:p w14:paraId="0BA3FC3A" w14:textId="77777777" w:rsidR="005E1C11" w:rsidRPr="00430532" w:rsidRDefault="005E1C1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5E1C11" w:rsidRPr="00430532" w14:paraId="7BCC884C" w14:textId="77777777">
        <w:trPr>
          <w:trHeight w:val="601"/>
        </w:trPr>
        <w:tc>
          <w:tcPr>
            <w:tcW w:w="7531" w:type="dxa"/>
            <w:gridSpan w:val="9"/>
          </w:tcPr>
          <w:p w14:paraId="577DA8AE" w14:textId="77777777" w:rsidR="005E1C11" w:rsidRPr="00430532" w:rsidRDefault="005E1C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ABCF17F" w14:textId="03FB4CFA" w:rsidR="005E1C11" w:rsidRPr="00430532" w:rsidRDefault="00B46C26">
            <w:pPr>
              <w:pStyle w:val="Titre3"/>
              <w:rPr>
                <w:rFonts w:eastAsia="Times New Roman"/>
                <w:w w:val="100"/>
                <w:lang w:val="fr-CA"/>
              </w:rPr>
            </w:pPr>
            <w:bookmarkStart w:id="30" w:name="_Toc218759656"/>
            <w:r>
              <w:rPr>
                <w:rFonts w:eastAsia="Times New Roman"/>
                <w:w w:val="100"/>
                <w:lang w:val="fr-CA"/>
              </w:rPr>
              <w:t>Encadrement des programmes sociaux</w:t>
            </w:r>
            <w:bookmarkEnd w:id="30"/>
          </w:p>
        </w:tc>
        <w:tc>
          <w:tcPr>
            <w:tcW w:w="1488" w:type="dxa"/>
            <w:gridSpan w:val="4"/>
          </w:tcPr>
          <w:p w14:paraId="0D893B81" w14:textId="77777777" w:rsidR="005E1C11" w:rsidRPr="00430532" w:rsidRDefault="005E1C1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BC7756" w14:textId="77777777" w:rsidR="005E1C11" w:rsidRPr="00430532" w:rsidRDefault="005E1C1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CM-2025</w:t>
            </w:r>
          </w:p>
        </w:tc>
        <w:tc>
          <w:tcPr>
            <w:tcW w:w="1421" w:type="dxa"/>
            <w:gridSpan w:val="2"/>
          </w:tcPr>
          <w:p w14:paraId="2D3B1647" w14:textId="77777777" w:rsidR="005E1C11" w:rsidRPr="00430532" w:rsidRDefault="005E1C1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D27B2F" w14:textId="0AB2560A" w:rsidR="005E1C11" w:rsidRPr="00430532" w:rsidRDefault="005E1C11">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w:t>
            </w:r>
            <w:r w:rsidR="005F71C8">
              <w:rPr>
                <w:rFonts w:ascii="Calibri" w:eastAsia="Calibri" w:hAnsi="Calibri" w:cs="Calibri"/>
                <w:bCs/>
                <w:w w:val="100"/>
                <w:szCs w:val="20"/>
                <w:lang w:val="fr-CA"/>
              </w:rPr>
              <w:t>7</w:t>
            </w:r>
            <w:r>
              <w:rPr>
                <w:rFonts w:ascii="Calibri" w:eastAsia="Calibri" w:hAnsi="Calibri" w:cs="Calibri"/>
                <w:bCs/>
                <w:w w:val="100"/>
                <w:szCs w:val="20"/>
                <w:lang w:val="fr-CA"/>
              </w:rPr>
              <w:t>-100</w:t>
            </w:r>
          </w:p>
        </w:tc>
      </w:tr>
      <w:tr w:rsidR="005E1C11" w:rsidRPr="00430532" w14:paraId="4F031A4E" w14:textId="77777777">
        <w:trPr>
          <w:trHeight w:val="601"/>
        </w:trPr>
        <w:tc>
          <w:tcPr>
            <w:tcW w:w="7531" w:type="dxa"/>
            <w:gridSpan w:val="9"/>
          </w:tcPr>
          <w:p w14:paraId="7095BDB9" w14:textId="77777777" w:rsidR="005E1C11" w:rsidRPr="00430532" w:rsidRDefault="005E1C1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B9C54A0" w14:textId="77777777" w:rsidR="005E1C11" w:rsidRPr="00430532" w:rsidRDefault="005E1C11">
            <w:pPr>
              <w:spacing w:line="259" w:lineRule="auto"/>
              <w:rPr>
                <w:rFonts w:ascii="Calibri" w:eastAsia="Calibri" w:hAnsi="Calibri" w:cs="Calibri"/>
                <w:bCs/>
                <w:w w:val="100"/>
                <w:szCs w:val="20"/>
                <w:lang w:val="fr-CA"/>
              </w:rPr>
            </w:pPr>
          </w:p>
        </w:tc>
        <w:tc>
          <w:tcPr>
            <w:tcW w:w="2909" w:type="dxa"/>
            <w:gridSpan w:val="6"/>
          </w:tcPr>
          <w:p w14:paraId="77673FAF" w14:textId="77777777" w:rsidR="005E1C11" w:rsidRPr="00430532" w:rsidRDefault="005E1C1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5E1C11" w:rsidRPr="00430532" w14:paraId="4B73C094" w14:textId="77777777">
        <w:trPr>
          <w:trHeight w:val="620"/>
        </w:trPr>
        <w:tc>
          <w:tcPr>
            <w:tcW w:w="10440" w:type="dxa"/>
            <w:gridSpan w:val="15"/>
          </w:tcPr>
          <w:p w14:paraId="4514F462" w14:textId="6AF975EF" w:rsidR="005E1C11" w:rsidRPr="00430532" w:rsidRDefault="005E1C11">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A6501B">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FF02978" w14:textId="77777777" w:rsidR="005E1C11" w:rsidRPr="00430532" w:rsidRDefault="005E1C11">
            <w:pPr>
              <w:spacing w:line="259" w:lineRule="auto"/>
              <w:rPr>
                <w:rFonts w:ascii="Calibri" w:eastAsia="Calibri" w:hAnsi="Calibri" w:cs="Calibri"/>
                <w:w w:val="100"/>
                <w:szCs w:val="20"/>
              </w:rPr>
            </w:pPr>
          </w:p>
        </w:tc>
      </w:tr>
      <w:tr w:rsidR="00AD286C" w:rsidRPr="00430532" w14:paraId="25054866" w14:textId="77777777">
        <w:trPr>
          <w:trHeight w:val="979"/>
        </w:trPr>
        <w:tc>
          <w:tcPr>
            <w:tcW w:w="10440" w:type="dxa"/>
            <w:gridSpan w:val="15"/>
            <w:vAlign w:val="center"/>
          </w:tcPr>
          <w:p w14:paraId="544C6EF5" w14:textId="1FC4DCEA" w:rsidR="00751AF4" w:rsidRPr="00751AF4" w:rsidRDefault="00751AF4" w:rsidP="00751AF4">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B4CC10" w14:textId="19592B76" w:rsidR="00AD286C" w:rsidRPr="00430532" w:rsidRDefault="00AD286C" w:rsidP="00AD286C">
            <w:pPr>
              <w:spacing w:line="259" w:lineRule="auto"/>
              <w:rPr>
                <w:rFonts w:ascii="Calibri" w:eastAsia="Calibri" w:hAnsi="Calibri" w:cs="Calibri"/>
                <w:w w:val="100"/>
                <w:szCs w:val="20"/>
                <w:lang w:val="fr-CA"/>
              </w:rPr>
            </w:pPr>
            <w:r>
              <w:rPr>
                <w:rFonts w:ascii="Calibri" w:hAnsi="Calibri" w:cs="Calibri"/>
              </w:rPr>
              <w:t>Documents relatifs à l</w:t>
            </w:r>
            <w:r w:rsidR="00A6501B">
              <w:rPr>
                <w:rFonts w:ascii="Calibri" w:hAnsi="Calibri" w:cs="Calibri"/>
              </w:rPr>
              <w:t>’</w:t>
            </w:r>
            <w:r>
              <w:rPr>
                <w:rFonts w:ascii="Calibri" w:hAnsi="Calibri" w:cs="Calibri"/>
              </w:rPr>
              <w:t xml:space="preserve">élaboration et à la mise en place de programmes sociaux visant à </w:t>
            </w:r>
            <w:r w:rsidRPr="00946645">
              <w:rPr>
                <w:rFonts w:ascii="Calibri" w:hAnsi="Calibri" w:cs="Calibri"/>
              </w:rPr>
              <w:t xml:space="preserve">réduire le risque de récidive et </w:t>
            </w:r>
            <w:r w:rsidR="00111482">
              <w:rPr>
                <w:rFonts w:ascii="Calibri" w:hAnsi="Calibri" w:cs="Calibri"/>
              </w:rPr>
              <w:t xml:space="preserve">à </w:t>
            </w:r>
            <w:r w:rsidRPr="00946645">
              <w:rPr>
                <w:rFonts w:ascii="Calibri" w:hAnsi="Calibri" w:cs="Calibri"/>
              </w:rPr>
              <w:t>offrir des solutions alternatives de résolution de conflits.</w:t>
            </w:r>
          </w:p>
        </w:tc>
      </w:tr>
      <w:tr w:rsidR="00AD286C" w:rsidRPr="00430532" w14:paraId="4DEAF9C0" w14:textId="77777777" w:rsidTr="007C05E8">
        <w:trPr>
          <w:trHeight w:val="1153"/>
        </w:trPr>
        <w:tc>
          <w:tcPr>
            <w:tcW w:w="10440" w:type="dxa"/>
            <w:gridSpan w:val="15"/>
            <w:tcBorders>
              <w:bottom w:val="dashed" w:sz="4" w:space="0" w:color="auto"/>
            </w:tcBorders>
          </w:tcPr>
          <w:p w14:paraId="56B72893" w14:textId="77777777" w:rsidR="00AD286C" w:rsidRPr="00467E6D" w:rsidRDefault="00AD286C" w:rsidP="00AD286C">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6A5BB9DF" w14:textId="77D8F991" w:rsidR="00F35355" w:rsidRPr="00BD557C" w:rsidRDefault="00F35355" w:rsidP="00AD286C">
            <w:pPr>
              <w:pStyle w:val="Paragraphedeliste"/>
              <w:numPr>
                <w:ilvl w:val="0"/>
                <w:numId w:val="24"/>
              </w:numPr>
              <w:spacing w:line="240" w:lineRule="auto"/>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Comptes</w:t>
            </w:r>
            <w:r w:rsidR="003D6420">
              <w:rPr>
                <w:rFonts w:ascii="Calibri" w:eastAsia="Times New Roman" w:hAnsi="Calibri" w:cs="Calibri"/>
                <w:bCs/>
                <w:w w:val="100"/>
                <w:szCs w:val="20"/>
                <w:lang w:val="fr-CA" w:eastAsia="fr-CA"/>
              </w:rPr>
              <w:t xml:space="preserve"> </w:t>
            </w:r>
            <w:r>
              <w:rPr>
                <w:rFonts w:ascii="Calibri" w:eastAsia="Times New Roman" w:hAnsi="Calibri" w:cs="Calibri"/>
                <w:bCs/>
                <w:w w:val="100"/>
                <w:szCs w:val="20"/>
                <w:lang w:val="fr-CA" w:eastAsia="fr-CA"/>
              </w:rPr>
              <w:t xml:space="preserve">rendus </w:t>
            </w:r>
          </w:p>
          <w:p w14:paraId="5BF67DF8" w14:textId="77777777" w:rsidR="00F35355" w:rsidRDefault="00F35355" w:rsidP="00AD286C">
            <w:pPr>
              <w:pStyle w:val="Paragraphedeliste"/>
              <w:numPr>
                <w:ilvl w:val="0"/>
                <w:numId w:val="24"/>
              </w:numPr>
              <w:pBdr>
                <w:top w:val="nil"/>
                <w:left w:val="nil"/>
                <w:bottom w:val="nil"/>
                <w:right w:val="nil"/>
                <w:between w:val="nil"/>
              </w:pBdr>
              <w:spacing w:line="240" w:lineRule="auto"/>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Lignes directrices</w:t>
            </w:r>
          </w:p>
          <w:p w14:paraId="4B9C8018" w14:textId="1A4B8AC2" w:rsidR="00F35355" w:rsidRPr="00BD557C" w:rsidRDefault="00F35355" w:rsidP="00AD286C">
            <w:pPr>
              <w:pStyle w:val="Paragraphedeliste"/>
              <w:numPr>
                <w:ilvl w:val="0"/>
                <w:numId w:val="24"/>
              </w:numPr>
              <w:pBdr>
                <w:top w:val="nil"/>
                <w:left w:val="nil"/>
                <w:bottom w:val="nil"/>
                <w:right w:val="nil"/>
                <w:between w:val="nil"/>
              </w:pBdr>
              <w:spacing w:line="240" w:lineRule="auto"/>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 xml:space="preserve">Rapports </w:t>
            </w:r>
          </w:p>
        </w:tc>
      </w:tr>
      <w:tr w:rsidR="00AD286C" w:rsidRPr="00430532" w14:paraId="167947A8" w14:textId="77777777">
        <w:trPr>
          <w:trHeight w:val="485"/>
        </w:trPr>
        <w:tc>
          <w:tcPr>
            <w:tcW w:w="10440" w:type="dxa"/>
            <w:gridSpan w:val="15"/>
            <w:tcBorders>
              <w:bottom w:val="dashed" w:sz="4" w:space="0" w:color="auto"/>
            </w:tcBorders>
            <w:vAlign w:val="center"/>
          </w:tcPr>
          <w:p w14:paraId="4A7C1D35" w14:textId="77777777" w:rsidR="00AD286C" w:rsidRPr="00430532" w:rsidRDefault="00AD286C" w:rsidP="00AD286C">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AD286C" w:rsidRPr="00430532" w14:paraId="4CEBF70A" w14:textId="77777777">
        <w:trPr>
          <w:trHeight w:val="620"/>
        </w:trPr>
        <w:tc>
          <w:tcPr>
            <w:tcW w:w="10440" w:type="dxa"/>
            <w:gridSpan w:val="15"/>
            <w:tcBorders>
              <w:bottom w:val="single" w:sz="4" w:space="0" w:color="auto"/>
            </w:tcBorders>
          </w:tcPr>
          <w:p w14:paraId="45BEC3DC" w14:textId="77777777" w:rsidR="00AD286C" w:rsidRPr="00430532" w:rsidRDefault="00AD286C" w:rsidP="00AD286C">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C8A9E69" w14:textId="17F705CF" w:rsidR="00AD286C" w:rsidRPr="00430532" w:rsidRDefault="00AD286C" w:rsidP="00AD286C">
            <w:pPr>
              <w:autoSpaceDE w:val="0"/>
              <w:autoSpaceDN w:val="0"/>
              <w:adjustRightInd w:val="0"/>
              <w:spacing w:line="259" w:lineRule="auto"/>
              <w:rPr>
                <w:rFonts w:ascii="Calibri" w:eastAsia="Calibri" w:hAnsi="Calibri" w:cs="Calibri"/>
                <w:w w:val="100"/>
                <w:szCs w:val="20"/>
                <w:lang w:val="fr-CA"/>
              </w:rPr>
            </w:pPr>
          </w:p>
        </w:tc>
      </w:tr>
      <w:tr w:rsidR="00AD286C" w:rsidRPr="00430532" w14:paraId="5AAD5A23" w14:textId="77777777" w:rsidTr="00593EE2">
        <w:trPr>
          <w:trHeight w:val="717"/>
        </w:trPr>
        <w:tc>
          <w:tcPr>
            <w:tcW w:w="10440" w:type="dxa"/>
            <w:gridSpan w:val="15"/>
            <w:tcBorders>
              <w:bottom w:val="single" w:sz="4" w:space="0" w:color="auto"/>
            </w:tcBorders>
          </w:tcPr>
          <w:p w14:paraId="13710CC2" w14:textId="24B2B930" w:rsidR="00AD286C" w:rsidRPr="00430532" w:rsidRDefault="00AD286C" w:rsidP="00AD286C">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30324F2" w14:textId="0E8A9371" w:rsidR="00AD286C" w:rsidRPr="00430532" w:rsidRDefault="00E37783" w:rsidP="00E37783">
            <w:pPr>
              <w:spacing w:line="259" w:lineRule="auto"/>
              <w:rPr>
                <w:rFonts w:ascii="Calibri" w:eastAsia="Calibri" w:hAnsi="Calibri" w:cs="Times New Roman"/>
                <w:w w:val="100"/>
                <w:lang w:val="fr-CA"/>
              </w:rPr>
            </w:pPr>
            <w:r>
              <w:rPr>
                <w:rFonts w:ascii="Calibri" w:eastAsia="Calibri" w:hAnsi="Calibri" w:cs="Times New Roman"/>
                <w:w w:val="100"/>
                <w:lang w:val="fr-CA"/>
              </w:rPr>
              <w:t xml:space="preserve">Les cours municipales </w:t>
            </w:r>
            <w:r w:rsidR="00EB6682">
              <w:rPr>
                <w:rFonts w:ascii="Calibri" w:eastAsia="Calibri" w:hAnsi="Calibri" w:cs="Times New Roman"/>
                <w:w w:val="100"/>
                <w:lang w:val="fr-CA"/>
              </w:rPr>
              <w:t>qui proposent</w:t>
            </w:r>
            <w:r>
              <w:rPr>
                <w:rFonts w:ascii="Calibri" w:eastAsia="Calibri" w:hAnsi="Calibri" w:cs="Times New Roman"/>
                <w:w w:val="100"/>
                <w:lang w:val="fr-CA"/>
              </w:rPr>
              <w:t xml:space="preserve"> des </w:t>
            </w:r>
            <w:r w:rsidRPr="00E37783">
              <w:rPr>
                <w:rFonts w:ascii="Calibri" w:eastAsia="Calibri" w:hAnsi="Calibri" w:cs="Times New Roman"/>
                <w:w w:val="100"/>
                <w:lang w:val="fr-CA"/>
              </w:rPr>
              <w:t>programmes sociaux</w:t>
            </w:r>
            <w:r w:rsidR="00E57D81">
              <w:rPr>
                <w:rFonts w:ascii="Calibri" w:eastAsia="Calibri" w:hAnsi="Calibri" w:cs="Times New Roman"/>
                <w:w w:val="100"/>
                <w:lang w:val="fr-CA"/>
              </w:rPr>
              <w:t xml:space="preserve"> </w:t>
            </w:r>
            <w:r w:rsidR="00EB6682">
              <w:rPr>
                <w:rFonts w:ascii="Calibri" w:eastAsia="Calibri" w:hAnsi="Calibri" w:cs="Times New Roman"/>
                <w:w w:val="100"/>
                <w:lang w:val="fr-CA"/>
              </w:rPr>
              <w:t xml:space="preserve">peuvent produire des règles de conservation pour encadrer la gestion des dossiers qui découlent de ces programmes. </w:t>
            </w:r>
          </w:p>
        </w:tc>
      </w:tr>
      <w:tr w:rsidR="00AD286C" w:rsidRPr="00430532" w14:paraId="77D1CD37" w14:textId="77777777">
        <w:trPr>
          <w:trHeight w:val="276"/>
        </w:trPr>
        <w:tc>
          <w:tcPr>
            <w:tcW w:w="10440" w:type="dxa"/>
            <w:gridSpan w:val="15"/>
            <w:tcBorders>
              <w:top w:val="single" w:sz="4" w:space="0" w:color="auto"/>
            </w:tcBorders>
            <w:shd w:val="clear" w:color="auto" w:fill="DBE5F1"/>
          </w:tcPr>
          <w:p w14:paraId="4767E53A" w14:textId="77777777" w:rsidR="00AD286C" w:rsidRPr="00430532" w:rsidRDefault="00AD286C" w:rsidP="00AD286C">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AD286C" w:rsidRPr="00430532" w14:paraId="2DD56559" w14:textId="77777777">
        <w:trPr>
          <w:trHeight w:val="144"/>
        </w:trPr>
        <w:tc>
          <w:tcPr>
            <w:tcW w:w="1447" w:type="dxa"/>
            <w:vMerge w:val="restart"/>
            <w:vAlign w:val="center"/>
          </w:tcPr>
          <w:p w14:paraId="46BAAD71" w14:textId="77777777" w:rsidR="00AD286C" w:rsidRPr="00430532" w:rsidRDefault="00AD286C" w:rsidP="00AD286C">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29CA8A3"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EFE2DDC"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832370E" w14:textId="1FA1C8A9" w:rsidR="00AD286C" w:rsidRPr="00430532" w:rsidRDefault="00AD286C" w:rsidP="00AD286C">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A6501B">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976CE4F"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AD286C" w:rsidRPr="00430532" w14:paraId="091A5589" w14:textId="77777777">
        <w:trPr>
          <w:trHeight w:val="264"/>
        </w:trPr>
        <w:tc>
          <w:tcPr>
            <w:tcW w:w="1447" w:type="dxa"/>
            <w:vMerge/>
            <w:vAlign w:val="center"/>
          </w:tcPr>
          <w:p w14:paraId="6E9DC718" w14:textId="77777777" w:rsidR="00AD286C" w:rsidRPr="00430532" w:rsidRDefault="00AD286C" w:rsidP="00AD286C">
            <w:pPr>
              <w:spacing w:line="259" w:lineRule="auto"/>
              <w:jc w:val="center"/>
              <w:rPr>
                <w:rFonts w:ascii="Calibri" w:eastAsia="Calibri" w:hAnsi="Calibri" w:cs="Calibri"/>
                <w:b/>
                <w:bCs/>
                <w:w w:val="100"/>
                <w:szCs w:val="20"/>
                <w:lang w:val="fr-CA"/>
              </w:rPr>
            </w:pPr>
          </w:p>
        </w:tc>
        <w:tc>
          <w:tcPr>
            <w:tcW w:w="1167" w:type="dxa"/>
            <w:gridSpan w:val="2"/>
            <w:vMerge/>
            <w:vAlign w:val="center"/>
          </w:tcPr>
          <w:p w14:paraId="35EBD3AA" w14:textId="77777777" w:rsidR="00AD286C" w:rsidRPr="00430532" w:rsidRDefault="00AD286C" w:rsidP="00AD286C">
            <w:pPr>
              <w:spacing w:line="259" w:lineRule="auto"/>
              <w:jc w:val="center"/>
              <w:rPr>
                <w:rFonts w:ascii="Calibri" w:eastAsia="Calibri" w:hAnsi="Calibri" w:cs="Calibri"/>
                <w:b/>
                <w:bCs/>
                <w:w w:val="100"/>
                <w:szCs w:val="20"/>
                <w:lang w:val="fr-CA"/>
              </w:rPr>
            </w:pPr>
          </w:p>
        </w:tc>
        <w:tc>
          <w:tcPr>
            <w:tcW w:w="1762" w:type="dxa"/>
            <w:gridSpan w:val="3"/>
            <w:vMerge/>
            <w:vAlign w:val="center"/>
          </w:tcPr>
          <w:p w14:paraId="3323E29F" w14:textId="77777777" w:rsidR="00AD286C" w:rsidRPr="00430532" w:rsidRDefault="00AD286C" w:rsidP="00AD286C">
            <w:pPr>
              <w:spacing w:line="259" w:lineRule="auto"/>
              <w:jc w:val="center"/>
              <w:rPr>
                <w:rFonts w:ascii="Calibri" w:eastAsia="Calibri" w:hAnsi="Calibri" w:cs="Calibri"/>
                <w:b/>
                <w:bCs/>
                <w:w w:val="100"/>
                <w:szCs w:val="20"/>
                <w:lang w:val="fr-CA"/>
              </w:rPr>
            </w:pPr>
          </w:p>
        </w:tc>
        <w:tc>
          <w:tcPr>
            <w:tcW w:w="1889" w:type="dxa"/>
            <w:gridSpan w:val="2"/>
            <w:vAlign w:val="center"/>
          </w:tcPr>
          <w:p w14:paraId="02B9BAA4"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A39E6FE"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A5F67B6" w14:textId="77777777" w:rsidR="00AD286C" w:rsidRPr="00430532" w:rsidRDefault="00AD286C" w:rsidP="00AD286C">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AD286C" w:rsidRPr="00430532" w14:paraId="13BEE055" w14:textId="77777777">
        <w:trPr>
          <w:trHeight w:val="385"/>
        </w:trPr>
        <w:tc>
          <w:tcPr>
            <w:tcW w:w="1447" w:type="dxa"/>
            <w:tcBorders>
              <w:bottom w:val="single" w:sz="4" w:space="0" w:color="auto"/>
            </w:tcBorders>
            <w:vAlign w:val="center"/>
          </w:tcPr>
          <w:p w14:paraId="525026E2" w14:textId="77777777" w:rsidR="00AD286C" w:rsidRPr="00430532" w:rsidRDefault="00AD286C" w:rsidP="00AD286C">
            <w:pPr>
              <w:spacing w:line="259" w:lineRule="auto"/>
              <w:jc w:val="center"/>
              <w:rPr>
                <w:rFonts w:ascii="Calibri" w:eastAsia="Calibri" w:hAnsi="Calibri" w:cs="Times New Roman"/>
                <w:w w:val="100"/>
                <w:lang w:val="fr-CA"/>
              </w:rPr>
            </w:pPr>
          </w:p>
        </w:tc>
        <w:tc>
          <w:tcPr>
            <w:tcW w:w="1167" w:type="dxa"/>
            <w:gridSpan w:val="2"/>
            <w:vAlign w:val="center"/>
          </w:tcPr>
          <w:p w14:paraId="67F09C31" w14:textId="77777777" w:rsidR="00AD286C" w:rsidRPr="00430532" w:rsidRDefault="00AD286C" w:rsidP="00AD286C">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4A4F9D1" w14:textId="77777777" w:rsidR="00AD286C" w:rsidRPr="00430532" w:rsidRDefault="00AD286C" w:rsidP="00AD286C">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8107DA0" w14:textId="77777777" w:rsidR="00AD286C" w:rsidRPr="00430532" w:rsidRDefault="00AD286C" w:rsidP="00AD286C">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BB02D87" w14:textId="22DB2371" w:rsidR="00AD286C" w:rsidRPr="00430532" w:rsidRDefault="0038053B" w:rsidP="00967596">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0CF7C0B" w14:textId="77777777" w:rsidR="00AD286C" w:rsidRPr="00430532" w:rsidRDefault="00AD286C" w:rsidP="00AD286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72D69054" w14:textId="7C710DE0" w:rsidR="00AD286C" w:rsidRPr="00430532" w:rsidRDefault="00AD286C" w:rsidP="00AD286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C6BDAA8" w14:textId="00A76ED1" w:rsidR="00AD286C" w:rsidRPr="00430532" w:rsidRDefault="00AD286C" w:rsidP="00AD286C">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0B0277D" w14:textId="77777777" w:rsidR="00AD286C" w:rsidRPr="00430532" w:rsidRDefault="00AD286C" w:rsidP="00AD286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TRI</w:t>
            </w:r>
          </w:p>
        </w:tc>
        <w:tc>
          <w:tcPr>
            <w:tcW w:w="524" w:type="dxa"/>
            <w:tcBorders>
              <w:left w:val="single" w:sz="4" w:space="0" w:color="auto"/>
            </w:tcBorders>
            <w:vAlign w:val="center"/>
          </w:tcPr>
          <w:p w14:paraId="40E7B2B0" w14:textId="7BA5C603" w:rsidR="00AD286C" w:rsidRPr="00430532" w:rsidRDefault="00AD286C" w:rsidP="00AD286C">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AD286C" w:rsidRPr="00430532" w14:paraId="17E397ED" w14:textId="77777777">
        <w:trPr>
          <w:trHeight w:val="349"/>
        </w:trPr>
        <w:tc>
          <w:tcPr>
            <w:tcW w:w="1447" w:type="dxa"/>
            <w:vAlign w:val="center"/>
          </w:tcPr>
          <w:p w14:paraId="1CB0E0EB" w14:textId="77777777" w:rsidR="00AD286C" w:rsidRPr="00430532" w:rsidRDefault="00AD286C" w:rsidP="00AD286C">
            <w:pPr>
              <w:spacing w:line="259" w:lineRule="auto"/>
              <w:jc w:val="center"/>
              <w:rPr>
                <w:rFonts w:ascii="Calibri" w:eastAsia="Calibri" w:hAnsi="Calibri" w:cs="Times New Roman"/>
                <w:bCs/>
                <w:w w:val="100"/>
                <w:lang w:val="fr-CA"/>
              </w:rPr>
            </w:pPr>
          </w:p>
        </w:tc>
        <w:tc>
          <w:tcPr>
            <w:tcW w:w="1167" w:type="dxa"/>
            <w:gridSpan w:val="2"/>
            <w:vAlign w:val="center"/>
          </w:tcPr>
          <w:p w14:paraId="48B14826" w14:textId="77777777" w:rsidR="00AD286C" w:rsidRPr="00430532" w:rsidRDefault="00AD286C" w:rsidP="00AD286C">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429BD29" w14:textId="77777777" w:rsidR="00AD286C" w:rsidRPr="00430532" w:rsidRDefault="00AD286C" w:rsidP="00AD286C">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04AA230" w14:textId="77777777" w:rsidR="00AD286C" w:rsidRPr="00430532" w:rsidRDefault="00AD286C" w:rsidP="00AD286C">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A3CF28A" w14:textId="77777777" w:rsidR="00AD286C" w:rsidRPr="00430532" w:rsidRDefault="00AD286C" w:rsidP="00AD286C">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F316F92" w14:textId="77777777" w:rsidR="00AD286C" w:rsidRPr="00430532" w:rsidRDefault="00AD286C" w:rsidP="00AD286C">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6923345" w14:textId="77777777" w:rsidR="00AD286C" w:rsidRPr="00430532" w:rsidRDefault="00AD286C" w:rsidP="00AD286C">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1C5A207" w14:textId="77777777" w:rsidR="00AD286C" w:rsidRPr="00430532" w:rsidRDefault="00AD286C" w:rsidP="00AD286C">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5E5B6B8" w14:textId="77777777" w:rsidR="00AD286C" w:rsidRPr="00430532" w:rsidRDefault="00AD286C" w:rsidP="00AD286C">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89F71F4" w14:textId="77777777" w:rsidR="00AD286C" w:rsidRPr="00430532" w:rsidRDefault="00AD286C" w:rsidP="00AD286C">
            <w:pPr>
              <w:spacing w:line="259" w:lineRule="auto"/>
              <w:rPr>
                <w:rFonts w:ascii="Calibri" w:eastAsia="Calibri" w:hAnsi="Calibri" w:cs="Times New Roman"/>
                <w:bCs/>
                <w:w w:val="100"/>
                <w:lang w:val="fr-CA"/>
              </w:rPr>
            </w:pPr>
          </w:p>
        </w:tc>
      </w:tr>
      <w:tr w:rsidR="00AD286C" w:rsidRPr="00430532" w14:paraId="6C41105D" w14:textId="77777777" w:rsidTr="00A77992">
        <w:trPr>
          <w:trHeight w:val="523"/>
        </w:trPr>
        <w:tc>
          <w:tcPr>
            <w:tcW w:w="10440" w:type="dxa"/>
            <w:gridSpan w:val="15"/>
            <w:tcBorders>
              <w:top w:val="nil"/>
            </w:tcBorders>
          </w:tcPr>
          <w:p w14:paraId="6F0915F9" w14:textId="77777777" w:rsidR="00C41B92" w:rsidRPr="00430532" w:rsidRDefault="00C41B92" w:rsidP="00C41B92">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7370121B" w14:textId="1E705194" w:rsidR="00AD286C" w:rsidRDefault="00AD286C" w:rsidP="00AD286C">
            <w:pPr>
              <w:pBdr>
                <w:top w:val="nil"/>
                <w:left w:val="nil"/>
                <w:bottom w:val="nil"/>
                <w:right w:val="nil"/>
                <w:between w:val="nil"/>
              </w:pBdr>
              <w:spacing w:line="259" w:lineRule="auto"/>
              <w:rPr>
                <w:rFonts w:ascii="Calibri" w:eastAsia="Calibri" w:hAnsi="Calibri" w:cs="Calibri"/>
                <w:w w:val="100"/>
                <w:szCs w:val="20"/>
                <w:lang w:val="fr-CA"/>
              </w:rPr>
            </w:pPr>
            <w:r w:rsidRPr="00575725">
              <w:rPr>
                <w:rFonts w:ascii="Calibri" w:eastAsia="Calibri" w:hAnsi="Calibri" w:cs="Calibri"/>
                <w:w w:val="100"/>
                <w:szCs w:val="20"/>
                <w:lang w:val="fr-CA"/>
              </w:rPr>
              <w:t xml:space="preserve">R1 : </w:t>
            </w:r>
            <w:r w:rsidR="001D5319" w:rsidRPr="00EF513D">
              <w:rPr>
                <w:rFonts w:ascii="Calibri" w:eastAsia="Calibri" w:hAnsi="Calibri" w:cs="Calibri"/>
                <w:w w:val="100"/>
                <w:szCs w:val="20"/>
                <w:lang w:val="fr-CA"/>
              </w:rPr>
              <w:t>Aussi longtemps que les documents sont en vigueur ou jusqu</w:t>
            </w:r>
            <w:r w:rsidR="00A6501B">
              <w:rPr>
                <w:rFonts w:ascii="Calibri" w:eastAsia="Calibri" w:hAnsi="Calibri" w:cs="Calibri"/>
                <w:w w:val="100"/>
                <w:szCs w:val="20"/>
                <w:lang w:val="fr-CA"/>
              </w:rPr>
              <w:t>’</w:t>
            </w:r>
            <w:r w:rsidR="00EA2FD7">
              <w:rPr>
                <w:rFonts w:ascii="Calibri" w:eastAsia="Calibri" w:hAnsi="Calibri" w:cs="Calibri"/>
                <w:w w:val="100"/>
                <w:szCs w:val="20"/>
                <w:lang w:val="fr-CA"/>
              </w:rPr>
              <w:t>au</w:t>
            </w:r>
            <w:r w:rsidR="001D5319" w:rsidRPr="00EF513D">
              <w:rPr>
                <w:rFonts w:ascii="Calibri" w:eastAsia="Calibri" w:hAnsi="Calibri" w:cs="Calibri"/>
                <w:w w:val="100"/>
                <w:szCs w:val="20"/>
                <w:lang w:val="fr-CA"/>
              </w:rPr>
              <w:t xml:space="preserve"> remplacement par une nouvelle version.</w:t>
            </w:r>
          </w:p>
          <w:p w14:paraId="11079DE5" w14:textId="7670BAB2" w:rsidR="00AD286C" w:rsidRPr="00430532" w:rsidRDefault="00AD286C" w:rsidP="00AD286C">
            <w:pPr>
              <w:pBdr>
                <w:top w:val="nil"/>
                <w:left w:val="nil"/>
                <w:bottom w:val="nil"/>
                <w:right w:val="nil"/>
                <w:between w:val="nil"/>
              </w:pBdr>
              <w:spacing w:line="259" w:lineRule="auto"/>
              <w:rPr>
                <w:rFonts w:ascii="Calibri" w:eastAsia="Calibri" w:hAnsi="Calibri" w:cs="Calibri"/>
                <w:w w:val="100"/>
                <w:szCs w:val="20"/>
                <w:lang w:val="fr-CA"/>
              </w:rPr>
            </w:pPr>
            <w:r w:rsidRPr="00866442">
              <w:rPr>
                <w:rFonts w:ascii="Calibri" w:eastAsia="Calibri" w:hAnsi="Calibri" w:cs="Calibri"/>
                <w:w w:val="100"/>
                <w:szCs w:val="20"/>
                <w:lang w:val="fr-CA"/>
              </w:rPr>
              <w:t>R2 : Verser les lignes directrices et les rapports</w:t>
            </w:r>
            <w:r w:rsidR="00807517">
              <w:rPr>
                <w:rFonts w:ascii="Calibri" w:eastAsia="Calibri" w:hAnsi="Calibri" w:cs="Calibri"/>
                <w:w w:val="100"/>
                <w:szCs w:val="20"/>
                <w:lang w:val="fr-CA"/>
              </w:rPr>
              <w:t xml:space="preserve"> produits par la cour municipale</w:t>
            </w:r>
            <w:r w:rsidRPr="00866442">
              <w:rPr>
                <w:rFonts w:ascii="Calibri" w:eastAsia="Calibri" w:hAnsi="Calibri" w:cs="Calibri"/>
                <w:w w:val="100"/>
                <w:szCs w:val="20"/>
                <w:lang w:val="fr-CA"/>
              </w:rPr>
              <w:t>.</w:t>
            </w:r>
          </w:p>
        </w:tc>
      </w:tr>
      <w:tr w:rsidR="00AD286C" w:rsidRPr="00430532" w14:paraId="677B6B59" w14:textId="77777777">
        <w:trPr>
          <w:trHeight w:val="169"/>
        </w:trPr>
        <w:tc>
          <w:tcPr>
            <w:tcW w:w="10440" w:type="dxa"/>
            <w:gridSpan w:val="15"/>
            <w:tcBorders>
              <w:top w:val="nil"/>
            </w:tcBorders>
          </w:tcPr>
          <w:p w14:paraId="171DA624" w14:textId="77777777" w:rsidR="00AD286C" w:rsidRPr="00430532" w:rsidRDefault="00AD286C" w:rsidP="00AD286C">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tbl>
    <w:p w14:paraId="4494FAFE" w14:textId="7CEFF4FC" w:rsidR="00047C4E" w:rsidRDefault="00047C4E" w:rsidP="001A7612">
      <w:pPr>
        <w:spacing w:after="160" w:line="259" w:lineRule="auto"/>
        <w:jc w:val="left"/>
      </w:pPr>
    </w:p>
    <w:p w14:paraId="1C965206" w14:textId="77777777" w:rsidR="00047C4E" w:rsidRDefault="00047C4E">
      <w:pPr>
        <w:spacing w:after="160" w:line="259" w:lineRule="auto"/>
        <w:jc w:val="left"/>
      </w:pPr>
      <w:r>
        <w:br w:type="page"/>
      </w:r>
    </w:p>
    <w:p w14:paraId="3008E6CF" w14:textId="77777777" w:rsidR="00047C4E" w:rsidRPr="00523A4A" w:rsidRDefault="00047C4E" w:rsidP="00047C4E">
      <w:pPr>
        <w:pStyle w:val="Titre1"/>
      </w:pPr>
      <w:bookmarkStart w:id="31" w:name="_Toc218759657"/>
      <w:r>
        <w:lastRenderedPageBreak/>
        <w:t>Table de concordance</w:t>
      </w:r>
      <w:bookmarkEnd w:id="31"/>
    </w:p>
    <w:p w14:paraId="608B5AC1" w14:textId="77777777" w:rsidR="00047C4E" w:rsidRDefault="00047C4E" w:rsidP="00047C4E"/>
    <w:p w14:paraId="5D2589DC" w14:textId="67F311DD" w:rsidR="00047C4E" w:rsidRPr="006C0582" w:rsidRDefault="00047C4E" w:rsidP="00047C4E">
      <w:pPr>
        <w:rPr>
          <w:rFonts w:ascii="Calibri" w:hAnsi="Calibri" w:cs="Calibri"/>
        </w:rPr>
      </w:pPr>
      <w:r w:rsidRPr="006C0582">
        <w:rPr>
          <w:rFonts w:ascii="Calibri" w:hAnsi="Calibri" w:cs="Calibri"/>
        </w:rPr>
        <w:t xml:space="preserve">La table de concordance permet de faire le lien entre les anciennes règles </w:t>
      </w:r>
      <w:r w:rsidR="00183717">
        <w:rPr>
          <w:rFonts w:ascii="Calibri" w:hAnsi="Calibri" w:cs="Calibri"/>
        </w:rPr>
        <w:t>de conservation</w:t>
      </w:r>
      <w:r w:rsidRPr="006C0582">
        <w:rPr>
          <w:rFonts w:ascii="Calibri" w:hAnsi="Calibri" w:cs="Calibri"/>
        </w:rPr>
        <w:t xml:space="preserve"> et les nouvelles, ainsi que d</w:t>
      </w:r>
      <w:r w:rsidR="00A6501B">
        <w:rPr>
          <w:rFonts w:ascii="Calibri" w:hAnsi="Calibri" w:cs="Calibri"/>
        </w:rPr>
        <w:t>’</w:t>
      </w:r>
      <w:r w:rsidRPr="006C0582">
        <w:rPr>
          <w:rFonts w:ascii="Calibri" w:hAnsi="Calibri" w:cs="Calibri"/>
        </w:rPr>
        <w:t>identifier les règles présente</w:t>
      </w:r>
      <w:r w:rsidR="00B85D39">
        <w:rPr>
          <w:rFonts w:ascii="Calibri" w:hAnsi="Calibri" w:cs="Calibri"/>
        </w:rPr>
        <w:t>s</w:t>
      </w:r>
      <w:r w:rsidRPr="006C0582">
        <w:rPr>
          <w:rFonts w:ascii="Calibri" w:hAnsi="Calibri" w:cs="Calibri"/>
        </w:rPr>
        <w:t xml:space="preserve"> dans le </w:t>
      </w:r>
      <w:r w:rsidRPr="007D3E92">
        <w:rPr>
          <w:rFonts w:ascii="Calibri" w:hAnsi="Calibri" w:cs="Calibri"/>
          <w:i/>
        </w:rPr>
        <w:t xml:space="preserve">Recueil des règles de conservation du secteur municipal </w:t>
      </w:r>
      <w:r w:rsidRPr="006C0582">
        <w:rPr>
          <w:rFonts w:ascii="Calibri" w:hAnsi="Calibri" w:cs="Calibri"/>
        </w:rPr>
        <w:t xml:space="preserve">et le </w:t>
      </w:r>
      <w:r w:rsidRPr="007D3E92">
        <w:rPr>
          <w:rFonts w:ascii="Calibri" w:hAnsi="Calibri" w:cs="Calibri"/>
          <w:i/>
        </w:rPr>
        <w:t>Recueil des délais de conservations des documents et des archives des municipalités régionales de comté</w:t>
      </w:r>
      <w:r w:rsidRPr="006C0582">
        <w:rPr>
          <w:rFonts w:ascii="Calibri" w:hAnsi="Calibri" w:cs="Calibri"/>
        </w:rPr>
        <w:t xml:space="preserve">. </w:t>
      </w:r>
    </w:p>
    <w:p w14:paraId="04269E68" w14:textId="77777777" w:rsidR="00047C4E" w:rsidRPr="006C0582" w:rsidRDefault="00047C4E" w:rsidP="00047C4E">
      <w:pPr>
        <w:rPr>
          <w:rFonts w:ascii="Calibri" w:hAnsi="Calibri" w:cs="Calibri"/>
        </w:rPr>
      </w:pPr>
    </w:p>
    <w:p w14:paraId="5897BB52" w14:textId="77777777" w:rsidR="00047C4E" w:rsidRPr="006C0582" w:rsidRDefault="00047C4E" w:rsidP="00047C4E">
      <w:pPr>
        <w:rPr>
          <w:rFonts w:ascii="Calibri" w:hAnsi="Calibri" w:cs="Calibri"/>
          <w:u w:val="single"/>
        </w:rPr>
      </w:pPr>
      <w:r w:rsidRPr="006C0582">
        <w:rPr>
          <w:rFonts w:ascii="Calibri" w:hAnsi="Calibri" w:cs="Calibri"/>
        </w:rPr>
        <w:t xml:space="preserve">Les références aux règles de conservation du secteur municipal et des MRC sont présentées à titre indicatif dans la table de concordance. Elles ne doivent pas être intégrées au calendrier de conservation des cours municipales, puisque la gestion de ces documents relève de la municipalité ou de la MRC. </w:t>
      </w:r>
    </w:p>
    <w:p w14:paraId="47D77A17" w14:textId="77777777" w:rsidR="00047C4E" w:rsidRPr="00F239C8" w:rsidRDefault="00047C4E" w:rsidP="00047C4E"/>
    <w:tbl>
      <w:tblPr>
        <w:tblStyle w:val="Grilledutableau1"/>
        <w:tblW w:w="9978" w:type="dxa"/>
        <w:tblInd w:w="-6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1"/>
        <w:gridCol w:w="2411"/>
        <w:gridCol w:w="2037"/>
        <w:gridCol w:w="2129"/>
        <w:gridCol w:w="2550"/>
      </w:tblGrid>
      <w:tr w:rsidR="00047C4E" w:rsidRPr="00F239C8" w14:paraId="12B0CCE6" w14:textId="77777777" w:rsidTr="007625AF">
        <w:trPr>
          <w:tblHeader/>
        </w:trPr>
        <w:tc>
          <w:tcPr>
            <w:tcW w:w="851" w:type="dxa"/>
            <w:vAlign w:val="center"/>
          </w:tcPr>
          <w:p w14:paraId="3073A889" w14:textId="77777777" w:rsidR="00047C4E" w:rsidRPr="00F239C8" w:rsidRDefault="00047C4E" w:rsidP="007625AF">
            <w:pPr>
              <w:tabs>
                <w:tab w:val="right" w:pos="8640"/>
              </w:tabs>
              <w:jc w:val="center"/>
              <w:rPr>
                <w:rFonts w:ascii="Calibri" w:eastAsia="Calibri" w:hAnsi="Calibri" w:cs="Calibri"/>
                <w:b/>
              </w:rPr>
            </w:pPr>
            <w:r w:rsidRPr="00F239C8">
              <w:rPr>
                <w:rFonts w:ascii="Calibri" w:eastAsia="Calibri" w:hAnsi="Calibri" w:cs="Calibri"/>
                <w:b/>
              </w:rPr>
              <w:t>Règle</w:t>
            </w:r>
          </w:p>
        </w:tc>
        <w:tc>
          <w:tcPr>
            <w:tcW w:w="2411" w:type="dxa"/>
            <w:vAlign w:val="center"/>
          </w:tcPr>
          <w:p w14:paraId="601563FD" w14:textId="0EBD8582" w:rsidR="00047C4E" w:rsidRPr="00F239C8" w:rsidRDefault="00047C4E" w:rsidP="007625AF">
            <w:pPr>
              <w:tabs>
                <w:tab w:val="right" w:pos="8640"/>
              </w:tabs>
              <w:jc w:val="center"/>
              <w:rPr>
                <w:rFonts w:ascii="Calibri" w:eastAsia="Calibri" w:hAnsi="Calibri" w:cs="Calibri"/>
                <w:b/>
              </w:rPr>
            </w:pPr>
            <w:r w:rsidRPr="00F239C8">
              <w:rPr>
                <w:rFonts w:ascii="Calibri" w:eastAsia="Calibri" w:hAnsi="Calibri" w:cs="Calibri"/>
                <w:b/>
              </w:rPr>
              <w:t>Recueil de délais de conservation à l</w:t>
            </w:r>
            <w:r w:rsidR="00A6501B">
              <w:rPr>
                <w:rFonts w:ascii="Calibri" w:eastAsia="Calibri" w:hAnsi="Calibri" w:cs="Calibri"/>
                <w:b/>
              </w:rPr>
              <w:t>’</w:t>
            </w:r>
            <w:r w:rsidRPr="00F239C8">
              <w:rPr>
                <w:rFonts w:ascii="Calibri" w:eastAsia="Calibri" w:hAnsi="Calibri" w:cs="Calibri"/>
                <w:b/>
              </w:rPr>
              <w:t>intention des cours municipales du Québec</w:t>
            </w:r>
            <w:r>
              <w:rPr>
                <w:rFonts w:ascii="Calibri" w:eastAsia="Calibri" w:hAnsi="Calibri" w:cs="Calibri"/>
                <w:b/>
              </w:rPr>
              <w:t xml:space="preserve"> - 2005</w:t>
            </w:r>
          </w:p>
          <w:p w14:paraId="2FA9C10B" w14:textId="77777777" w:rsidR="00047C4E" w:rsidRPr="004D16F7" w:rsidRDefault="00047C4E" w:rsidP="007625AF">
            <w:pPr>
              <w:tabs>
                <w:tab w:val="right" w:pos="8640"/>
              </w:tabs>
              <w:jc w:val="center"/>
              <w:rPr>
                <w:rFonts w:ascii="Calibri" w:eastAsia="Calibri" w:hAnsi="Calibri" w:cs="Calibri"/>
                <w:b/>
              </w:rPr>
            </w:pPr>
          </w:p>
        </w:tc>
        <w:tc>
          <w:tcPr>
            <w:tcW w:w="2037" w:type="dxa"/>
            <w:vAlign w:val="center"/>
          </w:tcPr>
          <w:p w14:paraId="1E5F9E90" w14:textId="77777777" w:rsidR="00047C4E" w:rsidRPr="00F239C8" w:rsidRDefault="00047C4E" w:rsidP="007625AF">
            <w:pPr>
              <w:tabs>
                <w:tab w:val="right" w:pos="8640"/>
              </w:tabs>
              <w:jc w:val="center"/>
              <w:rPr>
                <w:rFonts w:ascii="Calibri" w:eastAsia="Calibri" w:hAnsi="Calibri" w:cs="Calibri"/>
                <w:b/>
              </w:rPr>
            </w:pPr>
            <w:r w:rsidRPr="00F239C8">
              <w:rPr>
                <w:rFonts w:ascii="Calibri" w:eastAsia="Calibri" w:hAnsi="Calibri" w:cs="Calibri"/>
                <w:b/>
              </w:rPr>
              <w:t>Recueil de</w:t>
            </w:r>
            <w:r>
              <w:rPr>
                <w:rFonts w:ascii="Calibri" w:eastAsia="Calibri" w:hAnsi="Calibri" w:cs="Calibri"/>
                <w:b/>
              </w:rPr>
              <w:t xml:space="preserve">s règles de conservation des cours municipales </w:t>
            </w:r>
            <w:r w:rsidRPr="00F239C8">
              <w:rPr>
                <w:rFonts w:ascii="Calibri" w:eastAsia="Calibri" w:hAnsi="Calibri" w:cs="Calibri"/>
                <w:b/>
              </w:rPr>
              <w:t>du Québec</w:t>
            </w:r>
            <w:r>
              <w:rPr>
                <w:rFonts w:ascii="Calibri" w:eastAsia="Calibri" w:hAnsi="Calibri" w:cs="Calibri"/>
                <w:b/>
              </w:rPr>
              <w:t xml:space="preserve"> - 2025</w:t>
            </w:r>
          </w:p>
          <w:p w14:paraId="5552AC70" w14:textId="77777777" w:rsidR="00047C4E" w:rsidRPr="00F239C8" w:rsidRDefault="00047C4E" w:rsidP="007625AF">
            <w:pPr>
              <w:tabs>
                <w:tab w:val="right" w:pos="8640"/>
              </w:tabs>
              <w:jc w:val="center"/>
              <w:rPr>
                <w:rFonts w:ascii="Calibri" w:eastAsia="Calibri" w:hAnsi="Calibri" w:cs="Calibri"/>
                <w:b/>
              </w:rPr>
            </w:pPr>
          </w:p>
        </w:tc>
        <w:tc>
          <w:tcPr>
            <w:tcW w:w="2129" w:type="dxa"/>
            <w:vAlign w:val="center"/>
          </w:tcPr>
          <w:p w14:paraId="5FAE3262" w14:textId="77777777" w:rsidR="00047C4E" w:rsidRPr="00F239C8" w:rsidRDefault="00047C4E" w:rsidP="007625AF">
            <w:pPr>
              <w:tabs>
                <w:tab w:val="right" w:pos="8640"/>
              </w:tabs>
              <w:jc w:val="center"/>
              <w:rPr>
                <w:rFonts w:ascii="Calibri" w:eastAsia="Calibri" w:hAnsi="Calibri" w:cs="Calibri"/>
                <w:b/>
              </w:rPr>
            </w:pPr>
            <w:r w:rsidRPr="00F239C8">
              <w:rPr>
                <w:rFonts w:ascii="Calibri" w:eastAsia="Calibri" w:hAnsi="Calibri" w:cs="Calibri"/>
                <w:b/>
              </w:rPr>
              <w:t>Recueil des règles de conservation du secteur municipal</w:t>
            </w:r>
            <w:r>
              <w:rPr>
                <w:rFonts w:ascii="Calibri" w:eastAsia="Calibri" w:hAnsi="Calibri" w:cs="Calibri"/>
                <w:b/>
              </w:rPr>
              <w:t xml:space="preserve"> - 2024</w:t>
            </w:r>
          </w:p>
        </w:tc>
        <w:tc>
          <w:tcPr>
            <w:tcW w:w="2550" w:type="dxa"/>
          </w:tcPr>
          <w:p w14:paraId="38CFB072" w14:textId="77777777" w:rsidR="00047C4E" w:rsidRPr="00F239C8" w:rsidRDefault="00047C4E" w:rsidP="007625AF">
            <w:pPr>
              <w:tabs>
                <w:tab w:val="right" w:pos="8640"/>
              </w:tabs>
              <w:jc w:val="center"/>
              <w:rPr>
                <w:rFonts w:ascii="Calibri" w:eastAsia="Calibri" w:hAnsi="Calibri" w:cs="Calibri"/>
                <w:b/>
              </w:rPr>
            </w:pPr>
            <w:r w:rsidRPr="00225197">
              <w:rPr>
                <w:rFonts w:ascii="Calibri" w:eastAsia="Calibri" w:hAnsi="Calibri" w:cs="Calibri"/>
                <w:b/>
              </w:rPr>
              <w:t>Recueil des délais de conservation des documents et des archives des municipalités régionale</w:t>
            </w:r>
            <w:r>
              <w:rPr>
                <w:rFonts w:ascii="Calibri" w:eastAsia="Calibri" w:hAnsi="Calibri" w:cs="Calibri"/>
                <w:b/>
              </w:rPr>
              <w:t>s</w:t>
            </w:r>
            <w:r w:rsidRPr="00225197">
              <w:rPr>
                <w:rFonts w:ascii="Calibri" w:eastAsia="Calibri" w:hAnsi="Calibri" w:cs="Calibri"/>
                <w:b/>
              </w:rPr>
              <w:t xml:space="preserve"> de comté - 2018</w:t>
            </w:r>
          </w:p>
        </w:tc>
      </w:tr>
      <w:tr w:rsidR="00047C4E" w:rsidRPr="00F239C8" w14:paraId="3266BFC1" w14:textId="77777777" w:rsidTr="007625AF">
        <w:tc>
          <w:tcPr>
            <w:tcW w:w="851" w:type="dxa"/>
          </w:tcPr>
          <w:p w14:paraId="23B151F9"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1110</w:t>
            </w:r>
          </w:p>
        </w:tc>
        <w:tc>
          <w:tcPr>
            <w:tcW w:w="2411" w:type="dxa"/>
          </w:tcPr>
          <w:p w14:paraId="64A27CB2"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Loi constitutive, décret et statuts de la cour municipale</w:t>
            </w:r>
          </w:p>
        </w:tc>
        <w:tc>
          <w:tcPr>
            <w:tcW w:w="2037" w:type="dxa"/>
            <w:vAlign w:val="center"/>
          </w:tcPr>
          <w:p w14:paraId="48969E3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01-100</w:t>
            </w:r>
          </w:p>
        </w:tc>
        <w:tc>
          <w:tcPr>
            <w:tcW w:w="2129" w:type="dxa"/>
            <w:vAlign w:val="center"/>
          </w:tcPr>
          <w:p w14:paraId="553F9C5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45E581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5DC26D5" w14:textId="77777777" w:rsidTr="007625AF">
        <w:tc>
          <w:tcPr>
            <w:tcW w:w="851" w:type="dxa"/>
          </w:tcPr>
          <w:p w14:paraId="2AD70E9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1120</w:t>
            </w:r>
          </w:p>
        </w:tc>
        <w:tc>
          <w:tcPr>
            <w:tcW w:w="2411" w:type="dxa"/>
          </w:tcPr>
          <w:p w14:paraId="175717D7"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Entente et accord sur la constitution et la juridiction de la cour municipale</w:t>
            </w:r>
          </w:p>
        </w:tc>
        <w:tc>
          <w:tcPr>
            <w:tcW w:w="2037" w:type="dxa"/>
            <w:vAlign w:val="center"/>
          </w:tcPr>
          <w:p w14:paraId="033A3EF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01-200</w:t>
            </w:r>
          </w:p>
        </w:tc>
        <w:tc>
          <w:tcPr>
            <w:tcW w:w="2129" w:type="dxa"/>
            <w:vAlign w:val="center"/>
          </w:tcPr>
          <w:p w14:paraId="6C8D60F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6CEC80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0F13A5B" w14:textId="77777777" w:rsidTr="007625AF">
        <w:tc>
          <w:tcPr>
            <w:tcW w:w="851" w:type="dxa"/>
          </w:tcPr>
          <w:p w14:paraId="29CA8A0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1130</w:t>
            </w:r>
          </w:p>
        </w:tc>
        <w:tc>
          <w:tcPr>
            <w:tcW w:w="2411" w:type="dxa"/>
          </w:tcPr>
          <w:p w14:paraId="5A1D0CEC"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Sceau</w:t>
            </w:r>
          </w:p>
        </w:tc>
        <w:tc>
          <w:tcPr>
            <w:tcW w:w="2037" w:type="dxa"/>
            <w:vAlign w:val="center"/>
          </w:tcPr>
          <w:p w14:paraId="27859B4B" w14:textId="57536B5A" w:rsidR="00047C4E" w:rsidRPr="00F239C8" w:rsidRDefault="005862D2"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4BA352C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03-100</w:t>
            </w:r>
          </w:p>
        </w:tc>
        <w:tc>
          <w:tcPr>
            <w:tcW w:w="2550" w:type="dxa"/>
            <w:vAlign w:val="center"/>
          </w:tcPr>
          <w:p w14:paraId="53AA8D0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06-101</w:t>
            </w:r>
          </w:p>
        </w:tc>
      </w:tr>
      <w:tr w:rsidR="00047C4E" w:rsidRPr="00F239C8" w14:paraId="77F6F06B" w14:textId="77777777" w:rsidTr="007625AF">
        <w:tc>
          <w:tcPr>
            <w:tcW w:w="851" w:type="dxa"/>
          </w:tcPr>
          <w:p w14:paraId="515895B7"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1141</w:t>
            </w:r>
          </w:p>
        </w:tc>
        <w:tc>
          <w:tcPr>
            <w:tcW w:w="2411" w:type="dxa"/>
          </w:tcPr>
          <w:p w14:paraId="4E747375"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Nomination et assermentation des juges</w:t>
            </w:r>
          </w:p>
        </w:tc>
        <w:tc>
          <w:tcPr>
            <w:tcW w:w="2037" w:type="dxa"/>
            <w:vAlign w:val="center"/>
          </w:tcPr>
          <w:p w14:paraId="647E318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129" w:type="dxa"/>
            <w:vAlign w:val="center"/>
          </w:tcPr>
          <w:p w14:paraId="583E388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60C110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DA2E2DA" w14:textId="77777777" w:rsidTr="007625AF">
        <w:tc>
          <w:tcPr>
            <w:tcW w:w="851" w:type="dxa"/>
          </w:tcPr>
          <w:p w14:paraId="57722AC3"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1142</w:t>
            </w:r>
          </w:p>
        </w:tc>
        <w:tc>
          <w:tcPr>
            <w:tcW w:w="2411" w:type="dxa"/>
          </w:tcPr>
          <w:p w14:paraId="51DF5846"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Nomination et assermentation des juges de paix</w:t>
            </w:r>
          </w:p>
        </w:tc>
        <w:tc>
          <w:tcPr>
            <w:tcW w:w="2037" w:type="dxa"/>
            <w:vAlign w:val="center"/>
          </w:tcPr>
          <w:p w14:paraId="004A62A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129" w:type="dxa"/>
            <w:vAlign w:val="center"/>
          </w:tcPr>
          <w:p w14:paraId="40B85A3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B6ADCB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01DE18B" w14:textId="77777777" w:rsidTr="007625AF">
        <w:tc>
          <w:tcPr>
            <w:tcW w:w="851" w:type="dxa"/>
          </w:tcPr>
          <w:p w14:paraId="7CE594D7"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1143</w:t>
            </w:r>
          </w:p>
        </w:tc>
        <w:tc>
          <w:tcPr>
            <w:tcW w:w="2411" w:type="dxa"/>
          </w:tcPr>
          <w:p w14:paraId="0E8BFF88"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Nomination et assermentation des greffiers</w:t>
            </w:r>
          </w:p>
        </w:tc>
        <w:tc>
          <w:tcPr>
            <w:tcW w:w="2037" w:type="dxa"/>
            <w:vAlign w:val="center"/>
          </w:tcPr>
          <w:p w14:paraId="2BD6CEF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129" w:type="dxa"/>
            <w:vAlign w:val="center"/>
          </w:tcPr>
          <w:p w14:paraId="6ACE82F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F822DA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4E1109B" w14:textId="77777777" w:rsidTr="007625AF">
        <w:tc>
          <w:tcPr>
            <w:tcW w:w="851" w:type="dxa"/>
          </w:tcPr>
          <w:p w14:paraId="656259BA"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1144</w:t>
            </w:r>
          </w:p>
        </w:tc>
        <w:tc>
          <w:tcPr>
            <w:tcW w:w="2411" w:type="dxa"/>
          </w:tcPr>
          <w:p w14:paraId="0919124F"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Nomination et assermentation des huissiers</w:t>
            </w:r>
          </w:p>
        </w:tc>
        <w:tc>
          <w:tcPr>
            <w:tcW w:w="2037" w:type="dxa"/>
            <w:vAlign w:val="center"/>
          </w:tcPr>
          <w:p w14:paraId="21E01D1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129" w:type="dxa"/>
            <w:vAlign w:val="center"/>
          </w:tcPr>
          <w:p w14:paraId="2DC8E4A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EF7D63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45DF35F" w14:textId="77777777" w:rsidTr="007625AF">
        <w:tc>
          <w:tcPr>
            <w:tcW w:w="851" w:type="dxa"/>
          </w:tcPr>
          <w:p w14:paraId="5946FF58"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1145</w:t>
            </w:r>
          </w:p>
        </w:tc>
        <w:tc>
          <w:tcPr>
            <w:tcW w:w="2411" w:type="dxa"/>
          </w:tcPr>
          <w:p w14:paraId="13BEC889" w14:textId="73DF02C0"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Nomination et assermentation des percepteurs d</w:t>
            </w:r>
            <w:r w:rsidR="00A6501B">
              <w:rPr>
                <w:rFonts w:ascii="Calibri" w:eastAsia="Calibri" w:hAnsi="Calibri" w:cs="Calibri"/>
              </w:rPr>
              <w:t>’</w:t>
            </w:r>
            <w:r w:rsidRPr="00C45B18">
              <w:rPr>
                <w:rFonts w:ascii="Calibri" w:eastAsia="Calibri" w:hAnsi="Calibri" w:cs="Calibri"/>
              </w:rPr>
              <w:t>amendes</w:t>
            </w:r>
          </w:p>
        </w:tc>
        <w:tc>
          <w:tcPr>
            <w:tcW w:w="2037" w:type="dxa"/>
            <w:vAlign w:val="center"/>
          </w:tcPr>
          <w:p w14:paraId="191FE30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129" w:type="dxa"/>
            <w:vAlign w:val="center"/>
          </w:tcPr>
          <w:p w14:paraId="775519F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6D13EA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6DCF46E" w14:textId="77777777" w:rsidTr="007625AF">
        <w:tc>
          <w:tcPr>
            <w:tcW w:w="851" w:type="dxa"/>
          </w:tcPr>
          <w:p w14:paraId="534E67C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1211</w:t>
            </w:r>
          </w:p>
        </w:tc>
        <w:tc>
          <w:tcPr>
            <w:tcW w:w="2411" w:type="dxa"/>
          </w:tcPr>
          <w:p w14:paraId="01EFA58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Politiques, directives et procédures</w:t>
            </w:r>
          </w:p>
        </w:tc>
        <w:tc>
          <w:tcPr>
            <w:tcW w:w="2037" w:type="dxa"/>
            <w:vAlign w:val="center"/>
          </w:tcPr>
          <w:p w14:paraId="61AE891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01-400</w:t>
            </w:r>
          </w:p>
        </w:tc>
        <w:tc>
          <w:tcPr>
            <w:tcW w:w="2129" w:type="dxa"/>
            <w:vAlign w:val="center"/>
          </w:tcPr>
          <w:p w14:paraId="7FCDBE5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30B62E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310182A" w14:textId="77777777" w:rsidTr="007625AF">
        <w:tc>
          <w:tcPr>
            <w:tcW w:w="851" w:type="dxa"/>
          </w:tcPr>
          <w:p w14:paraId="5599FD9F"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1212</w:t>
            </w:r>
          </w:p>
        </w:tc>
        <w:tc>
          <w:tcPr>
            <w:tcW w:w="2411" w:type="dxa"/>
          </w:tcPr>
          <w:p w14:paraId="0FA3988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Méthodes de travail</w:t>
            </w:r>
          </w:p>
        </w:tc>
        <w:tc>
          <w:tcPr>
            <w:tcW w:w="2037" w:type="dxa"/>
            <w:vAlign w:val="center"/>
          </w:tcPr>
          <w:p w14:paraId="1220204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5823EF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01-230</w:t>
            </w:r>
          </w:p>
        </w:tc>
        <w:tc>
          <w:tcPr>
            <w:tcW w:w="2550" w:type="dxa"/>
            <w:vAlign w:val="center"/>
          </w:tcPr>
          <w:p w14:paraId="20B5A1E2" w14:textId="7C090E9E" w:rsidR="00047C4E" w:rsidRPr="00EE0D23" w:rsidRDefault="00EE0D23" w:rsidP="007625AF">
            <w:pPr>
              <w:tabs>
                <w:tab w:val="right" w:pos="8640"/>
              </w:tabs>
              <w:jc w:val="center"/>
              <w:rPr>
                <w:rFonts w:ascii="Calibri" w:eastAsia="Calibri" w:hAnsi="Calibri" w:cs="Calibri"/>
                <w:szCs w:val="20"/>
              </w:rPr>
            </w:pPr>
            <w:r w:rsidRPr="00EE0D23">
              <w:rPr>
                <w:rFonts w:ascii="Calibri" w:eastAsia="Calibri" w:hAnsi="Calibri" w:cs="Calibri"/>
                <w:szCs w:val="20"/>
              </w:rPr>
              <w:t>01-401</w:t>
            </w:r>
          </w:p>
        </w:tc>
      </w:tr>
      <w:tr w:rsidR="00047C4E" w:rsidRPr="00F239C8" w14:paraId="6B4F4AFC" w14:textId="77777777" w:rsidTr="007625AF">
        <w:tc>
          <w:tcPr>
            <w:tcW w:w="851" w:type="dxa"/>
          </w:tcPr>
          <w:p w14:paraId="4B7C04E2"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1213</w:t>
            </w:r>
          </w:p>
        </w:tc>
        <w:tc>
          <w:tcPr>
            <w:tcW w:w="2411" w:type="dxa"/>
          </w:tcPr>
          <w:p w14:paraId="6FD4353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Plan de travail</w:t>
            </w:r>
          </w:p>
        </w:tc>
        <w:tc>
          <w:tcPr>
            <w:tcW w:w="2037" w:type="dxa"/>
            <w:vAlign w:val="center"/>
          </w:tcPr>
          <w:p w14:paraId="3B0AFE3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2FC644B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01-230</w:t>
            </w:r>
          </w:p>
        </w:tc>
        <w:tc>
          <w:tcPr>
            <w:tcW w:w="2550" w:type="dxa"/>
            <w:vAlign w:val="center"/>
          </w:tcPr>
          <w:p w14:paraId="6445F83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01-401</w:t>
            </w:r>
          </w:p>
        </w:tc>
      </w:tr>
      <w:tr w:rsidR="00047C4E" w:rsidRPr="00F239C8" w14:paraId="2C12DBEA" w14:textId="77777777" w:rsidTr="007625AF">
        <w:tc>
          <w:tcPr>
            <w:tcW w:w="851" w:type="dxa"/>
          </w:tcPr>
          <w:p w14:paraId="5BFCA7EC"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1214</w:t>
            </w:r>
          </w:p>
        </w:tc>
        <w:tc>
          <w:tcPr>
            <w:tcW w:w="2411" w:type="dxa"/>
          </w:tcPr>
          <w:p w14:paraId="06C2E4A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Planification stratégique</w:t>
            </w:r>
          </w:p>
        </w:tc>
        <w:tc>
          <w:tcPr>
            <w:tcW w:w="2037" w:type="dxa"/>
            <w:vAlign w:val="center"/>
          </w:tcPr>
          <w:p w14:paraId="7DCB6F7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007F8E3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01-210</w:t>
            </w:r>
          </w:p>
        </w:tc>
        <w:tc>
          <w:tcPr>
            <w:tcW w:w="2550" w:type="dxa"/>
            <w:vAlign w:val="center"/>
          </w:tcPr>
          <w:p w14:paraId="3880463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01-401</w:t>
            </w:r>
          </w:p>
        </w:tc>
      </w:tr>
      <w:tr w:rsidR="00047C4E" w:rsidRPr="00F239C8" w14:paraId="1929443C" w14:textId="77777777" w:rsidTr="007625AF">
        <w:tc>
          <w:tcPr>
            <w:tcW w:w="851" w:type="dxa"/>
          </w:tcPr>
          <w:p w14:paraId="6A8B71D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1221</w:t>
            </w:r>
          </w:p>
        </w:tc>
        <w:tc>
          <w:tcPr>
            <w:tcW w:w="2411" w:type="dxa"/>
          </w:tcPr>
          <w:p w14:paraId="029AB959"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Organigrammes</w:t>
            </w:r>
          </w:p>
        </w:tc>
        <w:tc>
          <w:tcPr>
            <w:tcW w:w="2037" w:type="dxa"/>
            <w:vAlign w:val="center"/>
          </w:tcPr>
          <w:p w14:paraId="04C52AF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B0D9F2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01-210</w:t>
            </w:r>
          </w:p>
        </w:tc>
        <w:tc>
          <w:tcPr>
            <w:tcW w:w="2550" w:type="dxa"/>
            <w:vAlign w:val="center"/>
          </w:tcPr>
          <w:p w14:paraId="749F2A5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01-202</w:t>
            </w:r>
          </w:p>
        </w:tc>
      </w:tr>
      <w:tr w:rsidR="00047C4E" w:rsidRPr="00F239C8" w14:paraId="2CBDA3ED" w14:textId="77777777" w:rsidTr="007625AF">
        <w:tc>
          <w:tcPr>
            <w:tcW w:w="851" w:type="dxa"/>
          </w:tcPr>
          <w:p w14:paraId="5F2B793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1222</w:t>
            </w:r>
          </w:p>
        </w:tc>
        <w:tc>
          <w:tcPr>
            <w:tcW w:w="2411" w:type="dxa"/>
          </w:tcPr>
          <w:p w14:paraId="21D59DB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Délégations de pouvoir</w:t>
            </w:r>
          </w:p>
        </w:tc>
        <w:tc>
          <w:tcPr>
            <w:tcW w:w="2037" w:type="dxa"/>
            <w:vAlign w:val="center"/>
          </w:tcPr>
          <w:p w14:paraId="1B0FC5C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47223BE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01-230</w:t>
            </w:r>
          </w:p>
        </w:tc>
        <w:tc>
          <w:tcPr>
            <w:tcW w:w="2550" w:type="dxa"/>
            <w:vAlign w:val="center"/>
          </w:tcPr>
          <w:p w14:paraId="0760EF0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01-201</w:t>
            </w:r>
          </w:p>
        </w:tc>
      </w:tr>
      <w:tr w:rsidR="00047C4E" w:rsidRPr="00F239C8" w14:paraId="4E46434B" w14:textId="77777777" w:rsidTr="007625AF">
        <w:tc>
          <w:tcPr>
            <w:tcW w:w="851" w:type="dxa"/>
          </w:tcPr>
          <w:p w14:paraId="0246752C"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1230</w:t>
            </w:r>
          </w:p>
        </w:tc>
        <w:tc>
          <w:tcPr>
            <w:tcW w:w="2411" w:type="dxa"/>
          </w:tcPr>
          <w:p w14:paraId="6409C3B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Contrôle administratif et opérationnel</w:t>
            </w:r>
          </w:p>
        </w:tc>
        <w:tc>
          <w:tcPr>
            <w:tcW w:w="2037" w:type="dxa"/>
            <w:vAlign w:val="center"/>
          </w:tcPr>
          <w:p w14:paraId="65A54BA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154E552" w14:textId="51EF2034"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w:t>
            </w:r>
            <w:r w:rsidR="001100BE">
              <w:rPr>
                <w:rFonts w:ascii="Calibri" w:eastAsia="Calibri" w:hAnsi="Calibri" w:cs="Calibri"/>
              </w:rPr>
              <w:t>23</w:t>
            </w:r>
            <w:r>
              <w:rPr>
                <w:rFonts w:ascii="Calibri" w:eastAsia="Calibri" w:hAnsi="Calibri" w:cs="Calibri"/>
              </w:rPr>
              <w:t>0</w:t>
            </w:r>
            <w:r w:rsidR="001100BE">
              <w:rPr>
                <w:rFonts w:ascii="Calibri" w:eastAsia="Calibri" w:hAnsi="Calibri" w:cs="Calibri"/>
              </w:rPr>
              <w:t> ; 04-140</w:t>
            </w:r>
          </w:p>
        </w:tc>
        <w:tc>
          <w:tcPr>
            <w:tcW w:w="2550" w:type="dxa"/>
            <w:vAlign w:val="center"/>
          </w:tcPr>
          <w:p w14:paraId="00EE3A7B" w14:textId="63281291" w:rsidR="00047C4E" w:rsidRPr="00773BB3" w:rsidRDefault="00773BB3" w:rsidP="007625AF">
            <w:pPr>
              <w:tabs>
                <w:tab w:val="right" w:pos="8640"/>
              </w:tabs>
              <w:jc w:val="center"/>
              <w:rPr>
                <w:rFonts w:ascii="Calibri" w:eastAsia="Calibri" w:hAnsi="Calibri" w:cs="Calibri"/>
                <w:szCs w:val="20"/>
              </w:rPr>
            </w:pPr>
            <w:r w:rsidRPr="00773BB3">
              <w:rPr>
                <w:rFonts w:ascii="Calibri" w:eastAsia="Calibri" w:hAnsi="Calibri" w:cs="Calibri"/>
                <w:szCs w:val="20"/>
              </w:rPr>
              <w:t xml:space="preserve">01-401 ; </w:t>
            </w:r>
            <w:r w:rsidR="00047C4E" w:rsidRPr="00773BB3">
              <w:rPr>
                <w:rFonts w:ascii="Calibri" w:eastAsia="Calibri" w:hAnsi="Calibri" w:cs="Calibri"/>
                <w:szCs w:val="20"/>
              </w:rPr>
              <w:t>05-401</w:t>
            </w:r>
          </w:p>
        </w:tc>
      </w:tr>
      <w:tr w:rsidR="00047C4E" w:rsidRPr="00F239C8" w14:paraId="34DCC6E8" w14:textId="77777777" w:rsidTr="007625AF">
        <w:tc>
          <w:tcPr>
            <w:tcW w:w="851" w:type="dxa"/>
          </w:tcPr>
          <w:p w14:paraId="7890807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1240</w:t>
            </w:r>
          </w:p>
        </w:tc>
        <w:tc>
          <w:tcPr>
            <w:tcW w:w="2411" w:type="dxa"/>
          </w:tcPr>
          <w:p w14:paraId="5A9C5F71" w14:textId="4A3139BF"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Rapports d</w:t>
            </w:r>
            <w:r w:rsidR="00A6501B">
              <w:rPr>
                <w:rFonts w:ascii="Calibri" w:eastAsia="Calibri" w:hAnsi="Calibri" w:cs="Calibri"/>
              </w:rPr>
              <w:t>’</w:t>
            </w:r>
            <w:r w:rsidRPr="00C45B18">
              <w:rPr>
                <w:rFonts w:ascii="Calibri" w:eastAsia="Calibri" w:hAnsi="Calibri" w:cs="Calibri"/>
              </w:rPr>
              <w:t>activités</w:t>
            </w:r>
          </w:p>
        </w:tc>
        <w:tc>
          <w:tcPr>
            <w:tcW w:w="2037" w:type="dxa"/>
            <w:vAlign w:val="center"/>
          </w:tcPr>
          <w:p w14:paraId="3C065D9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01-500</w:t>
            </w:r>
          </w:p>
        </w:tc>
        <w:tc>
          <w:tcPr>
            <w:tcW w:w="2129" w:type="dxa"/>
            <w:vAlign w:val="center"/>
          </w:tcPr>
          <w:p w14:paraId="5B409CF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8D3151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AAD4334" w14:textId="77777777" w:rsidTr="007625AF">
        <w:tc>
          <w:tcPr>
            <w:tcW w:w="851" w:type="dxa"/>
          </w:tcPr>
          <w:p w14:paraId="14C78AE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lastRenderedPageBreak/>
              <w:t>1250</w:t>
            </w:r>
          </w:p>
        </w:tc>
        <w:tc>
          <w:tcPr>
            <w:tcW w:w="2411" w:type="dxa"/>
          </w:tcPr>
          <w:p w14:paraId="4629550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Statistiques administratives</w:t>
            </w:r>
          </w:p>
        </w:tc>
        <w:tc>
          <w:tcPr>
            <w:tcW w:w="2037" w:type="dxa"/>
            <w:vAlign w:val="center"/>
          </w:tcPr>
          <w:p w14:paraId="3AAED5F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01-500</w:t>
            </w:r>
          </w:p>
        </w:tc>
        <w:tc>
          <w:tcPr>
            <w:tcW w:w="2129" w:type="dxa"/>
            <w:vAlign w:val="center"/>
          </w:tcPr>
          <w:p w14:paraId="60532CF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1F0B71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FBE4B75" w14:textId="77777777" w:rsidTr="007625AF">
        <w:tc>
          <w:tcPr>
            <w:tcW w:w="851" w:type="dxa"/>
          </w:tcPr>
          <w:p w14:paraId="23F7E4F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1261</w:t>
            </w:r>
          </w:p>
        </w:tc>
        <w:tc>
          <w:tcPr>
            <w:tcW w:w="2411" w:type="dxa"/>
          </w:tcPr>
          <w:p w14:paraId="78172DE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Assemblées du conseil municipal</w:t>
            </w:r>
          </w:p>
        </w:tc>
        <w:tc>
          <w:tcPr>
            <w:tcW w:w="2037" w:type="dxa"/>
            <w:vAlign w:val="center"/>
          </w:tcPr>
          <w:p w14:paraId="2C4982F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B3100B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550" w:type="dxa"/>
            <w:vAlign w:val="center"/>
          </w:tcPr>
          <w:p w14:paraId="41F42F1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01-301</w:t>
            </w:r>
          </w:p>
        </w:tc>
      </w:tr>
      <w:tr w:rsidR="00047C4E" w:rsidRPr="00F239C8" w14:paraId="758BBBB9" w14:textId="77777777" w:rsidTr="007625AF">
        <w:tc>
          <w:tcPr>
            <w:tcW w:w="851" w:type="dxa"/>
          </w:tcPr>
          <w:p w14:paraId="5261AEC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1262</w:t>
            </w:r>
          </w:p>
        </w:tc>
        <w:tc>
          <w:tcPr>
            <w:tcW w:w="2411" w:type="dxa"/>
          </w:tcPr>
          <w:p w14:paraId="087A077F"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Réunions de direction et de service</w:t>
            </w:r>
          </w:p>
        </w:tc>
        <w:tc>
          <w:tcPr>
            <w:tcW w:w="2037" w:type="dxa"/>
            <w:vAlign w:val="center"/>
          </w:tcPr>
          <w:p w14:paraId="4C7E3D6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2206369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01-300</w:t>
            </w:r>
          </w:p>
        </w:tc>
        <w:tc>
          <w:tcPr>
            <w:tcW w:w="2550" w:type="dxa"/>
            <w:vAlign w:val="center"/>
          </w:tcPr>
          <w:p w14:paraId="636A069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01-302</w:t>
            </w:r>
          </w:p>
        </w:tc>
      </w:tr>
      <w:tr w:rsidR="00047C4E" w:rsidRPr="00F239C8" w14:paraId="17249CCB" w14:textId="77777777" w:rsidTr="007625AF">
        <w:tc>
          <w:tcPr>
            <w:tcW w:w="851" w:type="dxa"/>
          </w:tcPr>
          <w:p w14:paraId="0CADA57E"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1270</w:t>
            </w:r>
          </w:p>
        </w:tc>
        <w:tc>
          <w:tcPr>
            <w:tcW w:w="2411" w:type="dxa"/>
          </w:tcPr>
          <w:p w14:paraId="7CB27AD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Revues de presse</w:t>
            </w:r>
          </w:p>
        </w:tc>
        <w:tc>
          <w:tcPr>
            <w:tcW w:w="2037" w:type="dxa"/>
            <w:vAlign w:val="center"/>
          </w:tcPr>
          <w:p w14:paraId="66202A9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B0E55E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03-320</w:t>
            </w:r>
          </w:p>
        </w:tc>
        <w:tc>
          <w:tcPr>
            <w:tcW w:w="2550" w:type="dxa"/>
            <w:vAlign w:val="center"/>
          </w:tcPr>
          <w:p w14:paraId="7001FBC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06-402</w:t>
            </w:r>
          </w:p>
        </w:tc>
      </w:tr>
      <w:tr w:rsidR="00047C4E" w:rsidRPr="00F239C8" w14:paraId="0AF6E9A6" w14:textId="77777777" w:rsidTr="007625AF">
        <w:tc>
          <w:tcPr>
            <w:tcW w:w="851" w:type="dxa"/>
          </w:tcPr>
          <w:p w14:paraId="729FE4B2"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1280</w:t>
            </w:r>
          </w:p>
        </w:tc>
        <w:tc>
          <w:tcPr>
            <w:tcW w:w="2411" w:type="dxa"/>
          </w:tcPr>
          <w:p w14:paraId="7B156F68"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Remerciements et félicitations</w:t>
            </w:r>
          </w:p>
        </w:tc>
        <w:tc>
          <w:tcPr>
            <w:tcW w:w="2037" w:type="dxa"/>
            <w:vAlign w:val="center"/>
          </w:tcPr>
          <w:p w14:paraId="005FD49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76C007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03-320</w:t>
            </w:r>
          </w:p>
        </w:tc>
        <w:tc>
          <w:tcPr>
            <w:tcW w:w="2550" w:type="dxa"/>
            <w:vAlign w:val="center"/>
          </w:tcPr>
          <w:p w14:paraId="055AE459" w14:textId="2555EE70" w:rsidR="00047C4E" w:rsidRPr="00874AAC" w:rsidRDefault="00047C4E" w:rsidP="007625AF">
            <w:pPr>
              <w:tabs>
                <w:tab w:val="right" w:pos="8640"/>
              </w:tabs>
              <w:jc w:val="center"/>
              <w:rPr>
                <w:rFonts w:ascii="Calibri" w:eastAsia="Calibri" w:hAnsi="Calibri" w:cs="Calibri"/>
                <w:szCs w:val="20"/>
              </w:rPr>
            </w:pPr>
            <w:r w:rsidRPr="00874AAC">
              <w:rPr>
                <w:rFonts w:ascii="Calibri" w:eastAsia="Calibri" w:hAnsi="Calibri" w:cs="Calibri"/>
                <w:szCs w:val="20"/>
              </w:rPr>
              <w:t>06-60</w:t>
            </w:r>
            <w:r w:rsidR="00874AAC" w:rsidRPr="00874AAC">
              <w:rPr>
                <w:rFonts w:ascii="Calibri" w:eastAsia="Calibri" w:hAnsi="Calibri" w:cs="Calibri"/>
                <w:szCs w:val="20"/>
              </w:rPr>
              <w:t>1</w:t>
            </w:r>
            <w:r w:rsidRPr="00874AAC">
              <w:rPr>
                <w:rFonts w:ascii="Calibri" w:eastAsia="Calibri" w:hAnsi="Calibri" w:cs="Calibri"/>
                <w:szCs w:val="20"/>
              </w:rPr>
              <w:t xml:space="preserve"> ; 06-6</w:t>
            </w:r>
            <w:r w:rsidR="00874AAC" w:rsidRPr="00874AAC">
              <w:rPr>
                <w:rFonts w:ascii="Calibri" w:eastAsia="Calibri" w:hAnsi="Calibri" w:cs="Calibri"/>
                <w:szCs w:val="20"/>
              </w:rPr>
              <w:t>02</w:t>
            </w:r>
          </w:p>
        </w:tc>
      </w:tr>
      <w:tr w:rsidR="00047C4E" w:rsidRPr="00F239C8" w14:paraId="798359BB" w14:textId="77777777" w:rsidTr="007625AF">
        <w:tc>
          <w:tcPr>
            <w:tcW w:w="851" w:type="dxa"/>
          </w:tcPr>
          <w:p w14:paraId="3D6E4B70"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2110</w:t>
            </w:r>
          </w:p>
        </w:tc>
        <w:tc>
          <w:tcPr>
            <w:tcW w:w="2411" w:type="dxa"/>
          </w:tcPr>
          <w:p w14:paraId="4B50E220"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Lois, décrets et règlements fédéraux</w:t>
            </w:r>
          </w:p>
        </w:tc>
        <w:tc>
          <w:tcPr>
            <w:tcW w:w="2037" w:type="dxa"/>
            <w:vAlign w:val="center"/>
          </w:tcPr>
          <w:p w14:paraId="78FFC8A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02-100</w:t>
            </w:r>
          </w:p>
        </w:tc>
        <w:tc>
          <w:tcPr>
            <w:tcW w:w="2129" w:type="dxa"/>
            <w:vAlign w:val="center"/>
          </w:tcPr>
          <w:p w14:paraId="07C29A0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F9A9CE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B563C8C" w14:textId="77777777" w:rsidTr="007625AF">
        <w:tc>
          <w:tcPr>
            <w:tcW w:w="851" w:type="dxa"/>
          </w:tcPr>
          <w:p w14:paraId="3F16642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2120</w:t>
            </w:r>
          </w:p>
        </w:tc>
        <w:tc>
          <w:tcPr>
            <w:tcW w:w="2411" w:type="dxa"/>
          </w:tcPr>
          <w:p w14:paraId="590C0FF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Lois, décrets et règlements provinciaux</w:t>
            </w:r>
          </w:p>
        </w:tc>
        <w:tc>
          <w:tcPr>
            <w:tcW w:w="2037" w:type="dxa"/>
            <w:vAlign w:val="center"/>
          </w:tcPr>
          <w:p w14:paraId="3ECC751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02-100</w:t>
            </w:r>
          </w:p>
        </w:tc>
        <w:tc>
          <w:tcPr>
            <w:tcW w:w="2129" w:type="dxa"/>
            <w:vAlign w:val="center"/>
          </w:tcPr>
          <w:p w14:paraId="44B55D8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CD10FC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F33F9C4" w14:textId="77777777" w:rsidTr="007625AF">
        <w:tc>
          <w:tcPr>
            <w:tcW w:w="851" w:type="dxa"/>
          </w:tcPr>
          <w:p w14:paraId="365DB42E"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2130</w:t>
            </w:r>
          </w:p>
        </w:tc>
        <w:tc>
          <w:tcPr>
            <w:tcW w:w="2411" w:type="dxa"/>
          </w:tcPr>
          <w:p w14:paraId="43D62326"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Règlements municipaux</w:t>
            </w:r>
          </w:p>
        </w:tc>
        <w:tc>
          <w:tcPr>
            <w:tcW w:w="2037" w:type="dxa"/>
            <w:vAlign w:val="center"/>
          </w:tcPr>
          <w:p w14:paraId="090F4BD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02-100</w:t>
            </w:r>
          </w:p>
        </w:tc>
        <w:tc>
          <w:tcPr>
            <w:tcW w:w="2129" w:type="dxa"/>
            <w:vAlign w:val="center"/>
          </w:tcPr>
          <w:p w14:paraId="2ADE15B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4F391F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C28CFCF" w14:textId="77777777" w:rsidTr="007625AF">
        <w:tc>
          <w:tcPr>
            <w:tcW w:w="851" w:type="dxa"/>
          </w:tcPr>
          <w:p w14:paraId="780194CA"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2210</w:t>
            </w:r>
          </w:p>
        </w:tc>
        <w:tc>
          <w:tcPr>
            <w:tcW w:w="2411" w:type="dxa"/>
          </w:tcPr>
          <w:p w14:paraId="6FB5F940"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Avis publics</w:t>
            </w:r>
          </w:p>
        </w:tc>
        <w:tc>
          <w:tcPr>
            <w:tcW w:w="2037" w:type="dxa"/>
            <w:vAlign w:val="center"/>
          </w:tcPr>
          <w:p w14:paraId="3327ED6F" w14:textId="1D2054B9"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BA060C">
              <w:rPr>
                <w:rFonts w:ascii="Calibri" w:eastAsia="Calibri" w:hAnsi="Calibri" w:cs="Calibri"/>
              </w:rPr>
              <w:t>6</w:t>
            </w:r>
            <w:r>
              <w:rPr>
                <w:rFonts w:ascii="Calibri" w:eastAsia="Calibri" w:hAnsi="Calibri" w:cs="Calibri"/>
              </w:rPr>
              <w:t>-400 ; 0</w:t>
            </w:r>
            <w:r w:rsidR="00BA060C">
              <w:rPr>
                <w:rFonts w:ascii="Calibri" w:eastAsia="Calibri" w:hAnsi="Calibri" w:cs="Calibri"/>
              </w:rPr>
              <w:t>6</w:t>
            </w:r>
            <w:r>
              <w:rPr>
                <w:rFonts w:ascii="Calibri" w:eastAsia="Calibri" w:hAnsi="Calibri" w:cs="Calibri"/>
              </w:rPr>
              <w:t>-500 ; 0</w:t>
            </w:r>
            <w:r w:rsidR="00BA060C">
              <w:rPr>
                <w:rFonts w:ascii="Calibri" w:eastAsia="Calibri" w:hAnsi="Calibri" w:cs="Calibri"/>
              </w:rPr>
              <w:t>6</w:t>
            </w:r>
            <w:r>
              <w:rPr>
                <w:rFonts w:ascii="Calibri" w:eastAsia="Calibri" w:hAnsi="Calibri" w:cs="Calibri"/>
              </w:rPr>
              <w:t>-600</w:t>
            </w:r>
          </w:p>
        </w:tc>
        <w:tc>
          <w:tcPr>
            <w:tcW w:w="2129" w:type="dxa"/>
            <w:vAlign w:val="center"/>
          </w:tcPr>
          <w:p w14:paraId="1DCC856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A27991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DC9EB20" w14:textId="77777777" w:rsidTr="007625AF">
        <w:tc>
          <w:tcPr>
            <w:tcW w:w="851" w:type="dxa"/>
          </w:tcPr>
          <w:p w14:paraId="74B92AD6"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2220</w:t>
            </w:r>
          </w:p>
        </w:tc>
        <w:tc>
          <w:tcPr>
            <w:tcW w:w="2411" w:type="dxa"/>
          </w:tcPr>
          <w:p w14:paraId="7EAD50A5"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Avis juridiques</w:t>
            </w:r>
          </w:p>
        </w:tc>
        <w:tc>
          <w:tcPr>
            <w:tcW w:w="2037" w:type="dxa"/>
            <w:vAlign w:val="center"/>
          </w:tcPr>
          <w:p w14:paraId="59FBC25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2A5BCCA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01-520</w:t>
            </w:r>
          </w:p>
        </w:tc>
        <w:tc>
          <w:tcPr>
            <w:tcW w:w="2550" w:type="dxa"/>
            <w:vAlign w:val="center"/>
          </w:tcPr>
          <w:p w14:paraId="1EC6702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01-602</w:t>
            </w:r>
          </w:p>
        </w:tc>
      </w:tr>
      <w:tr w:rsidR="00047C4E" w:rsidRPr="00F239C8" w14:paraId="0A0BA908" w14:textId="77777777" w:rsidTr="007625AF">
        <w:tc>
          <w:tcPr>
            <w:tcW w:w="851" w:type="dxa"/>
          </w:tcPr>
          <w:p w14:paraId="064E0BBC"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2230</w:t>
            </w:r>
          </w:p>
        </w:tc>
        <w:tc>
          <w:tcPr>
            <w:tcW w:w="2411" w:type="dxa"/>
          </w:tcPr>
          <w:p w14:paraId="7B24EE5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Ententes et accords (hors juridiction de la cour municipale)</w:t>
            </w:r>
          </w:p>
        </w:tc>
        <w:tc>
          <w:tcPr>
            <w:tcW w:w="2037" w:type="dxa"/>
            <w:vAlign w:val="center"/>
          </w:tcPr>
          <w:p w14:paraId="52D908B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6B2FADB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03-310</w:t>
            </w:r>
          </w:p>
        </w:tc>
        <w:tc>
          <w:tcPr>
            <w:tcW w:w="2550" w:type="dxa"/>
            <w:vAlign w:val="center"/>
          </w:tcPr>
          <w:p w14:paraId="1F292F6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01-804</w:t>
            </w:r>
          </w:p>
        </w:tc>
      </w:tr>
      <w:tr w:rsidR="00047C4E" w:rsidRPr="00F239C8" w14:paraId="31B0A070" w14:textId="77777777" w:rsidTr="007625AF">
        <w:tc>
          <w:tcPr>
            <w:tcW w:w="851" w:type="dxa"/>
          </w:tcPr>
          <w:p w14:paraId="7C6056FE"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3110</w:t>
            </w:r>
          </w:p>
        </w:tc>
        <w:tc>
          <w:tcPr>
            <w:tcW w:w="2411" w:type="dxa"/>
          </w:tcPr>
          <w:p w14:paraId="16F64C3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Programme de gestion documentaire</w:t>
            </w:r>
          </w:p>
        </w:tc>
        <w:tc>
          <w:tcPr>
            <w:tcW w:w="2037" w:type="dxa"/>
            <w:vAlign w:val="center"/>
          </w:tcPr>
          <w:p w14:paraId="01D733F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03-100</w:t>
            </w:r>
          </w:p>
        </w:tc>
        <w:tc>
          <w:tcPr>
            <w:tcW w:w="2129" w:type="dxa"/>
            <w:vAlign w:val="center"/>
          </w:tcPr>
          <w:p w14:paraId="37F0B3D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82F17C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8511697" w14:textId="77777777" w:rsidTr="007625AF">
        <w:tc>
          <w:tcPr>
            <w:tcW w:w="851" w:type="dxa"/>
          </w:tcPr>
          <w:p w14:paraId="6007AC6C"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3120</w:t>
            </w:r>
          </w:p>
        </w:tc>
        <w:tc>
          <w:tcPr>
            <w:tcW w:w="2411" w:type="dxa"/>
          </w:tcPr>
          <w:p w14:paraId="216E8CDE" w14:textId="42B9F781"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Création et impression d</w:t>
            </w:r>
            <w:r w:rsidR="00A6501B">
              <w:rPr>
                <w:rFonts w:ascii="Calibri" w:eastAsia="Calibri" w:hAnsi="Calibri" w:cs="Calibri"/>
              </w:rPr>
              <w:t>’</w:t>
            </w:r>
            <w:r w:rsidRPr="00C45B18">
              <w:rPr>
                <w:rFonts w:ascii="Calibri" w:eastAsia="Calibri" w:hAnsi="Calibri" w:cs="Calibri"/>
              </w:rPr>
              <w:t>imprimés administratifs</w:t>
            </w:r>
          </w:p>
        </w:tc>
        <w:tc>
          <w:tcPr>
            <w:tcW w:w="2037" w:type="dxa"/>
            <w:vAlign w:val="center"/>
          </w:tcPr>
          <w:p w14:paraId="291EEE2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22A2146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03-100</w:t>
            </w:r>
          </w:p>
        </w:tc>
        <w:tc>
          <w:tcPr>
            <w:tcW w:w="2550" w:type="dxa"/>
            <w:vAlign w:val="center"/>
          </w:tcPr>
          <w:p w14:paraId="3EF6420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05-301</w:t>
            </w:r>
          </w:p>
        </w:tc>
      </w:tr>
      <w:tr w:rsidR="00047C4E" w:rsidRPr="00F239C8" w14:paraId="03DF8992" w14:textId="77777777" w:rsidTr="007625AF">
        <w:tc>
          <w:tcPr>
            <w:tcW w:w="851" w:type="dxa"/>
          </w:tcPr>
          <w:p w14:paraId="29DC49DE"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3130</w:t>
            </w:r>
          </w:p>
        </w:tc>
        <w:tc>
          <w:tcPr>
            <w:tcW w:w="2411" w:type="dxa"/>
          </w:tcPr>
          <w:p w14:paraId="030A872B"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Calendrier de conservation</w:t>
            </w:r>
          </w:p>
        </w:tc>
        <w:tc>
          <w:tcPr>
            <w:tcW w:w="2037" w:type="dxa"/>
            <w:vAlign w:val="center"/>
          </w:tcPr>
          <w:p w14:paraId="45F034F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03-100</w:t>
            </w:r>
          </w:p>
        </w:tc>
        <w:tc>
          <w:tcPr>
            <w:tcW w:w="2129" w:type="dxa"/>
            <w:vAlign w:val="center"/>
          </w:tcPr>
          <w:p w14:paraId="2B2CD85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274BF6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462F32D" w14:textId="77777777" w:rsidTr="007625AF">
        <w:tc>
          <w:tcPr>
            <w:tcW w:w="851" w:type="dxa"/>
          </w:tcPr>
          <w:p w14:paraId="31AD4D87"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3140</w:t>
            </w:r>
          </w:p>
        </w:tc>
        <w:tc>
          <w:tcPr>
            <w:tcW w:w="2411" w:type="dxa"/>
          </w:tcPr>
          <w:p w14:paraId="6084035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Plan de classification</w:t>
            </w:r>
          </w:p>
        </w:tc>
        <w:tc>
          <w:tcPr>
            <w:tcW w:w="2037" w:type="dxa"/>
            <w:vAlign w:val="center"/>
          </w:tcPr>
          <w:p w14:paraId="43801B0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03-100</w:t>
            </w:r>
          </w:p>
        </w:tc>
        <w:tc>
          <w:tcPr>
            <w:tcW w:w="2129" w:type="dxa"/>
            <w:vAlign w:val="center"/>
          </w:tcPr>
          <w:p w14:paraId="2498FAB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BD7E46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BD57149" w14:textId="77777777" w:rsidTr="007625AF">
        <w:tc>
          <w:tcPr>
            <w:tcW w:w="851" w:type="dxa"/>
          </w:tcPr>
          <w:p w14:paraId="2317ED6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3150</w:t>
            </w:r>
          </w:p>
        </w:tc>
        <w:tc>
          <w:tcPr>
            <w:tcW w:w="2411" w:type="dxa"/>
          </w:tcPr>
          <w:p w14:paraId="67FC2D89"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Accès aux documents et protection des renseignements personnels</w:t>
            </w:r>
          </w:p>
        </w:tc>
        <w:tc>
          <w:tcPr>
            <w:tcW w:w="2037" w:type="dxa"/>
            <w:vAlign w:val="center"/>
          </w:tcPr>
          <w:p w14:paraId="506BD0C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53359E10" w14:textId="24F5D902" w:rsidR="00047C4E" w:rsidRPr="00F239C8" w:rsidRDefault="00ED5C89"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AFDACFF" w14:textId="4CCA3DE1" w:rsidR="00047C4E" w:rsidRPr="00BB7792" w:rsidRDefault="00ED5C89" w:rsidP="007625AF">
            <w:pPr>
              <w:tabs>
                <w:tab w:val="right" w:pos="8640"/>
              </w:tabs>
              <w:jc w:val="center"/>
              <w:rPr>
                <w:rFonts w:ascii="Calibri" w:eastAsia="Calibri" w:hAnsi="Calibri" w:cs="Calibri"/>
                <w:szCs w:val="20"/>
              </w:rPr>
            </w:pPr>
            <w:r>
              <w:rPr>
                <w:rFonts w:ascii="Calibri" w:eastAsia="Calibri" w:hAnsi="Calibri" w:cs="Calibri"/>
                <w:szCs w:val="20"/>
              </w:rPr>
              <w:t>-</w:t>
            </w:r>
          </w:p>
          <w:p w14:paraId="00E27CAC" w14:textId="77777777" w:rsidR="00047C4E" w:rsidRPr="00BB7792" w:rsidRDefault="00047C4E" w:rsidP="007625AF">
            <w:pPr>
              <w:tabs>
                <w:tab w:val="right" w:pos="8640"/>
              </w:tabs>
              <w:jc w:val="center"/>
              <w:rPr>
                <w:rFonts w:ascii="Calibri" w:eastAsia="Calibri" w:hAnsi="Calibri" w:cs="Calibri"/>
                <w:szCs w:val="20"/>
              </w:rPr>
            </w:pPr>
          </w:p>
        </w:tc>
      </w:tr>
      <w:tr w:rsidR="00047C4E" w:rsidRPr="00F239C8" w14:paraId="386665DE" w14:textId="77777777" w:rsidTr="007625AF">
        <w:tc>
          <w:tcPr>
            <w:tcW w:w="851" w:type="dxa"/>
          </w:tcPr>
          <w:p w14:paraId="1667A3B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3210</w:t>
            </w:r>
          </w:p>
        </w:tc>
        <w:tc>
          <w:tcPr>
            <w:tcW w:w="2411" w:type="dxa"/>
          </w:tcPr>
          <w:p w14:paraId="21013AB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Sécurité informatique</w:t>
            </w:r>
          </w:p>
        </w:tc>
        <w:tc>
          <w:tcPr>
            <w:tcW w:w="2037" w:type="dxa"/>
            <w:vAlign w:val="center"/>
          </w:tcPr>
          <w:p w14:paraId="4735CD9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61CF2E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04-230</w:t>
            </w:r>
          </w:p>
        </w:tc>
        <w:tc>
          <w:tcPr>
            <w:tcW w:w="2550" w:type="dxa"/>
            <w:vAlign w:val="center"/>
          </w:tcPr>
          <w:p w14:paraId="4F9F96B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05-103</w:t>
            </w:r>
          </w:p>
        </w:tc>
      </w:tr>
      <w:tr w:rsidR="00047C4E" w:rsidRPr="00F239C8" w14:paraId="46A22143" w14:textId="77777777" w:rsidTr="007625AF">
        <w:tc>
          <w:tcPr>
            <w:tcW w:w="851" w:type="dxa"/>
          </w:tcPr>
          <w:p w14:paraId="4B5EB8A2"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3220</w:t>
            </w:r>
          </w:p>
        </w:tc>
        <w:tc>
          <w:tcPr>
            <w:tcW w:w="2411" w:type="dxa"/>
          </w:tcPr>
          <w:p w14:paraId="0BDE0788" w14:textId="7B83A51F"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Support à l</w:t>
            </w:r>
            <w:r w:rsidR="00A6501B">
              <w:rPr>
                <w:rFonts w:ascii="Calibri" w:eastAsia="Calibri" w:hAnsi="Calibri" w:cs="Calibri"/>
              </w:rPr>
              <w:t>’</w:t>
            </w:r>
            <w:r w:rsidRPr="00C45B18">
              <w:rPr>
                <w:rFonts w:ascii="Calibri" w:eastAsia="Calibri" w:hAnsi="Calibri" w:cs="Calibri"/>
              </w:rPr>
              <w:t>usager</w:t>
            </w:r>
          </w:p>
        </w:tc>
        <w:tc>
          <w:tcPr>
            <w:tcW w:w="2037" w:type="dxa"/>
            <w:vAlign w:val="center"/>
          </w:tcPr>
          <w:p w14:paraId="5FD3965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533C6332" w14:textId="3C4B9D39" w:rsidR="00047C4E" w:rsidRPr="00F239C8" w:rsidRDefault="009C76D6" w:rsidP="007625AF">
            <w:pPr>
              <w:tabs>
                <w:tab w:val="right" w:pos="8640"/>
              </w:tabs>
              <w:jc w:val="center"/>
              <w:rPr>
                <w:rFonts w:ascii="Calibri" w:eastAsia="Calibri" w:hAnsi="Calibri" w:cs="Calibri"/>
              </w:rPr>
            </w:pPr>
            <w:r>
              <w:rPr>
                <w:rFonts w:ascii="Calibri" w:eastAsia="Calibri" w:hAnsi="Calibri" w:cs="Calibri"/>
              </w:rPr>
              <w:t>04-240</w:t>
            </w:r>
          </w:p>
        </w:tc>
        <w:tc>
          <w:tcPr>
            <w:tcW w:w="2550" w:type="dxa"/>
            <w:vAlign w:val="center"/>
          </w:tcPr>
          <w:p w14:paraId="4EB66734" w14:textId="558C1262" w:rsidR="00047C4E" w:rsidRPr="00BB7792" w:rsidRDefault="006308CA" w:rsidP="007625AF">
            <w:pPr>
              <w:tabs>
                <w:tab w:val="right" w:pos="8640"/>
              </w:tabs>
              <w:jc w:val="center"/>
              <w:rPr>
                <w:rFonts w:ascii="Calibri" w:eastAsia="Calibri" w:hAnsi="Calibri" w:cs="Calibri"/>
                <w:szCs w:val="20"/>
              </w:rPr>
            </w:pPr>
            <w:r>
              <w:rPr>
                <w:rFonts w:ascii="Calibri" w:eastAsia="Calibri" w:hAnsi="Calibri" w:cs="Calibri"/>
                <w:szCs w:val="20"/>
              </w:rPr>
              <w:t>05-101 ; 05-102</w:t>
            </w:r>
          </w:p>
        </w:tc>
      </w:tr>
      <w:tr w:rsidR="00047C4E" w:rsidRPr="00F239C8" w14:paraId="6F8D25A6" w14:textId="77777777" w:rsidTr="007625AF">
        <w:tc>
          <w:tcPr>
            <w:tcW w:w="851" w:type="dxa"/>
          </w:tcPr>
          <w:p w14:paraId="54E2EC58"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3230</w:t>
            </w:r>
          </w:p>
        </w:tc>
        <w:tc>
          <w:tcPr>
            <w:tcW w:w="2411" w:type="dxa"/>
          </w:tcPr>
          <w:p w14:paraId="2091C01E" w14:textId="1FFE638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Conception, développement et modification des projets d</w:t>
            </w:r>
            <w:r w:rsidR="00A6501B">
              <w:rPr>
                <w:rFonts w:ascii="Calibri" w:eastAsia="Calibri" w:hAnsi="Calibri" w:cs="Calibri"/>
              </w:rPr>
              <w:t>’</w:t>
            </w:r>
            <w:r w:rsidRPr="00C45B18">
              <w:rPr>
                <w:rFonts w:ascii="Calibri" w:eastAsia="Calibri" w:hAnsi="Calibri" w:cs="Calibri"/>
              </w:rPr>
              <w:t>informatisation</w:t>
            </w:r>
          </w:p>
        </w:tc>
        <w:tc>
          <w:tcPr>
            <w:tcW w:w="2037" w:type="dxa"/>
            <w:vAlign w:val="center"/>
          </w:tcPr>
          <w:p w14:paraId="1283F1B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6ADC3FB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01-600 ; 04-210</w:t>
            </w:r>
          </w:p>
        </w:tc>
        <w:tc>
          <w:tcPr>
            <w:tcW w:w="2550" w:type="dxa"/>
            <w:vAlign w:val="center"/>
          </w:tcPr>
          <w:p w14:paraId="1E85013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05-101 ; 05-102 ; 05-103</w:t>
            </w:r>
          </w:p>
        </w:tc>
      </w:tr>
      <w:tr w:rsidR="00047C4E" w:rsidRPr="00F239C8" w14:paraId="49A8FFCB" w14:textId="77777777" w:rsidTr="007625AF">
        <w:tc>
          <w:tcPr>
            <w:tcW w:w="851" w:type="dxa"/>
          </w:tcPr>
          <w:p w14:paraId="14EA3CC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3300</w:t>
            </w:r>
          </w:p>
        </w:tc>
        <w:tc>
          <w:tcPr>
            <w:tcW w:w="2411" w:type="dxa"/>
          </w:tcPr>
          <w:p w14:paraId="79297DDE"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Gestion du courrier et de la messagerie</w:t>
            </w:r>
          </w:p>
        </w:tc>
        <w:tc>
          <w:tcPr>
            <w:tcW w:w="2037" w:type="dxa"/>
            <w:vAlign w:val="center"/>
          </w:tcPr>
          <w:p w14:paraId="47CEB1F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5F8E6EE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w:t>
            </w:r>
          </w:p>
        </w:tc>
        <w:tc>
          <w:tcPr>
            <w:tcW w:w="2550" w:type="dxa"/>
            <w:vAlign w:val="center"/>
          </w:tcPr>
          <w:p w14:paraId="76417EC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05-201</w:t>
            </w:r>
          </w:p>
        </w:tc>
      </w:tr>
      <w:tr w:rsidR="00047C4E" w:rsidRPr="00F239C8" w14:paraId="0879A4D9" w14:textId="77777777" w:rsidTr="007625AF">
        <w:tc>
          <w:tcPr>
            <w:tcW w:w="851" w:type="dxa"/>
          </w:tcPr>
          <w:p w14:paraId="7369D972"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3400</w:t>
            </w:r>
          </w:p>
        </w:tc>
        <w:tc>
          <w:tcPr>
            <w:tcW w:w="2411" w:type="dxa"/>
          </w:tcPr>
          <w:p w14:paraId="3EC7EE4A"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Gestion des télécommunications</w:t>
            </w:r>
          </w:p>
        </w:tc>
        <w:tc>
          <w:tcPr>
            <w:tcW w:w="2037" w:type="dxa"/>
            <w:vAlign w:val="center"/>
          </w:tcPr>
          <w:p w14:paraId="170D5AB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65EAD9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w:t>
            </w:r>
          </w:p>
        </w:tc>
        <w:tc>
          <w:tcPr>
            <w:tcW w:w="2550" w:type="dxa"/>
            <w:vAlign w:val="center"/>
          </w:tcPr>
          <w:p w14:paraId="29359AA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05-201</w:t>
            </w:r>
          </w:p>
        </w:tc>
      </w:tr>
      <w:tr w:rsidR="00047C4E" w:rsidRPr="00F239C8" w14:paraId="1C0F4919" w14:textId="77777777" w:rsidTr="007625AF">
        <w:tc>
          <w:tcPr>
            <w:tcW w:w="851" w:type="dxa"/>
          </w:tcPr>
          <w:p w14:paraId="3DB5DF9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4100</w:t>
            </w:r>
          </w:p>
        </w:tc>
        <w:tc>
          <w:tcPr>
            <w:tcW w:w="2411" w:type="dxa"/>
          </w:tcPr>
          <w:p w14:paraId="054E8323"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Budget</w:t>
            </w:r>
          </w:p>
        </w:tc>
        <w:tc>
          <w:tcPr>
            <w:tcW w:w="2037" w:type="dxa"/>
            <w:vAlign w:val="center"/>
          </w:tcPr>
          <w:p w14:paraId="300997C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B11754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05-110</w:t>
            </w:r>
          </w:p>
        </w:tc>
        <w:tc>
          <w:tcPr>
            <w:tcW w:w="2550" w:type="dxa"/>
            <w:vAlign w:val="center"/>
          </w:tcPr>
          <w:p w14:paraId="67CC1A0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02-101</w:t>
            </w:r>
          </w:p>
        </w:tc>
      </w:tr>
      <w:tr w:rsidR="00047C4E" w:rsidRPr="00F239C8" w14:paraId="4F832A4E" w14:textId="77777777" w:rsidTr="007625AF">
        <w:tc>
          <w:tcPr>
            <w:tcW w:w="851" w:type="dxa"/>
          </w:tcPr>
          <w:p w14:paraId="117413A9"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4210</w:t>
            </w:r>
          </w:p>
        </w:tc>
        <w:tc>
          <w:tcPr>
            <w:tcW w:w="2411" w:type="dxa"/>
          </w:tcPr>
          <w:p w14:paraId="2D22EA20"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Gestion des dépenses</w:t>
            </w:r>
          </w:p>
        </w:tc>
        <w:tc>
          <w:tcPr>
            <w:tcW w:w="2037" w:type="dxa"/>
            <w:vAlign w:val="center"/>
          </w:tcPr>
          <w:p w14:paraId="2F7C9C2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5A7F456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05-300</w:t>
            </w:r>
          </w:p>
        </w:tc>
        <w:tc>
          <w:tcPr>
            <w:tcW w:w="2550" w:type="dxa"/>
            <w:vAlign w:val="center"/>
          </w:tcPr>
          <w:p w14:paraId="5F976ED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02-301</w:t>
            </w:r>
          </w:p>
        </w:tc>
      </w:tr>
      <w:tr w:rsidR="00047C4E" w:rsidRPr="00F239C8" w14:paraId="086E7633" w14:textId="77777777" w:rsidTr="007625AF">
        <w:tc>
          <w:tcPr>
            <w:tcW w:w="851" w:type="dxa"/>
          </w:tcPr>
          <w:p w14:paraId="75FADF21"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4211</w:t>
            </w:r>
          </w:p>
        </w:tc>
        <w:tc>
          <w:tcPr>
            <w:tcW w:w="2411" w:type="dxa"/>
          </w:tcPr>
          <w:p w14:paraId="344EEB4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Administration de la paie</w:t>
            </w:r>
          </w:p>
        </w:tc>
        <w:tc>
          <w:tcPr>
            <w:tcW w:w="2037" w:type="dxa"/>
            <w:vAlign w:val="center"/>
          </w:tcPr>
          <w:p w14:paraId="52A5BB9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B1B83A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05-310</w:t>
            </w:r>
          </w:p>
        </w:tc>
        <w:tc>
          <w:tcPr>
            <w:tcW w:w="2550" w:type="dxa"/>
            <w:vAlign w:val="center"/>
          </w:tcPr>
          <w:p w14:paraId="29965CA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02-303</w:t>
            </w:r>
          </w:p>
        </w:tc>
      </w:tr>
      <w:tr w:rsidR="00047C4E" w:rsidRPr="00F239C8" w14:paraId="4D3D4699" w14:textId="77777777" w:rsidTr="007625AF">
        <w:tc>
          <w:tcPr>
            <w:tcW w:w="851" w:type="dxa"/>
          </w:tcPr>
          <w:p w14:paraId="10B94717"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4212</w:t>
            </w:r>
          </w:p>
        </w:tc>
        <w:tc>
          <w:tcPr>
            <w:tcW w:w="2411" w:type="dxa"/>
          </w:tcPr>
          <w:p w14:paraId="2EE8F88D"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Contrats de services professionnels</w:t>
            </w:r>
          </w:p>
        </w:tc>
        <w:tc>
          <w:tcPr>
            <w:tcW w:w="2037" w:type="dxa"/>
            <w:vAlign w:val="center"/>
          </w:tcPr>
          <w:p w14:paraId="3A93FFB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5AC67FD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01-400</w:t>
            </w:r>
          </w:p>
        </w:tc>
        <w:tc>
          <w:tcPr>
            <w:tcW w:w="2550" w:type="dxa"/>
            <w:vAlign w:val="center"/>
          </w:tcPr>
          <w:p w14:paraId="0C239CA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01-802 ; 01-803</w:t>
            </w:r>
          </w:p>
        </w:tc>
      </w:tr>
      <w:tr w:rsidR="00047C4E" w:rsidRPr="00F239C8" w14:paraId="3DE910D5" w14:textId="77777777" w:rsidTr="007625AF">
        <w:tc>
          <w:tcPr>
            <w:tcW w:w="851" w:type="dxa"/>
          </w:tcPr>
          <w:p w14:paraId="42CA418F"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lastRenderedPageBreak/>
              <w:t>4213</w:t>
            </w:r>
          </w:p>
        </w:tc>
        <w:tc>
          <w:tcPr>
            <w:tcW w:w="2411" w:type="dxa"/>
          </w:tcPr>
          <w:p w14:paraId="6441ECF4" w14:textId="77777777" w:rsidR="00047C4E" w:rsidRPr="00F239C8" w:rsidRDefault="00047C4E" w:rsidP="007625AF">
            <w:pPr>
              <w:tabs>
                <w:tab w:val="right" w:pos="8640"/>
              </w:tabs>
              <w:jc w:val="center"/>
              <w:rPr>
                <w:rFonts w:ascii="Calibri" w:eastAsia="Calibri" w:hAnsi="Calibri" w:cs="Calibri"/>
              </w:rPr>
            </w:pPr>
            <w:r w:rsidRPr="00C45B18">
              <w:rPr>
                <w:rFonts w:ascii="Calibri" w:eastAsia="Calibri" w:hAnsi="Calibri" w:cs="Calibri"/>
              </w:rPr>
              <w:t>Remboursements pour montants payés en trop aux municipalités</w:t>
            </w:r>
          </w:p>
        </w:tc>
        <w:tc>
          <w:tcPr>
            <w:tcW w:w="2037" w:type="dxa"/>
            <w:vAlign w:val="center"/>
          </w:tcPr>
          <w:p w14:paraId="502C3CF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4C2B678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05-310</w:t>
            </w:r>
          </w:p>
        </w:tc>
        <w:tc>
          <w:tcPr>
            <w:tcW w:w="2550" w:type="dxa"/>
            <w:vAlign w:val="center"/>
          </w:tcPr>
          <w:p w14:paraId="3830A9A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6A2C56E" w14:textId="77777777" w:rsidTr="007625AF">
        <w:tc>
          <w:tcPr>
            <w:tcW w:w="851" w:type="dxa"/>
          </w:tcPr>
          <w:p w14:paraId="313798D1"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4214</w:t>
            </w:r>
          </w:p>
        </w:tc>
        <w:tc>
          <w:tcPr>
            <w:tcW w:w="2411" w:type="dxa"/>
          </w:tcPr>
          <w:p w14:paraId="3CEE50CF"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Remises au ministère de la Justice</w:t>
            </w:r>
          </w:p>
        </w:tc>
        <w:tc>
          <w:tcPr>
            <w:tcW w:w="2037" w:type="dxa"/>
            <w:vAlign w:val="center"/>
          </w:tcPr>
          <w:p w14:paraId="1D9EE89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44DEF6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05-310</w:t>
            </w:r>
          </w:p>
        </w:tc>
        <w:tc>
          <w:tcPr>
            <w:tcW w:w="2550" w:type="dxa"/>
            <w:vAlign w:val="center"/>
          </w:tcPr>
          <w:p w14:paraId="6CE70B2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02-401</w:t>
            </w:r>
          </w:p>
        </w:tc>
      </w:tr>
      <w:tr w:rsidR="00047C4E" w:rsidRPr="00F239C8" w14:paraId="07DD05FA" w14:textId="77777777" w:rsidTr="007625AF">
        <w:tc>
          <w:tcPr>
            <w:tcW w:w="851" w:type="dxa"/>
          </w:tcPr>
          <w:p w14:paraId="5D7D0213"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4220</w:t>
            </w:r>
          </w:p>
        </w:tc>
        <w:tc>
          <w:tcPr>
            <w:tcW w:w="2411" w:type="dxa"/>
          </w:tcPr>
          <w:p w14:paraId="1FC56926"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Gestion des revenus</w:t>
            </w:r>
          </w:p>
        </w:tc>
        <w:tc>
          <w:tcPr>
            <w:tcW w:w="2037" w:type="dxa"/>
            <w:vAlign w:val="center"/>
          </w:tcPr>
          <w:p w14:paraId="735F8CE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3AD594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05-310</w:t>
            </w:r>
          </w:p>
        </w:tc>
        <w:tc>
          <w:tcPr>
            <w:tcW w:w="2550" w:type="dxa"/>
            <w:vAlign w:val="center"/>
          </w:tcPr>
          <w:p w14:paraId="1C47C1A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02-401</w:t>
            </w:r>
          </w:p>
        </w:tc>
      </w:tr>
      <w:tr w:rsidR="00047C4E" w:rsidRPr="00F239C8" w14:paraId="1F143B66" w14:textId="77777777" w:rsidTr="007625AF">
        <w:tc>
          <w:tcPr>
            <w:tcW w:w="851" w:type="dxa"/>
          </w:tcPr>
          <w:p w14:paraId="453B0749"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4230</w:t>
            </w:r>
          </w:p>
        </w:tc>
        <w:tc>
          <w:tcPr>
            <w:tcW w:w="2411" w:type="dxa"/>
          </w:tcPr>
          <w:p w14:paraId="04934F98" w14:textId="77777777" w:rsidR="00047C4E" w:rsidRPr="00C45B18" w:rsidRDefault="00047C4E" w:rsidP="007625AF">
            <w:pPr>
              <w:tabs>
                <w:tab w:val="right" w:pos="8640"/>
              </w:tabs>
              <w:jc w:val="center"/>
              <w:rPr>
                <w:rFonts w:ascii="Calibri" w:eastAsia="Calibri" w:hAnsi="Calibri" w:cs="Calibri"/>
              </w:rPr>
            </w:pPr>
            <w:r w:rsidRPr="00C45B18">
              <w:rPr>
                <w:rFonts w:ascii="Calibri" w:eastAsia="Calibri" w:hAnsi="Calibri" w:cs="Calibri"/>
              </w:rPr>
              <w:t>Registres comptables</w:t>
            </w:r>
          </w:p>
        </w:tc>
        <w:tc>
          <w:tcPr>
            <w:tcW w:w="2037" w:type="dxa"/>
            <w:vAlign w:val="center"/>
          </w:tcPr>
          <w:p w14:paraId="2261260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03FDA48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05-100</w:t>
            </w:r>
          </w:p>
        </w:tc>
        <w:tc>
          <w:tcPr>
            <w:tcW w:w="2550" w:type="dxa"/>
            <w:vAlign w:val="center"/>
          </w:tcPr>
          <w:p w14:paraId="349DA6C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02-202</w:t>
            </w:r>
          </w:p>
        </w:tc>
      </w:tr>
      <w:tr w:rsidR="00047C4E" w:rsidRPr="00F239C8" w14:paraId="2D8C45FD" w14:textId="77777777" w:rsidTr="007625AF">
        <w:tc>
          <w:tcPr>
            <w:tcW w:w="851" w:type="dxa"/>
          </w:tcPr>
          <w:p w14:paraId="66376B61" w14:textId="77777777" w:rsidR="00047C4E" w:rsidRPr="00C45B18" w:rsidRDefault="00047C4E" w:rsidP="007625AF">
            <w:pPr>
              <w:tabs>
                <w:tab w:val="right" w:pos="8640"/>
              </w:tabs>
              <w:jc w:val="center"/>
              <w:rPr>
                <w:rFonts w:ascii="Calibri" w:eastAsia="Calibri" w:hAnsi="Calibri" w:cs="Calibri"/>
              </w:rPr>
            </w:pPr>
            <w:r w:rsidRPr="00AA6C9F">
              <w:rPr>
                <w:rFonts w:ascii="Calibri" w:eastAsia="Calibri" w:hAnsi="Calibri" w:cs="Calibri"/>
              </w:rPr>
              <w:t>5100</w:t>
            </w:r>
          </w:p>
        </w:tc>
        <w:tc>
          <w:tcPr>
            <w:tcW w:w="2411" w:type="dxa"/>
          </w:tcPr>
          <w:p w14:paraId="771F5255" w14:textId="27D5C79B" w:rsidR="00047C4E" w:rsidRPr="00C45B18" w:rsidRDefault="00047C4E" w:rsidP="007625AF">
            <w:pPr>
              <w:tabs>
                <w:tab w:val="right" w:pos="8640"/>
              </w:tabs>
              <w:jc w:val="center"/>
              <w:rPr>
                <w:rFonts w:ascii="Calibri" w:eastAsia="Calibri" w:hAnsi="Calibri" w:cs="Calibri"/>
              </w:rPr>
            </w:pPr>
            <w:r w:rsidRPr="00AA6C9F">
              <w:rPr>
                <w:rFonts w:ascii="Calibri" w:eastAsia="Calibri" w:hAnsi="Calibri" w:cs="Calibri"/>
              </w:rPr>
              <w:t>Planification de la main-d</w:t>
            </w:r>
            <w:r w:rsidR="00A6501B">
              <w:rPr>
                <w:rFonts w:ascii="Calibri" w:eastAsia="Calibri" w:hAnsi="Calibri" w:cs="Calibri"/>
              </w:rPr>
              <w:t>’</w:t>
            </w:r>
            <w:r w:rsidRPr="00AA6C9F">
              <w:rPr>
                <w:rFonts w:ascii="Calibri" w:eastAsia="Calibri" w:hAnsi="Calibri" w:cs="Calibri"/>
              </w:rPr>
              <w:t>œuvre</w:t>
            </w:r>
          </w:p>
        </w:tc>
        <w:tc>
          <w:tcPr>
            <w:tcW w:w="2037" w:type="dxa"/>
            <w:vAlign w:val="center"/>
          </w:tcPr>
          <w:p w14:paraId="07A68EE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BC3F4E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02-110</w:t>
            </w:r>
          </w:p>
        </w:tc>
        <w:tc>
          <w:tcPr>
            <w:tcW w:w="2550" w:type="dxa"/>
            <w:vAlign w:val="center"/>
          </w:tcPr>
          <w:p w14:paraId="479801D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03-101 ; 03-102</w:t>
            </w:r>
          </w:p>
        </w:tc>
      </w:tr>
      <w:tr w:rsidR="00047C4E" w:rsidRPr="00F239C8" w14:paraId="4243C91D" w14:textId="77777777" w:rsidTr="007625AF">
        <w:tc>
          <w:tcPr>
            <w:tcW w:w="851" w:type="dxa"/>
          </w:tcPr>
          <w:p w14:paraId="7965D86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5210</w:t>
            </w:r>
          </w:p>
        </w:tc>
        <w:tc>
          <w:tcPr>
            <w:tcW w:w="2411" w:type="dxa"/>
          </w:tcPr>
          <w:p w14:paraId="532C751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Dotation</w:t>
            </w:r>
          </w:p>
        </w:tc>
        <w:tc>
          <w:tcPr>
            <w:tcW w:w="2037" w:type="dxa"/>
            <w:vAlign w:val="center"/>
          </w:tcPr>
          <w:p w14:paraId="6B949C5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F3E9D2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02-110</w:t>
            </w:r>
          </w:p>
        </w:tc>
        <w:tc>
          <w:tcPr>
            <w:tcW w:w="2550" w:type="dxa"/>
            <w:vAlign w:val="center"/>
          </w:tcPr>
          <w:p w14:paraId="601FE29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03-201 ; 03-202</w:t>
            </w:r>
          </w:p>
        </w:tc>
      </w:tr>
      <w:tr w:rsidR="00047C4E" w:rsidRPr="00F239C8" w14:paraId="2A94C9F8" w14:textId="77777777" w:rsidTr="007625AF">
        <w:tc>
          <w:tcPr>
            <w:tcW w:w="851" w:type="dxa"/>
          </w:tcPr>
          <w:p w14:paraId="3D8741B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5220</w:t>
            </w:r>
          </w:p>
        </w:tc>
        <w:tc>
          <w:tcPr>
            <w:tcW w:w="2411" w:type="dxa"/>
          </w:tcPr>
          <w:p w14:paraId="08F0DDB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Mouvements de personnel</w:t>
            </w:r>
          </w:p>
        </w:tc>
        <w:tc>
          <w:tcPr>
            <w:tcW w:w="2037" w:type="dxa"/>
            <w:vAlign w:val="center"/>
          </w:tcPr>
          <w:p w14:paraId="1B75FC2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8578C7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02-130</w:t>
            </w:r>
          </w:p>
        </w:tc>
        <w:tc>
          <w:tcPr>
            <w:tcW w:w="2550" w:type="dxa"/>
            <w:vAlign w:val="center"/>
          </w:tcPr>
          <w:p w14:paraId="71B43CF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03-101</w:t>
            </w:r>
          </w:p>
        </w:tc>
      </w:tr>
      <w:tr w:rsidR="00047C4E" w:rsidRPr="00F239C8" w14:paraId="49DC4A02" w14:textId="77777777" w:rsidTr="007625AF">
        <w:tc>
          <w:tcPr>
            <w:tcW w:w="851" w:type="dxa"/>
          </w:tcPr>
          <w:p w14:paraId="291505F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5310</w:t>
            </w:r>
          </w:p>
        </w:tc>
        <w:tc>
          <w:tcPr>
            <w:tcW w:w="2411" w:type="dxa"/>
          </w:tcPr>
          <w:p w14:paraId="26918FA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Rémunération</w:t>
            </w:r>
          </w:p>
        </w:tc>
        <w:tc>
          <w:tcPr>
            <w:tcW w:w="2037" w:type="dxa"/>
            <w:vAlign w:val="center"/>
          </w:tcPr>
          <w:p w14:paraId="394177E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FA1982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02-250</w:t>
            </w:r>
          </w:p>
        </w:tc>
        <w:tc>
          <w:tcPr>
            <w:tcW w:w="2550" w:type="dxa"/>
            <w:vAlign w:val="center"/>
          </w:tcPr>
          <w:p w14:paraId="15571C1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03-404</w:t>
            </w:r>
          </w:p>
        </w:tc>
      </w:tr>
      <w:tr w:rsidR="00047C4E" w:rsidRPr="00F239C8" w14:paraId="1C2F3648" w14:textId="77777777" w:rsidTr="007625AF">
        <w:tc>
          <w:tcPr>
            <w:tcW w:w="851" w:type="dxa"/>
          </w:tcPr>
          <w:p w14:paraId="2310116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5320</w:t>
            </w:r>
          </w:p>
        </w:tc>
        <w:tc>
          <w:tcPr>
            <w:tcW w:w="2411" w:type="dxa"/>
          </w:tcPr>
          <w:p w14:paraId="3A78A51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Assurances collectives</w:t>
            </w:r>
          </w:p>
        </w:tc>
        <w:tc>
          <w:tcPr>
            <w:tcW w:w="2037" w:type="dxa"/>
            <w:vAlign w:val="center"/>
          </w:tcPr>
          <w:p w14:paraId="416222D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6CDEA65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02-220</w:t>
            </w:r>
          </w:p>
        </w:tc>
        <w:tc>
          <w:tcPr>
            <w:tcW w:w="2550" w:type="dxa"/>
            <w:vAlign w:val="center"/>
          </w:tcPr>
          <w:p w14:paraId="34A0E99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03-401</w:t>
            </w:r>
          </w:p>
        </w:tc>
      </w:tr>
      <w:tr w:rsidR="00047C4E" w:rsidRPr="00F239C8" w14:paraId="44ED7EE6" w14:textId="77777777" w:rsidTr="007625AF">
        <w:tc>
          <w:tcPr>
            <w:tcW w:w="851" w:type="dxa"/>
          </w:tcPr>
          <w:p w14:paraId="5A42208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5400</w:t>
            </w:r>
          </w:p>
        </w:tc>
        <w:tc>
          <w:tcPr>
            <w:tcW w:w="2411" w:type="dxa"/>
          </w:tcPr>
          <w:p w14:paraId="35E5BF1E" w14:textId="63B69FD3"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Programme d</w:t>
            </w:r>
            <w:r w:rsidR="00A6501B">
              <w:rPr>
                <w:rFonts w:ascii="Calibri" w:eastAsia="Calibri" w:hAnsi="Calibri" w:cs="Calibri"/>
              </w:rPr>
              <w:t>’</w:t>
            </w:r>
            <w:r w:rsidRPr="00AA6C9F">
              <w:rPr>
                <w:rFonts w:ascii="Calibri" w:eastAsia="Calibri" w:hAnsi="Calibri" w:cs="Calibri"/>
              </w:rPr>
              <w:t>évaluation du rendement</w:t>
            </w:r>
          </w:p>
        </w:tc>
        <w:tc>
          <w:tcPr>
            <w:tcW w:w="2037" w:type="dxa"/>
            <w:vAlign w:val="center"/>
          </w:tcPr>
          <w:p w14:paraId="49E1BBF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3F4B2F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02-310</w:t>
            </w:r>
          </w:p>
        </w:tc>
        <w:tc>
          <w:tcPr>
            <w:tcW w:w="2550" w:type="dxa"/>
            <w:vAlign w:val="center"/>
          </w:tcPr>
          <w:p w14:paraId="0D81BAF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03-503</w:t>
            </w:r>
          </w:p>
        </w:tc>
      </w:tr>
      <w:tr w:rsidR="00047C4E" w:rsidRPr="00F239C8" w14:paraId="28419D64" w14:textId="77777777" w:rsidTr="007625AF">
        <w:tc>
          <w:tcPr>
            <w:tcW w:w="851" w:type="dxa"/>
          </w:tcPr>
          <w:p w14:paraId="662A251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5500</w:t>
            </w:r>
          </w:p>
        </w:tc>
        <w:tc>
          <w:tcPr>
            <w:tcW w:w="2411" w:type="dxa"/>
          </w:tcPr>
          <w:p w14:paraId="79DE57B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Conditions de travail et Santé et sécurité au travail</w:t>
            </w:r>
          </w:p>
        </w:tc>
        <w:tc>
          <w:tcPr>
            <w:tcW w:w="2037" w:type="dxa"/>
            <w:vAlign w:val="center"/>
          </w:tcPr>
          <w:p w14:paraId="61D72E2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712EDA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02-300 ; 02-600</w:t>
            </w:r>
          </w:p>
        </w:tc>
        <w:tc>
          <w:tcPr>
            <w:tcW w:w="2550" w:type="dxa"/>
            <w:vAlign w:val="center"/>
          </w:tcPr>
          <w:p w14:paraId="4C34FFA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03-601 ; 03-704</w:t>
            </w:r>
          </w:p>
        </w:tc>
      </w:tr>
      <w:tr w:rsidR="00047C4E" w:rsidRPr="00F239C8" w14:paraId="29C554F4" w14:textId="77777777" w:rsidTr="007625AF">
        <w:tc>
          <w:tcPr>
            <w:tcW w:w="851" w:type="dxa"/>
          </w:tcPr>
          <w:p w14:paraId="783FBD5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5600</w:t>
            </w:r>
          </w:p>
        </w:tc>
        <w:tc>
          <w:tcPr>
            <w:tcW w:w="2411" w:type="dxa"/>
          </w:tcPr>
          <w:p w14:paraId="4050E09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Horaire de travail</w:t>
            </w:r>
          </w:p>
        </w:tc>
        <w:tc>
          <w:tcPr>
            <w:tcW w:w="2037" w:type="dxa"/>
            <w:vAlign w:val="center"/>
          </w:tcPr>
          <w:p w14:paraId="79C5F80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AC8C3D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02-320</w:t>
            </w:r>
          </w:p>
        </w:tc>
        <w:tc>
          <w:tcPr>
            <w:tcW w:w="2550" w:type="dxa"/>
            <w:vAlign w:val="center"/>
          </w:tcPr>
          <w:p w14:paraId="430ECC6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03-403</w:t>
            </w:r>
          </w:p>
        </w:tc>
      </w:tr>
      <w:tr w:rsidR="00047C4E" w:rsidRPr="00F239C8" w14:paraId="7C2423B0" w14:textId="77777777" w:rsidTr="007625AF">
        <w:tc>
          <w:tcPr>
            <w:tcW w:w="851" w:type="dxa"/>
          </w:tcPr>
          <w:p w14:paraId="1258E8F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5700</w:t>
            </w:r>
          </w:p>
        </w:tc>
        <w:tc>
          <w:tcPr>
            <w:tcW w:w="2411" w:type="dxa"/>
          </w:tcPr>
          <w:p w14:paraId="77ECFFE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Formation et perfectionnement</w:t>
            </w:r>
          </w:p>
        </w:tc>
        <w:tc>
          <w:tcPr>
            <w:tcW w:w="2037" w:type="dxa"/>
            <w:vAlign w:val="center"/>
          </w:tcPr>
          <w:p w14:paraId="5A22FE8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0B8BCD1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02-700</w:t>
            </w:r>
          </w:p>
        </w:tc>
        <w:tc>
          <w:tcPr>
            <w:tcW w:w="2550" w:type="dxa"/>
            <w:vAlign w:val="center"/>
          </w:tcPr>
          <w:p w14:paraId="0D471CA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03-501</w:t>
            </w:r>
          </w:p>
        </w:tc>
      </w:tr>
      <w:tr w:rsidR="00047C4E" w:rsidRPr="00F239C8" w14:paraId="44F7A073" w14:textId="77777777" w:rsidTr="007625AF">
        <w:tc>
          <w:tcPr>
            <w:tcW w:w="851" w:type="dxa"/>
          </w:tcPr>
          <w:p w14:paraId="117A070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5800</w:t>
            </w:r>
          </w:p>
        </w:tc>
        <w:tc>
          <w:tcPr>
            <w:tcW w:w="2411" w:type="dxa"/>
          </w:tcPr>
          <w:p w14:paraId="116C8D8F" w14:textId="03448096"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des employés</w:t>
            </w:r>
          </w:p>
        </w:tc>
        <w:tc>
          <w:tcPr>
            <w:tcW w:w="2037" w:type="dxa"/>
            <w:vAlign w:val="center"/>
          </w:tcPr>
          <w:p w14:paraId="0C7F5DA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0D3873B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02-200</w:t>
            </w:r>
          </w:p>
        </w:tc>
        <w:tc>
          <w:tcPr>
            <w:tcW w:w="2550" w:type="dxa"/>
            <w:vAlign w:val="center"/>
          </w:tcPr>
          <w:p w14:paraId="49BBCEC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03-301 ; 03-302</w:t>
            </w:r>
          </w:p>
        </w:tc>
      </w:tr>
      <w:tr w:rsidR="00047C4E" w:rsidRPr="00F239C8" w14:paraId="68A4DC9E" w14:textId="77777777" w:rsidTr="007625AF">
        <w:tc>
          <w:tcPr>
            <w:tcW w:w="851" w:type="dxa"/>
          </w:tcPr>
          <w:p w14:paraId="6AD3298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5900</w:t>
            </w:r>
          </w:p>
        </w:tc>
        <w:tc>
          <w:tcPr>
            <w:tcW w:w="2411" w:type="dxa"/>
          </w:tcPr>
          <w:p w14:paraId="41EDF4E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Convention collective</w:t>
            </w:r>
          </w:p>
        </w:tc>
        <w:tc>
          <w:tcPr>
            <w:tcW w:w="2037" w:type="dxa"/>
            <w:vAlign w:val="center"/>
          </w:tcPr>
          <w:p w14:paraId="60D8B39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46F26E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02-830</w:t>
            </w:r>
          </w:p>
        </w:tc>
        <w:tc>
          <w:tcPr>
            <w:tcW w:w="2550" w:type="dxa"/>
            <w:vAlign w:val="center"/>
          </w:tcPr>
          <w:p w14:paraId="67349E2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03-703</w:t>
            </w:r>
          </w:p>
        </w:tc>
      </w:tr>
      <w:tr w:rsidR="00047C4E" w:rsidRPr="00F239C8" w14:paraId="5D1695BC" w14:textId="77777777" w:rsidTr="007625AF">
        <w:tc>
          <w:tcPr>
            <w:tcW w:w="851" w:type="dxa"/>
          </w:tcPr>
          <w:p w14:paraId="17B0830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6110</w:t>
            </w:r>
          </w:p>
        </w:tc>
        <w:tc>
          <w:tcPr>
            <w:tcW w:w="2411" w:type="dxa"/>
          </w:tcPr>
          <w:p w14:paraId="69A0418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Achat de biens matériels et immobiliers</w:t>
            </w:r>
          </w:p>
        </w:tc>
        <w:tc>
          <w:tcPr>
            <w:tcW w:w="2037" w:type="dxa"/>
            <w:vAlign w:val="center"/>
          </w:tcPr>
          <w:p w14:paraId="43FF57B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5D43E9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 ; 06-300</w:t>
            </w:r>
          </w:p>
        </w:tc>
        <w:tc>
          <w:tcPr>
            <w:tcW w:w="2550" w:type="dxa"/>
            <w:vAlign w:val="center"/>
          </w:tcPr>
          <w:p w14:paraId="2A71715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01-801 ; 02-301 ; 04-101 ; 04-301</w:t>
            </w:r>
          </w:p>
        </w:tc>
      </w:tr>
      <w:tr w:rsidR="00047C4E" w:rsidRPr="00F239C8" w14:paraId="7885DF47" w14:textId="77777777" w:rsidTr="007625AF">
        <w:tc>
          <w:tcPr>
            <w:tcW w:w="851" w:type="dxa"/>
          </w:tcPr>
          <w:p w14:paraId="467B39C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6120</w:t>
            </w:r>
          </w:p>
        </w:tc>
        <w:tc>
          <w:tcPr>
            <w:tcW w:w="2411" w:type="dxa"/>
          </w:tcPr>
          <w:p w14:paraId="0064FB3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Location et prêt de biens matériels et immobiliers</w:t>
            </w:r>
          </w:p>
        </w:tc>
        <w:tc>
          <w:tcPr>
            <w:tcW w:w="2037" w:type="dxa"/>
            <w:vAlign w:val="center"/>
          </w:tcPr>
          <w:p w14:paraId="3D051D2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083B59C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 ; 06-300</w:t>
            </w:r>
          </w:p>
        </w:tc>
        <w:tc>
          <w:tcPr>
            <w:tcW w:w="2550" w:type="dxa"/>
            <w:vAlign w:val="center"/>
          </w:tcPr>
          <w:p w14:paraId="67EFE08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01-801</w:t>
            </w:r>
          </w:p>
        </w:tc>
      </w:tr>
      <w:tr w:rsidR="00047C4E" w:rsidRPr="00F239C8" w14:paraId="75989C61" w14:textId="77777777" w:rsidTr="007625AF">
        <w:tc>
          <w:tcPr>
            <w:tcW w:w="851" w:type="dxa"/>
          </w:tcPr>
          <w:p w14:paraId="42D39C2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6210</w:t>
            </w:r>
          </w:p>
        </w:tc>
        <w:tc>
          <w:tcPr>
            <w:tcW w:w="2411" w:type="dxa"/>
          </w:tcPr>
          <w:p w14:paraId="4B19893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Garanties et inventaires</w:t>
            </w:r>
          </w:p>
        </w:tc>
        <w:tc>
          <w:tcPr>
            <w:tcW w:w="2037" w:type="dxa"/>
            <w:vAlign w:val="center"/>
          </w:tcPr>
          <w:p w14:paraId="2DB1B3A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5471CF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 ; 06-300</w:t>
            </w:r>
          </w:p>
        </w:tc>
        <w:tc>
          <w:tcPr>
            <w:tcW w:w="2550" w:type="dxa"/>
            <w:vAlign w:val="center"/>
          </w:tcPr>
          <w:p w14:paraId="642EE1C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04-101 ; 04-201</w:t>
            </w:r>
          </w:p>
        </w:tc>
      </w:tr>
      <w:tr w:rsidR="00047C4E" w:rsidRPr="00F239C8" w14:paraId="0E10BF33" w14:textId="77777777" w:rsidTr="007625AF">
        <w:tc>
          <w:tcPr>
            <w:tcW w:w="851" w:type="dxa"/>
          </w:tcPr>
          <w:p w14:paraId="7AB4369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6220</w:t>
            </w:r>
          </w:p>
        </w:tc>
        <w:tc>
          <w:tcPr>
            <w:tcW w:w="2411" w:type="dxa"/>
          </w:tcPr>
          <w:p w14:paraId="6E9E1FE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Utilisation, entretien, réparations et assurances de biens matériels et immobiliers</w:t>
            </w:r>
          </w:p>
        </w:tc>
        <w:tc>
          <w:tcPr>
            <w:tcW w:w="2037" w:type="dxa"/>
            <w:vAlign w:val="center"/>
          </w:tcPr>
          <w:p w14:paraId="433BE3C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6B9DF59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06-100 ; 06-300</w:t>
            </w:r>
          </w:p>
        </w:tc>
        <w:tc>
          <w:tcPr>
            <w:tcW w:w="2550" w:type="dxa"/>
            <w:vAlign w:val="center"/>
          </w:tcPr>
          <w:p w14:paraId="25E2EFA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04-101 ; 04-303</w:t>
            </w:r>
          </w:p>
        </w:tc>
      </w:tr>
      <w:tr w:rsidR="00047C4E" w:rsidRPr="00F239C8" w14:paraId="787D4808" w14:textId="77777777" w:rsidTr="007625AF">
        <w:tc>
          <w:tcPr>
            <w:tcW w:w="851" w:type="dxa"/>
          </w:tcPr>
          <w:p w14:paraId="3383BFBA"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7110</w:t>
            </w:r>
          </w:p>
        </w:tc>
        <w:tc>
          <w:tcPr>
            <w:tcW w:w="2411" w:type="dxa"/>
          </w:tcPr>
          <w:p w14:paraId="605EFEE3"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conseil municipal et ses comités</w:t>
            </w:r>
          </w:p>
        </w:tc>
        <w:tc>
          <w:tcPr>
            <w:tcW w:w="2037" w:type="dxa"/>
            <w:vAlign w:val="center"/>
          </w:tcPr>
          <w:p w14:paraId="37652CC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04-100</w:t>
            </w:r>
          </w:p>
        </w:tc>
        <w:tc>
          <w:tcPr>
            <w:tcW w:w="2129" w:type="dxa"/>
            <w:vAlign w:val="center"/>
          </w:tcPr>
          <w:p w14:paraId="3F73676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95261C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73AF0B0" w14:textId="77777777" w:rsidTr="007625AF">
        <w:tc>
          <w:tcPr>
            <w:tcW w:w="851" w:type="dxa"/>
          </w:tcPr>
          <w:p w14:paraId="7941651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7120</w:t>
            </w:r>
          </w:p>
        </w:tc>
        <w:tc>
          <w:tcPr>
            <w:tcW w:w="2411" w:type="dxa"/>
          </w:tcPr>
          <w:p w14:paraId="5CCF61A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directeur général ou le greffier</w:t>
            </w:r>
          </w:p>
        </w:tc>
        <w:tc>
          <w:tcPr>
            <w:tcW w:w="2037" w:type="dxa"/>
            <w:vAlign w:val="center"/>
          </w:tcPr>
          <w:p w14:paraId="1AE1C56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04-100</w:t>
            </w:r>
          </w:p>
        </w:tc>
        <w:tc>
          <w:tcPr>
            <w:tcW w:w="2129" w:type="dxa"/>
            <w:vAlign w:val="center"/>
          </w:tcPr>
          <w:p w14:paraId="625E6DF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BAE428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E6E9E12" w14:textId="77777777" w:rsidTr="007625AF">
        <w:tc>
          <w:tcPr>
            <w:tcW w:w="851" w:type="dxa"/>
          </w:tcPr>
          <w:p w14:paraId="3B3059E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7130</w:t>
            </w:r>
          </w:p>
        </w:tc>
        <w:tc>
          <w:tcPr>
            <w:tcW w:w="2411" w:type="dxa"/>
          </w:tcPr>
          <w:p w14:paraId="48F5646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autres services de la municipalité</w:t>
            </w:r>
          </w:p>
        </w:tc>
        <w:tc>
          <w:tcPr>
            <w:tcW w:w="2037" w:type="dxa"/>
            <w:vAlign w:val="center"/>
          </w:tcPr>
          <w:p w14:paraId="0918D44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04-100</w:t>
            </w:r>
          </w:p>
        </w:tc>
        <w:tc>
          <w:tcPr>
            <w:tcW w:w="2129" w:type="dxa"/>
            <w:vAlign w:val="center"/>
          </w:tcPr>
          <w:p w14:paraId="1895598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49760F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D991ADB" w14:textId="77777777" w:rsidTr="007625AF">
        <w:tc>
          <w:tcPr>
            <w:tcW w:w="851" w:type="dxa"/>
          </w:tcPr>
          <w:p w14:paraId="64B2EBE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7140</w:t>
            </w:r>
          </w:p>
        </w:tc>
        <w:tc>
          <w:tcPr>
            <w:tcW w:w="2411" w:type="dxa"/>
          </w:tcPr>
          <w:p w14:paraId="3F121008"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Plaintes (qui ne deviennent pas des poursuites)</w:t>
            </w:r>
          </w:p>
        </w:tc>
        <w:tc>
          <w:tcPr>
            <w:tcW w:w="2037" w:type="dxa"/>
            <w:vAlign w:val="center"/>
          </w:tcPr>
          <w:p w14:paraId="32FDE57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157CE0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088DD2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1322D16" w14:textId="77777777" w:rsidTr="007625AF">
        <w:tc>
          <w:tcPr>
            <w:tcW w:w="851" w:type="dxa"/>
          </w:tcPr>
          <w:p w14:paraId="45A7F66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7210</w:t>
            </w:r>
          </w:p>
        </w:tc>
        <w:tc>
          <w:tcPr>
            <w:tcW w:w="2411" w:type="dxa"/>
          </w:tcPr>
          <w:p w14:paraId="57A5E6FA"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municipalités</w:t>
            </w:r>
          </w:p>
        </w:tc>
        <w:tc>
          <w:tcPr>
            <w:tcW w:w="2037" w:type="dxa"/>
            <w:vAlign w:val="center"/>
          </w:tcPr>
          <w:p w14:paraId="129AD8D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97C952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B72E11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F6E9068" w14:textId="77777777" w:rsidTr="007625AF">
        <w:tc>
          <w:tcPr>
            <w:tcW w:w="851" w:type="dxa"/>
          </w:tcPr>
          <w:p w14:paraId="1CF876E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lastRenderedPageBreak/>
              <w:t>7221</w:t>
            </w:r>
          </w:p>
        </w:tc>
        <w:tc>
          <w:tcPr>
            <w:tcW w:w="2411" w:type="dxa"/>
          </w:tcPr>
          <w:p w14:paraId="02F5D0C3" w14:textId="531C5F99"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d</w:t>
            </w:r>
            <w:r w:rsidR="00A6501B">
              <w:rPr>
                <w:rFonts w:ascii="Calibri" w:eastAsia="Calibri" w:hAnsi="Calibri" w:cs="Calibri"/>
              </w:rPr>
              <w:t>’</w:t>
            </w:r>
            <w:r w:rsidRPr="00AA6C9F">
              <w:rPr>
                <w:rFonts w:ascii="Calibri" w:eastAsia="Calibri" w:hAnsi="Calibri" w:cs="Calibri"/>
              </w:rPr>
              <w:t>autres cours municipales</w:t>
            </w:r>
          </w:p>
        </w:tc>
        <w:tc>
          <w:tcPr>
            <w:tcW w:w="2037" w:type="dxa"/>
            <w:vAlign w:val="center"/>
          </w:tcPr>
          <w:p w14:paraId="2B568AB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213E84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0C2777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44B89A3" w14:textId="77777777" w:rsidTr="007625AF">
        <w:tc>
          <w:tcPr>
            <w:tcW w:w="851" w:type="dxa"/>
          </w:tcPr>
          <w:p w14:paraId="4FA6E71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7222</w:t>
            </w:r>
          </w:p>
        </w:tc>
        <w:tc>
          <w:tcPr>
            <w:tcW w:w="2411" w:type="dxa"/>
          </w:tcPr>
          <w:p w14:paraId="50FCE46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Cour du Québec</w:t>
            </w:r>
          </w:p>
        </w:tc>
        <w:tc>
          <w:tcPr>
            <w:tcW w:w="2037" w:type="dxa"/>
            <w:vAlign w:val="center"/>
          </w:tcPr>
          <w:p w14:paraId="10D41FD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4D6205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5A3B46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7E63AB3" w14:textId="77777777" w:rsidTr="007625AF">
        <w:tc>
          <w:tcPr>
            <w:tcW w:w="851" w:type="dxa"/>
          </w:tcPr>
          <w:p w14:paraId="20EC05F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7231</w:t>
            </w:r>
          </w:p>
        </w:tc>
        <w:tc>
          <w:tcPr>
            <w:tcW w:w="2411" w:type="dxa"/>
          </w:tcPr>
          <w:p w14:paraId="19AE713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ministère de la Justice</w:t>
            </w:r>
          </w:p>
        </w:tc>
        <w:tc>
          <w:tcPr>
            <w:tcW w:w="2037" w:type="dxa"/>
            <w:vAlign w:val="center"/>
          </w:tcPr>
          <w:p w14:paraId="543AD8B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099077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9BFA33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F874C74" w14:textId="77777777" w:rsidTr="007625AF">
        <w:tc>
          <w:tcPr>
            <w:tcW w:w="851" w:type="dxa"/>
          </w:tcPr>
          <w:p w14:paraId="266688D8"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7231.1</w:t>
            </w:r>
          </w:p>
        </w:tc>
        <w:tc>
          <w:tcPr>
            <w:tcW w:w="2411" w:type="dxa"/>
          </w:tcPr>
          <w:p w14:paraId="469C999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maisons de détention</w:t>
            </w:r>
          </w:p>
        </w:tc>
        <w:tc>
          <w:tcPr>
            <w:tcW w:w="2037" w:type="dxa"/>
            <w:vAlign w:val="center"/>
          </w:tcPr>
          <w:p w14:paraId="00BC140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A5883B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0C2E2E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E4D9551" w14:textId="77777777" w:rsidTr="007625AF">
        <w:tc>
          <w:tcPr>
            <w:tcW w:w="851" w:type="dxa"/>
          </w:tcPr>
          <w:p w14:paraId="548CA8C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7231.2</w:t>
            </w:r>
          </w:p>
        </w:tc>
        <w:tc>
          <w:tcPr>
            <w:tcW w:w="2411" w:type="dxa"/>
          </w:tcPr>
          <w:p w14:paraId="33339B5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Direction des affaires pénales</w:t>
            </w:r>
          </w:p>
        </w:tc>
        <w:tc>
          <w:tcPr>
            <w:tcW w:w="2037" w:type="dxa"/>
            <w:vAlign w:val="center"/>
          </w:tcPr>
          <w:p w14:paraId="5DDAD8D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2FBD2BC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7449D2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A441511" w14:textId="77777777" w:rsidTr="007625AF">
        <w:tc>
          <w:tcPr>
            <w:tcW w:w="851" w:type="dxa"/>
          </w:tcPr>
          <w:p w14:paraId="31662E73"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7231.3</w:t>
            </w:r>
          </w:p>
        </w:tc>
        <w:tc>
          <w:tcPr>
            <w:tcW w:w="2411" w:type="dxa"/>
          </w:tcPr>
          <w:p w14:paraId="3810CC8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Service des cours municipales</w:t>
            </w:r>
          </w:p>
        </w:tc>
        <w:tc>
          <w:tcPr>
            <w:tcW w:w="2037" w:type="dxa"/>
            <w:vAlign w:val="center"/>
          </w:tcPr>
          <w:p w14:paraId="7782BC8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6D87089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062683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990A4B4" w14:textId="77777777" w:rsidTr="007625AF">
        <w:tc>
          <w:tcPr>
            <w:tcW w:w="851" w:type="dxa"/>
          </w:tcPr>
          <w:p w14:paraId="70E8EAF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7232</w:t>
            </w:r>
          </w:p>
        </w:tc>
        <w:tc>
          <w:tcPr>
            <w:tcW w:w="2411" w:type="dxa"/>
          </w:tcPr>
          <w:p w14:paraId="328BE67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ministère de la Sécurité publique</w:t>
            </w:r>
          </w:p>
        </w:tc>
        <w:tc>
          <w:tcPr>
            <w:tcW w:w="2037" w:type="dxa"/>
            <w:vAlign w:val="center"/>
          </w:tcPr>
          <w:p w14:paraId="3C164FE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F0452D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3EB00F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CC60E91" w14:textId="77777777" w:rsidTr="007625AF">
        <w:tc>
          <w:tcPr>
            <w:tcW w:w="851" w:type="dxa"/>
          </w:tcPr>
          <w:p w14:paraId="0D0B3DD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7232.1</w:t>
            </w:r>
          </w:p>
        </w:tc>
        <w:tc>
          <w:tcPr>
            <w:tcW w:w="2411" w:type="dxa"/>
          </w:tcPr>
          <w:p w14:paraId="03515B7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Sûreté du Québec</w:t>
            </w:r>
          </w:p>
        </w:tc>
        <w:tc>
          <w:tcPr>
            <w:tcW w:w="2037" w:type="dxa"/>
            <w:vAlign w:val="center"/>
          </w:tcPr>
          <w:p w14:paraId="632FD58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D2067D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F3C062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3677824" w14:textId="77777777" w:rsidTr="007625AF">
        <w:tc>
          <w:tcPr>
            <w:tcW w:w="851" w:type="dxa"/>
          </w:tcPr>
          <w:p w14:paraId="3529B42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7232.2</w:t>
            </w:r>
          </w:p>
        </w:tc>
        <w:tc>
          <w:tcPr>
            <w:tcW w:w="2411" w:type="dxa"/>
          </w:tcPr>
          <w:p w14:paraId="1BF22AF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Direction de la probation</w:t>
            </w:r>
          </w:p>
        </w:tc>
        <w:tc>
          <w:tcPr>
            <w:tcW w:w="2037" w:type="dxa"/>
            <w:vAlign w:val="center"/>
          </w:tcPr>
          <w:p w14:paraId="34663E6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1751A5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480271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EEE3E5C" w14:textId="77777777" w:rsidTr="007625AF">
        <w:tc>
          <w:tcPr>
            <w:tcW w:w="851" w:type="dxa"/>
          </w:tcPr>
          <w:p w14:paraId="0378C31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w:t>
            </w:r>
          </w:p>
        </w:tc>
        <w:tc>
          <w:tcPr>
            <w:tcW w:w="2411" w:type="dxa"/>
          </w:tcPr>
          <w:p w14:paraId="4AE00950" w14:textId="5EA7B985"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Société de l</w:t>
            </w:r>
            <w:r w:rsidR="00A6501B">
              <w:rPr>
                <w:rFonts w:ascii="Calibri" w:eastAsia="Calibri" w:hAnsi="Calibri" w:cs="Calibri"/>
              </w:rPr>
              <w:t>’</w:t>
            </w:r>
            <w:r w:rsidRPr="00AA6C9F">
              <w:rPr>
                <w:rFonts w:ascii="Calibri" w:eastAsia="Calibri" w:hAnsi="Calibri" w:cs="Calibri"/>
              </w:rPr>
              <w:t>assurance automobile du Québec (SAAQ)</w:t>
            </w:r>
          </w:p>
        </w:tc>
        <w:tc>
          <w:tcPr>
            <w:tcW w:w="2037" w:type="dxa"/>
            <w:vAlign w:val="center"/>
          </w:tcPr>
          <w:p w14:paraId="0FD22D5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0D23007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2D560C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A81373D" w14:textId="77777777" w:rsidTr="007625AF">
        <w:tc>
          <w:tcPr>
            <w:tcW w:w="851" w:type="dxa"/>
          </w:tcPr>
          <w:p w14:paraId="34DB0C4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7233.1</w:t>
            </w:r>
          </w:p>
        </w:tc>
        <w:tc>
          <w:tcPr>
            <w:tcW w:w="2411" w:type="dxa"/>
          </w:tcPr>
          <w:p w14:paraId="5272530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Rapports de remise</w:t>
            </w:r>
          </w:p>
        </w:tc>
        <w:tc>
          <w:tcPr>
            <w:tcW w:w="2037" w:type="dxa"/>
            <w:vAlign w:val="center"/>
          </w:tcPr>
          <w:p w14:paraId="06E955C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08D237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1955F9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A679CC9" w14:textId="77777777" w:rsidTr="007625AF">
        <w:tc>
          <w:tcPr>
            <w:tcW w:w="851" w:type="dxa"/>
          </w:tcPr>
          <w:p w14:paraId="2A31040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7233.2</w:t>
            </w:r>
          </w:p>
        </w:tc>
        <w:tc>
          <w:tcPr>
            <w:tcW w:w="2411" w:type="dxa"/>
          </w:tcPr>
          <w:p w14:paraId="3573DF20" w14:textId="0377679A"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Relevés des points d</w:t>
            </w:r>
            <w:r w:rsidR="00A6501B">
              <w:rPr>
                <w:rFonts w:ascii="Calibri" w:eastAsia="Calibri" w:hAnsi="Calibri" w:cs="Calibri"/>
              </w:rPr>
              <w:t>’</w:t>
            </w:r>
            <w:r w:rsidRPr="00AA6C9F">
              <w:rPr>
                <w:rFonts w:ascii="Calibri" w:eastAsia="Calibri" w:hAnsi="Calibri" w:cs="Calibri"/>
              </w:rPr>
              <w:t>inaptitude</w:t>
            </w:r>
          </w:p>
        </w:tc>
        <w:tc>
          <w:tcPr>
            <w:tcW w:w="2037" w:type="dxa"/>
            <w:vAlign w:val="center"/>
          </w:tcPr>
          <w:p w14:paraId="3943A80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3916FA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D7631F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979343D" w14:textId="77777777" w:rsidTr="007625AF">
        <w:tc>
          <w:tcPr>
            <w:tcW w:w="851" w:type="dxa"/>
          </w:tcPr>
          <w:p w14:paraId="63F68C8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7233.3</w:t>
            </w:r>
          </w:p>
        </w:tc>
        <w:tc>
          <w:tcPr>
            <w:tcW w:w="2411" w:type="dxa"/>
          </w:tcPr>
          <w:p w14:paraId="047927A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Suspensions de permis de conduire</w:t>
            </w:r>
          </w:p>
        </w:tc>
        <w:tc>
          <w:tcPr>
            <w:tcW w:w="2037" w:type="dxa"/>
            <w:vAlign w:val="center"/>
          </w:tcPr>
          <w:p w14:paraId="36F1FB2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C3C81F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853FF6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FEA1F37" w14:textId="77777777" w:rsidTr="007625AF">
        <w:tc>
          <w:tcPr>
            <w:tcW w:w="851" w:type="dxa"/>
          </w:tcPr>
          <w:p w14:paraId="09D5AF4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7233.4</w:t>
            </w:r>
          </w:p>
        </w:tc>
        <w:tc>
          <w:tcPr>
            <w:tcW w:w="2411" w:type="dxa"/>
          </w:tcPr>
          <w:p w14:paraId="65B1E339" w14:textId="4ACF8C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Échange de données informatisées (É.D.I.)</w:t>
            </w:r>
          </w:p>
        </w:tc>
        <w:tc>
          <w:tcPr>
            <w:tcW w:w="2037" w:type="dxa"/>
            <w:vAlign w:val="center"/>
          </w:tcPr>
          <w:p w14:paraId="7466F6E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2D1A8C5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E8643F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6F5644C" w14:textId="77777777" w:rsidTr="007625AF">
        <w:tc>
          <w:tcPr>
            <w:tcW w:w="851" w:type="dxa"/>
          </w:tcPr>
          <w:p w14:paraId="43BC5BB8"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7233.5</w:t>
            </w:r>
          </w:p>
        </w:tc>
        <w:tc>
          <w:tcPr>
            <w:tcW w:w="2411" w:type="dxa"/>
          </w:tcPr>
          <w:p w14:paraId="2C177A69" w14:textId="7F90C97B"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Demandes d</w:t>
            </w:r>
            <w:r w:rsidR="00A6501B">
              <w:rPr>
                <w:rFonts w:ascii="Calibri" w:eastAsia="Calibri" w:hAnsi="Calibri" w:cs="Calibri"/>
              </w:rPr>
              <w:t>’</w:t>
            </w:r>
            <w:r w:rsidRPr="00AA6C9F">
              <w:rPr>
                <w:rFonts w:ascii="Calibri" w:eastAsia="Calibri" w:hAnsi="Calibri" w:cs="Calibri"/>
              </w:rPr>
              <w:t>information</w:t>
            </w:r>
          </w:p>
        </w:tc>
        <w:tc>
          <w:tcPr>
            <w:tcW w:w="2037" w:type="dxa"/>
            <w:vAlign w:val="center"/>
          </w:tcPr>
          <w:p w14:paraId="1BBFDC7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2A78D42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86F0A9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BF7BF53" w14:textId="77777777" w:rsidTr="007625AF">
        <w:tc>
          <w:tcPr>
            <w:tcW w:w="851" w:type="dxa"/>
          </w:tcPr>
          <w:p w14:paraId="1F1588C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7233.6</w:t>
            </w:r>
          </w:p>
        </w:tc>
        <w:tc>
          <w:tcPr>
            <w:tcW w:w="2411" w:type="dxa"/>
          </w:tcPr>
          <w:p w14:paraId="182C497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Relevé mensuel des avis de jugement émis par la SAAQ</w:t>
            </w:r>
          </w:p>
        </w:tc>
        <w:tc>
          <w:tcPr>
            <w:tcW w:w="2037" w:type="dxa"/>
            <w:vAlign w:val="center"/>
          </w:tcPr>
          <w:p w14:paraId="760AABD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126F935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D73BBC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DDD592C" w14:textId="77777777" w:rsidTr="007625AF">
        <w:tc>
          <w:tcPr>
            <w:tcW w:w="851" w:type="dxa"/>
          </w:tcPr>
          <w:p w14:paraId="2A739A9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7233.7</w:t>
            </w:r>
          </w:p>
        </w:tc>
        <w:tc>
          <w:tcPr>
            <w:tcW w:w="2411" w:type="dxa"/>
          </w:tcPr>
          <w:p w14:paraId="2FFD3DC3"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Saisie sans mandat</w:t>
            </w:r>
          </w:p>
        </w:tc>
        <w:tc>
          <w:tcPr>
            <w:tcW w:w="2037" w:type="dxa"/>
            <w:vAlign w:val="center"/>
          </w:tcPr>
          <w:p w14:paraId="2137253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B9AFAA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38FC74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CEC2A04" w14:textId="77777777" w:rsidTr="007625AF">
        <w:tc>
          <w:tcPr>
            <w:tcW w:w="851" w:type="dxa"/>
          </w:tcPr>
          <w:p w14:paraId="4FB2A70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7233.8</w:t>
            </w:r>
          </w:p>
        </w:tc>
        <w:tc>
          <w:tcPr>
            <w:tcW w:w="2411" w:type="dxa"/>
          </w:tcPr>
          <w:p w14:paraId="13BF9529" w14:textId="245E77A3"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 xml:space="preserve">Avis de </w:t>
            </w:r>
            <w:proofErr w:type="spellStart"/>
            <w:proofErr w:type="gramStart"/>
            <w:r w:rsidRPr="00AA6C9F">
              <w:rPr>
                <w:rFonts w:ascii="Calibri" w:eastAsia="Calibri" w:hAnsi="Calibri" w:cs="Calibri"/>
              </w:rPr>
              <w:t>non paiement</w:t>
            </w:r>
            <w:proofErr w:type="spellEnd"/>
            <w:proofErr w:type="gramEnd"/>
            <w:r w:rsidRPr="00AA6C9F">
              <w:rPr>
                <w:rFonts w:ascii="Calibri" w:eastAsia="Calibri" w:hAnsi="Calibri" w:cs="Calibri"/>
              </w:rPr>
              <w:t xml:space="preserve"> d</w:t>
            </w:r>
            <w:r w:rsidR="00A6501B">
              <w:rPr>
                <w:rFonts w:ascii="Calibri" w:eastAsia="Calibri" w:hAnsi="Calibri" w:cs="Calibri"/>
              </w:rPr>
              <w:t>’</w:t>
            </w:r>
            <w:r w:rsidRPr="00AA6C9F">
              <w:rPr>
                <w:rFonts w:ascii="Calibri" w:eastAsia="Calibri" w:hAnsi="Calibri" w:cs="Calibri"/>
              </w:rPr>
              <w:t>amende</w:t>
            </w:r>
          </w:p>
        </w:tc>
        <w:tc>
          <w:tcPr>
            <w:tcW w:w="2037" w:type="dxa"/>
            <w:vAlign w:val="center"/>
          </w:tcPr>
          <w:p w14:paraId="37CA0DE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D841FB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0C2D18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CA9C45E" w14:textId="77777777" w:rsidTr="007625AF">
        <w:tc>
          <w:tcPr>
            <w:tcW w:w="851" w:type="dxa"/>
          </w:tcPr>
          <w:p w14:paraId="4B14A15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7234</w:t>
            </w:r>
          </w:p>
        </w:tc>
        <w:tc>
          <w:tcPr>
            <w:tcW w:w="2411" w:type="dxa"/>
          </w:tcPr>
          <w:p w14:paraId="717F325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ministère des Transports</w:t>
            </w:r>
          </w:p>
        </w:tc>
        <w:tc>
          <w:tcPr>
            <w:tcW w:w="2037" w:type="dxa"/>
            <w:vAlign w:val="center"/>
          </w:tcPr>
          <w:p w14:paraId="37BA3CD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EBD083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4F095A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80C4FE8" w14:textId="77777777" w:rsidTr="007625AF">
        <w:tc>
          <w:tcPr>
            <w:tcW w:w="851" w:type="dxa"/>
          </w:tcPr>
          <w:p w14:paraId="67DF136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7235</w:t>
            </w:r>
          </w:p>
        </w:tc>
        <w:tc>
          <w:tcPr>
            <w:tcW w:w="2411" w:type="dxa"/>
          </w:tcPr>
          <w:p w14:paraId="73F92F29" w14:textId="7F03C4AE"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Archives nationales du Québec</w:t>
            </w:r>
            <w:r w:rsidR="00B40A59">
              <w:rPr>
                <w:rFonts w:ascii="Calibri" w:eastAsia="Calibri" w:hAnsi="Calibri" w:cs="Calibri"/>
              </w:rPr>
              <w:t xml:space="preserve">  </w:t>
            </w:r>
          </w:p>
        </w:tc>
        <w:tc>
          <w:tcPr>
            <w:tcW w:w="2037" w:type="dxa"/>
            <w:vAlign w:val="center"/>
          </w:tcPr>
          <w:p w14:paraId="39932DA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E4C5AB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2418EB4"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5575E96" w14:textId="77777777" w:rsidTr="007625AF">
        <w:tc>
          <w:tcPr>
            <w:tcW w:w="851" w:type="dxa"/>
          </w:tcPr>
          <w:p w14:paraId="2B6239D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7240</w:t>
            </w:r>
          </w:p>
        </w:tc>
        <w:tc>
          <w:tcPr>
            <w:tcW w:w="2411" w:type="dxa"/>
          </w:tcPr>
          <w:p w14:paraId="7250EC2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gouvernement fédéral</w:t>
            </w:r>
          </w:p>
        </w:tc>
        <w:tc>
          <w:tcPr>
            <w:tcW w:w="2037" w:type="dxa"/>
            <w:vAlign w:val="center"/>
          </w:tcPr>
          <w:p w14:paraId="25807D3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D509A4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83C1DF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CC02BC3" w14:textId="77777777" w:rsidTr="007625AF">
        <w:tc>
          <w:tcPr>
            <w:tcW w:w="851" w:type="dxa"/>
          </w:tcPr>
          <w:p w14:paraId="23D454A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lastRenderedPageBreak/>
              <w:t>7241</w:t>
            </w:r>
          </w:p>
        </w:tc>
        <w:tc>
          <w:tcPr>
            <w:tcW w:w="2411" w:type="dxa"/>
          </w:tcPr>
          <w:p w14:paraId="23C0019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Gendarmerie royale du Canada</w:t>
            </w:r>
          </w:p>
        </w:tc>
        <w:tc>
          <w:tcPr>
            <w:tcW w:w="2037" w:type="dxa"/>
            <w:vAlign w:val="center"/>
          </w:tcPr>
          <w:p w14:paraId="180A4B9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E03714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51D367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060FA0D" w14:textId="77777777" w:rsidTr="007625AF">
        <w:tc>
          <w:tcPr>
            <w:tcW w:w="851" w:type="dxa"/>
          </w:tcPr>
          <w:p w14:paraId="435B7CD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7242</w:t>
            </w:r>
          </w:p>
        </w:tc>
        <w:tc>
          <w:tcPr>
            <w:tcW w:w="2411" w:type="dxa"/>
          </w:tcPr>
          <w:p w14:paraId="27D1AD0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Transports Canada</w:t>
            </w:r>
          </w:p>
        </w:tc>
        <w:tc>
          <w:tcPr>
            <w:tcW w:w="2037" w:type="dxa"/>
            <w:vAlign w:val="center"/>
          </w:tcPr>
          <w:p w14:paraId="31E8E79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F08C50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E7C449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F9F5AD3" w14:textId="77777777" w:rsidTr="007625AF">
        <w:tc>
          <w:tcPr>
            <w:tcW w:w="851" w:type="dxa"/>
          </w:tcPr>
          <w:p w14:paraId="43659558"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7243</w:t>
            </w:r>
          </w:p>
        </w:tc>
        <w:tc>
          <w:tcPr>
            <w:tcW w:w="2411" w:type="dxa"/>
          </w:tcPr>
          <w:p w14:paraId="2B1F3BE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Ressources humaines Canada</w:t>
            </w:r>
          </w:p>
        </w:tc>
        <w:tc>
          <w:tcPr>
            <w:tcW w:w="2037" w:type="dxa"/>
            <w:vAlign w:val="center"/>
          </w:tcPr>
          <w:p w14:paraId="68497B6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660F4B7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3CF37D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EB8B66A" w14:textId="77777777" w:rsidTr="007625AF">
        <w:tc>
          <w:tcPr>
            <w:tcW w:w="851" w:type="dxa"/>
          </w:tcPr>
          <w:p w14:paraId="4F6C316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7244</w:t>
            </w:r>
          </w:p>
        </w:tc>
        <w:tc>
          <w:tcPr>
            <w:tcW w:w="2411" w:type="dxa"/>
          </w:tcPr>
          <w:p w14:paraId="04AF69A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Commission des libérations conditionnelles</w:t>
            </w:r>
          </w:p>
        </w:tc>
        <w:tc>
          <w:tcPr>
            <w:tcW w:w="2037" w:type="dxa"/>
            <w:vAlign w:val="center"/>
          </w:tcPr>
          <w:p w14:paraId="5873DD9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009BC9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09567B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50C03C3" w14:textId="77777777" w:rsidTr="007625AF">
        <w:tc>
          <w:tcPr>
            <w:tcW w:w="851" w:type="dxa"/>
          </w:tcPr>
          <w:p w14:paraId="4F3ADFA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7250</w:t>
            </w:r>
          </w:p>
        </w:tc>
        <w:tc>
          <w:tcPr>
            <w:tcW w:w="2411" w:type="dxa"/>
          </w:tcPr>
          <w:p w14:paraId="20A370D3" w14:textId="7BA16E2D"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barreau et ses membres</w:t>
            </w:r>
          </w:p>
        </w:tc>
        <w:tc>
          <w:tcPr>
            <w:tcW w:w="2037" w:type="dxa"/>
            <w:vAlign w:val="center"/>
          </w:tcPr>
          <w:p w14:paraId="392C0FF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6A6E45B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3761B8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CE0BABE" w14:textId="77777777" w:rsidTr="007625AF">
        <w:tc>
          <w:tcPr>
            <w:tcW w:w="851" w:type="dxa"/>
          </w:tcPr>
          <w:p w14:paraId="38F8F5E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7251</w:t>
            </w:r>
          </w:p>
        </w:tc>
        <w:tc>
          <w:tcPr>
            <w:tcW w:w="2411" w:type="dxa"/>
          </w:tcPr>
          <w:p w14:paraId="41FE833F" w14:textId="3494D84B"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Avis de radiation du barreau</w:t>
            </w:r>
          </w:p>
        </w:tc>
        <w:tc>
          <w:tcPr>
            <w:tcW w:w="2037" w:type="dxa"/>
            <w:vAlign w:val="center"/>
          </w:tcPr>
          <w:p w14:paraId="5BFDEA0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7087FE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C1F03C6"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BE7A56B" w14:textId="77777777" w:rsidTr="007625AF">
        <w:tc>
          <w:tcPr>
            <w:tcW w:w="851" w:type="dxa"/>
          </w:tcPr>
          <w:p w14:paraId="4468CF8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7252</w:t>
            </w:r>
          </w:p>
        </w:tc>
        <w:tc>
          <w:tcPr>
            <w:tcW w:w="2411" w:type="dxa"/>
          </w:tcPr>
          <w:p w14:paraId="03ED88D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juges</w:t>
            </w:r>
          </w:p>
        </w:tc>
        <w:tc>
          <w:tcPr>
            <w:tcW w:w="2037" w:type="dxa"/>
            <w:vAlign w:val="center"/>
          </w:tcPr>
          <w:p w14:paraId="4AA6848E" w14:textId="2364260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w:t>
            </w:r>
            <w:r w:rsidR="000D6143">
              <w:rPr>
                <w:rFonts w:ascii="Calibri" w:eastAsia="Calibri" w:hAnsi="Calibri" w:cs="Calibri"/>
              </w:rPr>
              <w:t>-1</w:t>
            </w:r>
            <w:r>
              <w:rPr>
                <w:rFonts w:ascii="Calibri" w:eastAsia="Calibri" w:hAnsi="Calibri" w:cs="Calibri"/>
              </w:rPr>
              <w:t>00</w:t>
            </w:r>
          </w:p>
        </w:tc>
        <w:tc>
          <w:tcPr>
            <w:tcW w:w="2129" w:type="dxa"/>
            <w:vAlign w:val="center"/>
          </w:tcPr>
          <w:p w14:paraId="7138122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F1C4DF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07B372E" w14:textId="77777777" w:rsidTr="007625AF">
        <w:tc>
          <w:tcPr>
            <w:tcW w:w="851" w:type="dxa"/>
          </w:tcPr>
          <w:p w14:paraId="10C1C58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7253</w:t>
            </w:r>
          </w:p>
        </w:tc>
        <w:tc>
          <w:tcPr>
            <w:tcW w:w="2411" w:type="dxa"/>
          </w:tcPr>
          <w:p w14:paraId="74C4773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procureurs</w:t>
            </w:r>
          </w:p>
        </w:tc>
        <w:tc>
          <w:tcPr>
            <w:tcW w:w="2037" w:type="dxa"/>
            <w:vAlign w:val="center"/>
          </w:tcPr>
          <w:p w14:paraId="301EF770" w14:textId="11949571"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w:t>
            </w:r>
            <w:r w:rsidR="000D6143">
              <w:rPr>
                <w:rFonts w:ascii="Calibri" w:eastAsia="Calibri" w:hAnsi="Calibri" w:cs="Calibri"/>
              </w:rPr>
              <w:t>1</w:t>
            </w:r>
            <w:r>
              <w:rPr>
                <w:rFonts w:ascii="Calibri" w:eastAsia="Calibri" w:hAnsi="Calibri" w:cs="Calibri"/>
              </w:rPr>
              <w:t>00</w:t>
            </w:r>
          </w:p>
        </w:tc>
        <w:tc>
          <w:tcPr>
            <w:tcW w:w="2129" w:type="dxa"/>
            <w:vAlign w:val="center"/>
          </w:tcPr>
          <w:p w14:paraId="2F0757D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7C15F8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D3D95E5" w14:textId="77777777" w:rsidTr="007625AF">
        <w:tc>
          <w:tcPr>
            <w:tcW w:w="851" w:type="dxa"/>
          </w:tcPr>
          <w:p w14:paraId="7200B7D3"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7254</w:t>
            </w:r>
          </w:p>
        </w:tc>
        <w:tc>
          <w:tcPr>
            <w:tcW w:w="2411" w:type="dxa"/>
          </w:tcPr>
          <w:p w14:paraId="20990AD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avocats de la défense</w:t>
            </w:r>
          </w:p>
        </w:tc>
        <w:tc>
          <w:tcPr>
            <w:tcW w:w="2037" w:type="dxa"/>
            <w:vAlign w:val="center"/>
          </w:tcPr>
          <w:p w14:paraId="2A42D22C" w14:textId="07FF282C"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w:t>
            </w:r>
            <w:r w:rsidR="000D6143">
              <w:rPr>
                <w:rFonts w:ascii="Calibri" w:eastAsia="Calibri" w:hAnsi="Calibri" w:cs="Calibri"/>
              </w:rPr>
              <w:t>1</w:t>
            </w:r>
            <w:r>
              <w:rPr>
                <w:rFonts w:ascii="Calibri" w:eastAsia="Calibri" w:hAnsi="Calibri" w:cs="Calibri"/>
              </w:rPr>
              <w:t>00</w:t>
            </w:r>
          </w:p>
        </w:tc>
        <w:tc>
          <w:tcPr>
            <w:tcW w:w="2129" w:type="dxa"/>
            <w:vAlign w:val="center"/>
          </w:tcPr>
          <w:p w14:paraId="6085AE8F"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386963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9C009E8" w14:textId="77777777" w:rsidTr="007625AF">
        <w:tc>
          <w:tcPr>
            <w:tcW w:w="851" w:type="dxa"/>
          </w:tcPr>
          <w:p w14:paraId="1EAC4AD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7260</w:t>
            </w:r>
          </w:p>
        </w:tc>
        <w:tc>
          <w:tcPr>
            <w:tcW w:w="2411" w:type="dxa"/>
          </w:tcPr>
          <w:p w14:paraId="52BFA2A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sténographes et les interprètes</w:t>
            </w:r>
          </w:p>
        </w:tc>
        <w:tc>
          <w:tcPr>
            <w:tcW w:w="2037" w:type="dxa"/>
            <w:vAlign w:val="center"/>
          </w:tcPr>
          <w:p w14:paraId="1CCF88E8" w14:textId="4EBF406D"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w:t>
            </w:r>
            <w:r w:rsidR="000D6143">
              <w:rPr>
                <w:rFonts w:ascii="Calibri" w:eastAsia="Calibri" w:hAnsi="Calibri" w:cs="Calibri"/>
              </w:rPr>
              <w:t>1</w:t>
            </w:r>
            <w:r>
              <w:rPr>
                <w:rFonts w:ascii="Calibri" w:eastAsia="Calibri" w:hAnsi="Calibri" w:cs="Calibri"/>
              </w:rPr>
              <w:t>00</w:t>
            </w:r>
          </w:p>
        </w:tc>
        <w:tc>
          <w:tcPr>
            <w:tcW w:w="2129" w:type="dxa"/>
            <w:vAlign w:val="center"/>
          </w:tcPr>
          <w:p w14:paraId="60C3F48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888235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9A08AAC" w14:textId="77777777" w:rsidTr="007625AF">
        <w:tc>
          <w:tcPr>
            <w:tcW w:w="851" w:type="dxa"/>
          </w:tcPr>
          <w:p w14:paraId="5748F28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7270</w:t>
            </w:r>
          </w:p>
        </w:tc>
        <w:tc>
          <w:tcPr>
            <w:tcW w:w="2411" w:type="dxa"/>
          </w:tcPr>
          <w:p w14:paraId="248E135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huissiers</w:t>
            </w:r>
          </w:p>
        </w:tc>
        <w:tc>
          <w:tcPr>
            <w:tcW w:w="2037" w:type="dxa"/>
            <w:vAlign w:val="center"/>
          </w:tcPr>
          <w:p w14:paraId="7989D88F" w14:textId="1090C80F"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w:t>
            </w:r>
            <w:r w:rsidR="000D6143">
              <w:rPr>
                <w:rFonts w:ascii="Calibri" w:eastAsia="Calibri" w:hAnsi="Calibri" w:cs="Calibri"/>
              </w:rPr>
              <w:t>1</w:t>
            </w:r>
            <w:r>
              <w:rPr>
                <w:rFonts w:ascii="Calibri" w:eastAsia="Calibri" w:hAnsi="Calibri" w:cs="Calibri"/>
              </w:rPr>
              <w:t>00</w:t>
            </w:r>
          </w:p>
        </w:tc>
        <w:tc>
          <w:tcPr>
            <w:tcW w:w="2129" w:type="dxa"/>
            <w:vAlign w:val="center"/>
          </w:tcPr>
          <w:p w14:paraId="3845D6D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A50D24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81242E1" w14:textId="77777777" w:rsidTr="007625AF">
        <w:tc>
          <w:tcPr>
            <w:tcW w:w="851" w:type="dxa"/>
          </w:tcPr>
          <w:p w14:paraId="5EF4B2E3"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7280</w:t>
            </w:r>
          </w:p>
        </w:tc>
        <w:tc>
          <w:tcPr>
            <w:tcW w:w="2411" w:type="dxa"/>
          </w:tcPr>
          <w:p w14:paraId="6C7F967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les associations</w:t>
            </w:r>
          </w:p>
        </w:tc>
        <w:tc>
          <w:tcPr>
            <w:tcW w:w="2037" w:type="dxa"/>
            <w:vAlign w:val="center"/>
          </w:tcPr>
          <w:p w14:paraId="75BC319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FC6558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6CBEB6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FFF4573" w14:textId="77777777" w:rsidTr="007625AF">
        <w:tc>
          <w:tcPr>
            <w:tcW w:w="851" w:type="dxa"/>
          </w:tcPr>
          <w:p w14:paraId="4F9C8CA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7281</w:t>
            </w:r>
          </w:p>
        </w:tc>
        <w:tc>
          <w:tcPr>
            <w:tcW w:w="2411" w:type="dxa"/>
          </w:tcPr>
          <w:p w14:paraId="43CBBCA1" w14:textId="3517B2D5"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w:t>
            </w:r>
            <w:r w:rsidR="00A6501B">
              <w:rPr>
                <w:rFonts w:ascii="Calibri" w:eastAsia="Calibri" w:hAnsi="Calibri" w:cs="Calibri"/>
              </w:rPr>
              <w:t>’</w:t>
            </w:r>
            <w:r w:rsidRPr="00AA6C9F">
              <w:rPr>
                <w:rFonts w:ascii="Calibri" w:eastAsia="Calibri" w:hAnsi="Calibri" w:cs="Calibri"/>
              </w:rPr>
              <w:t>Association des greffiers de cours municipales du Québec</w:t>
            </w:r>
          </w:p>
        </w:tc>
        <w:tc>
          <w:tcPr>
            <w:tcW w:w="2037" w:type="dxa"/>
            <w:vAlign w:val="center"/>
          </w:tcPr>
          <w:p w14:paraId="7A10328B"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5A6FF85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49695D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C83DF67" w14:textId="77777777" w:rsidTr="007625AF">
        <w:tc>
          <w:tcPr>
            <w:tcW w:w="851" w:type="dxa"/>
          </w:tcPr>
          <w:p w14:paraId="2F183FA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7282</w:t>
            </w:r>
          </w:p>
        </w:tc>
        <w:tc>
          <w:tcPr>
            <w:tcW w:w="2411" w:type="dxa"/>
          </w:tcPr>
          <w:p w14:paraId="504E61F3" w14:textId="196262A0"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w:t>
            </w:r>
            <w:r w:rsidR="00A6501B">
              <w:rPr>
                <w:rFonts w:ascii="Calibri" w:eastAsia="Calibri" w:hAnsi="Calibri" w:cs="Calibri"/>
              </w:rPr>
              <w:t>’</w:t>
            </w:r>
            <w:r w:rsidRPr="00AA6C9F">
              <w:rPr>
                <w:rFonts w:ascii="Calibri" w:eastAsia="Calibri" w:hAnsi="Calibri" w:cs="Calibri"/>
              </w:rPr>
              <w:t>Union des municipalités du Québec</w:t>
            </w:r>
          </w:p>
        </w:tc>
        <w:tc>
          <w:tcPr>
            <w:tcW w:w="2037" w:type="dxa"/>
            <w:vAlign w:val="center"/>
          </w:tcPr>
          <w:p w14:paraId="6A108C4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17E27A4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67AB523"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48F3329" w14:textId="77777777" w:rsidTr="007625AF">
        <w:tc>
          <w:tcPr>
            <w:tcW w:w="851" w:type="dxa"/>
          </w:tcPr>
          <w:p w14:paraId="3A1E242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7283</w:t>
            </w:r>
          </w:p>
        </w:tc>
        <w:tc>
          <w:tcPr>
            <w:tcW w:w="2411" w:type="dxa"/>
          </w:tcPr>
          <w:p w14:paraId="315E76D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Corporation des officiers municipaux agréés du Québec</w:t>
            </w:r>
          </w:p>
        </w:tc>
        <w:tc>
          <w:tcPr>
            <w:tcW w:w="2037" w:type="dxa"/>
            <w:vAlign w:val="center"/>
          </w:tcPr>
          <w:p w14:paraId="1001DB3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242AC69"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42DD082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2E63E5C" w14:textId="77777777" w:rsidTr="007625AF">
        <w:tc>
          <w:tcPr>
            <w:tcW w:w="851" w:type="dxa"/>
          </w:tcPr>
          <w:p w14:paraId="74AA880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7284</w:t>
            </w:r>
          </w:p>
        </w:tc>
        <w:tc>
          <w:tcPr>
            <w:tcW w:w="2411" w:type="dxa"/>
          </w:tcPr>
          <w:p w14:paraId="4D326AF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la Fédération québécoise des municipalités</w:t>
            </w:r>
          </w:p>
        </w:tc>
        <w:tc>
          <w:tcPr>
            <w:tcW w:w="2037" w:type="dxa"/>
            <w:vAlign w:val="center"/>
          </w:tcPr>
          <w:p w14:paraId="223E2C2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46314E6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6C9A9F8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86A750C" w14:textId="77777777" w:rsidTr="007625AF">
        <w:tc>
          <w:tcPr>
            <w:tcW w:w="851" w:type="dxa"/>
          </w:tcPr>
          <w:p w14:paraId="55F2F3E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7285</w:t>
            </w:r>
          </w:p>
        </w:tc>
        <w:tc>
          <w:tcPr>
            <w:tcW w:w="2411" w:type="dxa"/>
          </w:tcPr>
          <w:p w14:paraId="64841D18" w14:textId="19391F8D"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d</w:t>
            </w:r>
            <w:r w:rsidR="00A6501B">
              <w:rPr>
                <w:rFonts w:ascii="Calibri" w:eastAsia="Calibri" w:hAnsi="Calibri" w:cs="Calibri"/>
              </w:rPr>
              <w:t>’</w:t>
            </w:r>
            <w:r w:rsidRPr="00AA6C9F">
              <w:rPr>
                <w:rFonts w:ascii="Calibri" w:eastAsia="Calibri" w:hAnsi="Calibri" w:cs="Calibri"/>
              </w:rPr>
              <w:t>autres organismes</w:t>
            </w:r>
          </w:p>
        </w:tc>
        <w:tc>
          <w:tcPr>
            <w:tcW w:w="2037" w:type="dxa"/>
            <w:vAlign w:val="center"/>
          </w:tcPr>
          <w:p w14:paraId="3B5CFE5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7995C9D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26CF11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91D256C" w14:textId="77777777" w:rsidTr="007625AF">
        <w:tc>
          <w:tcPr>
            <w:tcW w:w="851" w:type="dxa"/>
          </w:tcPr>
          <w:p w14:paraId="171917D8"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7300</w:t>
            </w:r>
          </w:p>
        </w:tc>
        <w:tc>
          <w:tcPr>
            <w:tcW w:w="2411" w:type="dxa"/>
          </w:tcPr>
          <w:p w14:paraId="38B472B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Relations avec le public</w:t>
            </w:r>
          </w:p>
        </w:tc>
        <w:tc>
          <w:tcPr>
            <w:tcW w:w="2037" w:type="dxa"/>
            <w:vAlign w:val="center"/>
          </w:tcPr>
          <w:p w14:paraId="7DA1A7A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04-200</w:t>
            </w:r>
          </w:p>
        </w:tc>
        <w:tc>
          <w:tcPr>
            <w:tcW w:w="2129" w:type="dxa"/>
            <w:vAlign w:val="center"/>
          </w:tcPr>
          <w:p w14:paraId="3DA89A7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83A8C18"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04ECF69" w14:textId="77777777" w:rsidTr="007625AF">
        <w:tc>
          <w:tcPr>
            <w:tcW w:w="851" w:type="dxa"/>
          </w:tcPr>
          <w:p w14:paraId="7E317C9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lastRenderedPageBreak/>
              <w:t>7400</w:t>
            </w:r>
          </w:p>
        </w:tc>
        <w:tc>
          <w:tcPr>
            <w:tcW w:w="2411" w:type="dxa"/>
          </w:tcPr>
          <w:p w14:paraId="4B86B82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Publications internes et externes</w:t>
            </w:r>
          </w:p>
        </w:tc>
        <w:tc>
          <w:tcPr>
            <w:tcW w:w="2037" w:type="dxa"/>
            <w:vAlign w:val="center"/>
          </w:tcPr>
          <w:p w14:paraId="0A547D1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664F1CD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04-160</w:t>
            </w:r>
          </w:p>
        </w:tc>
        <w:tc>
          <w:tcPr>
            <w:tcW w:w="2550" w:type="dxa"/>
            <w:vAlign w:val="center"/>
          </w:tcPr>
          <w:p w14:paraId="041337C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06-501</w:t>
            </w:r>
          </w:p>
        </w:tc>
      </w:tr>
      <w:tr w:rsidR="00047C4E" w:rsidRPr="00F239C8" w14:paraId="2053D541" w14:textId="77777777" w:rsidTr="007625AF">
        <w:tc>
          <w:tcPr>
            <w:tcW w:w="851" w:type="dxa"/>
          </w:tcPr>
          <w:p w14:paraId="1A77E95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8100</w:t>
            </w:r>
          </w:p>
        </w:tc>
        <w:tc>
          <w:tcPr>
            <w:tcW w:w="2411" w:type="dxa"/>
          </w:tcPr>
          <w:p w14:paraId="0540056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Procédures de juridiction civile</w:t>
            </w:r>
          </w:p>
        </w:tc>
        <w:tc>
          <w:tcPr>
            <w:tcW w:w="2037" w:type="dxa"/>
            <w:vAlign w:val="center"/>
          </w:tcPr>
          <w:p w14:paraId="041CF760" w14:textId="0D82EB73"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7C019A">
              <w:rPr>
                <w:rFonts w:ascii="Calibri" w:eastAsia="Calibri" w:hAnsi="Calibri" w:cs="Calibri"/>
              </w:rPr>
              <w:t>2</w:t>
            </w:r>
            <w:r>
              <w:rPr>
                <w:rFonts w:ascii="Calibri" w:eastAsia="Calibri" w:hAnsi="Calibri" w:cs="Calibri"/>
              </w:rPr>
              <w:t>-100</w:t>
            </w:r>
          </w:p>
        </w:tc>
        <w:tc>
          <w:tcPr>
            <w:tcW w:w="2129" w:type="dxa"/>
            <w:vAlign w:val="center"/>
          </w:tcPr>
          <w:p w14:paraId="664ACA0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E34880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E7945B6" w14:textId="77777777" w:rsidTr="007625AF">
        <w:tc>
          <w:tcPr>
            <w:tcW w:w="851" w:type="dxa"/>
          </w:tcPr>
          <w:p w14:paraId="4B28EE7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8200</w:t>
            </w:r>
          </w:p>
        </w:tc>
        <w:tc>
          <w:tcPr>
            <w:tcW w:w="2411" w:type="dxa"/>
          </w:tcPr>
          <w:p w14:paraId="7C51FD0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Procédures de juridiction pénale</w:t>
            </w:r>
          </w:p>
        </w:tc>
        <w:tc>
          <w:tcPr>
            <w:tcW w:w="2037" w:type="dxa"/>
            <w:vAlign w:val="center"/>
          </w:tcPr>
          <w:p w14:paraId="7064407E" w14:textId="7D77F3C4"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7C019A">
              <w:rPr>
                <w:rFonts w:ascii="Calibri" w:eastAsia="Calibri" w:hAnsi="Calibri" w:cs="Calibri"/>
              </w:rPr>
              <w:t>2</w:t>
            </w:r>
            <w:r>
              <w:rPr>
                <w:rFonts w:ascii="Calibri" w:eastAsia="Calibri" w:hAnsi="Calibri" w:cs="Calibri"/>
              </w:rPr>
              <w:t>-100</w:t>
            </w:r>
          </w:p>
        </w:tc>
        <w:tc>
          <w:tcPr>
            <w:tcW w:w="2129" w:type="dxa"/>
            <w:vAlign w:val="center"/>
          </w:tcPr>
          <w:p w14:paraId="510B0AE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FADED67"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4A31AFBC" w14:textId="77777777" w:rsidTr="007625AF">
        <w:tc>
          <w:tcPr>
            <w:tcW w:w="851" w:type="dxa"/>
          </w:tcPr>
          <w:p w14:paraId="4D7420E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8300</w:t>
            </w:r>
          </w:p>
        </w:tc>
        <w:tc>
          <w:tcPr>
            <w:tcW w:w="2411" w:type="dxa"/>
          </w:tcPr>
          <w:p w14:paraId="7B1FD45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Procédures de juridiction criminelle</w:t>
            </w:r>
          </w:p>
        </w:tc>
        <w:tc>
          <w:tcPr>
            <w:tcW w:w="2037" w:type="dxa"/>
            <w:vAlign w:val="center"/>
          </w:tcPr>
          <w:p w14:paraId="0F2259A3" w14:textId="225233FA"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7C019A">
              <w:rPr>
                <w:rFonts w:ascii="Calibri" w:eastAsia="Calibri" w:hAnsi="Calibri" w:cs="Calibri"/>
              </w:rPr>
              <w:t>2</w:t>
            </w:r>
            <w:r>
              <w:rPr>
                <w:rFonts w:ascii="Calibri" w:eastAsia="Calibri" w:hAnsi="Calibri" w:cs="Calibri"/>
              </w:rPr>
              <w:t>-100</w:t>
            </w:r>
          </w:p>
        </w:tc>
        <w:tc>
          <w:tcPr>
            <w:tcW w:w="2129" w:type="dxa"/>
            <w:vAlign w:val="center"/>
          </w:tcPr>
          <w:p w14:paraId="33D58D1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291B0A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30A481DE" w14:textId="77777777" w:rsidTr="007625AF">
        <w:tc>
          <w:tcPr>
            <w:tcW w:w="851" w:type="dxa"/>
          </w:tcPr>
          <w:p w14:paraId="6F2F8F5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9110</w:t>
            </w:r>
          </w:p>
        </w:tc>
        <w:tc>
          <w:tcPr>
            <w:tcW w:w="2411" w:type="dxa"/>
          </w:tcPr>
          <w:p w14:paraId="0E9A1655"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Calendrier de la cour</w:t>
            </w:r>
          </w:p>
        </w:tc>
        <w:tc>
          <w:tcPr>
            <w:tcW w:w="2037" w:type="dxa"/>
            <w:vAlign w:val="center"/>
          </w:tcPr>
          <w:p w14:paraId="485770C1" w14:textId="3D8046E8"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2D5809">
              <w:rPr>
                <w:rFonts w:ascii="Calibri" w:eastAsia="Calibri" w:hAnsi="Calibri" w:cs="Calibri"/>
              </w:rPr>
              <w:t>5</w:t>
            </w:r>
            <w:r>
              <w:rPr>
                <w:rFonts w:ascii="Calibri" w:eastAsia="Calibri" w:hAnsi="Calibri" w:cs="Calibri"/>
              </w:rPr>
              <w:t>-10</w:t>
            </w:r>
            <w:r w:rsidR="001D3679">
              <w:rPr>
                <w:rFonts w:ascii="Calibri" w:eastAsia="Calibri" w:hAnsi="Calibri" w:cs="Calibri"/>
              </w:rPr>
              <w:t>0</w:t>
            </w:r>
          </w:p>
        </w:tc>
        <w:tc>
          <w:tcPr>
            <w:tcW w:w="2129" w:type="dxa"/>
            <w:vAlign w:val="center"/>
          </w:tcPr>
          <w:p w14:paraId="5D8D669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4A59DD4"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AF7E554" w14:textId="77777777" w:rsidTr="007625AF">
        <w:tc>
          <w:tcPr>
            <w:tcW w:w="851" w:type="dxa"/>
          </w:tcPr>
          <w:p w14:paraId="3216EFC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9120</w:t>
            </w:r>
          </w:p>
        </w:tc>
        <w:tc>
          <w:tcPr>
            <w:tcW w:w="2411" w:type="dxa"/>
          </w:tcPr>
          <w:p w14:paraId="34FA504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Rôle de la cour</w:t>
            </w:r>
          </w:p>
        </w:tc>
        <w:tc>
          <w:tcPr>
            <w:tcW w:w="2037" w:type="dxa"/>
            <w:vAlign w:val="center"/>
          </w:tcPr>
          <w:p w14:paraId="01E5C414" w14:textId="43AFC47A"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2D5809">
              <w:rPr>
                <w:rFonts w:ascii="Calibri" w:eastAsia="Calibri" w:hAnsi="Calibri" w:cs="Calibri"/>
              </w:rPr>
              <w:t>5</w:t>
            </w:r>
            <w:r>
              <w:rPr>
                <w:rFonts w:ascii="Calibri" w:eastAsia="Calibri" w:hAnsi="Calibri" w:cs="Calibri"/>
              </w:rPr>
              <w:t>-</w:t>
            </w:r>
            <w:r w:rsidR="002D5809">
              <w:rPr>
                <w:rFonts w:ascii="Calibri" w:eastAsia="Calibri" w:hAnsi="Calibri" w:cs="Calibri"/>
              </w:rPr>
              <w:t>1</w:t>
            </w:r>
            <w:r>
              <w:rPr>
                <w:rFonts w:ascii="Calibri" w:eastAsia="Calibri" w:hAnsi="Calibri" w:cs="Calibri"/>
              </w:rPr>
              <w:t>0</w:t>
            </w:r>
            <w:r w:rsidR="001D3679">
              <w:rPr>
                <w:rFonts w:ascii="Calibri" w:eastAsia="Calibri" w:hAnsi="Calibri" w:cs="Calibri"/>
              </w:rPr>
              <w:t>0</w:t>
            </w:r>
          </w:p>
        </w:tc>
        <w:tc>
          <w:tcPr>
            <w:tcW w:w="2129" w:type="dxa"/>
            <w:vAlign w:val="center"/>
          </w:tcPr>
          <w:p w14:paraId="669FED6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063AD31"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DF88F69" w14:textId="77777777" w:rsidTr="007625AF">
        <w:tc>
          <w:tcPr>
            <w:tcW w:w="851" w:type="dxa"/>
          </w:tcPr>
          <w:p w14:paraId="032587A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9130</w:t>
            </w:r>
          </w:p>
        </w:tc>
        <w:tc>
          <w:tcPr>
            <w:tcW w:w="2411" w:type="dxa"/>
          </w:tcPr>
          <w:p w14:paraId="51D1FE1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Liste des tarifications</w:t>
            </w:r>
          </w:p>
        </w:tc>
        <w:tc>
          <w:tcPr>
            <w:tcW w:w="2037" w:type="dxa"/>
            <w:vAlign w:val="center"/>
          </w:tcPr>
          <w:p w14:paraId="000D8BD5" w14:textId="38263FF3"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2D5809">
              <w:rPr>
                <w:rFonts w:ascii="Calibri" w:eastAsia="Calibri" w:hAnsi="Calibri" w:cs="Calibri"/>
              </w:rPr>
              <w:t>5</w:t>
            </w:r>
            <w:r>
              <w:rPr>
                <w:rFonts w:ascii="Calibri" w:eastAsia="Calibri" w:hAnsi="Calibri" w:cs="Calibri"/>
              </w:rPr>
              <w:t>-</w:t>
            </w:r>
            <w:r w:rsidR="002D5809">
              <w:rPr>
                <w:rFonts w:ascii="Calibri" w:eastAsia="Calibri" w:hAnsi="Calibri" w:cs="Calibri"/>
              </w:rPr>
              <w:t>1</w:t>
            </w:r>
            <w:r>
              <w:rPr>
                <w:rFonts w:ascii="Calibri" w:eastAsia="Calibri" w:hAnsi="Calibri" w:cs="Calibri"/>
              </w:rPr>
              <w:t>0</w:t>
            </w:r>
            <w:r w:rsidR="001D3679">
              <w:rPr>
                <w:rFonts w:ascii="Calibri" w:eastAsia="Calibri" w:hAnsi="Calibri" w:cs="Calibri"/>
              </w:rPr>
              <w:t>0</w:t>
            </w:r>
          </w:p>
        </w:tc>
        <w:tc>
          <w:tcPr>
            <w:tcW w:w="2129" w:type="dxa"/>
            <w:vAlign w:val="center"/>
          </w:tcPr>
          <w:p w14:paraId="22BA1BD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8CA8FB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D4CDA5F" w14:textId="77777777" w:rsidTr="007625AF">
        <w:tc>
          <w:tcPr>
            <w:tcW w:w="851" w:type="dxa"/>
          </w:tcPr>
          <w:p w14:paraId="73A29BD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9140</w:t>
            </w:r>
          </w:p>
        </w:tc>
        <w:tc>
          <w:tcPr>
            <w:tcW w:w="2411" w:type="dxa"/>
          </w:tcPr>
          <w:p w14:paraId="40425CB4" w14:textId="1AF83A4E"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 xml:space="preserve">Doctrine, </w:t>
            </w:r>
            <w:r w:rsidRPr="001A0D17">
              <w:rPr>
                <w:rFonts w:ascii="Calibri" w:eastAsia="Calibri" w:hAnsi="Calibri" w:cs="Calibri"/>
              </w:rPr>
              <w:t>code criminel, code de procédure pénale,</w:t>
            </w:r>
            <w:r w:rsidRPr="00AA6C9F">
              <w:rPr>
                <w:rFonts w:ascii="Calibri" w:eastAsia="Calibri" w:hAnsi="Calibri" w:cs="Calibri"/>
              </w:rPr>
              <w:t xml:space="preserve"> jurisprudence et autres documents</w:t>
            </w:r>
          </w:p>
        </w:tc>
        <w:tc>
          <w:tcPr>
            <w:tcW w:w="2037" w:type="dxa"/>
            <w:vAlign w:val="center"/>
          </w:tcPr>
          <w:p w14:paraId="4CEB432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87B056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04-160</w:t>
            </w:r>
          </w:p>
        </w:tc>
        <w:tc>
          <w:tcPr>
            <w:tcW w:w="2550" w:type="dxa"/>
            <w:vAlign w:val="center"/>
          </w:tcPr>
          <w:p w14:paraId="228A4384"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01-601</w:t>
            </w:r>
          </w:p>
        </w:tc>
      </w:tr>
      <w:tr w:rsidR="00047C4E" w:rsidRPr="00F239C8" w14:paraId="669D3F74" w14:textId="77777777" w:rsidTr="007625AF">
        <w:tc>
          <w:tcPr>
            <w:tcW w:w="851" w:type="dxa"/>
          </w:tcPr>
          <w:p w14:paraId="786249E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9150</w:t>
            </w:r>
          </w:p>
        </w:tc>
        <w:tc>
          <w:tcPr>
            <w:tcW w:w="2411" w:type="dxa"/>
          </w:tcPr>
          <w:p w14:paraId="6DBAD3A6"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Correspondance des juges de la cour</w:t>
            </w:r>
          </w:p>
        </w:tc>
        <w:tc>
          <w:tcPr>
            <w:tcW w:w="2037" w:type="dxa"/>
            <w:vAlign w:val="center"/>
          </w:tcPr>
          <w:p w14:paraId="33567D51"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1812699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15688AB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181F44C" w14:textId="77777777" w:rsidTr="007625AF">
        <w:tc>
          <w:tcPr>
            <w:tcW w:w="851" w:type="dxa"/>
          </w:tcPr>
          <w:p w14:paraId="399823DA"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9160</w:t>
            </w:r>
          </w:p>
        </w:tc>
        <w:tc>
          <w:tcPr>
            <w:tcW w:w="2411" w:type="dxa"/>
          </w:tcPr>
          <w:p w14:paraId="1CA42C74" w14:textId="15920C1E"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Rapports d</w:t>
            </w:r>
            <w:r w:rsidR="00A6501B">
              <w:rPr>
                <w:rFonts w:ascii="Calibri" w:eastAsia="Calibri" w:hAnsi="Calibri" w:cs="Calibri"/>
              </w:rPr>
              <w:t>’</w:t>
            </w:r>
            <w:r w:rsidRPr="00AA6C9F">
              <w:rPr>
                <w:rFonts w:ascii="Calibri" w:eastAsia="Calibri" w:hAnsi="Calibri" w:cs="Calibri"/>
              </w:rPr>
              <w:t>incidents</w:t>
            </w:r>
          </w:p>
        </w:tc>
        <w:tc>
          <w:tcPr>
            <w:tcW w:w="2037" w:type="dxa"/>
            <w:vAlign w:val="center"/>
          </w:tcPr>
          <w:p w14:paraId="614A11D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719B4BA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02-600</w:t>
            </w:r>
          </w:p>
        </w:tc>
        <w:tc>
          <w:tcPr>
            <w:tcW w:w="2550" w:type="dxa"/>
            <w:vAlign w:val="center"/>
          </w:tcPr>
          <w:p w14:paraId="6DB34599"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hAnsi="Calibri" w:cs="Calibri"/>
                <w:szCs w:val="20"/>
              </w:rPr>
              <w:t>03-601</w:t>
            </w:r>
          </w:p>
        </w:tc>
      </w:tr>
      <w:tr w:rsidR="00047C4E" w:rsidRPr="00F239C8" w14:paraId="04026729" w14:textId="77777777" w:rsidTr="007625AF">
        <w:tc>
          <w:tcPr>
            <w:tcW w:w="851" w:type="dxa"/>
          </w:tcPr>
          <w:p w14:paraId="4185C8D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9210</w:t>
            </w:r>
          </w:p>
        </w:tc>
        <w:tc>
          <w:tcPr>
            <w:tcW w:w="2411" w:type="dxa"/>
          </w:tcPr>
          <w:p w14:paraId="4477F4DE"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Cassettes-maîtresses</w:t>
            </w:r>
          </w:p>
        </w:tc>
        <w:tc>
          <w:tcPr>
            <w:tcW w:w="2037" w:type="dxa"/>
            <w:vAlign w:val="center"/>
          </w:tcPr>
          <w:p w14:paraId="48F9CB07" w14:textId="19194BF9" w:rsidR="00047C4E" w:rsidRPr="00E83C37" w:rsidRDefault="0068106C" w:rsidP="007625AF">
            <w:pPr>
              <w:tabs>
                <w:tab w:val="right" w:pos="8640"/>
              </w:tabs>
              <w:jc w:val="center"/>
              <w:rPr>
                <w:rFonts w:ascii="Calibri" w:eastAsia="Calibri" w:hAnsi="Calibri" w:cs="Calibri"/>
              </w:rPr>
            </w:pPr>
            <w:r w:rsidRPr="00E83C37">
              <w:rPr>
                <w:rFonts w:ascii="Calibri" w:eastAsia="Calibri" w:hAnsi="Calibri" w:cs="Calibri"/>
              </w:rPr>
              <w:t>05-200</w:t>
            </w:r>
          </w:p>
        </w:tc>
        <w:tc>
          <w:tcPr>
            <w:tcW w:w="2129" w:type="dxa"/>
            <w:vAlign w:val="center"/>
          </w:tcPr>
          <w:p w14:paraId="31EEB85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E22B18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4FF0A35" w14:textId="77777777" w:rsidTr="007625AF">
        <w:tc>
          <w:tcPr>
            <w:tcW w:w="851" w:type="dxa"/>
          </w:tcPr>
          <w:p w14:paraId="6B3C49D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9220</w:t>
            </w:r>
          </w:p>
        </w:tc>
        <w:tc>
          <w:tcPr>
            <w:tcW w:w="2411" w:type="dxa"/>
          </w:tcPr>
          <w:p w14:paraId="02E89A1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Cassettes-copies</w:t>
            </w:r>
          </w:p>
        </w:tc>
        <w:tc>
          <w:tcPr>
            <w:tcW w:w="2037" w:type="dxa"/>
            <w:vAlign w:val="center"/>
          </w:tcPr>
          <w:p w14:paraId="306B2810" w14:textId="3F981EFD" w:rsidR="00047C4E" w:rsidRPr="00E83C37" w:rsidRDefault="003C2BFB" w:rsidP="007625AF">
            <w:pPr>
              <w:tabs>
                <w:tab w:val="right" w:pos="8640"/>
              </w:tabs>
              <w:jc w:val="center"/>
              <w:rPr>
                <w:rFonts w:ascii="Calibri" w:eastAsia="Calibri" w:hAnsi="Calibri" w:cs="Calibri"/>
              </w:rPr>
            </w:pPr>
            <w:r w:rsidRPr="00E83C37">
              <w:rPr>
                <w:rFonts w:ascii="Calibri" w:eastAsia="Calibri" w:hAnsi="Calibri" w:cs="Calibri"/>
              </w:rPr>
              <w:t>05-200</w:t>
            </w:r>
          </w:p>
        </w:tc>
        <w:tc>
          <w:tcPr>
            <w:tcW w:w="2129" w:type="dxa"/>
            <w:vAlign w:val="center"/>
          </w:tcPr>
          <w:p w14:paraId="19ECB5E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290AF8F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C43DDC3" w14:textId="77777777" w:rsidTr="007625AF">
        <w:tc>
          <w:tcPr>
            <w:tcW w:w="851" w:type="dxa"/>
          </w:tcPr>
          <w:p w14:paraId="6737563D"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9310</w:t>
            </w:r>
          </w:p>
        </w:tc>
        <w:tc>
          <w:tcPr>
            <w:tcW w:w="2411" w:type="dxa"/>
          </w:tcPr>
          <w:p w14:paraId="50F44AD6" w14:textId="2CF642B4"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Constats retirés, payés ou annulés avant l</w:t>
            </w:r>
            <w:r w:rsidR="00A6501B">
              <w:rPr>
                <w:rFonts w:ascii="Calibri" w:eastAsia="Calibri" w:hAnsi="Calibri" w:cs="Calibri"/>
              </w:rPr>
              <w:t>’</w:t>
            </w:r>
            <w:r w:rsidRPr="00AA6C9F">
              <w:rPr>
                <w:rFonts w:ascii="Calibri" w:eastAsia="Calibri" w:hAnsi="Calibri" w:cs="Calibri"/>
              </w:rPr>
              <w:t>ouverture d</w:t>
            </w:r>
            <w:r w:rsidR="00A6501B">
              <w:rPr>
                <w:rFonts w:ascii="Calibri" w:eastAsia="Calibri" w:hAnsi="Calibri" w:cs="Calibri"/>
              </w:rPr>
              <w:t>’</w:t>
            </w:r>
            <w:r w:rsidRPr="00AA6C9F">
              <w:rPr>
                <w:rFonts w:ascii="Calibri" w:eastAsia="Calibri" w:hAnsi="Calibri" w:cs="Calibri"/>
              </w:rPr>
              <w:t>un dossier de cour</w:t>
            </w:r>
          </w:p>
        </w:tc>
        <w:tc>
          <w:tcPr>
            <w:tcW w:w="2037" w:type="dxa"/>
            <w:vAlign w:val="center"/>
          </w:tcPr>
          <w:p w14:paraId="46E7C411" w14:textId="2375076C" w:rsidR="00047C4E" w:rsidRPr="00E83C37" w:rsidRDefault="00047C4E" w:rsidP="007625AF">
            <w:pPr>
              <w:tabs>
                <w:tab w:val="right" w:pos="8640"/>
              </w:tabs>
              <w:jc w:val="center"/>
              <w:rPr>
                <w:rFonts w:ascii="Calibri" w:eastAsia="Calibri" w:hAnsi="Calibri" w:cs="Calibri"/>
              </w:rPr>
            </w:pPr>
            <w:r w:rsidRPr="00E83C37">
              <w:rPr>
                <w:rFonts w:ascii="Calibri" w:eastAsia="Calibri" w:hAnsi="Calibri" w:cs="Calibri"/>
              </w:rPr>
              <w:t>0</w:t>
            </w:r>
            <w:r w:rsidR="00E83C37" w:rsidRPr="00E83C37">
              <w:rPr>
                <w:rFonts w:ascii="Calibri" w:eastAsia="Calibri" w:hAnsi="Calibri" w:cs="Calibri"/>
              </w:rPr>
              <w:t>5-300</w:t>
            </w:r>
          </w:p>
        </w:tc>
        <w:tc>
          <w:tcPr>
            <w:tcW w:w="2129" w:type="dxa"/>
            <w:vAlign w:val="center"/>
          </w:tcPr>
          <w:p w14:paraId="44598F3A"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AD86FC0"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AC70E41" w14:textId="77777777" w:rsidTr="007625AF">
        <w:tc>
          <w:tcPr>
            <w:tcW w:w="851" w:type="dxa"/>
          </w:tcPr>
          <w:p w14:paraId="729F407A"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9320</w:t>
            </w:r>
          </w:p>
        </w:tc>
        <w:tc>
          <w:tcPr>
            <w:tcW w:w="2411" w:type="dxa"/>
          </w:tcPr>
          <w:p w14:paraId="627982D4" w14:textId="3913433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Demandes d</w:t>
            </w:r>
            <w:r w:rsidR="00A6501B">
              <w:rPr>
                <w:rFonts w:ascii="Calibri" w:eastAsia="Calibri" w:hAnsi="Calibri" w:cs="Calibri"/>
              </w:rPr>
              <w:t>’</w:t>
            </w:r>
            <w:r w:rsidRPr="00AA6C9F">
              <w:rPr>
                <w:rFonts w:ascii="Calibri" w:eastAsia="Calibri" w:hAnsi="Calibri" w:cs="Calibri"/>
              </w:rPr>
              <w:t>abandon ou de retrait de procédures</w:t>
            </w:r>
          </w:p>
        </w:tc>
        <w:tc>
          <w:tcPr>
            <w:tcW w:w="2037" w:type="dxa"/>
            <w:vAlign w:val="center"/>
          </w:tcPr>
          <w:p w14:paraId="6A9CD841" w14:textId="753762FE"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4B52AF">
              <w:rPr>
                <w:rFonts w:ascii="Calibri" w:eastAsia="Calibri" w:hAnsi="Calibri" w:cs="Calibri"/>
              </w:rPr>
              <w:t>6</w:t>
            </w:r>
            <w:r>
              <w:rPr>
                <w:rFonts w:ascii="Calibri" w:eastAsia="Calibri" w:hAnsi="Calibri" w:cs="Calibri"/>
              </w:rPr>
              <w:t>-400 ; 0</w:t>
            </w:r>
            <w:r w:rsidR="004B52AF">
              <w:rPr>
                <w:rFonts w:ascii="Calibri" w:eastAsia="Calibri" w:hAnsi="Calibri" w:cs="Calibri"/>
              </w:rPr>
              <w:t>6</w:t>
            </w:r>
            <w:r>
              <w:rPr>
                <w:rFonts w:ascii="Calibri" w:eastAsia="Calibri" w:hAnsi="Calibri" w:cs="Calibri"/>
              </w:rPr>
              <w:t>-500 ; 0</w:t>
            </w:r>
            <w:r w:rsidR="004B52AF">
              <w:rPr>
                <w:rFonts w:ascii="Calibri" w:eastAsia="Calibri" w:hAnsi="Calibri" w:cs="Calibri"/>
              </w:rPr>
              <w:t>6</w:t>
            </w:r>
            <w:r>
              <w:rPr>
                <w:rFonts w:ascii="Calibri" w:eastAsia="Calibri" w:hAnsi="Calibri" w:cs="Calibri"/>
              </w:rPr>
              <w:t>-600</w:t>
            </w:r>
          </w:p>
        </w:tc>
        <w:tc>
          <w:tcPr>
            <w:tcW w:w="2129" w:type="dxa"/>
            <w:vAlign w:val="center"/>
          </w:tcPr>
          <w:p w14:paraId="1E211C44"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74630B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658745B2" w14:textId="77777777" w:rsidTr="007625AF">
        <w:tc>
          <w:tcPr>
            <w:tcW w:w="851" w:type="dxa"/>
          </w:tcPr>
          <w:p w14:paraId="217ABB8A"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9331</w:t>
            </w:r>
          </w:p>
        </w:tc>
        <w:tc>
          <w:tcPr>
            <w:tcW w:w="2411" w:type="dxa"/>
          </w:tcPr>
          <w:p w14:paraId="7C79747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Plumitifs de juridiction civile</w:t>
            </w:r>
          </w:p>
        </w:tc>
        <w:tc>
          <w:tcPr>
            <w:tcW w:w="2037" w:type="dxa"/>
            <w:vAlign w:val="center"/>
          </w:tcPr>
          <w:p w14:paraId="5A772465" w14:textId="5EAAE26B"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4B52AF">
              <w:rPr>
                <w:rFonts w:ascii="Calibri" w:eastAsia="Calibri" w:hAnsi="Calibri" w:cs="Calibri"/>
              </w:rPr>
              <w:t>6</w:t>
            </w:r>
            <w:r>
              <w:rPr>
                <w:rFonts w:ascii="Calibri" w:eastAsia="Calibri" w:hAnsi="Calibri" w:cs="Calibri"/>
              </w:rPr>
              <w:t>-100</w:t>
            </w:r>
          </w:p>
        </w:tc>
        <w:tc>
          <w:tcPr>
            <w:tcW w:w="2129" w:type="dxa"/>
            <w:vAlign w:val="center"/>
          </w:tcPr>
          <w:p w14:paraId="27BC2510"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7E69FA4"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C602178" w14:textId="77777777" w:rsidTr="007625AF">
        <w:tc>
          <w:tcPr>
            <w:tcW w:w="851" w:type="dxa"/>
          </w:tcPr>
          <w:p w14:paraId="1189A5E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9332</w:t>
            </w:r>
          </w:p>
        </w:tc>
        <w:tc>
          <w:tcPr>
            <w:tcW w:w="2411" w:type="dxa"/>
          </w:tcPr>
          <w:p w14:paraId="68ADE8B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Plumitifs de juridiction pénale</w:t>
            </w:r>
          </w:p>
        </w:tc>
        <w:tc>
          <w:tcPr>
            <w:tcW w:w="2037" w:type="dxa"/>
            <w:vAlign w:val="center"/>
          </w:tcPr>
          <w:p w14:paraId="72C5292A" w14:textId="3F5661E6"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4B52AF">
              <w:rPr>
                <w:rFonts w:ascii="Calibri" w:eastAsia="Calibri" w:hAnsi="Calibri" w:cs="Calibri"/>
              </w:rPr>
              <w:t>6</w:t>
            </w:r>
            <w:r>
              <w:rPr>
                <w:rFonts w:ascii="Calibri" w:eastAsia="Calibri" w:hAnsi="Calibri" w:cs="Calibri"/>
              </w:rPr>
              <w:t>-200</w:t>
            </w:r>
          </w:p>
        </w:tc>
        <w:tc>
          <w:tcPr>
            <w:tcW w:w="2129" w:type="dxa"/>
            <w:vAlign w:val="center"/>
          </w:tcPr>
          <w:p w14:paraId="10C9200E"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0EDF6CD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7749A2CC" w14:textId="77777777" w:rsidTr="007625AF">
        <w:tc>
          <w:tcPr>
            <w:tcW w:w="851" w:type="dxa"/>
          </w:tcPr>
          <w:p w14:paraId="7EF0C17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9333</w:t>
            </w:r>
          </w:p>
        </w:tc>
        <w:tc>
          <w:tcPr>
            <w:tcW w:w="2411" w:type="dxa"/>
          </w:tcPr>
          <w:p w14:paraId="753C1B39"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Plumitifs de juridiction criminelle</w:t>
            </w:r>
          </w:p>
        </w:tc>
        <w:tc>
          <w:tcPr>
            <w:tcW w:w="2037" w:type="dxa"/>
            <w:vAlign w:val="center"/>
          </w:tcPr>
          <w:p w14:paraId="1DED3DBD" w14:textId="4EE9890E"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4B52AF">
              <w:rPr>
                <w:rFonts w:ascii="Calibri" w:eastAsia="Calibri" w:hAnsi="Calibri" w:cs="Calibri"/>
              </w:rPr>
              <w:t>6</w:t>
            </w:r>
            <w:r>
              <w:rPr>
                <w:rFonts w:ascii="Calibri" w:eastAsia="Calibri" w:hAnsi="Calibri" w:cs="Calibri"/>
              </w:rPr>
              <w:t>-300</w:t>
            </w:r>
          </w:p>
        </w:tc>
        <w:tc>
          <w:tcPr>
            <w:tcW w:w="2129" w:type="dxa"/>
            <w:vAlign w:val="center"/>
          </w:tcPr>
          <w:p w14:paraId="3166420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AFF82CC"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52B1267D" w14:textId="77777777" w:rsidTr="007625AF">
        <w:tc>
          <w:tcPr>
            <w:tcW w:w="851" w:type="dxa"/>
          </w:tcPr>
          <w:p w14:paraId="5EF7726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9341</w:t>
            </w:r>
          </w:p>
        </w:tc>
        <w:tc>
          <w:tcPr>
            <w:tcW w:w="2411" w:type="dxa"/>
          </w:tcPr>
          <w:p w14:paraId="55EBE042"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de juridiction civile</w:t>
            </w:r>
          </w:p>
        </w:tc>
        <w:tc>
          <w:tcPr>
            <w:tcW w:w="2037" w:type="dxa"/>
            <w:vAlign w:val="center"/>
          </w:tcPr>
          <w:p w14:paraId="550728D4" w14:textId="2B10CC72"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4B52AF">
              <w:rPr>
                <w:rFonts w:ascii="Calibri" w:eastAsia="Calibri" w:hAnsi="Calibri" w:cs="Calibri"/>
              </w:rPr>
              <w:t>6</w:t>
            </w:r>
            <w:r>
              <w:rPr>
                <w:rFonts w:ascii="Calibri" w:eastAsia="Calibri" w:hAnsi="Calibri" w:cs="Calibri"/>
              </w:rPr>
              <w:t>-400</w:t>
            </w:r>
          </w:p>
        </w:tc>
        <w:tc>
          <w:tcPr>
            <w:tcW w:w="2129" w:type="dxa"/>
            <w:vAlign w:val="center"/>
          </w:tcPr>
          <w:p w14:paraId="0EB63997"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FCC10E5"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03C48EE" w14:textId="77777777" w:rsidTr="007625AF">
        <w:tc>
          <w:tcPr>
            <w:tcW w:w="851" w:type="dxa"/>
          </w:tcPr>
          <w:p w14:paraId="711E68A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9342</w:t>
            </w:r>
          </w:p>
        </w:tc>
        <w:tc>
          <w:tcPr>
            <w:tcW w:w="2411" w:type="dxa"/>
          </w:tcPr>
          <w:p w14:paraId="36A1569C"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de juridiction pénale</w:t>
            </w:r>
          </w:p>
        </w:tc>
        <w:tc>
          <w:tcPr>
            <w:tcW w:w="2037" w:type="dxa"/>
            <w:vAlign w:val="center"/>
          </w:tcPr>
          <w:p w14:paraId="66848266" w14:textId="69590DB6"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54374B">
              <w:rPr>
                <w:rFonts w:ascii="Calibri" w:eastAsia="Calibri" w:hAnsi="Calibri" w:cs="Calibri"/>
              </w:rPr>
              <w:t>6</w:t>
            </w:r>
            <w:r>
              <w:rPr>
                <w:rFonts w:ascii="Calibri" w:eastAsia="Calibri" w:hAnsi="Calibri" w:cs="Calibri"/>
              </w:rPr>
              <w:t>-500</w:t>
            </w:r>
          </w:p>
        </w:tc>
        <w:tc>
          <w:tcPr>
            <w:tcW w:w="2129" w:type="dxa"/>
            <w:vAlign w:val="center"/>
          </w:tcPr>
          <w:p w14:paraId="048B7A32"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5DB7C4B"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5CD8A54" w14:textId="77777777" w:rsidTr="007625AF">
        <w:tc>
          <w:tcPr>
            <w:tcW w:w="851" w:type="dxa"/>
          </w:tcPr>
          <w:p w14:paraId="23C6735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9343</w:t>
            </w:r>
          </w:p>
        </w:tc>
        <w:tc>
          <w:tcPr>
            <w:tcW w:w="2411" w:type="dxa"/>
          </w:tcPr>
          <w:p w14:paraId="0F4439F0"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de juridiction criminelle</w:t>
            </w:r>
          </w:p>
        </w:tc>
        <w:tc>
          <w:tcPr>
            <w:tcW w:w="2037" w:type="dxa"/>
            <w:vAlign w:val="center"/>
          </w:tcPr>
          <w:p w14:paraId="476F5FD0" w14:textId="3FA18211"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54374B">
              <w:rPr>
                <w:rFonts w:ascii="Calibri" w:eastAsia="Calibri" w:hAnsi="Calibri" w:cs="Calibri"/>
              </w:rPr>
              <w:t>6</w:t>
            </w:r>
            <w:r>
              <w:rPr>
                <w:rFonts w:ascii="Calibri" w:eastAsia="Calibri" w:hAnsi="Calibri" w:cs="Calibri"/>
              </w:rPr>
              <w:t>-600</w:t>
            </w:r>
          </w:p>
        </w:tc>
        <w:tc>
          <w:tcPr>
            <w:tcW w:w="2129" w:type="dxa"/>
            <w:vAlign w:val="center"/>
          </w:tcPr>
          <w:p w14:paraId="16BB8E2D"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449FF22"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2DD293A3" w14:textId="77777777" w:rsidTr="007625AF">
        <w:tc>
          <w:tcPr>
            <w:tcW w:w="851" w:type="dxa"/>
          </w:tcPr>
          <w:p w14:paraId="09407D3B"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9350</w:t>
            </w:r>
          </w:p>
        </w:tc>
        <w:tc>
          <w:tcPr>
            <w:tcW w:w="2411" w:type="dxa"/>
          </w:tcPr>
          <w:p w14:paraId="0A10E33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Registres des jugements</w:t>
            </w:r>
          </w:p>
        </w:tc>
        <w:tc>
          <w:tcPr>
            <w:tcW w:w="2037" w:type="dxa"/>
            <w:vAlign w:val="center"/>
          </w:tcPr>
          <w:p w14:paraId="44E90028"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129" w:type="dxa"/>
            <w:vAlign w:val="center"/>
          </w:tcPr>
          <w:p w14:paraId="39B7D633"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5CA129EF"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0F2BF478" w14:textId="77777777" w:rsidTr="007625AF">
        <w:tc>
          <w:tcPr>
            <w:tcW w:w="851" w:type="dxa"/>
          </w:tcPr>
          <w:p w14:paraId="02769794"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9360</w:t>
            </w:r>
          </w:p>
        </w:tc>
        <w:tc>
          <w:tcPr>
            <w:tcW w:w="2411" w:type="dxa"/>
          </w:tcPr>
          <w:p w14:paraId="1AA1C78F"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portés en appel</w:t>
            </w:r>
          </w:p>
        </w:tc>
        <w:tc>
          <w:tcPr>
            <w:tcW w:w="2037" w:type="dxa"/>
            <w:vAlign w:val="center"/>
          </w:tcPr>
          <w:p w14:paraId="4B7174AB" w14:textId="4E62A983"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0</w:t>
            </w:r>
            <w:r w:rsidR="0054374B">
              <w:rPr>
                <w:rFonts w:ascii="Calibri" w:eastAsia="Calibri" w:hAnsi="Calibri" w:cs="Calibri"/>
              </w:rPr>
              <w:t>6</w:t>
            </w:r>
            <w:r>
              <w:rPr>
                <w:rFonts w:ascii="Calibri" w:eastAsia="Calibri" w:hAnsi="Calibri" w:cs="Calibri"/>
              </w:rPr>
              <w:t>-400 ; 0</w:t>
            </w:r>
            <w:r w:rsidR="0054374B">
              <w:rPr>
                <w:rFonts w:ascii="Calibri" w:eastAsia="Calibri" w:hAnsi="Calibri" w:cs="Calibri"/>
              </w:rPr>
              <w:t>6</w:t>
            </w:r>
            <w:r>
              <w:rPr>
                <w:rFonts w:ascii="Calibri" w:eastAsia="Calibri" w:hAnsi="Calibri" w:cs="Calibri"/>
              </w:rPr>
              <w:t>-500 ; 0</w:t>
            </w:r>
            <w:r w:rsidR="0054374B">
              <w:rPr>
                <w:rFonts w:ascii="Calibri" w:eastAsia="Calibri" w:hAnsi="Calibri" w:cs="Calibri"/>
              </w:rPr>
              <w:t>6</w:t>
            </w:r>
            <w:r>
              <w:rPr>
                <w:rFonts w:ascii="Calibri" w:eastAsia="Calibri" w:hAnsi="Calibri" w:cs="Calibri"/>
              </w:rPr>
              <w:t>-600</w:t>
            </w:r>
          </w:p>
        </w:tc>
        <w:tc>
          <w:tcPr>
            <w:tcW w:w="2129" w:type="dxa"/>
            <w:vAlign w:val="center"/>
          </w:tcPr>
          <w:p w14:paraId="5A95AC0C"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AF61FBA"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8B641E9" w14:textId="77777777" w:rsidTr="007625AF">
        <w:tc>
          <w:tcPr>
            <w:tcW w:w="851" w:type="dxa"/>
          </w:tcPr>
          <w:p w14:paraId="244E678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9370</w:t>
            </w:r>
          </w:p>
        </w:tc>
        <w:tc>
          <w:tcPr>
            <w:tcW w:w="2411" w:type="dxa"/>
          </w:tcPr>
          <w:p w14:paraId="6EE667E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Dossiers de réhabilitation accordée</w:t>
            </w:r>
          </w:p>
        </w:tc>
        <w:tc>
          <w:tcPr>
            <w:tcW w:w="2037" w:type="dxa"/>
            <w:vAlign w:val="center"/>
          </w:tcPr>
          <w:p w14:paraId="182CFC29" w14:textId="5C6D7617" w:rsidR="00047C4E" w:rsidRPr="00F239C8" w:rsidRDefault="00E5642F" w:rsidP="007625AF">
            <w:pPr>
              <w:tabs>
                <w:tab w:val="right" w:pos="8640"/>
              </w:tabs>
              <w:jc w:val="center"/>
              <w:rPr>
                <w:rFonts w:ascii="Calibri" w:eastAsia="Calibri" w:hAnsi="Calibri" w:cs="Calibri"/>
              </w:rPr>
            </w:pPr>
            <w:r>
              <w:rPr>
                <w:rFonts w:ascii="Calibri" w:eastAsia="Calibri" w:hAnsi="Calibri" w:cs="Calibri"/>
              </w:rPr>
              <w:t>06-600</w:t>
            </w:r>
          </w:p>
        </w:tc>
        <w:tc>
          <w:tcPr>
            <w:tcW w:w="2129" w:type="dxa"/>
            <w:vAlign w:val="center"/>
          </w:tcPr>
          <w:p w14:paraId="10D27276"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747DC9DE"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r w:rsidR="00047C4E" w:rsidRPr="00F239C8" w14:paraId="19B21113" w14:textId="77777777" w:rsidTr="001A4E3B">
        <w:trPr>
          <w:trHeight w:val="623"/>
        </w:trPr>
        <w:tc>
          <w:tcPr>
            <w:tcW w:w="851" w:type="dxa"/>
          </w:tcPr>
          <w:p w14:paraId="230B4FA7"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9380</w:t>
            </w:r>
          </w:p>
        </w:tc>
        <w:tc>
          <w:tcPr>
            <w:tcW w:w="2411" w:type="dxa"/>
          </w:tcPr>
          <w:p w14:paraId="03FB8281" w14:textId="77777777" w:rsidR="00047C4E" w:rsidRPr="00AA6C9F" w:rsidRDefault="00047C4E" w:rsidP="007625AF">
            <w:pPr>
              <w:tabs>
                <w:tab w:val="right" w:pos="8640"/>
              </w:tabs>
              <w:jc w:val="center"/>
              <w:rPr>
                <w:rFonts w:ascii="Calibri" w:eastAsia="Calibri" w:hAnsi="Calibri" w:cs="Calibri"/>
              </w:rPr>
            </w:pPr>
            <w:r w:rsidRPr="00AA6C9F">
              <w:rPr>
                <w:rFonts w:ascii="Calibri" w:eastAsia="Calibri" w:hAnsi="Calibri" w:cs="Calibri"/>
              </w:rPr>
              <w:t>Absolutions conditionnelles et inconditionnelles</w:t>
            </w:r>
          </w:p>
        </w:tc>
        <w:tc>
          <w:tcPr>
            <w:tcW w:w="2037" w:type="dxa"/>
            <w:vAlign w:val="center"/>
          </w:tcPr>
          <w:p w14:paraId="62CA3141" w14:textId="57E58948" w:rsidR="00047C4E" w:rsidRPr="00F239C8" w:rsidRDefault="00E5642F" w:rsidP="007625AF">
            <w:pPr>
              <w:tabs>
                <w:tab w:val="right" w:pos="8640"/>
              </w:tabs>
              <w:jc w:val="center"/>
              <w:rPr>
                <w:rFonts w:ascii="Calibri" w:eastAsia="Calibri" w:hAnsi="Calibri" w:cs="Calibri"/>
              </w:rPr>
            </w:pPr>
            <w:r>
              <w:rPr>
                <w:rFonts w:ascii="Calibri" w:eastAsia="Calibri" w:hAnsi="Calibri" w:cs="Calibri"/>
              </w:rPr>
              <w:t>06-600</w:t>
            </w:r>
          </w:p>
        </w:tc>
        <w:tc>
          <w:tcPr>
            <w:tcW w:w="2129" w:type="dxa"/>
            <w:vAlign w:val="center"/>
          </w:tcPr>
          <w:p w14:paraId="01D072C5" w14:textId="77777777" w:rsidR="00047C4E" w:rsidRPr="00F239C8" w:rsidRDefault="00047C4E" w:rsidP="007625AF">
            <w:pPr>
              <w:tabs>
                <w:tab w:val="right" w:pos="8640"/>
              </w:tabs>
              <w:jc w:val="center"/>
              <w:rPr>
                <w:rFonts w:ascii="Calibri" w:eastAsia="Calibri" w:hAnsi="Calibri" w:cs="Calibri"/>
              </w:rPr>
            </w:pPr>
            <w:r>
              <w:rPr>
                <w:rFonts w:ascii="Calibri" w:eastAsia="Calibri" w:hAnsi="Calibri" w:cs="Calibri"/>
              </w:rPr>
              <w:t>-</w:t>
            </w:r>
          </w:p>
        </w:tc>
        <w:tc>
          <w:tcPr>
            <w:tcW w:w="2550" w:type="dxa"/>
            <w:vAlign w:val="center"/>
          </w:tcPr>
          <w:p w14:paraId="34CF8F1D" w14:textId="77777777" w:rsidR="00047C4E" w:rsidRPr="00BB7792" w:rsidRDefault="00047C4E" w:rsidP="007625AF">
            <w:pPr>
              <w:tabs>
                <w:tab w:val="right" w:pos="8640"/>
              </w:tabs>
              <w:jc w:val="center"/>
              <w:rPr>
                <w:rFonts w:ascii="Calibri" w:eastAsia="Calibri" w:hAnsi="Calibri" w:cs="Calibri"/>
                <w:szCs w:val="20"/>
              </w:rPr>
            </w:pPr>
            <w:r w:rsidRPr="00BB7792">
              <w:rPr>
                <w:rFonts w:ascii="Calibri" w:eastAsia="Calibri" w:hAnsi="Calibri" w:cs="Calibri"/>
                <w:szCs w:val="20"/>
              </w:rPr>
              <w:t>-</w:t>
            </w:r>
          </w:p>
        </w:tc>
      </w:tr>
    </w:tbl>
    <w:p w14:paraId="4165A704" w14:textId="2950E70C" w:rsidR="00867A41" w:rsidRPr="00281759" w:rsidRDefault="00867A41" w:rsidP="001A4E3B">
      <w:pPr>
        <w:tabs>
          <w:tab w:val="left" w:pos="3135"/>
        </w:tabs>
        <w:rPr>
          <w:b/>
          <w:bCs/>
          <w:sz w:val="2"/>
          <w:szCs w:val="2"/>
        </w:rPr>
      </w:pPr>
    </w:p>
    <w:sectPr w:rsidR="00867A41" w:rsidRPr="00281759" w:rsidSect="00254166">
      <w:headerReference w:type="default" r:id="rId16"/>
      <w:footerReference w:type="default" r:id="rId17"/>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5BB12" w14:textId="77777777" w:rsidR="007D53D6" w:rsidRDefault="007D53D6" w:rsidP="00882E0A">
      <w:r>
        <w:separator/>
      </w:r>
    </w:p>
    <w:p w14:paraId="57465FE1" w14:textId="77777777" w:rsidR="007D53D6" w:rsidRDefault="007D53D6" w:rsidP="00882E0A"/>
    <w:p w14:paraId="41D9195F" w14:textId="77777777" w:rsidR="007D53D6" w:rsidRDefault="007D53D6" w:rsidP="00882E0A"/>
  </w:endnote>
  <w:endnote w:type="continuationSeparator" w:id="0">
    <w:p w14:paraId="1D7D7215" w14:textId="77777777" w:rsidR="007D53D6" w:rsidRDefault="007D53D6" w:rsidP="00882E0A">
      <w:r>
        <w:continuationSeparator/>
      </w:r>
    </w:p>
    <w:p w14:paraId="708E4F77" w14:textId="77777777" w:rsidR="007D53D6" w:rsidRDefault="007D53D6" w:rsidP="00882E0A"/>
    <w:p w14:paraId="1E8B7F25" w14:textId="77777777" w:rsidR="007D53D6" w:rsidRDefault="007D53D6" w:rsidP="00882E0A"/>
  </w:endnote>
  <w:endnote w:type="continuationNotice" w:id="1">
    <w:p w14:paraId="60D53474" w14:textId="77777777" w:rsidR="007D53D6" w:rsidRDefault="007D53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Bierstadt">
    <w:charset w:val="00"/>
    <w:family w:val="swiss"/>
    <w:pitch w:val="variable"/>
    <w:sig w:usb0="80000003" w:usb1="00000001" w:usb2="00000000" w:usb3="00000000" w:csb0="00000001"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7D6A704A"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1"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9F8FBA5">
            <v:line id="Connecteur droit 1"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4C820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747720">
      <w:rPr>
        <w:spacing w:val="12"/>
        <w:sz w:val="12"/>
        <w:szCs w:val="12"/>
      </w:rPr>
      <w:t>BIBLIOTHÈQUE ET ARCHIVES NATIONALES DU QUÉBEC</w:t>
    </w:r>
    <w:r w:rsidR="006B78FF">
      <w:rPr>
        <w:spacing w:val="12"/>
        <w:sz w:val="12"/>
        <w:szCs w:val="12"/>
      </w:rPr>
      <w:t xml:space="preserve"> </w:t>
    </w:r>
    <w:r w:rsidR="00647069">
      <w:rPr>
        <w:spacing w:val="12"/>
        <w:sz w:val="12"/>
        <w:szCs w:val="12"/>
      </w:rPr>
      <w:t xml:space="preserve">- VERSION </w:t>
    </w:r>
    <w:r w:rsidR="0091213D">
      <w:rPr>
        <w:spacing w:val="12"/>
        <w:sz w:val="12"/>
        <w:szCs w:val="12"/>
      </w:rPr>
      <w:t>FINALE</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829BD" w14:textId="77777777" w:rsidR="007D53D6" w:rsidRDefault="007D53D6" w:rsidP="00022E9A">
      <w:r>
        <w:separator/>
      </w:r>
    </w:p>
  </w:footnote>
  <w:footnote w:type="continuationSeparator" w:id="0">
    <w:p w14:paraId="170FE6C4" w14:textId="77777777" w:rsidR="007D53D6" w:rsidRDefault="007D53D6" w:rsidP="00882E0A">
      <w:r>
        <w:continuationSeparator/>
      </w:r>
    </w:p>
    <w:p w14:paraId="5814A3E6" w14:textId="77777777" w:rsidR="007D53D6" w:rsidRDefault="007D53D6" w:rsidP="00882E0A"/>
    <w:p w14:paraId="2AE09F53" w14:textId="77777777" w:rsidR="007D53D6" w:rsidRDefault="007D53D6" w:rsidP="00882E0A"/>
  </w:footnote>
  <w:footnote w:type="continuationNotice" w:id="1">
    <w:p w14:paraId="5157C7B8" w14:textId="77777777" w:rsidR="007D53D6" w:rsidRDefault="007D53D6">
      <w:pPr>
        <w:spacing w:line="240" w:lineRule="auto"/>
      </w:pPr>
    </w:p>
  </w:footnote>
  <w:footnote w:id="2">
    <w:p w14:paraId="6CD08C7F" w14:textId="31B4F7F9" w:rsidR="00B64B2B" w:rsidRPr="00B64B2B" w:rsidRDefault="00B64B2B">
      <w:pPr>
        <w:pStyle w:val="Notedebasdepage"/>
        <w:rPr>
          <w:lang w:val="fr-CA"/>
        </w:rPr>
      </w:pPr>
      <w:r>
        <w:rPr>
          <w:rStyle w:val="Appelnotedebasdep"/>
        </w:rPr>
        <w:footnoteRef/>
      </w:r>
      <w:r>
        <w:t xml:space="preserve"> </w:t>
      </w:r>
      <w:r w:rsidR="00512B9A" w:rsidRPr="00037A38">
        <w:rPr>
          <w:i/>
          <w:iCs/>
          <w:lang w:val="fr-CA"/>
        </w:rPr>
        <w:t>L</w:t>
      </w:r>
      <w:r w:rsidR="00A6501B">
        <w:rPr>
          <w:i/>
          <w:iCs/>
          <w:lang w:val="fr-CA"/>
        </w:rPr>
        <w:t>’</w:t>
      </w:r>
      <w:r w:rsidR="00512B9A" w:rsidRPr="00037A38">
        <w:rPr>
          <w:i/>
          <w:iCs/>
          <w:lang w:val="fr-CA"/>
        </w:rPr>
        <w:t>évaluation archivistique à Bibliothèque et Archives nationales du Québec : approche et cadre conceptuel – 2019</w:t>
      </w:r>
      <w:r w:rsidR="00512B9A">
        <w:rPr>
          <w:lang w:val="fr-CA"/>
        </w:rPr>
        <w:t xml:space="preserve">, BAnQ, </w:t>
      </w:r>
      <w:hyperlink r:id="rId1" w:history="1">
        <w:r w:rsidR="0022236D" w:rsidRPr="0022236D">
          <w:rPr>
            <w:rStyle w:val="Lienhypertexte"/>
          </w:rPr>
          <w:t>Les outils mis à la disposition des professionnels de l</w:t>
        </w:r>
        <w:r w:rsidR="00A6501B">
          <w:rPr>
            <w:rStyle w:val="Lienhypertexte"/>
          </w:rPr>
          <w:t>’</w:t>
        </w:r>
        <w:r w:rsidR="0022236D" w:rsidRPr="0022236D">
          <w:rPr>
            <w:rStyle w:val="Lienhypertexte"/>
          </w:rPr>
          <w:t>information | BAnQ</w:t>
        </w:r>
      </w:hyperlink>
      <w:r w:rsidR="0022236D">
        <w:rPr>
          <w:lang w:val="fr-CA"/>
        </w:rPr>
        <w:t xml:space="preserve"> (consultée le 11 septembre 2025)</w:t>
      </w:r>
      <w:r w:rsidR="0001436B">
        <w:rPr>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FF74" w14:textId="7033FBE6" w:rsidR="001A4E3B" w:rsidRDefault="001125E2">
    <w:pPr>
      <w:pStyle w:val="En-tte"/>
    </w:pPr>
    <w:r w:rsidRPr="00127619">
      <w:rPr>
        <w:noProof/>
      </w:rPr>
      <w:drawing>
        <wp:anchor distT="0" distB="0" distL="114300" distR="114300" simplePos="0" relativeHeight="251658240" behindDoc="1" locked="0" layoutInCell="1" allowOverlap="1" wp14:anchorId="7E122926" wp14:editId="4158B0F0">
          <wp:simplePos x="0" y="0"/>
          <wp:positionH relativeFrom="margin">
            <wp:align>center</wp:align>
          </wp:positionH>
          <wp:positionV relativeFrom="paragraph">
            <wp:posOffset>-62274</wp:posOffset>
          </wp:positionV>
          <wp:extent cx="5934456" cy="164592"/>
          <wp:effectExtent l="0" t="0" r="0" b="6985"/>
          <wp:wrapNone/>
          <wp:docPr id="703094080" name="Image 70309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426E664"/>
    <w:lvl w:ilvl="0">
      <w:start w:val="1"/>
      <w:numFmt w:val="decimal"/>
      <w:pStyle w:val="Listenumros"/>
      <w:lvlText w:val="%1."/>
      <w:lvlJc w:val="left"/>
      <w:pPr>
        <w:ind w:left="3820" w:firstLine="288"/>
      </w:pPr>
      <w:rPr>
        <w:rFonts w:hint="default"/>
      </w:rPr>
    </w:lvl>
  </w:abstractNum>
  <w:abstractNum w:abstractNumId="1" w15:restartNumberingAfterBreak="0">
    <w:nsid w:val="017F04B9"/>
    <w:multiLevelType w:val="hybridMultilevel"/>
    <w:tmpl w:val="77849C4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DA2598"/>
    <w:multiLevelType w:val="hybridMultilevel"/>
    <w:tmpl w:val="64685B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CA4526"/>
    <w:multiLevelType w:val="hybridMultilevel"/>
    <w:tmpl w:val="2D72C7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B62B94"/>
    <w:multiLevelType w:val="hybridMultilevel"/>
    <w:tmpl w:val="F8DCBA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0E6F81"/>
    <w:multiLevelType w:val="hybridMultilevel"/>
    <w:tmpl w:val="CAA00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7" w15:restartNumberingAfterBreak="0">
    <w:nsid w:val="0D314D1F"/>
    <w:multiLevelType w:val="hybridMultilevel"/>
    <w:tmpl w:val="C3C4CE4A"/>
    <w:lvl w:ilvl="0" w:tplc="0C0C000F">
      <w:start w:val="1"/>
      <w:numFmt w:val="decimal"/>
      <w:lvlText w:val="%1."/>
      <w:lvlJc w:val="left"/>
      <w:pPr>
        <w:ind w:left="360" w:hanging="360"/>
      </w:pPr>
      <w:rPr>
        <w:rFonts w:hint="default"/>
      </w:rPr>
    </w:lvl>
    <w:lvl w:ilvl="1" w:tplc="664867AE">
      <w:numFmt w:val="bullet"/>
      <w:lvlText w:val="•"/>
      <w:lvlJc w:val="left"/>
      <w:pPr>
        <w:ind w:left="1425" w:hanging="705"/>
      </w:pPr>
      <w:rPr>
        <w:rFonts w:ascii="Calibri" w:eastAsiaTheme="minorHAnsi" w:hAnsi="Calibri" w:cs="Calibri" w:hint="default"/>
        <w:sz w:val="20"/>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9" w15:restartNumberingAfterBreak="0">
    <w:nsid w:val="0EED5C36"/>
    <w:multiLevelType w:val="hybridMultilevel"/>
    <w:tmpl w:val="B69E82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D76D6C"/>
    <w:multiLevelType w:val="hybridMultilevel"/>
    <w:tmpl w:val="9D9E4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7B12710"/>
    <w:multiLevelType w:val="hybridMultilevel"/>
    <w:tmpl w:val="9BE2D0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8093FF7"/>
    <w:multiLevelType w:val="hybridMultilevel"/>
    <w:tmpl w:val="45CE75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B5D72D8"/>
    <w:multiLevelType w:val="hybridMultilevel"/>
    <w:tmpl w:val="3CA84EDC"/>
    <w:lvl w:ilvl="0" w:tplc="0C0C0001">
      <w:start w:val="1"/>
      <w:numFmt w:val="bullet"/>
      <w:lvlText w:val=""/>
      <w:lvlJc w:val="left"/>
      <w:pPr>
        <w:ind w:left="720" w:hanging="360"/>
      </w:pPr>
      <w:rPr>
        <w:rFonts w:ascii="Symbol" w:hAnsi="Symbol" w:hint="default"/>
      </w:rPr>
    </w:lvl>
    <w:lvl w:ilvl="1" w:tplc="DED89E82">
      <w:start w:val="1"/>
      <w:numFmt w:val="bullet"/>
      <w:lvlText w:val="o"/>
      <w:lvlJc w:val="left"/>
      <w:pPr>
        <w:ind w:left="144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E44C74"/>
    <w:multiLevelType w:val="hybridMultilevel"/>
    <w:tmpl w:val="9D2653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8F4F9D"/>
    <w:multiLevelType w:val="hybridMultilevel"/>
    <w:tmpl w:val="F29836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189152D"/>
    <w:multiLevelType w:val="hybridMultilevel"/>
    <w:tmpl w:val="1514E5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1291587"/>
    <w:multiLevelType w:val="hybridMultilevel"/>
    <w:tmpl w:val="16761F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E2D63AC"/>
    <w:multiLevelType w:val="hybridMultilevel"/>
    <w:tmpl w:val="BE74F9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597B89"/>
    <w:multiLevelType w:val="hybridMultilevel"/>
    <w:tmpl w:val="0172F4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0754D9"/>
    <w:multiLevelType w:val="hybridMultilevel"/>
    <w:tmpl w:val="9E9897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5530EDE"/>
    <w:multiLevelType w:val="hybridMultilevel"/>
    <w:tmpl w:val="6E1A4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895133"/>
    <w:multiLevelType w:val="hybridMultilevel"/>
    <w:tmpl w:val="8C8E9F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9B2883"/>
    <w:multiLevelType w:val="hybridMultilevel"/>
    <w:tmpl w:val="BCC2173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69245069"/>
    <w:multiLevelType w:val="hybridMultilevel"/>
    <w:tmpl w:val="230CD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4B7D17"/>
    <w:multiLevelType w:val="hybridMultilevel"/>
    <w:tmpl w:val="39B43322"/>
    <w:lvl w:ilvl="0" w:tplc="03588D4E">
      <w:start w:val="1"/>
      <w:numFmt w:val="bullet"/>
      <w:lvlText w:val=""/>
      <w:lvlJc w:val="left"/>
      <w:pPr>
        <w:ind w:left="720" w:hanging="360"/>
      </w:pPr>
      <w:rPr>
        <w:rFonts w:ascii="Symbol" w:hAnsi="Symbol"/>
      </w:rPr>
    </w:lvl>
    <w:lvl w:ilvl="1" w:tplc="62A6E89A">
      <w:start w:val="1"/>
      <w:numFmt w:val="bullet"/>
      <w:lvlText w:val=""/>
      <w:lvlJc w:val="left"/>
      <w:pPr>
        <w:ind w:left="720" w:hanging="360"/>
      </w:pPr>
      <w:rPr>
        <w:rFonts w:ascii="Symbol" w:hAnsi="Symbol"/>
      </w:rPr>
    </w:lvl>
    <w:lvl w:ilvl="2" w:tplc="0AF0F094">
      <w:start w:val="1"/>
      <w:numFmt w:val="bullet"/>
      <w:lvlText w:val=""/>
      <w:lvlJc w:val="left"/>
      <w:pPr>
        <w:ind w:left="720" w:hanging="360"/>
      </w:pPr>
      <w:rPr>
        <w:rFonts w:ascii="Symbol" w:hAnsi="Symbol"/>
      </w:rPr>
    </w:lvl>
    <w:lvl w:ilvl="3" w:tplc="0BC0308C">
      <w:start w:val="1"/>
      <w:numFmt w:val="bullet"/>
      <w:lvlText w:val=""/>
      <w:lvlJc w:val="left"/>
      <w:pPr>
        <w:ind w:left="720" w:hanging="360"/>
      </w:pPr>
      <w:rPr>
        <w:rFonts w:ascii="Symbol" w:hAnsi="Symbol"/>
      </w:rPr>
    </w:lvl>
    <w:lvl w:ilvl="4" w:tplc="E49A83B8">
      <w:start w:val="1"/>
      <w:numFmt w:val="bullet"/>
      <w:lvlText w:val=""/>
      <w:lvlJc w:val="left"/>
      <w:pPr>
        <w:ind w:left="720" w:hanging="360"/>
      </w:pPr>
      <w:rPr>
        <w:rFonts w:ascii="Symbol" w:hAnsi="Symbol"/>
      </w:rPr>
    </w:lvl>
    <w:lvl w:ilvl="5" w:tplc="C262AFEA">
      <w:start w:val="1"/>
      <w:numFmt w:val="bullet"/>
      <w:lvlText w:val=""/>
      <w:lvlJc w:val="left"/>
      <w:pPr>
        <w:ind w:left="720" w:hanging="360"/>
      </w:pPr>
      <w:rPr>
        <w:rFonts w:ascii="Symbol" w:hAnsi="Symbol"/>
      </w:rPr>
    </w:lvl>
    <w:lvl w:ilvl="6" w:tplc="4E84A68A">
      <w:start w:val="1"/>
      <w:numFmt w:val="bullet"/>
      <w:lvlText w:val=""/>
      <w:lvlJc w:val="left"/>
      <w:pPr>
        <w:ind w:left="720" w:hanging="360"/>
      </w:pPr>
      <w:rPr>
        <w:rFonts w:ascii="Symbol" w:hAnsi="Symbol"/>
      </w:rPr>
    </w:lvl>
    <w:lvl w:ilvl="7" w:tplc="9FB67630">
      <w:start w:val="1"/>
      <w:numFmt w:val="bullet"/>
      <w:lvlText w:val=""/>
      <w:lvlJc w:val="left"/>
      <w:pPr>
        <w:ind w:left="720" w:hanging="360"/>
      </w:pPr>
      <w:rPr>
        <w:rFonts w:ascii="Symbol" w:hAnsi="Symbol"/>
      </w:rPr>
    </w:lvl>
    <w:lvl w:ilvl="8" w:tplc="7F60E8C0">
      <w:start w:val="1"/>
      <w:numFmt w:val="bullet"/>
      <w:lvlText w:val=""/>
      <w:lvlJc w:val="left"/>
      <w:pPr>
        <w:ind w:left="720" w:hanging="360"/>
      </w:pPr>
      <w:rPr>
        <w:rFonts w:ascii="Symbol" w:hAnsi="Symbol"/>
      </w:rPr>
    </w:lvl>
  </w:abstractNum>
  <w:abstractNum w:abstractNumId="27" w15:restartNumberingAfterBreak="0">
    <w:nsid w:val="6DDA0DC0"/>
    <w:multiLevelType w:val="hybridMultilevel"/>
    <w:tmpl w:val="5DB6A0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F500E59"/>
    <w:multiLevelType w:val="hybridMultilevel"/>
    <w:tmpl w:val="EDB85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2376F0D"/>
    <w:multiLevelType w:val="hybridMultilevel"/>
    <w:tmpl w:val="41385DCA"/>
    <w:lvl w:ilvl="0" w:tplc="93E4F924">
      <w:start w:val="1"/>
      <w:numFmt w:val="bullet"/>
      <w:lvlText w:val=""/>
      <w:lvlJc w:val="left"/>
      <w:pPr>
        <w:ind w:left="720" w:hanging="360"/>
      </w:pPr>
      <w:rPr>
        <w:rFonts w:ascii="Symbol" w:hAnsi="Symbol"/>
      </w:rPr>
    </w:lvl>
    <w:lvl w:ilvl="1" w:tplc="65AACBE4">
      <w:start w:val="1"/>
      <w:numFmt w:val="bullet"/>
      <w:lvlText w:val=""/>
      <w:lvlJc w:val="left"/>
      <w:pPr>
        <w:ind w:left="720" w:hanging="360"/>
      </w:pPr>
      <w:rPr>
        <w:rFonts w:ascii="Symbol" w:hAnsi="Symbol"/>
      </w:rPr>
    </w:lvl>
    <w:lvl w:ilvl="2" w:tplc="A55C3B5A">
      <w:start w:val="1"/>
      <w:numFmt w:val="bullet"/>
      <w:lvlText w:val=""/>
      <w:lvlJc w:val="left"/>
      <w:pPr>
        <w:ind w:left="720" w:hanging="360"/>
      </w:pPr>
      <w:rPr>
        <w:rFonts w:ascii="Symbol" w:hAnsi="Symbol"/>
      </w:rPr>
    </w:lvl>
    <w:lvl w:ilvl="3" w:tplc="5DAC0D24">
      <w:start w:val="1"/>
      <w:numFmt w:val="bullet"/>
      <w:lvlText w:val=""/>
      <w:lvlJc w:val="left"/>
      <w:pPr>
        <w:ind w:left="720" w:hanging="360"/>
      </w:pPr>
      <w:rPr>
        <w:rFonts w:ascii="Symbol" w:hAnsi="Symbol"/>
      </w:rPr>
    </w:lvl>
    <w:lvl w:ilvl="4" w:tplc="95648D54">
      <w:start w:val="1"/>
      <w:numFmt w:val="bullet"/>
      <w:lvlText w:val=""/>
      <w:lvlJc w:val="left"/>
      <w:pPr>
        <w:ind w:left="720" w:hanging="360"/>
      </w:pPr>
      <w:rPr>
        <w:rFonts w:ascii="Symbol" w:hAnsi="Symbol"/>
      </w:rPr>
    </w:lvl>
    <w:lvl w:ilvl="5" w:tplc="565A4C80">
      <w:start w:val="1"/>
      <w:numFmt w:val="bullet"/>
      <w:lvlText w:val=""/>
      <w:lvlJc w:val="left"/>
      <w:pPr>
        <w:ind w:left="720" w:hanging="360"/>
      </w:pPr>
      <w:rPr>
        <w:rFonts w:ascii="Symbol" w:hAnsi="Symbol"/>
      </w:rPr>
    </w:lvl>
    <w:lvl w:ilvl="6" w:tplc="2624923E">
      <w:start w:val="1"/>
      <w:numFmt w:val="bullet"/>
      <w:lvlText w:val=""/>
      <w:lvlJc w:val="left"/>
      <w:pPr>
        <w:ind w:left="720" w:hanging="360"/>
      </w:pPr>
      <w:rPr>
        <w:rFonts w:ascii="Symbol" w:hAnsi="Symbol"/>
      </w:rPr>
    </w:lvl>
    <w:lvl w:ilvl="7" w:tplc="F68623D8">
      <w:start w:val="1"/>
      <w:numFmt w:val="bullet"/>
      <w:lvlText w:val=""/>
      <w:lvlJc w:val="left"/>
      <w:pPr>
        <w:ind w:left="720" w:hanging="360"/>
      </w:pPr>
      <w:rPr>
        <w:rFonts w:ascii="Symbol" w:hAnsi="Symbol"/>
      </w:rPr>
    </w:lvl>
    <w:lvl w:ilvl="8" w:tplc="982420D8">
      <w:start w:val="1"/>
      <w:numFmt w:val="bullet"/>
      <w:lvlText w:val=""/>
      <w:lvlJc w:val="left"/>
      <w:pPr>
        <w:ind w:left="720" w:hanging="360"/>
      </w:pPr>
      <w:rPr>
        <w:rFonts w:ascii="Symbol" w:hAnsi="Symbol"/>
      </w:rPr>
    </w:lvl>
  </w:abstractNum>
  <w:abstractNum w:abstractNumId="30" w15:restartNumberingAfterBreak="0">
    <w:nsid w:val="74250315"/>
    <w:multiLevelType w:val="hybridMultilevel"/>
    <w:tmpl w:val="7A5A3A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6584D282">
      <w:numFmt w:val="bullet"/>
      <w:lvlText w:val="-"/>
      <w:lvlJc w:val="left"/>
      <w:pPr>
        <w:ind w:left="2160" w:hanging="360"/>
      </w:pPr>
      <w:rPr>
        <w:rFonts w:ascii="Bierstadt" w:eastAsia="Times New Roman" w:hAnsi="Bierstadt" w:cs="Times New Roman"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5156F16"/>
    <w:multiLevelType w:val="hybridMultilevel"/>
    <w:tmpl w:val="D186A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6CE0798"/>
    <w:multiLevelType w:val="hybridMultilevel"/>
    <w:tmpl w:val="F2E85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A9612BE"/>
    <w:multiLevelType w:val="hybridMultilevel"/>
    <w:tmpl w:val="84762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4143E2"/>
    <w:multiLevelType w:val="hybridMultilevel"/>
    <w:tmpl w:val="E242B4CE"/>
    <w:lvl w:ilvl="0" w:tplc="CE703B8E">
      <w:start w:val="1"/>
      <w:numFmt w:val="bullet"/>
      <w:lvlText w:val=""/>
      <w:lvlJc w:val="left"/>
      <w:pPr>
        <w:ind w:left="720" w:hanging="360"/>
      </w:pPr>
      <w:rPr>
        <w:rFonts w:ascii="Symbol" w:hAnsi="Symbol"/>
      </w:rPr>
    </w:lvl>
    <w:lvl w:ilvl="1" w:tplc="3A0A01AE">
      <w:start w:val="1"/>
      <w:numFmt w:val="bullet"/>
      <w:lvlText w:val=""/>
      <w:lvlJc w:val="left"/>
      <w:pPr>
        <w:ind w:left="720" w:hanging="360"/>
      </w:pPr>
      <w:rPr>
        <w:rFonts w:ascii="Symbol" w:hAnsi="Symbol"/>
      </w:rPr>
    </w:lvl>
    <w:lvl w:ilvl="2" w:tplc="F176EBF2">
      <w:start w:val="1"/>
      <w:numFmt w:val="bullet"/>
      <w:lvlText w:val=""/>
      <w:lvlJc w:val="left"/>
      <w:pPr>
        <w:ind w:left="720" w:hanging="360"/>
      </w:pPr>
      <w:rPr>
        <w:rFonts w:ascii="Symbol" w:hAnsi="Symbol"/>
      </w:rPr>
    </w:lvl>
    <w:lvl w:ilvl="3" w:tplc="2742963C">
      <w:start w:val="1"/>
      <w:numFmt w:val="bullet"/>
      <w:lvlText w:val=""/>
      <w:lvlJc w:val="left"/>
      <w:pPr>
        <w:ind w:left="720" w:hanging="360"/>
      </w:pPr>
      <w:rPr>
        <w:rFonts w:ascii="Symbol" w:hAnsi="Symbol"/>
      </w:rPr>
    </w:lvl>
    <w:lvl w:ilvl="4" w:tplc="FA5678CC">
      <w:start w:val="1"/>
      <w:numFmt w:val="bullet"/>
      <w:lvlText w:val=""/>
      <w:lvlJc w:val="left"/>
      <w:pPr>
        <w:ind w:left="720" w:hanging="360"/>
      </w:pPr>
      <w:rPr>
        <w:rFonts w:ascii="Symbol" w:hAnsi="Symbol"/>
      </w:rPr>
    </w:lvl>
    <w:lvl w:ilvl="5" w:tplc="B6AEB79C">
      <w:start w:val="1"/>
      <w:numFmt w:val="bullet"/>
      <w:lvlText w:val=""/>
      <w:lvlJc w:val="left"/>
      <w:pPr>
        <w:ind w:left="720" w:hanging="360"/>
      </w:pPr>
      <w:rPr>
        <w:rFonts w:ascii="Symbol" w:hAnsi="Symbol"/>
      </w:rPr>
    </w:lvl>
    <w:lvl w:ilvl="6" w:tplc="70EC95BA">
      <w:start w:val="1"/>
      <w:numFmt w:val="bullet"/>
      <w:lvlText w:val=""/>
      <w:lvlJc w:val="left"/>
      <w:pPr>
        <w:ind w:left="720" w:hanging="360"/>
      </w:pPr>
      <w:rPr>
        <w:rFonts w:ascii="Symbol" w:hAnsi="Symbol"/>
      </w:rPr>
    </w:lvl>
    <w:lvl w:ilvl="7" w:tplc="A00C9456">
      <w:start w:val="1"/>
      <w:numFmt w:val="bullet"/>
      <w:lvlText w:val=""/>
      <w:lvlJc w:val="left"/>
      <w:pPr>
        <w:ind w:left="720" w:hanging="360"/>
      </w:pPr>
      <w:rPr>
        <w:rFonts w:ascii="Symbol" w:hAnsi="Symbol"/>
      </w:rPr>
    </w:lvl>
    <w:lvl w:ilvl="8" w:tplc="2FEA8234">
      <w:start w:val="1"/>
      <w:numFmt w:val="bullet"/>
      <w:lvlText w:val=""/>
      <w:lvlJc w:val="left"/>
      <w:pPr>
        <w:ind w:left="720" w:hanging="360"/>
      </w:pPr>
      <w:rPr>
        <w:rFonts w:ascii="Symbol" w:hAnsi="Symbol"/>
      </w:rPr>
    </w:lvl>
  </w:abstractNum>
  <w:num w:numId="1" w16cid:durableId="532498889">
    <w:abstractNumId w:val="0"/>
  </w:num>
  <w:num w:numId="2" w16cid:durableId="1340738212">
    <w:abstractNumId w:val="18"/>
  </w:num>
  <w:num w:numId="3" w16cid:durableId="1245870703">
    <w:abstractNumId w:val="6"/>
  </w:num>
  <w:num w:numId="4" w16cid:durableId="337192278">
    <w:abstractNumId w:val="8"/>
  </w:num>
  <w:num w:numId="5" w16cid:durableId="178590971">
    <w:abstractNumId w:val="28"/>
  </w:num>
  <w:num w:numId="6" w16cid:durableId="1493569335">
    <w:abstractNumId w:val="32"/>
  </w:num>
  <w:num w:numId="7" w16cid:durableId="710106859">
    <w:abstractNumId w:val="13"/>
  </w:num>
  <w:num w:numId="8" w16cid:durableId="275724102">
    <w:abstractNumId w:val="7"/>
  </w:num>
  <w:num w:numId="9" w16cid:durableId="1712000666">
    <w:abstractNumId w:val="1"/>
  </w:num>
  <w:num w:numId="10" w16cid:durableId="457188579">
    <w:abstractNumId w:val="21"/>
  </w:num>
  <w:num w:numId="11" w16cid:durableId="915750399">
    <w:abstractNumId w:val="15"/>
  </w:num>
  <w:num w:numId="12" w16cid:durableId="2032873454">
    <w:abstractNumId w:val="25"/>
  </w:num>
  <w:num w:numId="13" w16cid:durableId="1602571393">
    <w:abstractNumId w:val="17"/>
  </w:num>
  <w:num w:numId="14" w16cid:durableId="1274481655">
    <w:abstractNumId w:val="14"/>
  </w:num>
  <w:num w:numId="15" w16cid:durableId="778715618">
    <w:abstractNumId w:val="20"/>
  </w:num>
  <w:num w:numId="16" w16cid:durableId="1691905262">
    <w:abstractNumId w:val="16"/>
  </w:num>
  <w:num w:numId="17" w16cid:durableId="962075983">
    <w:abstractNumId w:val="5"/>
  </w:num>
  <w:num w:numId="18" w16cid:durableId="816647421">
    <w:abstractNumId w:val="31"/>
  </w:num>
  <w:num w:numId="19" w16cid:durableId="340426482">
    <w:abstractNumId w:val="27"/>
  </w:num>
  <w:num w:numId="20" w16cid:durableId="896015358">
    <w:abstractNumId w:val="9"/>
  </w:num>
  <w:num w:numId="21" w16cid:durableId="896550841">
    <w:abstractNumId w:val="19"/>
  </w:num>
  <w:num w:numId="22" w16cid:durableId="1849904929">
    <w:abstractNumId w:val="23"/>
  </w:num>
  <w:num w:numId="23" w16cid:durableId="775442427">
    <w:abstractNumId w:val="11"/>
  </w:num>
  <w:num w:numId="24" w16cid:durableId="1921744794">
    <w:abstractNumId w:val="10"/>
  </w:num>
  <w:num w:numId="25" w16cid:durableId="1010912890">
    <w:abstractNumId w:val="29"/>
  </w:num>
  <w:num w:numId="26" w16cid:durableId="1390377641">
    <w:abstractNumId w:val="3"/>
  </w:num>
  <w:num w:numId="27" w16cid:durableId="808061251">
    <w:abstractNumId w:val="33"/>
  </w:num>
  <w:num w:numId="28" w16cid:durableId="939947973">
    <w:abstractNumId w:val="2"/>
  </w:num>
  <w:num w:numId="29" w16cid:durableId="547843033">
    <w:abstractNumId w:val="33"/>
  </w:num>
  <w:num w:numId="30" w16cid:durableId="2064015485">
    <w:abstractNumId w:val="22"/>
  </w:num>
  <w:num w:numId="31" w16cid:durableId="841511872">
    <w:abstractNumId w:val="24"/>
  </w:num>
  <w:num w:numId="32" w16cid:durableId="680355486">
    <w:abstractNumId w:val="4"/>
  </w:num>
  <w:num w:numId="33" w16cid:durableId="58866261">
    <w:abstractNumId w:val="12"/>
  </w:num>
  <w:num w:numId="34" w16cid:durableId="114688672">
    <w:abstractNumId w:val="30"/>
  </w:num>
  <w:num w:numId="35" w16cid:durableId="1574509863">
    <w:abstractNumId w:val="26"/>
  </w:num>
  <w:num w:numId="36" w16cid:durableId="92368901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4A2"/>
    <w:rsid w:val="00000A71"/>
    <w:rsid w:val="00000E4E"/>
    <w:rsid w:val="00000F42"/>
    <w:rsid w:val="00001E8E"/>
    <w:rsid w:val="0000365C"/>
    <w:rsid w:val="000048F3"/>
    <w:rsid w:val="00004DF4"/>
    <w:rsid w:val="00005488"/>
    <w:rsid w:val="00005C1C"/>
    <w:rsid w:val="00005CCE"/>
    <w:rsid w:val="00006307"/>
    <w:rsid w:val="00006801"/>
    <w:rsid w:val="00006961"/>
    <w:rsid w:val="00007435"/>
    <w:rsid w:val="00010579"/>
    <w:rsid w:val="0001079A"/>
    <w:rsid w:val="00010C80"/>
    <w:rsid w:val="00011DDD"/>
    <w:rsid w:val="0001204A"/>
    <w:rsid w:val="0001217F"/>
    <w:rsid w:val="0001254E"/>
    <w:rsid w:val="00012E0B"/>
    <w:rsid w:val="0001313F"/>
    <w:rsid w:val="000141B7"/>
    <w:rsid w:val="00014359"/>
    <w:rsid w:val="0001436B"/>
    <w:rsid w:val="00015689"/>
    <w:rsid w:val="00015C0D"/>
    <w:rsid w:val="00015C81"/>
    <w:rsid w:val="00015F4A"/>
    <w:rsid w:val="0001661B"/>
    <w:rsid w:val="000170DF"/>
    <w:rsid w:val="000175D6"/>
    <w:rsid w:val="000203E7"/>
    <w:rsid w:val="00021E7B"/>
    <w:rsid w:val="00021FD2"/>
    <w:rsid w:val="00022436"/>
    <w:rsid w:val="00022E9A"/>
    <w:rsid w:val="000244C6"/>
    <w:rsid w:val="0002492B"/>
    <w:rsid w:val="00024DBA"/>
    <w:rsid w:val="00025107"/>
    <w:rsid w:val="0002737D"/>
    <w:rsid w:val="00031454"/>
    <w:rsid w:val="000317AB"/>
    <w:rsid w:val="00031929"/>
    <w:rsid w:val="0003277B"/>
    <w:rsid w:val="000337DA"/>
    <w:rsid w:val="00033D11"/>
    <w:rsid w:val="00033E79"/>
    <w:rsid w:val="00033F87"/>
    <w:rsid w:val="00033F89"/>
    <w:rsid w:val="000341D1"/>
    <w:rsid w:val="00034AAD"/>
    <w:rsid w:val="0003513B"/>
    <w:rsid w:val="00035628"/>
    <w:rsid w:val="00035BCA"/>
    <w:rsid w:val="00035D24"/>
    <w:rsid w:val="00035DCB"/>
    <w:rsid w:val="00036810"/>
    <w:rsid w:val="00036E84"/>
    <w:rsid w:val="0003760B"/>
    <w:rsid w:val="00037A38"/>
    <w:rsid w:val="0004074B"/>
    <w:rsid w:val="000411F4"/>
    <w:rsid w:val="00041300"/>
    <w:rsid w:val="00042BB1"/>
    <w:rsid w:val="00043F09"/>
    <w:rsid w:val="0004469F"/>
    <w:rsid w:val="00045137"/>
    <w:rsid w:val="00045522"/>
    <w:rsid w:val="000456A7"/>
    <w:rsid w:val="0004664C"/>
    <w:rsid w:val="00046D5E"/>
    <w:rsid w:val="000470A9"/>
    <w:rsid w:val="00047314"/>
    <w:rsid w:val="000474A5"/>
    <w:rsid w:val="00047C4E"/>
    <w:rsid w:val="00051433"/>
    <w:rsid w:val="00051FEE"/>
    <w:rsid w:val="00052155"/>
    <w:rsid w:val="000523BC"/>
    <w:rsid w:val="00052D30"/>
    <w:rsid w:val="00052F93"/>
    <w:rsid w:val="00053564"/>
    <w:rsid w:val="0005387D"/>
    <w:rsid w:val="00054448"/>
    <w:rsid w:val="00054857"/>
    <w:rsid w:val="00055988"/>
    <w:rsid w:val="000563A3"/>
    <w:rsid w:val="00056B64"/>
    <w:rsid w:val="000573E8"/>
    <w:rsid w:val="00057F95"/>
    <w:rsid w:val="0006058F"/>
    <w:rsid w:val="000607B1"/>
    <w:rsid w:val="00061198"/>
    <w:rsid w:val="0006125A"/>
    <w:rsid w:val="000612DC"/>
    <w:rsid w:val="00061F57"/>
    <w:rsid w:val="00062DDD"/>
    <w:rsid w:val="00063070"/>
    <w:rsid w:val="0006350C"/>
    <w:rsid w:val="00063A78"/>
    <w:rsid w:val="00063BD2"/>
    <w:rsid w:val="0006479A"/>
    <w:rsid w:val="00065A75"/>
    <w:rsid w:val="000672AC"/>
    <w:rsid w:val="000674FC"/>
    <w:rsid w:val="000707E1"/>
    <w:rsid w:val="00071108"/>
    <w:rsid w:val="00071119"/>
    <w:rsid w:val="00071CF3"/>
    <w:rsid w:val="0007205F"/>
    <w:rsid w:val="000722CA"/>
    <w:rsid w:val="0007279D"/>
    <w:rsid w:val="00072C73"/>
    <w:rsid w:val="00073D4C"/>
    <w:rsid w:val="000740E0"/>
    <w:rsid w:val="00074133"/>
    <w:rsid w:val="00074A97"/>
    <w:rsid w:val="00075616"/>
    <w:rsid w:val="000774D7"/>
    <w:rsid w:val="00080354"/>
    <w:rsid w:val="00080927"/>
    <w:rsid w:val="00080E30"/>
    <w:rsid w:val="00081561"/>
    <w:rsid w:val="00081A38"/>
    <w:rsid w:val="00083976"/>
    <w:rsid w:val="00083A0C"/>
    <w:rsid w:val="00084193"/>
    <w:rsid w:val="00084EC5"/>
    <w:rsid w:val="00085CCB"/>
    <w:rsid w:val="0008691D"/>
    <w:rsid w:val="00086AE8"/>
    <w:rsid w:val="0008779A"/>
    <w:rsid w:val="00090179"/>
    <w:rsid w:val="00091691"/>
    <w:rsid w:val="00091BA8"/>
    <w:rsid w:val="00091F88"/>
    <w:rsid w:val="000922E3"/>
    <w:rsid w:val="00092A29"/>
    <w:rsid w:val="00093853"/>
    <w:rsid w:val="0009449D"/>
    <w:rsid w:val="0009536A"/>
    <w:rsid w:val="000958CE"/>
    <w:rsid w:val="00095A50"/>
    <w:rsid w:val="00095F3C"/>
    <w:rsid w:val="0009657B"/>
    <w:rsid w:val="000969FB"/>
    <w:rsid w:val="00096AFD"/>
    <w:rsid w:val="00096F90"/>
    <w:rsid w:val="000973CE"/>
    <w:rsid w:val="000A04B4"/>
    <w:rsid w:val="000A0FCB"/>
    <w:rsid w:val="000A1249"/>
    <w:rsid w:val="000A2607"/>
    <w:rsid w:val="000A35B7"/>
    <w:rsid w:val="000A3F8B"/>
    <w:rsid w:val="000A4145"/>
    <w:rsid w:val="000A4469"/>
    <w:rsid w:val="000A4515"/>
    <w:rsid w:val="000A462F"/>
    <w:rsid w:val="000A4B5A"/>
    <w:rsid w:val="000A4EE4"/>
    <w:rsid w:val="000A548D"/>
    <w:rsid w:val="000A60E5"/>
    <w:rsid w:val="000A6AA3"/>
    <w:rsid w:val="000A7BC7"/>
    <w:rsid w:val="000B22FB"/>
    <w:rsid w:val="000B2BE7"/>
    <w:rsid w:val="000B352A"/>
    <w:rsid w:val="000B415D"/>
    <w:rsid w:val="000B4ED6"/>
    <w:rsid w:val="000B5295"/>
    <w:rsid w:val="000B5651"/>
    <w:rsid w:val="000B60E7"/>
    <w:rsid w:val="000B6145"/>
    <w:rsid w:val="000B656F"/>
    <w:rsid w:val="000B761F"/>
    <w:rsid w:val="000B7EE2"/>
    <w:rsid w:val="000C047B"/>
    <w:rsid w:val="000C062C"/>
    <w:rsid w:val="000C0A00"/>
    <w:rsid w:val="000C0C2B"/>
    <w:rsid w:val="000C0EE1"/>
    <w:rsid w:val="000C16C6"/>
    <w:rsid w:val="000C20C8"/>
    <w:rsid w:val="000C2DCB"/>
    <w:rsid w:val="000C33A5"/>
    <w:rsid w:val="000C451D"/>
    <w:rsid w:val="000C4AF3"/>
    <w:rsid w:val="000C52C6"/>
    <w:rsid w:val="000C5583"/>
    <w:rsid w:val="000C5C53"/>
    <w:rsid w:val="000C7276"/>
    <w:rsid w:val="000C766A"/>
    <w:rsid w:val="000C7935"/>
    <w:rsid w:val="000C7B49"/>
    <w:rsid w:val="000C7E20"/>
    <w:rsid w:val="000D0480"/>
    <w:rsid w:val="000D06A3"/>
    <w:rsid w:val="000D0960"/>
    <w:rsid w:val="000D140C"/>
    <w:rsid w:val="000D1852"/>
    <w:rsid w:val="000D1D84"/>
    <w:rsid w:val="000D352B"/>
    <w:rsid w:val="000D4103"/>
    <w:rsid w:val="000D4401"/>
    <w:rsid w:val="000D5653"/>
    <w:rsid w:val="000D59F5"/>
    <w:rsid w:val="000D5AF8"/>
    <w:rsid w:val="000D6143"/>
    <w:rsid w:val="000D6270"/>
    <w:rsid w:val="000D6AB2"/>
    <w:rsid w:val="000D7C41"/>
    <w:rsid w:val="000E0338"/>
    <w:rsid w:val="000E047E"/>
    <w:rsid w:val="000E0D75"/>
    <w:rsid w:val="000E174D"/>
    <w:rsid w:val="000E1778"/>
    <w:rsid w:val="000E1A0C"/>
    <w:rsid w:val="000E235F"/>
    <w:rsid w:val="000E2DAC"/>
    <w:rsid w:val="000E32D8"/>
    <w:rsid w:val="000E3574"/>
    <w:rsid w:val="000E37EC"/>
    <w:rsid w:val="000E3A3D"/>
    <w:rsid w:val="000E451C"/>
    <w:rsid w:val="000E4520"/>
    <w:rsid w:val="000E4D50"/>
    <w:rsid w:val="000E4FB6"/>
    <w:rsid w:val="000E5369"/>
    <w:rsid w:val="000E571A"/>
    <w:rsid w:val="000E70AD"/>
    <w:rsid w:val="000E70E8"/>
    <w:rsid w:val="000F0553"/>
    <w:rsid w:val="000F0584"/>
    <w:rsid w:val="000F17F4"/>
    <w:rsid w:val="000F25E6"/>
    <w:rsid w:val="000F4316"/>
    <w:rsid w:val="000F45E3"/>
    <w:rsid w:val="000F5985"/>
    <w:rsid w:val="000F5FF5"/>
    <w:rsid w:val="000F7466"/>
    <w:rsid w:val="00100A28"/>
    <w:rsid w:val="00100DC8"/>
    <w:rsid w:val="00101749"/>
    <w:rsid w:val="00103C1E"/>
    <w:rsid w:val="00103D99"/>
    <w:rsid w:val="00104F7F"/>
    <w:rsid w:val="0010530F"/>
    <w:rsid w:val="001058D6"/>
    <w:rsid w:val="00105EE2"/>
    <w:rsid w:val="00106842"/>
    <w:rsid w:val="00107C85"/>
    <w:rsid w:val="00107E0B"/>
    <w:rsid w:val="001100BE"/>
    <w:rsid w:val="00110186"/>
    <w:rsid w:val="00110C47"/>
    <w:rsid w:val="00110C9E"/>
    <w:rsid w:val="00111482"/>
    <w:rsid w:val="001114F2"/>
    <w:rsid w:val="0011159F"/>
    <w:rsid w:val="001125E2"/>
    <w:rsid w:val="00112D6C"/>
    <w:rsid w:val="001134A5"/>
    <w:rsid w:val="00113C2F"/>
    <w:rsid w:val="001145ED"/>
    <w:rsid w:val="001148EA"/>
    <w:rsid w:val="0011526D"/>
    <w:rsid w:val="001152D5"/>
    <w:rsid w:val="00115538"/>
    <w:rsid w:val="00115FEA"/>
    <w:rsid w:val="00116367"/>
    <w:rsid w:val="001175C8"/>
    <w:rsid w:val="0012031B"/>
    <w:rsid w:val="00120528"/>
    <w:rsid w:val="0012063D"/>
    <w:rsid w:val="00121026"/>
    <w:rsid w:val="0012155A"/>
    <w:rsid w:val="0012320E"/>
    <w:rsid w:val="00123664"/>
    <w:rsid w:val="00123F5D"/>
    <w:rsid w:val="00124917"/>
    <w:rsid w:val="00124997"/>
    <w:rsid w:val="00124DFF"/>
    <w:rsid w:val="00127506"/>
    <w:rsid w:val="00127619"/>
    <w:rsid w:val="00127927"/>
    <w:rsid w:val="00127A92"/>
    <w:rsid w:val="00130396"/>
    <w:rsid w:val="0013047B"/>
    <w:rsid w:val="00130FE1"/>
    <w:rsid w:val="00131130"/>
    <w:rsid w:val="00131A61"/>
    <w:rsid w:val="001325F4"/>
    <w:rsid w:val="00132E5C"/>
    <w:rsid w:val="00133861"/>
    <w:rsid w:val="00135373"/>
    <w:rsid w:val="001353C7"/>
    <w:rsid w:val="00136156"/>
    <w:rsid w:val="00136435"/>
    <w:rsid w:val="00136ABD"/>
    <w:rsid w:val="00137069"/>
    <w:rsid w:val="00137BF7"/>
    <w:rsid w:val="00140779"/>
    <w:rsid w:val="001415F2"/>
    <w:rsid w:val="00141681"/>
    <w:rsid w:val="00141A1E"/>
    <w:rsid w:val="001426DF"/>
    <w:rsid w:val="001428B9"/>
    <w:rsid w:val="00142FE5"/>
    <w:rsid w:val="00144622"/>
    <w:rsid w:val="001447AE"/>
    <w:rsid w:val="00144FFD"/>
    <w:rsid w:val="00145709"/>
    <w:rsid w:val="00145761"/>
    <w:rsid w:val="00145E70"/>
    <w:rsid w:val="00150C40"/>
    <w:rsid w:val="00151245"/>
    <w:rsid w:val="001515CD"/>
    <w:rsid w:val="001522A0"/>
    <w:rsid w:val="00152D62"/>
    <w:rsid w:val="001536DC"/>
    <w:rsid w:val="00153AE0"/>
    <w:rsid w:val="001549E3"/>
    <w:rsid w:val="00154D14"/>
    <w:rsid w:val="001556FF"/>
    <w:rsid w:val="00155A4D"/>
    <w:rsid w:val="00156D5F"/>
    <w:rsid w:val="00157111"/>
    <w:rsid w:val="001578D7"/>
    <w:rsid w:val="00157D0A"/>
    <w:rsid w:val="001600D5"/>
    <w:rsid w:val="00160A28"/>
    <w:rsid w:val="001625BF"/>
    <w:rsid w:val="00162B68"/>
    <w:rsid w:val="00163A02"/>
    <w:rsid w:val="001644D4"/>
    <w:rsid w:val="00164907"/>
    <w:rsid w:val="00165308"/>
    <w:rsid w:val="001654F9"/>
    <w:rsid w:val="00165B0A"/>
    <w:rsid w:val="0016608C"/>
    <w:rsid w:val="001660CB"/>
    <w:rsid w:val="001660D8"/>
    <w:rsid w:val="00166203"/>
    <w:rsid w:val="00166278"/>
    <w:rsid w:val="001674AB"/>
    <w:rsid w:val="001701B7"/>
    <w:rsid w:val="00170682"/>
    <w:rsid w:val="0017072F"/>
    <w:rsid w:val="00170B19"/>
    <w:rsid w:val="00171CFA"/>
    <w:rsid w:val="001725A6"/>
    <w:rsid w:val="0017325E"/>
    <w:rsid w:val="00173993"/>
    <w:rsid w:val="00173AE7"/>
    <w:rsid w:val="00173EA3"/>
    <w:rsid w:val="0017417D"/>
    <w:rsid w:val="00174DBD"/>
    <w:rsid w:val="00175674"/>
    <w:rsid w:val="001758EF"/>
    <w:rsid w:val="001764ED"/>
    <w:rsid w:val="00177307"/>
    <w:rsid w:val="00177B0A"/>
    <w:rsid w:val="00181515"/>
    <w:rsid w:val="00181B5A"/>
    <w:rsid w:val="00182600"/>
    <w:rsid w:val="00183717"/>
    <w:rsid w:val="00184764"/>
    <w:rsid w:val="001848E4"/>
    <w:rsid w:val="00184AC0"/>
    <w:rsid w:val="00184AFD"/>
    <w:rsid w:val="00184D63"/>
    <w:rsid w:val="00185B87"/>
    <w:rsid w:val="0018659C"/>
    <w:rsid w:val="00186843"/>
    <w:rsid w:val="00186885"/>
    <w:rsid w:val="00186BCA"/>
    <w:rsid w:val="00186E78"/>
    <w:rsid w:val="00187009"/>
    <w:rsid w:val="001874F4"/>
    <w:rsid w:val="00187E24"/>
    <w:rsid w:val="00190891"/>
    <w:rsid w:val="00190E43"/>
    <w:rsid w:val="001910F1"/>
    <w:rsid w:val="00191112"/>
    <w:rsid w:val="00191B34"/>
    <w:rsid w:val="00191BF5"/>
    <w:rsid w:val="001922F6"/>
    <w:rsid w:val="00192ECB"/>
    <w:rsid w:val="00193232"/>
    <w:rsid w:val="0019360D"/>
    <w:rsid w:val="0019422D"/>
    <w:rsid w:val="00194C99"/>
    <w:rsid w:val="00194F5B"/>
    <w:rsid w:val="0019514E"/>
    <w:rsid w:val="001954AB"/>
    <w:rsid w:val="00195B3B"/>
    <w:rsid w:val="00195BE5"/>
    <w:rsid w:val="001968D7"/>
    <w:rsid w:val="001977CE"/>
    <w:rsid w:val="0019782F"/>
    <w:rsid w:val="00197990"/>
    <w:rsid w:val="001A0764"/>
    <w:rsid w:val="001A0D17"/>
    <w:rsid w:val="001A20E4"/>
    <w:rsid w:val="001A357C"/>
    <w:rsid w:val="001A4439"/>
    <w:rsid w:val="001A495D"/>
    <w:rsid w:val="001A4E3B"/>
    <w:rsid w:val="001A50C4"/>
    <w:rsid w:val="001A5721"/>
    <w:rsid w:val="001A588D"/>
    <w:rsid w:val="001A5D26"/>
    <w:rsid w:val="001A636A"/>
    <w:rsid w:val="001A6690"/>
    <w:rsid w:val="001A6EB0"/>
    <w:rsid w:val="001A7362"/>
    <w:rsid w:val="001A7390"/>
    <w:rsid w:val="001A7612"/>
    <w:rsid w:val="001A77D8"/>
    <w:rsid w:val="001B02C8"/>
    <w:rsid w:val="001B04B6"/>
    <w:rsid w:val="001B06D7"/>
    <w:rsid w:val="001B2DC0"/>
    <w:rsid w:val="001B2F45"/>
    <w:rsid w:val="001B329D"/>
    <w:rsid w:val="001B3A3C"/>
    <w:rsid w:val="001B56D3"/>
    <w:rsid w:val="001B5F8D"/>
    <w:rsid w:val="001B71E3"/>
    <w:rsid w:val="001B7566"/>
    <w:rsid w:val="001B75A0"/>
    <w:rsid w:val="001C00AA"/>
    <w:rsid w:val="001C014A"/>
    <w:rsid w:val="001C1C6D"/>
    <w:rsid w:val="001C1F11"/>
    <w:rsid w:val="001C2274"/>
    <w:rsid w:val="001C345D"/>
    <w:rsid w:val="001C4072"/>
    <w:rsid w:val="001C46F4"/>
    <w:rsid w:val="001C48B4"/>
    <w:rsid w:val="001C4965"/>
    <w:rsid w:val="001C4A05"/>
    <w:rsid w:val="001C4E75"/>
    <w:rsid w:val="001C5E7D"/>
    <w:rsid w:val="001D1A4A"/>
    <w:rsid w:val="001D23A7"/>
    <w:rsid w:val="001D3679"/>
    <w:rsid w:val="001D3C1A"/>
    <w:rsid w:val="001D3E73"/>
    <w:rsid w:val="001D3F93"/>
    <w:rsid w:val="001D5319"/>
    <w:rsid w:val="001D550F"/>
    <w:rsid w:val="001D5A86"/>
    <w:rsid w:val="001D6647"/>
    <w:rsid w:val="001D67D1"/>
    <w:rsid w:val="001D76A7"/>
    <w:rsid w:val="001D7705"/>
    <w:rsid w:val="001E00BA"/>
    <w:rsid w:val="001E05C0"/>
    <w:rsid w:val="001E0C3F"/>
    <w:rsid w:val="001E1C93"/>
    <w:rsid w:val="001E40FB"/>
    <w:rsid w:val="001E431A"/>
    <w:rsid w:val="001E4451"/>
    <w:rsid w:val="001E4A8F"/>
    <w:rsid w:val="001E4BD4"/>
    <w:rsid w:val="001E52B0"/>
    <w:rsid w:val="001E5D5E"/>
    <w:rsid w:val="001E6B3B"/>
    <w:rsid w:val="001E6DA1"/>
    <w:rsid w:val="001E73EE"/>
    <w:rsid w:val="001F1545"/>
    <w:rsid w:val="001F227B"/>
    <w:rsid w:val="001F2EE4"/>
    <w:rsid w:val="001F378A"/>
    <w:rsid w:val="001F3E1C"/>
    <w:rsid w:val="001F4DEE"/>
    <w:rsid w:val="001F52B4"/>
    <w:rsid w:val="001F575B"/>
    <w:rsid w:val="001F6254"/>
    <w:rsid w:val="001F723C"/>
    <w:rsid w:val="001F74CE"/>
    <w:rsid w:val="002006B7"/>
    <w:rsid w:val="002012A5"/>
    <w:rsid w:val="0020197E"/>
    <w:rsid w:val="00201C98"/>
    <w:rsid w:val="002029EF"/>
    <w:rsid w:val="00202BEE"/>
    <w:rsid w:val="002036E5"/>
    <w:rsid w:val="002038EC"/>
    <w:rsid w:val="0020488B"/>
    <w:rsid w:val="00204A6C"/>
    <w:rsid w:val="00204D1F"/>
    <w:rsid w:val="002053D4"/>
    <w:rsid w:val="00205E88"/>
    <w:rsid w:val="0020685D"/>
    <w:rsid w:val="00206DD5"/>
    <w:rsid w:val="00206E1D"/>
    <w:rsid w:val="002100C7"/>
    <w:rsid w:val="00210ADF"/>
    <w:rsid w:val="00211B7C"/>
    <w:rsid w:val="002138E6"/>
    <w:rsid w:val="002143A6"/>
    <w:rsid w:val="002149B0"/>
    <w:rsid w:val="00215284"/>
    <w:rsid w:val="002153C8"/>
    <w:rsid w:val="002153CF"/>
    <w:rsid w:val="00216968"/>
    <w:rsid w:val="002170FC"/>
    <w:rsid w:val="00217737"/>
    <w:rsid w:val="00217889"/>
    <w:rsid w:val="00220892"/>
    <w:rsid w:val="00220CF0"/>
    <w:rsid w:val="00220F72"/>
    <w:rsid w:val="00221053"/>
    <w:rsid w:val="002214D9"/>
    <w:rsid w:val="0022236D"/>
    <w:rsid w:val="002225DF"/>
    <w:rsid w:val="00222FB3"/>
    <w:rsid w:val="00225197"/>
    <w:rsid w:val="00225D5A"/>
    <w:rsid w:val="002305B5"/>
    <w:rsid w:val="00230770"/>
    <w:rsid w:val="00230F0A"/>
    <w:rsid w:val="002314DE"/>
    <w:rsid w:val="00233406"/>
    <w:rsid w:val="00233AD4"/>
    <w:rsid w:val="0023495F"/>
    <w:rsid w:val="00234D58"/>
    <w:rsid w:val="002357D1"/>
    <w:rsid w:val="0023648E"/>
    <w:rsid w:val="002364EE"/>
    <w:rsid w:val="00236FD4"/>
    <w:rsid w:val="002375AE"/>
    <w:rsid w:val="00237E50"/>
    <w:rsid w:val="002406C2"/>
    <w:rsid w:val="00240E17"/>
    <w:rsid w:val="002412B9"/>
    <w:rsid w:val="00241CED"/>
    <w:rsid w:val="0024245F"/>
    <w:rsid w:val="0024484A"/>
    <w:rsid w:val="00244F98"/>
    <w:rsid w:val="00245D82"/>
    <w:rsid w:val="00245F0D"/>
    <w:rsid w:val="00246CC8"/>
    <w:rsid w:val="002471C4"/>
    <w:rsid w:val="00247381"/>
    <w:rsid w:val="0024740B"/>
    <w:rsid w:val="00247934"/>
    <w:rsid w:val="00247B3F"/>
    <w:rsid w:val="00247D3E"/>
    <w:rsid w:val="00251498"/>
    <w:rsid w:val="00251AA0"/>
    <w:rsid w:val="00252143"/>
    <w:rsid w:val="0025225D"/>
    <w:rsid w:val="002528BA"/>
    <w:rsid w:val="00253FC4"/>
    <w:rsid w:val="00254166"/>
    <w:rsid w:val="00254512"/>
    <w:rsid w:val="0025690F"/>
    <w:rsid w:val="0025697B"/>
    <w:rsid w:val="00257061"/>
    <w:rsid w:val="002570D2"/>
    <w:rsid w:val="00257176"/>
    <w:rsid w:val="002609AE"/>
    <w:rsid w:val="0026103D"/>
    <w:rsid w:val="00261063"/>
    <w:rsid w:val="002615DC"/>
    <w:rsid w:val="002625D1"/>
    <w:rsid w:val="002627CD"/>
    <w:rsid w:val="00263E45"/>
    <w:rsid w:val="00263F4B"/>
    <w:rsid w:val="00264C02"/>
    <w:rsid w:val="00264EBF"/>
    <w:rsid w:val="00265239"/>
    <w:rsid w:val="002669EB"/>
    <w:rsid w:val="00266E4C"/>
    <w:rsid w:val="00266EA4"/>
    <w:rsid w:val="00267883"/>
    <w:rsid w:val="0027485D"/>
    <w:rsid w:val="0027487A"/>
    <w:rsid w:val="0027765B"/>
    <w:rsid w:val="00277C1F"/>
    <w:rsid w:val="0028119D"/>
    <w:rsid w:val="00281759"/>
    <w:rsid w:val="0028279D"/>
    <w:rsid w:val="00284159"/>
    <w:rsid w:val="00284D4A"/>
    <w:rsid w:val="00285241"/>
    <w:rsid w:val="00285A9B"/>
    <w:rsid w:val="00285CDD"/>
    <w:rsid w:val="00285FF0"/>
    <w:rsid w:val="00287BBB"/>
    <w:rsid w:val="00287CD1"/>
    <w:rsid w:val="002923C8"/>
    <w:rsid w:val="00293A82"/>
    <w:rsid w:val="00294D3E"/>
    <w:rsid w:val="002950F1"/>
    <w:rsid w:val="002961CD"/>
    <w:rsid w:val="002967B2"/>
    <w:rsid w:val="00296E91"/>
    <w:rsid w:val="0029711D"/>
    <w:rsid w:val="0029793D"/>
    <w:rsid w:val="00297F05"/>
    <w:rsid w:val="002A0AF2"/>
    <w:rsid w:val="002A0B85"/>
    <w:rsid w:val="002A23FC"/>
    <w:rsid w:val="002A2825"/>
    <w:rsid w:val="002A3126"/>
    <w:rsid w:val="002A3294"/>
    <w:rsid w:val="002A33D7"/>
    <w:rsid w:val="002A34C4"/>
    <w:rsid w:val="002A4413"/>
    <w:rsid w:val="002A4F15"/>
    <w:rsid w:val="002A75C0"/>
    <w:rsid w:val="002A7B37"/>
    <w:rsid w:val="002B0502"/>
    <w:rsid w:val="002B090B"/>
    <w:rsid w:val="002B0C07"/>
    <w:rsid w:val="002B1736"/>
    <w:rsid w:val="002B1A56"/>
    <w:rsid w:val="002B5820"/>
    <w:rsid w:val="002B59A9"/>
    <w:rsid w:val="002B66F6"/>
    <w:rsid w:val="002B70CA"/>
    <w:rsid w:val="002B7489"/>
    <w:rsid w:val="002B78AE"/>
    <w:rsid w:val="002C0274"/>
    <w:rsid w:val="002C07AE"/>
    <w:rsid w:val="002C2152"/>
    <w:rsid w:val="002C28C1"/>
    <w:rsid w:val="002C30A8"/>
    <w:rsid w:val="002C35B1"/>
    <w:rsid w:val="002C4982"/>
    <w:rsid w:val="002C49AF"/>
    <w:rsid w:val="002C5071"/>
    <w:rsid w:val="002C58BE"/>
    <w:rsid w:val="002C5DEF"/>
    <w:rsid w:val="002C5E5C"/>
    <w:rsid w:val="002C612C"/>
    <w:rsid w:val="002C63E3"/>
    <w:rsid w:val="002D07E6"/>
    <w:rsid w:val="002D0C4E"/>
    <w:rsid w:val="002D1E50"/>
    <w:rsid w:val="002D2D90"/>
    <w:rsid w:val="002D3885"/>
    <w:rsid w:val="002D3D20"/>
    <w:rsid w:val="002D4B91"/>
    <w:rsid w:val="002D50D3"/>
    <w:rsid w:val="002D564A"/>
    <w:rsid w:val="002D5809"/>
    <w:rsid w:val="002D6735"/>
    <w:rsid w:val="002D7677"/>
    <w:rsid w:val="002E0ED1"/>
    <w:rsid w:val="002E1128"/>
    <w:rsid w:val="002E1237"/>
    <w:rsid w:val="002E1ABC"/>
    <w:rsid w:val="002E251A"/>
    <w:rsid w:val="002E2FEB"/>
    <w:rsid w:val="002E3513"/>
    <w:rsid w:val="002E3575"/>
    <w:rsid w:val="002E3774"/>
    <w:rsid w:val="002E3ACA"/>
    <w:rsid w:val="002E3E15"/>
    <w:rsid w:val="002E520F"/>
    <w:rsid w:val="002E5B48"/>
    <w:rsid w:val="002E62D4"/>
    <w:rsid w:val="002E68B2"/>
    <w:rsid w:val="002F084E"/>
    <w:rsid w:val="002F149A"/>
    <w:rsid w:val="002F18BE"/>
    <w:rsid w:val="002F1ACF"/>
    <w:rsid w:val="002F2F49"/>
    <w:rsid w:val="002F2FD9"/>
    <w:rsid w:val="002F4328"/>
    <w:rsid w:val="002F4441"/>
    <w:rsid w:val="002F45C6"/>
    <w:rsid w:val="002F489B"/>
    <w:rsid w:val="002F4C90"/>
    <w:rsid w:val="002F4F31"/>
    <w:rsid w:val="002F57BF"/>
    <w:rsid w:val="002F5A01"/>
    <w:rsid w:val="002F71E3"/>
    <w:rsid w:val="0030114E"/>
    <w:rsid w:val="003014F2"/>
    <w:rsid w:val="003021B8"/>
    <w:rsid w:val="003029B6"/>
    <w:rsid w:val="003032FB"/>
    <w:rsid w:val="003037C2"/>
    <w:rsid w:val="00303A1B"/>
    <w:rsid w:val="00303BA4"/>
    <w:rsid w:val="00303D85"/>
    <w:rsid w:val="003045FF"/>
    <w:rsid w:val="003048BC"/>
    <w:rsid w:val="00304E89"/>
    <w:rsid w:val="00305255"/>
    <w:rsid w:val="00305834"/>
    <w:rsid w:val="00306193"/>
    <w:rsid w:val="00306849"/>
    <w:rsid w:val="00306F7F"/>
    <w:rsid w:val="0030713D"/>
    <w:rsid w:val="003077DA"/>
    <w:rsid w:val="00307D3C"/>
    <w:rsid w:val="0031029E"/>
    <w:rsid w:val="003103B1"/>
    <w:rsid w:val="00311E25"/>
    <w:rsid w:val="00312CCE"/>
    <w:rsid w:val="00314D4E"/>
    <w:rsid w:val="00314FE0"/>
    <w:rsid w:val="003151FD"/>
    <w:rsid w:val="0031632E"/>
    <w:rsid w:val="00316766"/>
    <w:rsid w:val="00316A10"/>
    <w:rsid w:val="00317250"/>
    <w:rsid w:val="0031764E"/>
    <w:rsid w:val="00317C73"/>
    <w:rsid w:val="003204D7"/>
    <w:rsid w:val="00320A92"/>
    <w:rsid w:val="003213B8"/>
    <w:rsid w:val="00322892"/>
    <w:rsid w:val="00323094"/>
    <w:rsid w:val="003230F7"/>
    <w:rsid w:val="003241F8"/>
    <w:rsid w:val="00324B63"/>
    <w:rsid w:val="003252BD"/>
    <w:rsid w:val="0032556F"/>
    <w:rsid w:val="0032614B"/>
    <w:rsid w:val="00326BBD"/>
    <w:rsid w:val="003272C7"/>
    <w:rsid w:val="003272D8"/>
    <w:rsid w:val="003278C7"/>
    <w:rsid w:val="003310BE"/>
    <w:rsid w:val="00331355"/>
    <w:rsid w:val="00332AE6"/>
    <w:rsid w:val="00333B15"/>
    <w:rsid w:val="00334003"/>
    <w:rsid w:val="003342C1"/>
    <w:rsid w:val="0033443E"/>
    <w:rsid w:val="0033464D"/>
    <w:rsid w:val="0033527F"/>
    <w:rsid w:val="003352E2"/>
    <w:rsid w:val="00336B03"/>
    <w:rsid w:val="0033742E"/>
    <w:rsid w:val="00337488"/>
    <w:rsid w:val="003374D7"/>
    <w:rsid w:val="003376AF"/>
    <w:rsid w:val="00337710"/>
    <w:rsid w:val="0034192C"/>
    <w:rsid w:val="00341CC5"/>
    <w:rsid w:val="00341E11"/>
    <w:rsid w:val="00341E66"/>
    <w:rsid w:val="00342017"/>
    <w:rsid w:val="003436F0"/>
    <w:rsid w:val="00343F56"/>
    <w:rsid w:val="0034606D"/>
    <w:rsid w:val="00346771"/>
    <w:rsid w:val="00346946"/>
    <w:rsid w:val="00347719"/>
    <w:rsid w:val="00347C58"/>
    <w:rsid w:val="00350010"/>
    <w:rsid w:val="003528F7"/>
    <w:rsid w:val="00352CC3"/>
    <w:rsid w:val="00353011"/>
    <w:rsid w:val="0035361E"/>
    <w:rsid w:val="00355243"/>
    <w:rsid w:val="00355BC0"/>
    <w:rsid w:val="00356EBE"/>
    <w:rsid w:val="00357E35"/>
    <w:rsid w:val="00357EF1"/>
    <w:rsid w:val="003603A9"/>
    <w:rsid w:val="00360B52"/>
    <w:rsid w:val="003614E4"/>
    <w:rsid w:val="00361710"/>
    <w:rsid w:val="00362393"/>
    <w:rsid w:val="00362760"/>
    <w:rsid w:val="003637E9"/>
    <w:rsid w:val="00363D86"/>
    <w:rsid w:val="003644ED"/>
    <w:rsid w:val="0036582B"/>
    <w:rsid w:val="00365B59"/>
    <w:rsid w:val="00367D6F"/>
    <w:rsid w:val="00367DF9"/>
    <w:rsid w:val="00370DAA"/>
    <w:rsid w:val="00370EBA"/>
    <w:rsid w:val="00373E0A"/>
    <w:rsid w:val="00374010"/>
    <w:rsid w:val="0037652D"/>
    <w:rsid w:val="003769AC"/>
    <w:rsid w:val="003777BF"/>
    <w:rsid w:val="0038053B"/>
    <w:rsid w:val="0038078C"/>
    <w:rsid w:val="00381515"/>
    <w:rsid w:val="003818DC"/>
    <w:rsid w:val="00383680"/>
    <w:rsid w:val="00383B5C"/>
    <w:rsid w:val="00384C2D"/>
    <w:rsid w:val="00385369"/>
    <w:rsid w:val="0038617D"/>
    <w:rsid w:val="003873E3"/>
    <w:rsid w:val="0038740A"/>
    <w:rsid w:val="0038759E"/>
    <w:rsid w:val="003877A5"/>
    <w:rsid w:val="00390362"/>
    <w:rsid w:val="00391545"/>
    <w:rsid w:val="003918C2"/>
    <w:rsid w:val="003928C3"/>
    <w:rsid w:val="003948F5"/>
    <w:rsid w:val="00395E6B"/>
    <w:rsid w:val="00396308"/>
    <w:rsid w:val="003968FD"/>
    <w:rsid w:val="003A03D1"/>
    <w:rsid w:val="003A0B1F"/>
    <w:rsid w:val="003A109F"/>
    <w:rsid w:val="003A1F67"/>
    <w:rsid w:val="003A2A3B"/>
    <w:rsid w:val="003A3DDF"/>
    <w:rsid w:val="003A4BB3"/>
    <w:rsid w:val="003A4BCD"/>
    <w:rsid w:val="003A5FF4"/>
    <w:rsid w:val="003A6361"/>
    <w:rsid w:val="003A6555"/>
    <w:rsid w:val="003A78F4"/>
    <w:rsid w:val="003B070C"/>
    <w:rsid w:val="003B0B7F"/>
    <w:rsid w:val="003B174B"/>
    <w:rsid w:val="003B1A80"/>
    <w:rsid w:val="003B24AE"/>
    <w:rsid w:val="003B29E3"/>
    <w:rsid w:val="003B3B98"/>
    <w:rsid w:val="003B40F6"/>
    <w:rsid w:val="003B4155"/>
    <w:rsid w:val="003B4AA4"/>
    <w:rsid w:val="003B6235"/>
    <w:rsid w:val="003B70F5"/>
    <w:rsid w:val="003B748D"/>
    <w:rsid w:val="003B758B"/>
    <w:rsid w:val="003C0EBE"/>
    <w:rsid w:val="003C1502"/>
    <w:rsid w:val="003C1892"/>
    <w:rsid w:val="003C23DB"/>
    <w:rsid w:val="003C25BE"/>
    <w:rsid w:val="003C2662"/>
    <w:rsid w:val="003C2AD8"/>
    <w:rsid w:val="003C2BFB"/>
    <w:rsid w:val="003C2F34"/>
    <w:rsid w:val="003C32D5"/>
    <w:rsid w:val="003C3498"/>
    <w:rsid w:val="003C36E0"/>
    <w:rsid w:val="003C3EBC"/>
    <w:rsid w:val="003C41CD"/>
    <w:rsid w:val="003C5111"/>
    <w:rsid w:val="003C52C4"/>
    <w:rsid w:val="003C580C"/>
    <w:rsid w:val="003C67B9"/>
    <w:rsid w:val="003D01F3"/>
    <w:rsid w:val="003D03C5"/>
    <w:rsid w:val="003D07F0"/>
    <w:rsid w:val="003D11EC"/>
    <w:rsid w:val="003D167E"/>
    <w:rsid w:val="003D2A87"/>
    <w:rsid w:val="003D3DF1"/>
    <w:rsid w:val="003D4F90"/>
    <w:rsid w:val="003D5522"/>
    <w:rsid w:val="003D6420"/>
    <w:rsid w:val="003D66EA"/>
    <w:rsid w:val="003D6C54"/>
    <w:rsid w:val="003D70D9"/>
    <w:rsid w:val="003E03C1"/>
    <w:rsid w:val="003E0AD2"/>
    <w:rsid w:val="003E0BD5"/>
    <w:rsid w:val="003E1128"/>
    <w:rsid w:val="003E1B3B"/>
    <w:rsid w:val="003E1EC0"/>
    <w:rsid w:val="003E265B"/>
    <w:rsid w:val="003E37D4"/>
    <w:rsid w:val="003E3E13"/>
    <w:rsid w:val="003E40E3"/>
    <w:rsid w:val="003E4758"/>
    <w:rsid w:val="003E5340"/>
    <w:rsid w:val="003E5A29"/>
    <w:rsid w:val="003E5C38"/>
    <w:rsid w:val="003E6652"/>
    <w:rsid w:val="003E66D9"/>
    <w:rsid w:val="003E6C92"/>
    <w:rsid w:val="003F0324"/>
    <w:rsid w:val="003F0A77"/>
    <w:rsid w:val="003F180F"/>
    <w:rsid w:val="003F1EF5"/>
    <w:rsid w:val="003F207E"/>
    <w:rsid w:val="003F213A"/>
    <w:rsid w:val="003F3C00"/>
    <w:rsid w:val="003F3C3A"/>
    <w:rsid w:val="003F403B"/>
    <w:rsid w:val="003F48DB"/>
    <w:rsid w:val="003F4B23"/>
    <w:rsid w:val="003F4B51"/>
    <w:rsid w:val="003F509D"/>
    <w:rsid w:val="003F50E9"/>
    <w:rsid w:val="003F5476"/>
    <w:rsid w:val="003F59D0"/>
    <w:rsid w:val="003F5DEF"/>
    <w:rsid w:val="003F5F5E"/>
    <w:rsid w:val="003F6CB3"/>
    <w:rsid w:val="003F7100"/>
    <w:rsid w:val="003F74E9"/>
    <w:rsid w:val="003F7DF3"/>
    <w:rsid w:val="003F7F30"/>
    <w:rsid w:val="004003D8"/>
    <w:rsid w:val="00400517"/>
    <w:rsid w:val="00400552"/>
    <w:rsid w:val="00400B5F"/>
    <w:rsid w:val="00401174"/>
    <w:rsid w:val="004018F7"/>
    <w:rsid w:val="00401C5E"/>
    <w:rsid w:val="00401DCF"/>
    <w:rsid w:val="00401FB3"/>
    <w:rsid w:val="00402C4D"/>
    <w:rsid w:val="00403013"/>
    <w:rsid w:val="00405E4F"/>
    <w:rsid w:val="0040674B"/>
    <w:rsid w:val="0041049B"/>
    <w:rsid w:val="004116D9"/>
    <w:rsid w:val="00411E43"/>
    <w:rsid w:val="004149B1"/>
    <w:rsid w:val="0041501D"/>
    <w:rsid w:val="0041527A"/>
    <w:rsid w:val="004160D5"/>
    <w:rsid w:val="00416644"/>
    <w:rsid w:val="00416C58"/>
    <w:rsid w:val="004170FE"/>
    <w:rsid w:val="004176FF"/>
    <w:rsid w:val="00420691"/>
    <w:rsid w:val="00420907"/>
    <w:rsid w:val="00420BF7"/>
    <w:rsid w:val="00420E24"/>
    <w:rsid w:val="00421B51"/>
    <w:rsid w:val="00424509"/>
    <w:rsid w:val="00424FE3"/>
    <w:rsid w:val="004264B7"/>
    <w:rsid w:val="00427A43"/>
    <w:rsid w:val="00430532"/>
    <w:rsid w:val="0043057D"/>
    <w:rsid w:val="004305B8"/>
    <w:rsid w:val="004317FF"/>
    <w:rsid w:val="00433A64"/>
    <w:rsid w:val="00433C93"/>
    <w:rsid w:val="00433F4C"/>
    <w:rsid w:val="004341F0"/>
    <w:rsid w:val="00434256"/>
    <w:rsid w:val="0043428F"/>
    <w:rsid w:val="00435A2A"/>
    <w:rsid w:val="00437492"/>
    <w:rsid w:val="0043761A"/>
    <w:rsid w:val="00440531"/>
    <w:rsid w:val="00440CCD"/>
    <w:rsid w:val="00440DBB"/>
    <w:rsid w:val="00441BCF"/>
    <w:rsid w:val="00441FDE"/>
    <w:rsid w:val="0044484C"/>
    <w:rsid w:val="00444E82"/>
    <w:rsid w:val="004460C9"/>
    <w:rsid w:val="004467D9"/>
    <w:rsid w:val="00450385"/>
    <w:rsid w:val="004511A8"/>
    <w:rsid w:val="00452C8E"/>
    <w:rsid w:val="00452ED1"/>
    <w:rsid w:val="00454479"/>
    <w:rsid w:val="004544BA"/>
    <w:rsid w:val="00454DA2"/>
    <w:rsid w:val="0045644B"/>
    <w:rsid w:val="00456D29"/>
    <w:rsid w:val="00460488"/>
    <w:rsid w:val="00460516"/>
    <w:rsid w:val="0046115D"/>
    <w:rsid w:val="00461F81"/>
    <w:rsid w:val="00461F88"/>
    <w:rsid w:val="0046202C"/>
    <w:rsid w:val="004620FB"/>
    <w:rsid w:val="0046247A"/>
    <w:rsid w:val="00462C28"/>
    <w:rsid w:val="00462F4B"/>
    <w:rsid w:val="00464ECD"/>
    <w:rsid w:val="004656DE"/>
    <w:rsid w:val="0046645F"/>
    <w:rsid w:val="0046670B"/>
    <w:rsid w:val="00466BD5"/>
    <w:rsid w:val="00467E6D"/>
    <w:rsid w:val="00470363"/>
    <w:rsid w:val="0047040E"/>
    <w:rsid w:val="004705B6"/>
    <w:rsid w:val="00470F0A"/>
    <w:rsid w:val="00471B31"/>
    <w:rsid w:val="00472C87"/>
    <w:rsid w:val="004741F4"/>
    <w:rsid w:val="00480250"/>
    <w:rsid w:val="004809E5"/>
    <w:rsid w:val="004809EF"/>
    <w:rsid w:val="00480B4A"/>
    <w:rsid w:val="004811A1"/>
    <w:rsid w:val="004814BE"/>
    <w:rsid w:val="00481C21"/>
    <w:rsid w:val="00481F8E"/>
    <w:rsid w:val="004823DB"/>
    <w:rsid w:val="00484894"/>
    <w:rsid w:val="00484EEF"/>
    <w:rsid w:val="00485A43"/>
    <w:rsid w:val="00485D08"/>
    <w:rsid w:val="004875C9"/>
    <w:rsid w:val="00487D0E"/>
    <w:rsid w:val="004903F8"/>
    <w:rsid w:val="00490D06"/>
    <w:rsid w:val="004910D3"/>
    <w:rsid w:val="00491200"/>
    <w:rsid w:val="00492FA1"/>
    <w:rsid w:val="00493297"/>
    <w:rsid w:val="00494C10"/>
    <w:rsid w:val="00495743"/>
    <w:rsid w:val="00495820"/>
    <w:rsid w:val="00496028"/>
    <w:rsid w:val="0049603F"/>
    <w:rsid w:val="00497067"/>
    <w:rsid w:val="004978BA"/>
    <w:rsid w:val="004A1EA4"/>
    <w:rsid w:val="004A227C"/>
    <w:rsid w:val="004A23AF"/>
    <w:rsid w:val="004A241B"/>
    <w:rsid w:val="004A3EBE"/>
    <w:rsid w:val="004A3F35"/>
    <w:rsid w:val="004A5537"/>
    <w:rsid w:val="004A56FD"/>
    <w:rsid w:val="004A595F"/>
    <w:rsid w:val="004A5EC4"/>
    <w:rsid w:val="004A6087"/>
    <w:rsid w:val="004A66D8"/>
    <w:rsid w:val="004A6AB9"/>
    <w:rsid w:val="004A73D7"/>
    <w:rsid w:val="004A7899"/>
    <w:rsid w:val="004B015A"/>
    <w:rsid w:val="004B2D2B"/>
    <w:rsid w:val="004B2F86"/>
    <w:rsid w:val="004B3218"/>
    <w:rsid w:val="004B39F6"/>
    <w:rsid w:val="004B40F6"/>
    <w:rsid w:val="004B427B"/>
    <w:rsid w:val="004B4730"/>
    <w:rsid w:val="004B52AF"/>
    <w:rsid w:val="004B6FA3"/>
    <w:rsid w:val="004B7226"/>
    <w:rsid w:val="004C0399"/>
    <w:rsid w:val="004C0A92"/>
    <w:rsid w:val="004C278B"/>
    <w:rsid w:val="004C2A6C"/>
    <w:rsid w:val="004C3743"/>
    <w:rsid w:val="004C4A92"/>
    <w:rsid w:val="004C4BF3"/>
    <w:rsid w:val="004C6790"/>
    <w:rsid w:val="004D03EC"/>
    <w:rsid w:val="004D0811"/>
    <w:rsid w:val="004D0FF6"/>
    <w:rsid w:val="004D20D0"/>
    <w:rsid w:val="004D214E"/>
    <w:rsid w:val="004D3A80"/>
    <w:rsid w:val="004D3F83"/>
    <w:rsid w:val="004D446D"/>
    <w:rsid w:val="004D4644"/>
    <w:rsid w:val="004D4AD9"/>
    <w:rsid w:val="004D5CA3"/>
    <w:rsid w:val="004D5F1C"/>
    <w:rsid w:val="004D5FC8"/>
    <w:rsid w:val="004D6076"/>
    <w:rsid w:val="004D7668"/>
    <w:rsid w:val="004D7AB2"/>
    <w:rsid w:val="004E11E3"/>
    <w:rsid w:val="004E1358"/>
    <w:rsid w:val="004E1501"/>
    <w:rsid w:val="004E192E"/>
    <w:rsid w:val="004E1FBD"/>
    <w:rsid w:val="004E2A30"/>
    <w:rsid w:val="004E2A4E"/>
    <w:rsid w:val="004E2B7F"/>
    <w:rsid w:val="004E2C49"/>
    <w:rsid w:val="004E3918"/>
    <w:rsid w:val="004E4DE4"/>
    <w:rsid w:val="004E51B6"/>
    <w:rsid w:val="004E6232"/>
    <w:rsid w:val="004E6359"/>
    <w:rsid w:val="004E781E"/>
    <w:rsid w:val="004F03F7"/>
    <w:rsid w:val="004F0605"/>
    <w:rsid w:val="004F0BD5"/>
    <w:rsid w:val="004F184F"/>
    <w:rsid w:val="004F2ECC"/>
    <w:rsid w:val="004F3571"/>
    <w:rsid w:val="004F39CB"/>
    <w:rsid w:val="004F3CC0"/>
    <w:rsid w:val="004F4E11"/>
    <w:rsid w:val="004F53CA"/>
    <w:rsid w:val="004F5627"/>
    <w:rsid w:val="004F5AE1"/>
    <w:rsid w:val="004F661D"/>
    <w:rsid w:val="004F6B31"/>
    <w:rsid w:val="004F730C"/>
    <w:rsid w:val="004F79DB"/>
    <w:rsid w:val="005006CA"/>
    <w:rsid w:val="0050079C"/>
    <w:rsid w:val="0050094F"/>
    <w:rsid w:val="00502003"/>
    <w:rsid w:val="00502BD6"/>
    <w:rsid w:val="00503FB0"/>
    <w:rsid w:val="005058C1"/>
    <w:rsid w:val="00505A85"/>
    <w:rsid w:val="00506978"/>
    <w:rsid w:val="00506E0E"/>
    <w:rsid w:val="00507BC0"/>
    <w:rsid w:val="0051042B"/>
    <w:rsid w:val="005107FA"/>
    <w:rsid w:val="00511B03"/>
    <w:rsid w:val="00511EF3"/>
    <w:rsid w:val="005129BC"/>
    <w:rsid w:val="00512AA0"/>
    <w:rsid w:val="00512B9A"/>
    <w:rsid w:val="00513166"/>
    <w:rsid w:val="00513E11"/>
    <w:rsid w:val="005141A9"/>
    <w:rsid w:val="00514250"/>
    <w:rsid w:val="005164B6"/>
    <w:rsid w:val="00516501"/>
    <w:rsid w:val="00517390"/>
    <w:rsid w:val="0052033D"/>
    <w:rsid w:val="0052038C"/>
    <w:rsid w:val="005206DC"/>
    <w:rsid w:val="00520EF9"/>
    <w:rsid w:val="0052138F"/>
    <w:rsid w:val="00521DE9"/>
    <w:rsid w:val="00522083"/>
    <w:rsid w:val="005225F2"/>
    <w:rsid w:val="00523A4A"/>
    <w:rsid w:val="005258D1"/>
    <w:rsid w:val="00525E0E"/>
    <w:rsid w:val="0052603B"/>
    <w:rsid w:val="00526678"/>
    <w:rsid w:val="005276A8"/>
    <w:rsid w:val="005312E9"/>
    <w:rsid w:val="00531813"/>
    <w:rsid w:val="00532547"/>
    <w:rsid w:val="0053261F"/>
    <w:rsid w:val="00534DE5"/>
    <w:rsid w:val="00535FBA"/>
    <w:rsid w:val="00536391"/>
    <w:rsid w:val="0053692E"/>
    <w:rsid w:val="00536A29"/>
    <w:rsid w:val="00536DF2"/>
    <w:rsid w:val="00536FC0"/>
    <w:rsid w:val="005372E3"/>
    <w:rsid w:val="005376C0"/>
    <w:rsid w:val="005408B2"/>
    <w:rsid w:val="00540CCE"/>
    <w:rsid w:val="00541632"/>
    <w:rsid w:val="005417EA"/>
    <w:rsid w:val="005425F1"/>
    <w:rsid w:val="005428F4"/>
    <w:rsid w:val="0054374B"/>
    <w:rsid w:val="0054382A"/>
    <w:rsid w:val="00543A7D"/>
    <w:rsid w:val="00543C19"/>
    <w:rsid w:val="00544BB0"/>
    <w:rsid w:val="00544E43"/>
    <w:rsid w:val="00545C45"/>
    <w:rsid w:val="0054645B"/>
    <w:rsid w:val="00546C57"/>
    <w:rsid w:val="0054722D"/>
    <w:rsid w:val="00547949"/>
    <w:rsid w:val="00551880"/>
    <w:rsid w:val="005518F4"/>
    <w:rsid w:val="00551DE0"/>
    <w:rsid w:val="00551ECB"/>
    <w:rsid w:val="00552F19"/>
    <w:rsid w:val="00552FF8"/>
    <w:rsid w:val="00553BB0"/>
    <w:rsid w:val="005542F9"/>
    <w:rsid w:val="005548B1"/>
    <w:rsid w:val="00554AAB"/>
    <w:rsid w:val="0055552D"/>
    <w:rsid w:val="00555733"/>
    <w:rsid w:val="00555A2A"/>
    <w:rsid w:val="00556FDC"/>
    <w:rsid w:val="0055735F"/>
    <w:rsid w:val="00557C63"/>
    <w:rsid w:val="005602C0"/>
    <w:rsid w:val="0056090A"/>
    <w:rsid w:val="00560F69"/>
    <w:rsid w:val="0056130C"/>
    <w:rsid w:val="005617CD"/>
    <w:rsid w:val="00561A98"/>
    <w:rsid w:val="00561B0B"/>
    <w:rsid w:val="00561DD6"/>
    <w:rsid w:val="00561FCB"/>
    <w:rsid w:val="005622C3"/>
    <w:rsid w:val="00562354"/>
    <w:rsid w:val="00562CB7"/>
    <w:rsid w:val="00562F83"/>
    <w:rsid w:val="00563F17"/>
    <w:rsid w:val="00563FC0"/>
    <w:rsid w:val="0056430F"/>
    <w:rsid w:val="0056440B"/>
    <w:rsid w:val="005656E6"/>
    <w:rsid w:val="005659F8"/>
    <w:rsid w:val="0056632D"/>
    <w:rsid w:val="00566DF9"/>
    <w:rsid w:val="00567C80"/>
    <w:rsid w:val="00570A0E"/>
    <w:rsid w:val="00570C08"/>
    <w:rsid w:val="00571254"/>
    <w:rsid w:val="00572CD3"/>
    <w:rsid w:val="00574CFF"/>
    <w:rsid w:val="00575725"/>
    <w:rsid w:val="00576868"/>
    <w:rsid w:val="00576AB4"/>
    <w:rsid w:val="00576C47"/>
    <w:rsid w:val="00577090"/>
    <w:rsid w:val="00580461"/>
    <w:rsid w:val="00580BC5"/>
    <w:rsid w:val="0058118B"/>
    <w:rsid w:val="00581689"/>
    <w:rsid w:val="005816FA"/>
    <w:rsid w:val="00582C4F"/>
    <w:rsid w:val="00582F03"/>
    <w:rsid w:val="005836FE"/>
    <w:rsid w:val="005862D2"/>
    <w:rsid w:val="005862D8"/>
    <w:rsid w:val="0058774A"/>
    <w:rsid w:val="005906A1"/>
    <w:rsid w:val="00591319"/>
    <w:rsid w:val="005917DC"/>
    <w:rsid w:val="00591D64"/>
    <w:rsid w:val="00592C7D"/>
    <w:rsid w:val="00593975"/>
    <w:rsid w:val="00593EE2"/>
    <w:rsid w:val="005940E4"/>
    <w:rsid w:val="005943CF"/>
    <w:rsid w:val="00594F1C"/>
    <w:rsid w:val="00595921"/>
    <w:rsid w:val="00595DDB"/>
    <w:rsid w:val="00595E67"/>
    <w:rsid w:val="00595EEA"/>
    <w:rsid w:val="0059727A"/>
    <w:rsid w:val="005A0238"/>
    <w:rsid w:val="005A0442"/>
    <w:rsid w:val="005A0467"/>
    <w:rsid w:val="005A04EF"/>
    <w:rsid w:val="005A10DC"/>
    <w:rsid w:val="005A2397"/>
    <w:rsid w:val="005A23F6"/>
    <w:rsid w:val="005A2448"/>
    <w:rsid w:val="005A3BEA"/>
    <w:rsid w:val="005A4169"/>
    <w:rsid w:val="005A46BA"/>
    <w:rsid w:val="005A4740"/>
    <w:rsid w:val="005A5740"/>
    <w:rsid w:val="005A578C"/>
    <w:rsid w:val="005A6C74"/>
    <w:rsid w:val="005A7099"/>
    <w:rsid w:val="005B038A"/>
    <w:rsid w:val="005B1185"/>
    <w:rsid w:val="005B120C"/>
    <w:rsid w:val="005B2396"/>
    <w:rsid w:val="005B2460"/>
    <w:rsid w:val="005B3B2B"/>
    <w:rsid w:val="005B400E"/>
    <w:rsid w:val="005B4520"/>
    <w:rsid w:val="005B4912"/>
    <w:rsid w:val="005B4CAD"/>
    <w:rsid w:val="005B51F5"/>
    <w:rsid w:val="005B552A"/>
    <w:rsid w:val="005B57A8"/>
    <w:rsid w:val="005B5B94"/>
    <w:rsid w:val="005B642B"/>
    <w:rsid w:val="005B64A2"/>
    <w:rsid w:val="005B6BA5"/>
    <w:rsid w:val="005C0025"/>
    <w:rsid w:val="005C0402"/>
    <w:rsid w:val="005C04C5"/>
    <w:rsid w:val="005C0A2D"/>
    <w:rsid w:val="005C0D39"/>
    <w:rsid w:val="005C12A7"/>
    <w:rsid w:val="005C1691"/>
    <w:rsid w:val="005C2633"/>
    <w:rsid w:val="005C273D"/>
    <w:rsid w:val="005C2C90"/>
    <w:rsid w:val="005C3767"/>
    <w:rsid w:val="005C389A"/>
    <w:rsid w:val="005C435D"/>
    <w:rsid w:val="005C4499"/>
    <w:rsid w:val="005C4ADC"/>
    <w:rsid w:val="005C4CD4"/>
    <w:rsid w:val="005C6658"/>
    <w:rsid w:val="005C694E"/>
    <w:rsid w:val="005C6B46"/>
    <w:rsid w:val="005C76C9"/>
    <w:rsid w:val="005C7A99"/>
    <w:rsid w:val="005D08C3"/>
    <w:rsid w:val="005D1BE7"/>
    <w:rsid w:val="005D2A0B"/>
    <w:rsid w:val="005D32CB"/>
    <w:rsid w:val="005D38C0"/>
    <w:rsid w:val="005D50B2"/>
    <w:rsid w:val="005D5692"/>
    <w:rsid w:val="005D6221"/>
    <w:rsid w:val="005D77DD"/>
    <w:rsid w:val="005D78F2"/>
    <w:rsid w:val="005E1A5B"/>
    <w:rsid w:val="005E1C11"/>
    <w:rsid w:val="005E239D"/>
    <w:rsid w:val="005E2DDE"/>
    <w:rsid w:val="005E37D8"/>
    <w:rsid w:val="005E45F8"/>
    <w:rsid w:val="005E4702"/>
    <w:rsid w:val="005E47BB"/>
    <w:rsid w:val="005E60DB"/>
    <w:rsid w:val="005E74BD"/>
    <w:rsid w:val="005E7517"/>
    <w:rsid w:val="005E7877"/>
    <w:rsid w:val="005F18A4"/>
    <w:rsid w:val="005F1905"/>
    <w:rsid w:val="005F21E6"/>
    <w:rsid w:val="005F2B28"/>
    <w:rsid w:val="005F2B68"/>
    <w:rsid w:val="005F3240"/>
    <w:rsid w:val="005F4294"/>
    <w:rsid w:val="005F45BB"/>
    <w:rsid w:val="005F4860"/>
    <w:rsid w:val="005F4B97"/>
    <w:rsid w:val="005F6560"/>
    <w:rsid w:val="005F71C8"/>
    <w:rsid w:val="00600160"/>
    <w:rsid w:val="006008B7"/>
    <w:rsid w:val="00601173"/>
    <w:rsid w:val="006018B6"/>
    <w:rsid w:val="00601F06"/>
    <w:rsid w:val="00601F12"/>
    <w:rsid w:val="00602499"/>
    <w:rsid w:val="00602CA1"/>
    <w:rsid w:val="00603895"/>
    <w:rsid w:val="0060431D"/>
    <w:rsid w:val="0060509F"/>
    <w:rsid w:val="00605D44"/>
    <w:rsid w:val="006068E4"/>
    <w:rsid w:val="00606A83"/>
    <w:rsid w:val="006070DD"/>
    <w:rsid w:val="00607223"/>
    <w:rsid w:val="0060781C"/>
    <w:rsid w:val="0060794E"/>
    <w:rsid w:val="00607BDD"/>
    <w:rsid w:val="00610F5A"/>
    <w:rsid w:val="006114A4"/>
    <w:rsid w:val="0061268C"/>
    <w:rsid w:val="006128DF"/>
    <w:rsid w:val="00613CBC"/>
    <w:rsid w:val="006154CC"/>
    <w:rsid w:val="00615CDB"/>
    <w:rsid w:val="006169AC"/>
    <w:rsid w:val="00616ABF"/>
    <w:rsid w:val="00616D11"/>
    <w:rsid w:val="006173EC"/>
    <w:rsid w:val="00617634"/>
    <w:rsid w:val="0062088D"/>
    <w:rsid w:val="00620CC3"/>
    <w:rsid w:val="00620E89"/>
    <w:rsid w:val="0062130D"/>
    <w:rsid w:val="00621E8C"/>
    <w:rsid w:val="00623404"/>
    <w:rsid w:val="006234B9"/>
    <w:rsid w:val="006238D7"/>
    <w:rsid w:val="00624755"/>
    <w:rsid w:val="00624920"/>
    <w:rsid w:val="00624962"/>
    <w:rsid w:val="00624CFE"/>
    <w:rsid w:val="00624F80"/>
    <w:rsid w:val="006258E3"/>
    <w:rsid w:val="00626683"/>
    <w:rsid w:val="006308CA"/>
    <w:rsid w:val="00630A25"/>
    <w:rsid w:val="0063118F"/>
    <w:rsid w:val="006312CD"/>
    <w:rsid w:val="00631F35"/>
    <w:rsid w:val="00632844"/>
    <w:rsid w:val="00632A34"/>
    <w:rsid w:val="0063323B"/>
    <w:rsid w:val="006340AD"/>
    <w:rsid w:val="00634E01"/>
    <w:rsid w:val="00635198"/>
    <w:rsid w:val="0063524A"/>
    <w:rsid w:val="00635C87"/>
    <w:rsid w:val="00636441"/>
    <w:rsid w:val="00636887"/>
    <w:rsid w:val="006373E9"/>
    <w:rsid w:val="0064024C"/>
    <w:rsid w:val="00643788"/>
    <w:rsid w:val="00643853"/>
    <w:rsid w:val="00643DCC"/>
    <w:rsid w:val="00643EE1"/>
    <w:rsid w:val="00643FED"/>
    <w:rsid w:val="006441FE"/>
    <w:rsid w:val="00644707"/>
    <w:rsid w:val="00644CB5"/>
    <w:rsid w:val="0064643A"/>
    <w:rsid w:val="00647069"/>
    <w:rsid w:val="00647607"/>
    <w:rsid w:val="0065002D"/>
    <w:rsid w:val="006500F2"/>
    <w:rsid w:val="006505DE"/>
    <w:rsid w:val="00650FFB"/>
    <w:rsid w:val="00652BF5"/>
    <w:rsid w:val="00652DA5"/>
    <w:rsid w:val="00654558"/>
    <w:rsid w:val="00654ED9"/>
    <w:rsid w:val="00655272"/>
    <w:rsid w:val="00656022"/>
    <w:rsid w:val="00656790"/>
    <w:rsid w:val="006618A3"/>
    <w:rsid w:val="006629AB"/>
    <w:rsid w:val="00662B59"/>
    <w:rsid w:val="00662FA1"/>
    <w:rsid w:val="00663A7B"/>
    <w:rsid w:val="00664ECB"/>
    <w:rsid w:val="0066518C"/>
    <w:rsid w:val="00665616"/>
    <w:rsid w:val="00665803"/>
    <w:rsid w:val="00667190"/>
    <w:rsid w:val="00667259"/>
    <w:rsid w:val="00670660"/>
    <w:rsid w:val="006716CA"/>
    <w:rsid w:val="006717CE"/>
    <w:rsid w:val="00673A94"/>
    <w:rsid w:val="00673F31"/>
    <w:rsid w:val="0067671F"/>
    <w:rsid w:val="00676FA5"/>
    <w:rsid w:val="00677EFA"/>
    <w:rsid w:val="00680AD8"/>
    <w:rsid w:val="0068106C"/>
    <w:rsid w:val="006814C9"/>
    <w:rsid w:val="0068228B"/>
    <w:rsid w:val="006827E4"/>
    <w:rsid w:val="00682C3D"/>
    <w:rsid w:val="00682C98"/>
    <w:rsid w:val="00683538"/>
    <w:rsid w:val="00684120"/>
    <w:rsid w:val="00684246"/>
    <w:rsid w:val="00684B1E"/>
    <w:rsid w:val="00684E06"/>
    <w:rsid w:val="00684E69"/>
    <w:rsid w:val="0068520A"/>
    <w:rsid w:val="00685859"/>
    <w:rsid w:val="00685D80"/>
    <w:rsid w:val="006867BE"/>
    <w:rsid w:val="0068693E"/>
    <w:rsid w:val="00686E43"/>
    <w:rsid w:val="00690E24"/>
    <w:rsid w:val="006910BE"/>
    <w:rsid w:val="006935F0"/>
    <w:rsid w:val="00693BE5"/>
    <w:rsid w:val="00693EFD"/>
    <w:rsid w:val="00694C99"/>
    <w:rsid w:val="00695775"/>
    <w:rsid w:val="006957BC"/>
    <w:rsid w:val="00696F99"/>
    <w:rsid w:val="00697587"/>
    <w:rsid w:val="006976B7"/>
    <w:rsid w:val="006A0F4C"/>
    <w:rsid w:val="006A113E"/>
    <w:rsid w:val="006A162C"/>
    <w:rsid w:val="006A1A1F"/>
    <w:rsid w:val="006A3244"/>
    <w:rsid w:val="006A393C"/>
    <w:rsid w:val="006A6421"/>
    <w:rsid w:val="006A6642"/>
    <w:rsid w:val="006B041C"/>
    <w:rsid w:val="006B14E3"/>
    <w:rsid w:val="006B1F6F"/>
    <w:rsid w:val="006B2CC3"/>
    <w:rsid w:val="006B3033"/>
    <w:rsid w:val="006B3062"/>
    <w:rsid w:val="006B32CB"/>
    <w:rsid w:val="006B351B"/>
    <w:rsid w:val="006B4294"/>
    <w:rsid w:val="006B78FF"/>
    <w:rsid w:val="006C0362"/>
    <w:rsid w:val="006C0582"/>
    <w:rsid w:val="006C064C"/>
    <w:rsid w:val="006C078D"/>
    <w:rsid w:val="006C2202"/>
    <w:rsid w:val="006C22CA"/>
    <w:rsid w:val="006C2591"/>
    <w:rsid w:val="006C3435"/>
    <w:rsid w:val="006C3953"/>
    <w:rsid w:val="006C40BB"/>
    <w:rsid w:val="006C4F42"/>
    <w:rsid w:val="006C50BF"/>
    <w:rsid w:val="006C5ABE"/>
    <w:rsid w:val="006C66E7"/>
    <w:rsid w:val="006C6B50"/>
    <w:rsid w:val="006C6BD8"/>
    <w:rsid w:val="006C7626"/>
    <w:rsid w:val="006D03BA"/>
    <w:rsid w:val="006D04A6"/>
    <w:rsid w:val="006D0699"/>
    <w:rsid w:val="006D095C"/>
    <w:rsid w:val="006D0CC6"/>
    <w:rsid w:val="006D102C"/>
    <w:rsid w:val="006D1F24"/>
    <w:rsid w:val="006D3BFF"/>
    <w:rsid w:val="006D497C"/>
    <w:rsid w:val="006D4CBB"/>
    <w:rsid w:val="006D50EA"/>
    <w:rsid w:val="006D5C78"/>
    <w:rsid w:val="006D5F93"/>
    <w:rsid w:val="006D647D"/>
    <w:rsid w:val="006D64CD"/>
    <w:rsid w:val="006D69F1"/>
    <w:rsid w:val="006D73CF"/>
    <w:rsid w:val="006D7700"/>
    <w:rsid w:val="006D7A8F"/>
    <w:rsid w:val="006D7DE7"/>
    <w:rsid w:val="006D7FC1"/>
    <w:rsid w:val="006E04A5"/>
    <w:rsid w:val="006E04AB"/>
    <w:rsid w:val="006E0646"/>
    <w:rsid w:val="006E0888"/>
    <w:rsid w:val="006E1332"/>
    <w:rsid w:val="006E2957"/>
    <w:rsid w:val="006E2EC0"/>
    <w:rsid w:val="006E4361"/>
    <w:rsid w:val="006E4705"/>
    <w:rsid w:val="006E4A32"/>
    <w:rsid w:val="006E4F5D"/>
    <w:rsid w:val="006E550F"/>
    <w:rsid w:val="006E5962"/>
    <w:rsid w:val="006E5A89"/>
    <w:rsid w:val="006E6148"/>
    <w:rsid w:val="006E65BC"/>
    <w:rsid w:val="006E7BF6"/>
    <w:rsid w:val="006F06BC"/>
    <w:rsid w:val="006F14DA"/>
    <w:rsid w:val="006F1590"/>
    <w:rsid w:val="006F27B3"/>
    <w:rsid w:val="006F291C"/>
    <w:rsid w:val="006F3D55"/>
    <w:rsid w:val="006F5D2D"/>
    <w:rsid w:val="006F68CD"/>
    <w:rsid w:val="006F69CC"/>
    <w:rsid w:val="006F75B4"/>
    <w:rsid w:val="006F7E6B"/>
    <w:rsid w:val="0070006F"/>
    <w:rsid w:val="00700193"/>
    <w:rsid w:val="007006D2"/>
    <w:rsid w:val="00700726"/>
    <w:rsid w:val="00701CD0"/>
    <w:rsid w:val="00702DA0"/>
    <w:rsid w:val="00704706"/>
    <w:rsid w:val="00705016"/>
    <w:rsid w:val="00706FBC"/>
    <w:rsid w:val="007075FC"/>
    <w:rsid w:val="007079F7"/>
    <w:rsid w:val="00707B4A"/>
    <w:rsid w:val="007108DE"/>
    <w:rsid w:val="00711B2C"/>
    <w:rsid w:val="007129F9"/>
    <w:rsid w:val="007133E4"/>
    <w:rsid w:val="00713552"/>
    <w:rsid w:val="00713F57"/>
    <w:rsid w:val="00714EE8"/>
    <w:rsid w:val="00715381"/>
    <w:rsid w:val="00715E96"/>
    <w:rsid w:val="00716A6F"/>
    <w:rsid w:val="00716E00"/>
    <w:rsid w:val="00717074"/>
    <w:rsid w:val="00717108"/>
    <w:rsid w:val="00720751"/>
    <w:rsid w:val="0072093E"/>
    <w:rsid w:val="00722450"/>
    <w:rsid w:val="00723EBE"/>
    <w:rsid w:val="0072423E"/>
    <w:rsid w:val="0072426C"/>
    <w:rsid w:val="00724ED3"/>
    <w:rsid w:val="007250C2"/>
    <w:rsid w:val="00725D8D"/>
    <w:rsid w:val="00726C3A"/>
    <w:rsid w:val="00726F4E"/>
    <w:rsid w:val="007270D0"/>
    <w:rsid w:val="0072742D"/>
    <w:rsid w:val="00727505"/>
    <w:rsid w:val="007301A7"/>
    <w:rsid w:val="007304FF"/>
    <w:rsid w:val="0073275B"/>
    <w:rsid w:val="00732986"/>
    <w:rsid w:val="0073320D"/>
    <w:rsid w:val="0073373E"/>
    <w:rsid w:val="0073468F"/>
    <w:rsid w:val="00734C72"/>
    <w:rsid w:val="00734E34"/>
    <w:rsid w:val="00735D6C"/>
    <w:rsid w:val="00736227"/>
    <w:rsid w:val="007372EB"/>
    <w:rsid w:val="00737AFA"/>
    <w:rsid w:val="00737B7D"/>
    <w:rsid w:val="00737D7E"/>
    <w:rsid w:val="0074065E"/>
    <w:rsid w:val="007408F7"/>
    <w:rsid w:val="00740F9E"/>
    <w:rsid w:val="00741316"/>
    <w:rsid w:val="007418E9"/>
    <w:rsid w:val="00743E4C"/>
    <w:rsid w:val="00743EC7"/>
    <w:rsid w:val="00744009"/>
    <w:rsid w:val="00744D4B"/>
    <w:rsid w:val="007453AF"/>
    <w:rsid w:val="007454A0"/>
    <w:rsid w:val="007459FF"/>
    <w:rsid w:val="00745DC8"/>
    <w:rsid w:val="00746905"/>
    <w:rsid w:val="00747720"/>
    <w:rsid w:val="00751AF4"/>
    <w:rsid w:val="00751C63"/>
    <w:rsid w:val="0075333F"/>
    <w:rsid w:val="00753B00"/>
    <w:rsid w:val="00753F56"/>
    <w:rsid w:val="00754384"/>
    <w:rsid w:val="00756778"/>
    <w:rsid w:val="00756C18"/>
    <w:rsid w:val="007574B3"/>
    <w:rsid w:val="00757D70"/>
    <w:rsid w:val="0076011F"/>
    <w:rsid w:val="00760F52"/>
    <w:rsid w:val="007616CD"/>
    <w:rsid w:val="00761A75"/>
    <w:rsid w:val="00761FAA"/>
    <w:rsid w:val="00762264"/>
    <w:rsid w:val="007627BD"/>
    <w:rsid w:val="007638A2"/>
    <w:rsid w:val="00765521"/>
    <w:rsid w:val="007655B7"/>
    <w:rsid w:val="007657C5"/>
    <w:rsid w:val="0076674A"/>
    <w:rsid w:val="00766E0A"/>
    <w:rsid w:val="007670B8"/>
    <w:rsid w:val="00767652"/>
    <w:rsid w:val="00767C80"/>
    <w:rsid w:val="00767D25"/>
    <w:rsid w:val="007701B1"/>
    <w:rsid w:val="0077053C"/>
    <w:rsid w:val="007714F0"/>
    <w:rsid w:val="0077262A"/>
    <w:rsid w:val="00772D94"/>
    <w:rsid w:val="00773BB3"/>
    <w:rsid w:val="007742E8"/>
    <w:rsid w:val="00774A5E"/>
    <w:rsid w:val="00775966"/>
    <w:rsid w:val="007772CD"/>
    <w:rsid w:val="007775B3"/>
    <w:rsid w:val="00780384"/>
    <w:rsid w:val="0078075C"/>
    <w:rsid w:val="00780C53"/>
    <w:rsid w:val="007818ED"/>
    <w:rsid w:val="00781EC9"/>
    <w:rsid w:val="0078203C"/>
    <w:rsid w:val="007821F6"/>
    <w:rsid w:val="00782604"/>
    <w:rsid w:val="00782895"/>
    <w:rsid w:val="00782D6F"/>
    <w:rsid w:val="00783C89"/>
    <w:rsid w:val="00785223"/>
    <w:rsid w:val="0078681A"/>
    <w:rsid w:val="007879BC"/>
    <w:rsid w:val="00790504"/>
    <w:rsid w:val="00790864"/>
    <w:rsid w:val="00790C16"/>
    <w:rsid w:val="00790FAE"/>
    <w:rsid w:val="00791544"/>
    <w:rsid w:val="00791E74"/>
    <w:rsid w:val="0079243A"/>
    <w:rsid w:val="0079455A"/>
    <w:rsid w:val="007955CA"/>
    <w:rsid w:val="00795644"/>
    <w:rsid w:val="00795B1F"/>
    <w:rsid w:val="00795F88"/>
    <w:rsid w:val="00796590"/>
    <w:rsid w:val="00796AD8"/>
    <w:rsid w:val="00797CC3"/>
    <w:rsid w:val="00797D5E"/>
    <w:rsid w:val="007A1B59"/>
    <w:rsid w:val="007A324A"/>
    <w:rsid w:val="007A446F"/>
    <w:rsid w:val="007A49D7"/>
    <w:rsid w:val="007A4AB0"/>
    <w:rsid w:val="007A4D13"/>
    <w:rsid w:val="007A5F1F"/>
    <w:rsid w:val="007A62CC"/>
    <w:rsid w:val="007A6D77"/>
    <w:rsid w:val="007A7F1F"/>
    <w:rsid w:val="007B0DC2"/>
    <w:rsid w:val="007B128D"/>
    <w:rsid w:val="007B19A3"/>
    <w:rsid w:val="007B1E70"/>
    <w:rsid w:val="007B2453"/>
    <w:rsid w:val="007B3E4B"/>
    <w:rsid w:val="007B47C7"/>
    <w:rsid w:val="007B4F9E"/>
    <w:rsid w:val="007B5F44"/>
    <w:rsid w:val="007B762B"/>
    <w:rsid w:val="007B7B2C"/>
    <w:rsid w:val="007B7CA4"/>
    <w:rsid w:val="007C019A"/>
    <w:rsid w:val="007C05E8"/>
    <w:rsid w:val="007C17C7"/>
    <w:rsid w:val="007C213D"/>
    <w:rsid w:val="007C2446"/>
    <w:rsid w:val="007C28DC"/>
    <w:rsid w:val="007C31E6"/>
    <w:rsid w:val="007C41D7"/>
    <w:rsid w:val="007C4C13"/>
    <w:rsid w:val="007C4F9F"/>
    <w:rsid w:val="007D08A9"/>
    <w:rsid w:val="007D09BA"/>
    <w:rsid w:val="007D1A24"/>
    <w:rsid w:val="007D1BDC"/>
    <w:rsid w:val="007D356D"/>
    <w:rsid w:val="007D3DDC"/>
    <w:rsid w:val="007D3E92"/>
    <w:rsid w:val="007D48B0"/>
    <w:rsid w:val="007D53D6"/>
    <w:rsid w:val="007D78DD"/>
    <w:rsid w:val="007E110C"/>
    <w:rsid w:val="007E1648"/>
    <w:rsid w:val="007E1728"/>
    <w:rsid w:val="007E17B1"/>
    <w:rsid w:val="007E1965"/>
    <w:rsid w:val="007E1D85"/>
    <w:rsid w:val="007E3B5F"/>
    <w:rsid w:val="007E3BDD"/>
    <w:rsid w:val="007E3D52"/>
    <w:rsid w:val="007E42D4"/>
    <w:rsid w:val="007E5717"/>
    <w:rsid w:val="007E5DB8"/>
    <w:rsid w:val="007E6B27"/>
    <w:rsid w:val="007F058A"/>
    <w:rsid w:val="007F09B1"/>
    <w:rsid w:val="007F1078"/>
    <w:rsid w:val="007F1BA6"/>
    <w:rsid w:val="007F26B2"/>
    <w:rsid w:val="007F2C88"/>
    <w:rsid w:val="007F32B2"/>
    <w:rsid w:val="007F43B0"/>
    <w:rsid w:val="007F4678"/>
    <w:rsid w:val="007F6A1B"/>
    <w:rsid w:val="007F6B75"/>
    <w:rsid w:val="007F717F"/>
    <w:rsid w:val="007F798D"/>
    <w:rsid w:val="00801DF6"/>
    <w:rsid w:val="00802277"/>
    <w:rsid w:val="00804091"/>
    <w:rsid w:val="0080415C"/>
    <w:rsid w:val="00804343"/>
    <w:rsid w:val="00804848"/>
    <w:rsid w:val="008057A5"/>
    <w:rsid w:val="00806547"/>
    <w:rsid w:val="00806DC9"/>
    <w:rsid w:val="00807142"/>
    <w:rsid w:val="00807517"/>
    <w:rsid w:val="00807BAD"/>
    <w:rsid w:val="00810221"/>
    <w:rsid w:val="00810A4F"/>
    <w:rsid w:val="0081204A"/>
    <w:rsid w:val="008124A5"/>
    <w:rsid w:val="00813814"/>
    <w:rsid w:val="00813DFF"/>
    <w:rsid w:val="00814048"/>
    <w:rsid w:val="008144B3"/>
    <w:rsid w:val="008145F5"/>
    <w:rsid w:val="00814683"/>
    <w:rsid w:val="00814BC8"/>
    <w:rsid w:val="00814C88"/>
    <w:rsid w:val="00815174"/>
    <w:rsid w:val="008168E7"/>
    <w:rsid w:val="00816BA1"/>
    <w:rsid w:val="00816C64"/>
    <w:rsid w:val="008203A1"/>
    <w:rsid w:val="008209B2"/>
    <w:rsid w:val="008210D0"/>
    <w:rsid w:val="00821230"/>
    <w:rsid w:val="0082164B"/>
    <w:rsid w:val="00821BEA"/>
    <w:rsid w:val="008220E8"/>
    <w:rsid w:val="00825983"/>
    <w:rsid w:val="00825A64"/>
    <w:rsid w:val="00826357"/>
    <w:rsid w:val="00826DFB"/>
    <w:rsid w:val="0082710F"/>
    <w:rsid w:val="00830988"/>
    <w:rsid w:val="00830CC9"/>
    <w:rsid w:val="00830FB8"/>
    <w:rsid w:val="00831790"/>
    <w:rsid w:val="008317BE"/>
    <w:rsid w:val="0083187A"/>
    <w:rsid w:val="008329C0"/>
    <w:rsid w:val="008334A9"/>
    <w:rsid w:val="00833B34"/>
    <w:rsid w:val="00834A18"/>
    <w:rsid w:val="00835808"/>
    <w:rsid w:val="008362B8"/>
    <w:rsid w:val="008362C6"/>
    <w:rsid w:val="008375D1"/>
    <w:rsid w:val="00837AB1"/>
    <w:rsid w:val="00837D68"/>
    <w:rsid w:val="008408F1"/>
    <w:rsid w:val="00842463"/>
    <w:rsid w:val="008427D7"/>
    <w:rsid w:val="008434A0"/>
    <w:rsid w:val="008445AD"/>
    <w:rsid w:val="008446AE"/>
    <w:rsid w:val="00844B1D"/>
    <w:rsid w:val="008455A4"/>
    <w:rsid w:val="00845C71"/>
    <w:rsid w:val="00845E3A"/>
    <w:rsid w:val="00846732"/>
    <w:rsid w:val="00847C36"/>
    <w:rsid w:val="00850C9C"/>
    <w:rsid w:val="0085110A"/>
    <w:rsid w:val="0085194E"/>
    <w:rsid w:val="008520EB"/>
    <w:rsid w:val="00852953"/>
    <w:rsid w:val="0085298E"/>
    <w:rsid w:val="00853CE0"/>
    <w:rsid w:val="008548F0"/>
    <w:rsid w:val="008550C0"/>
    <w:rsid w:val="00856213"/>
    <w:rsid w:val="00857FEB"/>
    <w:rsid w:val="00860164"/>
    <w:rsid w:val="00861956"/>
    <w:rsid w:val="00861C21"/>
    <w:rsid w:val="00862A3E"/>
    <w:rsid w:val="00863110"/>
    <w:rsid w:val="008631D2"/>
    <w:rsid w:val="008635C8"/>
    <w:rsid w:val="00864740"/>
    <w:rsid w:val="00864892"/>
    <w:rsid w:val="00864B36"/>
    <w:rsid w:val="008650D4"/>
    <w:rsid w:val="008659EA"/>
    <w:rsid w:val="00866442"/>
    <w:rsid w:val="00867A09"/>
    <w:rsid w:val="00867A41"/>
    <w:rsid w:val="00867D49"/>
    <w:rsid w:val="00870265"/>
    <w:rsid w:val="00870425"/>
    <w:rsid w:val="00870599"/>
    <w:rsid w:val="00871053"/>
    <w:rsid w:val="00873751"/>
    <w:rsid w:val="00874A37"/>
    <w:rsid w:val="00874AAC"/>
    <w:rsid w:val="00875044"/>
    <w:rsid w:val="0087600D"/>
    <w:rsid w:val="00876637"/>
    <w:rsid w:val="00877E93"/>
    <w:rsid w:val="00880D9F"/>
    <w:rsid w:val="00881169"/>
    <w:rsid w:val="00882BEE"/>
    <w:rsid w:val="00882E0A"/>
    <w:rsid w:val="00882F74"/>
    <w:rsid w:val="008833C3"/>
    <w:rsid w:val="00884316"/>
    <w:rsid w:val="00885CF6"/>
    <w:rsid w:val="0088614D"/>
    <w:rsid w:val="00886629"/>
    <w:rsid w:val="00887BDE"/>
    <w:rsid w:val="008905BD"/>
    <w:rsid w:val="00890687"/>
    <w:rsid w:val="008906AE"/>
    <w:rsid w:val="00891E82"/>
    <w:rsid w:val="00892A7F"/>
    <w:rsid w:val="00893FF8"/>
    <w:rsid w:val="008944F0"/>
    <w:rsid w:val="0089501B"/>
    <w:rsid w:val="00895102"/>
    <w:rsid w:val="00895904"/>
    <w:rsid w:val="00897236"/>
    <w:rsid w:val="008974D9"/>
    <w:rsid w:val="0089750B"/>
    <w:rsid w:val="008A01A7"/>
    <w:rsid w:val="008A13AF"/>
    <w:rsid w:val="008A1470"/>
    <w:rsid w:val="008A27D5"/>
    <w:rsid w:val="008A3BB6"/>
    <w:rsid w:val="008A50C2"/>
    <w:rsid w:val="008A5B6C"/>
    <w:rsid w:val="008A7095"/>
    <w:rsid w:val="008A78A2"/>
    <w:rsid w:val="008A7B9C"/>
    <w:rsid w:val="008A7F50"/>
    <w:rsid w:val="008B0639"/>
    <w:rsid w:val="008B0F02"/>
    <w:rsid w:val="008B144C"/>
    <w:rsid w:val="008B33CB"/>
    <w:rsid w:val="008B3CCA"/>
    <w:rsid w:val="008B4116"/>
    <w:rsid w:val="008B428F"/>
    <w:rsid w:val="008B4890"/>
    <w:rsid w:val="008C01C4"/>
    <w:rsid w:val="008C03E3"/>
    <w:rsid w:val="008C14C8"/>
    <w:rsid w:val="008C1C54"/>
    <w:rsid w:val="008C1DFB"/>
    <w:rsid w:val="008C2F29"/>
    <w:rsid w:val="008C3B36"/>
    <w:rsid w:val="008C40E5"/>
    <w:rsid w:val="008C493B"/>
    <w:rsid w:val="008C4AAC"/>
    <w:rsid w:val="008C71B0"/>
    <w:rsid w:val="008C7759"/>
    <w:rsid w:val="008D0594"/>
    <w:rsid w:val="008D1CF5"/>
    <w:rsid w:val="008D2C60"/>
    <w:rsid w:val="008D4194"/>
    <w:rsid w:val="008D4434"/>
    <w:rsid w:val="008D4A09"/>
    <w:rsid w:val="008E077E"/>
    <w:rsid w:val="008E0DAC"/>
    <w:rsid w:val="008E0E9A"/>
    <w:rsid w:val="008E0F46"/>
    <w:rsid w:val="008E17FA"/>
    <w:rsid w:val="008E2101"/>
    <w:rsid w:val="008E2788"/>
    <w:rsid w:val="008E40B9"/>
    <w:rsid w:val="008E4225"/>
    <w:rsid w:val="008E482A"/>
    <w:rsid w:val="008E4D92"/>
    <w:rsid w:val="008E6513"/>
    <w:rsid w:val="008E6644"/>
    <w:rsid w:val="008E668A"/>
    <w:rsid w:val="008E75A5"/>
    <w:rsid w:val="008E7812"/>
    <w:rsid w:val="008E795D"/>
    <w:rsid w:val="008F1DE0"/>
    <w:rsid w:val="008F2366"/>
    <w:rsid w:val="008F36BA"/>
    <w:rsid w:val="008F3761"/>
    <w:rsid w:val="008F3EEF"/>
    <w:rsid w:val="008F6502"/>
    <w:rsid w:val="008F6E61"/>
    <w:rsid w:val="008F72A7"/>
    <w:rsid w:val="008F736F"/>
    <w:rsid w:val="0090051C"/>
    <w:rsid w:val="0090136F"/>
    <w:rsid w:val="00901CD9"/>
    <w:rsid w:val="009028BB"/>
    <w:rsid w:val="00903A3D"/>
    <w:rsid w:val="00903B09"/>
    <w:rsid w:val="00903DB5"/>
    <w:rsid w:val="00904E35"/>
    <w:rsid w:val="009051A2"/>
    <w:rsid w:val="00905477"/>
    <w:rsid w:val="00905592"/>
    <w:rsid w:val="009055BD"/>
    <w:rsid w:val="009056A9"/>
    <w:rsid w:val="0090592B"/>
    <w:rsid w:val="009066B2"/>
    <w:rsid w:val="00907734"/>
    <w:rsid w:val="009101C7"/>
    <w:rsid w:val="0091067C"/>
    <w:rsid w:val="00910C68"/>
    <w:rsid w:val="00910D16"/>
    <w:rsid w:val="00911753"/>
    <w:rsid w:val="0091213D"/>
    <w:rsid w:val="0091268E"/>
    <w:rsid w:val="009128BC"/>
    <w:rsid w:val="00913633"/>
    <w:rsid w:val="0091371F"/>
    <w:rsid w:val="00913845"/>
    <w:rsid w:val="00914AB0"/>
    <w:rsid w:val="00914BB1"/>
    <w:rsid w:val="00915B99"/>
    <w:rsid w:val="009165A3"/>
    <w:rsid w:val="00917A3F"/>
    <w:rsid w:val="00917CC5"/>
    <w:rsid w:val="00920178"/>
    <w:rsid w:val="00920882"/>
    <w:rsid w:val="009209DF"/>
    <w:rsid w:val="00920BE0"/>
    <w:rsid w:val="009211CA"/>
    <w:rsid w:val="00922030"/>
    <w:rsid w:val="009220AB"/>
    <w:rsid w:val="00922766"/>
    <w:rsid w:val="009230BB"/>
    <w:rsid w:val="00923172"/>
    <w:rsid w:val="00925FD4"/>
    <w:rsid w:val="009271C0"/>
    <w:rsid w:val="009300BC"/>
    <w:rsid w:val="00930AB6"/>
    <w:rsid w:val="00930C44"/>
    <w:rsid w:val="0093253F"/>
    <w:rsid w:val="00934FA0"/>
    <w:rsid w:val="00935D31"/>
    <w:rsid w:val="00936221"/>
    <w:rsid w:val="0093643F"/>
    <w:rsid w:val="009373C8"/>
    <w:rsid w:val="00937AA6"/>
    <w:rsid w:val="00937D06"/>
    <w:rsid w:val="00941449"/>
    <w:rsid w:val="009427A0"/>
    <w:rsid w:val="00942E72"/>
    <w:rsid w:val="009430E1"/>
    <w:rsid w:val="00943F17"/>
    <w:rsid w:val="00945089"/>
    <w:rsid w:val="00945128"/>
    <w:rsid w:val="00945D4D"/>
    <w:rsid w:val="00945FC9"/>
    <w:rsid w:val="00946F9F"/>
    <w:rsid w:val="009476BD"/>
    <w:rsid w:val="00950256"/>
    <w:rsid w:val="009510DC"/>
    <w:rsid w:val="0095247E"/>
    <w:rsid w:val="009525E9"/>
    <w:rsid w:val="009542A2"/>
    <w:rsid w:val="009551B5"/>
    <w:rsid w:val="00955772"/>
    <w:rsid w:val="009566A5"/>
    <w:rsid w:val="00956D9D"/>
    <w:rsid w:val="00956E73"/>
    <w:rsid w:val="00957C06"/>
    <w:rsid w:val="0096063F"/>
    <w:rsid w:val="009619BA"/>
    <w:rsid w:val="00961D66"/>
    <w:rsid w:val="00962EEE"/>
    <w:rsid w:val="00963B9F"/>
    <w:rsid w:val="00964826"/>
    <w:rsid w:val="00964B6B"/>
    <w:rsid w:val="00964CA8"/>
    <w:rsid w:val="009654D4"/>
    <w:rsid w:val="00965782"/>
    <w:rsid w:val="00965ADD"/>
    <w:rsid w:val="009665BD"/>
    <w:rsid w:val="00966BB4"/>
    <w:rsid w:val="00967596"/>
    <w:rsid w:val="00967864"/>
    <w:rsid w:val="00967AAE"/>
    <w:rsid w:val="0097020F"/>
    <w:rsid w:val="0097021D"/>
    <w:rsid w:val="009704D0"/>
    <w:rsid w:val="00971C2B"/>
    <w:rsid w:val="0097262C"/>
    <w:rsid w:val="00972926"/>
    <w:rsid w:val="009730FB"/>
    <w:rsid w:val="00973286"/>
    <w:rsid w:val="00974B73"/>
    <w:rsid w:val="00975F84"/>
    <w:rsid w:val="00976D81"/>
    <w:rsid w:val="009775F2"/>
    <w:rsid w:val="00977677"/>
    <w:rsid w:val="00977852"/>
    <w:rsid w:val="00980F54"/>
    <w:rsid w:val="00981125"/>
    <w:rsid w:val="009816A5"/>
    <w:rsid w:val="00981AF7"/>
    <w:rsid w:val="00982052"/>
    <w:rsid w:val="0098248D"/>
    <w:rsid w:val="00982932"/>
    <w:rsid w:val="00982EC6"/>
    <w:rsid w:val="00983716"/>
    <w:rsid w:val="0098372B"/>
    <w:rsid w:val="0098468A"/>
    <w:rsid w:val="009851B9"/>
    <w:rsid w:val="009867AD"/>
    <w:rsid w:val="00987BE4"/>
    <w:rsid w:val="009900E6"/>
    <w:rsid w:val="0099088A"/>
    <w:rsid w:val="009910A6"/>
    <w:rsid w:val="00991DB4"/>
    <w:rsid w:val="0099235E"/>
    <w:rsid w:val="00992652"/>
    <w:rsid w:val="009929E1"/>
    <w:rsid w:val="009935D7"/>
    <w:rsid w:val="00993954"/>
    <w:rsid w:val="00993D3A"/>
    <w:rsid w:val="00994052"/>
    <w:rsid w:val="00994602"/>
    <w:rsid w:val="00996A75"/>
    <w:rsid w:val="00996A82"/>
    <w:rsid w:val="00996C49"/>
    <w:rsid w:val="009974B2"/>
    <w:rsid w:val="009976B8"/>
    <w:rsid w:val="009A00F5"/>
    <w:rsid w:val="009A01C7"/>
    <w:rsid w:val="009A0882"/>
    <w:rsid w:val="009A0ADF"/>
    <w:rsid w:val="009A0B07"/>
    <w:rsid w:val="009A1313"/>
    <w:rsid w:val="009A1755"/>
    <w:rsid w:val="009A311F"/>
    <w:rsid w:val="009A3DF0"/>
    <w:rsid w:val="009A62B3"/>
    <w:rsid w:val="009A690C"/>
    <w:rsid w:val="009A69EC"/>
    <w:rsid w:val="009A6CE9"/>
    <w:rsid w:val="009A6FE7"/>
    <w:rsid w:val="009A78D8"/>
    <w:rsid w:val="009B07A6"/>
    <w:rsid w:val="009B1031"/>
    <w:rsid w:val="009B12DC"/>
    <w:rsid w:val="009B1EAB"/>
    <w:rsid w:val="009B28E4"/>
    <w:rsid w:val="009B2974"/>
    <w:rsid w:val="009B31C8"/>
    <w:rsid w:val="009B31C9"/>
    <w:rsid w:val="009B3572"/>
    <w:rsid w:val="009B35BB"/>
    <w:rsid w:val="009B431C"/>
    <w:rsid w:val="009B46F2"/>
    <w:rsid w:val="009B4A3B"/>
    <w:rsid w:val="009B62AF"/>
    <w:rsid w:val="009B65D7"/>
    <w:rsid w:val="009B6BEA"/>
    <w:rsid w:val="009B6D6F"/>
    <w:rsid w:val="009B6E11"/>
    <w:rsid w:val="009B6F0C"/>
    <w:rsid w:val="009B73DF"/>
    <w:rsid w:val="009B7575"/>
    <w:rsid w:val="009C15A0"/>
    <w:rsid w:val="009C16CD"/>
    <w:rsid w:val="009C2377"/>
    <w:rsid w:val="009C31FD"/>
    <w:rsid w:val="009C3947"/>
    <w:rsid w:val="009C4161"/>
    <w:rsid w:val="009C563A"/>
    <w:rsid w:val="009C5E5D"/>
    <w:rsid w:val="009C7186"/>
    <w:rsid w:val="009C76D6"/>
    <w:rsid w:val="009C79FA"/>
    <w:rsid w:val="009C7F15"/>
    <w:rsid w:val="009D0FEA"/>
    <w:rsid w:val="009D14FB"/>
    <w:rsid w:val="009D3392"/>
    <w:rsid w:val="009D3481"/>
    <w:rsid w:val="009D40FC"/>
    <w:rsid w:val="009D4AED"/>
    <w:rsid w:val="009D5E57"/>
    <w:rsid w:val="009D7315"/>
    <w:rsid w:val="009E0062"/>
    <w:rsid w:val="009E0D51"/>
    <w:rsid w:val="009E0E91"/>
    <w:rsid w:val="009E0F76"/>
    <w:rsid w:val="009E1383"/>
    <w:rsid w:val="009E1853"/>
    <w:rsid w:val="009E1A6C"/>
    <w:rsid w:val="009E1F38"/>
    <w:rsid w:val="009E25CB"/>
    <w:rsid w:val="009E382B"/>
    <w:rsid w:val="009E497E"/>
    <w:rsid w:val="009E4D68"/>
    <w:rsid w:val="009E53C8"/>
    <w:rsid w:val="009E72AE"/>
    <w:rsid w:val="009E7416"/>
    <w:rsid w:val="009F076C"/>
    <w:rsid w:val="009F0949"/>
    <w:rsid w:val="009F1334"/>
    <w:rsid w:val="009F198E"/>
    <w:rsid w:val="009F1F26"/>
    <w:rsid w:val="009F20B6"/>
    <w:rsid w:val="009F23B8"/>
    <w:rsid w:val="009F2814"/>
    <w:rsid w:val="009F2CD8"/>
    <w:rsid w:val="009F319D"/>
    <w:rsid w:val="009F32CF"/>
    <w:rsid w:val="009F3430"/>
    <w:rsid w:val="009F5022"/>
    <w:rsid w:val="009F5681"/>
    <w:rsid w:val="009F580F"/>
    <w:rsid w:val="009F5859"/>
    <w:rsid w:val="009F5BB4"/>
    <w:rsid w:val="009F677D"/>
    <w:rsid w:val="009F6896"/>
    <w:rsid w:val="009F6D31"/>
    <w:rsid w:val="009F6DB5"/>
    <w:rsid w:val="009F7C38"/>
    <w:rsid w:val="009F7D77"/>
    <w:rsid w:val="00A0052A"/>
    <w:rsid w:val="00A0064A"/>
    <w:rsid w:val="00A00BB4"/>
    <w:rsid w:val="00A02553"/>
    <w:rsid w:val="00A02A1B"/>
    <w:rsid w:val="00A02F3C"/>
    <w:rsid w:val="00A02F6A"/>
    <w:rsid w:val="00A035A3"/>
    <w:rsid w:val="00A052CF"/>
    <w:rsid w:val="00A05876"/>
    <w:rsid w:val="00A05E39"/>
    <w:rsid w:val="00A05EC4"/>
    <w:rsid w:val="00A05FFB"/>
    <w:rsid w:val="00A06236"/>
    <w:rsid w:val="00A10134"/>
    <w:rsid w:val="00A10214"/>
    <w:rsid w:val="00A106B2"/>
    <w:rsid w:val="00A10D75"/>
    <w:rsid w:val="00A11C94"/>
    <w:rsid w:val="00A11E28"/>
    <w:rsid w:val="00A121A0"/>
    <w:rsid w:val="00A1220B"/>
    <w:rsid w:val="00A136D1"/>
    <w:rsid w:val="00A138B8"/>
    <w:rsid w:val="00A13A80"/>
    <w:rsid w:val="00A13B4F"/>
    <w:rsid w:val="00A14A0B"/>
    <w:rsid w:val="00A14D07"/>
    <w:rsid w:val="00A15268"/>
    <w:rsid w:val="00A15480"/>
    <w:rsid w:val="00A15DB8"/>
    <w:rsid w:val="00A16850"/>
    <w:rsid w:val="00A17273"/>
    <w:rsid w:val="00A17E8F"/>
    <w:rsid w:val="00A17EC5"/>
    <w:rsid w:val="00A201DA"/>
    <w:rsid w:val="00A2024C"/>
    <w:rsid w:val="00A21FB4"/>
    <w:rsid w:val="00A224FF"/>
    <w:rsid w:val="00A22A37"/>
    <w:rsid w:val="00A22C50"/>
    <w:rsid w:val="00A2327B"/>
    <w:rsid w:val="00A238A7"/>
    <w:rsid w:val="00A23921"/>
    <w:rsid w:val="00A2416D"/>
    <w:rsid w:val="00A244C2"/>
    <w:rsid w:val="00A24D06"/>
    <w:rsid w:val="00A2617B"/>
    <w:rsid w:val="00A2706C"/>
    <w:rsid w:val="00A271E0"/>
    <w:rsid w:val="00A27E19"/>
    <w:rsid w:val="00A30535"/>
    <w:rsid w:val="00A32A23"/>
    <w:rsid w:val="00A332C1"/>
    <w:rsid w:val="00A33EE2"/>
    <w:rsid w:val="00A35E3B"/>
    <w:rsid w:val="00A3681D"/>
    <w:rsid w:val="00A3722D"/>
    <w:rsid w:val="00A40380"/>
    <w:rsid w:val="00A41704"/>
    <w:rsid w:val="00A42DD0"/>
    <w:rsid w:val="00A42F19"/>
    <w:rsid w:val="00A433BE"/>
    <w:rsid w:val="00A43B36"/>
    <w:rsid w:val="00A4531B"/>
    <w:rsid w:val="00A479E4"/>
    <w:rsid w:val="00A47AE2"/>
    <w:rsid w:val="00A47F63"/>
    <w:rsid w:val="00A50E24"/>
    <w:rsid w:val="00A51AE2"/>
    <w:rsid w:val="00A51FA9"/>
    <w:rsid w:val="00A52133"/>
    <w:rsid w:val="00A525FF"/>
    <w:rsid w:val="00A53AB2"/>
    <w:rsid w:val="00A53B6F"/>
    <w:rsid w:val="00A54B22"/>
    <w:rsid w:val="00A551AF"/>
    <w:rsid w:val="00A55388"/>
    <w:rsid w:val="00A556A1"/>
    <w:rsid w:val="00A560E7"/>
    <w:rsid w:val="00A56503"/>
    <w:rsid w:val="00A56F2C"/>
    <w:rsid w:val="00A57F4B"/>
    <w:rsid w:val="00A63A67"/>
    <w:rsid w:val="00A64799"/>
    <w:rsid w:val="00A6501B"/>
    <w:rsid w:val="00A66930"/>
    <w:rsid w:val="00A66976"/>
    <w:rsid w:val="00A671C4"/>
    <w:rsid w:val="00A679E6"/>
    <w:rsid w:val="00A67E3F"/>
    <w:rsid w:val="00A67F70"/>
    <w:rsid w:val="00A70526"/>
    <w:rsid w:val="00A70B8C"/>
    <w:rsid w:val="00A711C8"/>
    <w:rsid w:val="00A7195D"/>
    <w:rsid w:val="00A7217E"/>
    <w:rsid w:val="00A73423"/>
    <w:rsid w:val="00A73D1F"/>
    <w:rsid w:val="00A761E3"/>
    <w:rsid w:val="00A77992"/>
    <w:rsid w:val="00A804DF"/>
    <w:rsid w:val="00A8085E"/>
    <w:rsid w:val="00A817AF"/>
    <w:rsid w:val="00A81B31"/>
    <w:rsid w:val="00A82099"/>
    <w:rsid w:val="00A8252A"/>
    <w:rsid w:val="00A82CEF"/>
    <w:rsid w:val="00A83591"/>
    <w:rsid w:val="00A84381"/>
    <w:rsid w:val="00A85344"/>
    <w:rsid w:val="00A8646D"/>
    <w:rsid w:val="00A86B39"/>
    <w:rsid w:val="00A87FD6"/>
    <w:rsid w:val="00A9050B"/>
    <w:rsid w:val="00A90511"/>
    <w:rsid w:val="00A905E1"/>
    <w:rsid w:val="00A905F2"/>
    <w:rsid w:val="00A9230A"/>
    <w:rsid w:val="00A9354A"/>
    <w:rsid w:val="00A936FB"/>
    <w:rsid w:val="00A93BF5"/>
    <w:rsid w:val="00A94830"/>
    <w:rsid w:val="00A948CD"/>
    <w:rsid w:val="00A95334"/>
    <w:rsid w:val="00A95442"/>
    <w:rsid w:val="00A95587"/>
    <w:rsid w:val="00A9567E"/>
    <w:rsid w:val="00AA019A"/>
    <w:rsid w:val="00AA0472"/>
    <w:rsid w:val="00AA07C8"/>
    <w:rsid w:val="00AA3C33"/>
    <w:rsid w:val="00AA3C90"/>
    <w:rsid w:val="00AA3FDE"/>
    <w:rsid w:val="00AA40CE"/>
    <w:rsid w:val="00AA4394"/>
    <w:rsid w:val="00AA56CC"/>
    <w:rsid w:val="00AA6B66"/>
    <w:rsid w:val="00AB0BC6"/>
    <w:rsid w:val="00AB18E1"/>
    <w:rsid w:val="00AB1D8C"/>
    <w:rsid w:val="00AB1EBB"/>
    <w:rsid w:val="00AB290B"/>
    <w:rsid w:val="00AB2F11"/>
    <w:rsid w:val="00AB402A"/>
    <w:rsid w:val="00AB48B8"/>
    <w:rsid w:val="00AB4FF9"/>
    <w:rsid w:val="00AB7875"/>
    <w:rsid w:val="00AB7D0E"/>
    <w:rsid w:val="00AC0F68"/>
    <w:rsid w:val="00AC1629"/>
    <w:rsid w:val="00AC352F"/>
    <w:rsid w:val="00AC35E6"/>
    <w:rsid w:val="00AC3B20"/>
    <w:rsid w:val="00AC4391"/>
    <w:rsid w:val="00AC7747"/>
    <w:rsid w:val="00AD09B1"/>
    <w:rsid w:val="00AD19DD"/>
    <w:rsid w:val="00AD1D9C"/>
    <w:rsid w:val="00AD286C"/>
    <w:rsid w:val="00AD3ECB"/>
    <w:rsid w:val="00AD4A35"/>
    <w:rsid w:val="00AD57CE"/>
    <w:rsid w:val="00AD624D"/>
    <w:rsid w:val="00AD666B"/>
    <w:rsid w:val="00AE0627"/>
    <w:rsid w:val="00AE11F8"/>
    <w:rsid w:val="00AE12ED"/>
    <w:rsid w:val="00AE1331"/>
    <w:rsid w:val="00AE1771"/>
    <w:rsid w:val="00AE2613"/>
    <w:rsid w:val="00AE27DA"/>
    <w:rsid w:val="00AE282E"/>
    <w:rsid w:val="00AE2AAA"/>
    <w:rsid w:val="00AE2B8D"/>
    <w:rsid w:val="00AE2E8B"/>
    <w:rsid w:val="00AE3513"/>
    <w:rsid w:val="00AE359C"/>
    <w:rsid w:val="00AE3657"/>
    <w:rsid w:val="00AE5BB1"/>
    <w:rsid w:val="00AE6F15"/>
    <w:rsid w:val="00AE70E9"/>
    <w:rsid w:val="00AF00B4"/>
    <w:rsid w:val="00AF0648"/>
    <w:rsid w:val="00AF09C5"/>
    <w:rsid w:val="00AF0BF3"/>
    <w:rsid w:val="00AF18BA"/>
    <w:rsid w:val="00AF2074"/>
    <w:rsid w:val="00AF257A"/>
    <w:rsid w:val="00AF2CD5"/>
    <w:rsid w:val="00AF3A4D"/>
    <w:rsid w:val="00AF43B2"/>
    <w:rsid w:val="00AF43C8"/>
    <w:rsid w:val="00AF4AC7"/>
    <w:rsid w:val="00AF4B65"/>
    <w:rsid w:val="00AF4CB5"/>
    <w:rsid w:val="00AF5261"/>
    <w:rsid w:val="00AF78CC"/>
    <w:rsid w:val="00AF793E"/>
    <w:rsid w:val="00B006F2"/>
    <w:rsid w:val="00B01108"/>
    <w:rsid w:val="00B01152"/>
    <w:rsid w:val="00B034A5"/>
    <w:rsid w:val="00B03F68"/>
    <w:rsid w:val="00B04785"/>
    <w:rsid w:val="00B04C25"/>
    <w:rsid w:val="00B0691A"/>
    <w:rsid w:val="00B07080"/>
    <w:rsid w:val="00B07670"/>
    <w:rsid w:val="00B100A6"/>
    <w:rsid w:val="00B1057F"/>
    <w:rsid w:val="00B137AF"/>
    <w:rsid w:val="00B14E8D"/>
    <w:rsid w:val="00B154E5"/>
    <w:rsid w:val="00B16403"/>
    <w:rsid w:val="00B17AA5"/>
    <w:rsid w:val="00B214B3"/>
    <w:rsid w:val="00B217E7"/>
    <w:rsid w:val="00B224AA"/>
    <w:rsid w:val="00B2313B"/>
    <w:rsid w:val="00B23378"/>
    <w:rsid w:val="00B23AB1"/>
    <w:rsid w:val="00B23FEB"/>
    <w:rsid w:val="00B24227"/>
    <w:rsid w:val="00B24478"/>
    <w:rsid w:val="00B244DC"/>
    <w:rsid w:val="00B2482C"/>
    <w:rsid w:val="00B250CD"/>
    <w:rsid w:val="00B25E44"/>
    <w:rsid w:val="00B26831"/>
    <w:rsid w:val="00B27197"/>
    <w:rsid w:val="00B273B3"/>
    <w:rsid w:val="00B27EEC"/>
    <w:rsid w:val="00B27F48"/>
    <w:rsid w:val="00B30041"/>
    <w:rsid w:val="00B304BD"/>
    <w:rsid w:val="00B309E3"/>
    <w:rsid w:val="00B317F0"/>
    <w:rsid w:val="00B3227E"/>
    <w:rsid w:val="00B3334F"/>
    <w:rsid w:val="00B336BD"/>
    <w:rsid w:val="00B33AF1"/>
    <w:rsid w:val="00B33C28"/>
    <w:rsid w:val="00B34069"/>
    <w:rsid w:val="00B340D3"/>
    <w:rsid w:val="00B34526"/>
    <w:rsid w:val="00B34CB2"/>
    <w:rsid w:val="00B353CF"/>
    <w:rsid w:val="00B3576B"/>
    <w:rsid w:val="00B35DAB"/>
    <w:rsid w:val="00B364EA"/>
    <w:rsid w:val="00B364F7"/>
    <w:rsid w:val="00B36A12"/>
    <w:rsid w:val="00B36EF1"/>
    <w:rsid w:val="00B37582"/>
    <w:rsid w:val="00B379DA"/>
    <w:rsid w:val="00B406CA"/>
    <w:rsid w:val="00B40A59"/>
    <w:rsid w:val="00B412BF"/>
    <w:rsid w:val="00B418D8"/>
    <w:rsid w:val="00B41A89"/>
    <w:rsid w:val="00B41A8C"/>
    <w:rsid w:val="00B420C6"/>
    <w:rsid w:val="00B42D72"/>
    <w:rsid w:val="00B42F80"/>
    <w:rsid w:val="00B43131"/>
    <w:rsid w:val="00B437FD"/>
    <w:rsid w:val="00B444FF"/>
    <w:rsid w:val="00B445B6"/>
    <w:rsid w:val="00B445D6"/>
    <w:rsid w:val="00B44844"/>
    <w:rsid w:val="00B44F74"/>
    <w:rsid w:val="00B45082"/>
    <w:rsid w:val="00B459C7"/>
    <w:rsid w:val="00B45E7C"/>
    <w:rsid w:val="00B4604C"/>
    <w:rsid w:val="00B46A42"/>
    <w:rsid w:val="00B46C26"/>
    <w:rsid w:val="00B46F87"/>
    <w:rsid w:val="00B477D2"/>
    <w:rsid w:val="00B50F4E"/>
    <w:rsid w:val="00B518AF"/>
    <w:rsid w:val="00B51BDB"/>
    <w:rsid w:val="00B5244A"/>
    <w:rsid w:val="00B527BE"/>
    <w:rsid w:val="00B528DA"/>
    <w:rsid w:val="00B531D5"/>
    <w:rsid w:val="00B53819"/>
    <w:rsid w:val="00B53837"/>
    <w:rsid w:val="00B53C4B"/>
    <w:rsid w:val="00B54116"/>
    <w:rsid w:val="00B5414C"/>
    <w:rsid w:val="00B541FB"/>
    <w:rsid w:val="00B567ED"/>
    <w:rsid w:val="00B5687A"/>
    <w:rsid w:val="00B56A13"/>
    <w:rsid w:val="00B57A01"/>
    <w:rsid w:val="00B60AF2"/>
    <w:rsid w:val="00B60CF4"/>
    <w:rsid w:val="00B63043"/>
    <w:rsid w:val="00B6400B"/>
    <w:rsid w:val="00B64AC9"/>
    <w:rsid w:val="00B64B2B"/>
    <w:rsid w:val="00B64CFA"/>
    <w:rsid w:val="00B6591A"/>
    <w:rsid w:val="00B67C51"/>
    <w:rsid w:val="00B70ECB"/>
    <w:rsid w:val="00B71E8D"/>
    <w:rsid w:val="00B72EF3"/>
    <w:rsid w:val="00B73411"/>
    <w:rsid w:val="00B73B84"/>
    <w:rsid w:val="00B73D76"/>
    <w:rsid w:val="00B74BD4"/>
    <w:rsid w:val="00B778AF"/>
    <w:rsid w:val="00B77957"/>
    <w:rsid w:val="00B77C7D"/>
    <w:rsid w:val="00B80B8D"/>
    <w:rsid w:val="00B8293C"/>
    <w:rsid w:val="00B82DB7"/>
    <w:rsid w:val="00B85302"/>
    <w:rsid w:val="00B8571F"/>
    <w:rsid w:val="00B85B22"/>
    <w:rsid w:val="00B85D39"/>
    <w:rsid w:val="00B85D9C"/>
    <w:rsid w:val="00B87A87"/>
    <w:rsid w:val="00B909E0"/>
    <w:rsid w:val="00B926B1"/>
    <w:rsid w:val="00B9350A"/>
    <w:rsid w:val="00B93A73"/>
    <w:rsid w:val="00B95C48"/>
    <w:rsid w:val="00B95EDC"/>
    <w:rsid w:val="00B96B1B"/>
    <w:rsid w:val="00B96F55"/>
    <w:rsid w:val="00B977F6"/>
    <w:rsid w:val="00B97A72"/>
    <w:rsid w:val="00BA04AD"/>
    <w:rsid w:val="00BA060C"/>
    <w:rsid w:val="00BA0B80"/>
    <w:rsid w:val="00BA0E8B"/>
    <w:rsid w:val="00BA2301"/>
    <w:rsid w:val="00BA39B8"/>
    <w:rsid w:val="00BA3A47"/>
    <w:rsid w:val="00BA4018"/>
    <w:rsid w:val="00BA4077"/>
    <w:rsid w:val="00BA4E5C"/>
    <w:rsid w:val="00BA51F8"/>
    <w:rsid w:val="00BA5338"/>
    <w:rsid w:val="00BA5A40"/>
    <w:rsid w:val="00BA6432"/>
    <w:rsid w:val="00BA6507"/>
    <w:rsid w:val="00BA6AE9"/>
    <w:rsid w:val="00BA6E90"/>
    <w:rsid w:val="00BA6F3E"/>
    <w:rsid w:val="00BA7104"/>
    <w:rsid w:val="00BA734C"/>
    <w:rsid w:val="00BA750A"/>
    <w:rsid w:val="00BA7D9A"/>
    <w:rsid w:val="00BA7E4E"/>
    <w:rsid w:val="00BB06D0"/>
    <w:rsid w:val="00BB12C2"/>
    <w:rsid w:val="00BB1F96"/>
    <w:rsid w:val="00BB2541"/>
    <w:rsid w:val="00BB2610"/>
    <w:rsid w:val="00BB48B3"/>
    <w:rsid w:val="00BB4E82"/>
    <w:rsid w:val="00BB5DA6"/>
    <w:rsid w:val="00BB63C5"/>
    <w:rsid w:val="00BB663A"/>
    <w:rsid w:val="00BB6992"/>
    <w:rsid w:val="00BB7301"/>
    <w:rsid w:val="00BB7792"/>
    <w:rsid w:val="00BC0D53"/>
    <w:rsid w:val="00BC101E"/>
    <w:rsid w:val="00BC1554"/>
    <w:rsid w:val="00BC1890"/>
    <w:rsid w:val="00BC1DFF"/>
    <w:rsid w:val="00BC2662"/>
    <w:rsid w:val="00BC2D91"/>
    <w:rsid w:val="00BC51EB"/>
    <w:rsid w:val="00BC5415"/>
    <w:rsid w:val="00BC5549"/>
    <w:rsid w:val="00BC5924"/>
    <w:rsid w:val="00BC59D5"/>
    <w:rsid w:val="00BC5A06"/>
    <w:rsid w:val="00BC6BB9"/>
    <w:rsid w:val="00BC6C96"/>
    <w:rsid w:val="00BC79E1"/>
    <w:rsid w:val="00BD02D2"/>
    <w:rsid w:val="00BD040C"/>
    <w:rsid w:val="00BD0F62"/>
    <w:rsid w:val="00BD1725"/>
    <w:rsid w:val="00BD1A6B"/>
    <w:rsid w:val="00BD1E18"/>
    <w:rsid w:val="00BD2981"/>
    <w:rsid w:val="00BD2AC6"/>
    <w:rsid w:val="00BD3131"/>
    <w:rsid w:val="00BD37B3"/>
    <w:rsid w:val="00BD4D0A"/>
    <w:rsid w:val="00BD4FB1"/>
    <w:rsid w:val="00BD52FB"/>
    <w:rsid w:val="00BD557C"/>
    <w:rsid w:val="00BD650A"/>
    <w:rsid w:val="00BD6717"/>
    <w:rsid w:val="00BD6C77"/>
    <w:rsid w:val="00BD7FE2"/>
    <w:rsid w:val="00BE02D0"/>
    <w:rsid w:val="00BE0EBE"/>
    <w:rsid w:val="00BE1DE3"/>
    <w:rsid w:val="00BE2278"/>
    <w:rsid w:val="00BE3121"/>
    <w:rsid w:val="00BE361D"/>
    <w:rsid w:val="00BE3968"/>
    <w:rsid w:val="00BE3BE5"/>
    <w:rsid w:val="00BE4340"/>
    <w:rsid w:val="00BE5059"/>
    <w:rsid w:val="00BE5312"/>
    <w:rsid w:val="00BE6725"/>
    <w:rsid w:val="00BE798F"/>
    <w:rsid w:val="00BE7A51"/>
    <w:rsid w:val="00BE7EAB"/>
    <w:rsid w:val="00BF076C"/>
    <w:rsid w:val="00BF1301"/>
    <w:rsid w:val="00BF17D7"/>
    <w:rsid w:val="00BF1955"/>
    <w:rsid w:val="00BF1E1B"/>
    <w:rsid w:val="00BF1F66"/>
    <w:rsid w:val="00BF229E"/>
    <w:rsid w:val="00BF2D7E"/>
    <w:rsid w:val="00BF2E33"/>
    <w:rsid w:val="00BF4511"/>
    <w:rsid w:val="00BF48F2"/>
    <w:rsid w:val="00BF4BEB"/>
    <w:rsid w:val="00BF50BC"/>
    <w:rsid w:val="00BF702F"/>
    <w:rsid w:val="00C00BB5"/>
    <w:rsid w:val="00C00F34"/>
    <w:rsid w:val="00C016BA"/>
    <w:rsid w:val="00C01729"/>
    <w:rsid w:val="00C03308"/>
    <w:rsid w:val="00C044CE"/>
    <w:rsid w:val="00C04955"/>
    <w:rsid w:val="00C055D9"/>
    <w:rsid w:val="00C0691E"/>
    <w:rsid w:val="00C07171"/>
    <w:rsid w:val="00C10E5F"/>
    <w:rsid w:val="00C112FF"/>
    <w:rsid w:val="00C1175D"/>
    <w:rsid w:val="00C11A06"/>
    <w:rsid w:val="00C11E0F"/>
    <w:rsid w:val="00C120D2"/>
    <w:rsid w:val="00C12182"/>
    <w:rsid w:val="00C12A3D"/>
    <w:rsid w:val="00C12EE2"/>
    <w:rsid w:val="00C154C5"/>
    <w:rsid w:val="00C155D5"/>
    <w:rsid w:val="00C169BF"/>
    <w:rsid w:val="00C171A7"/>
    <w:rsid w:val="00C17B82"/>
    <w:rsid w:val="00C21349"/>
    <w:rsid w:val="00C21A6D"/>
    <w:rsid w:val="00C233C8"/>
    <w:rsid w:val="00C23520"/>
    <w:rsid w:val="00C23587"/>
    <w:rsid w:val="00C23799"/>
    <w:rsid w:val="00C23B5E"/>
    <w:rsid w:val="00C23D62"/>
    <w:rsid w:val="00C23E9E"/>
    <w:rsid w:val="00C249AF"/>
    <w:rsid w:val="00C24B4C"/>
    <w:rsid w:val="00C25FC0"/>
    <w:rsid w:val="00C26D0E"/>
    <w:rsid w:val="00C27799"/>
    <w:rsid w:val="00C3041E"/>
    <w:rsid w:val="00C3048F"/>
    <w:rsid w:val="00C308F6"/>
    <w:rsid w:val="00C30925"/>
    <w:rsid w:val="00C30A99"/>
    <w:rsid w:val="00C31211"/>
    <w:rsid w:val="00C31530"/>
    <w:rsid w:val="00C31866"/>
    <w:rsid w:val="00C31D32"/>
    <w:rsid w:val="00C336A0"/>
    <w:rsid w:val="00C36979"/>
    <w:rsid w:val="00C3698D"/>
    <w:rsid w:val="00C37025"/>
    <w:rsid w:val="00C37D30"/>
    <w:rsid w:val="00C40948"/>
    <w:rsid w:val="00C41B92"/>
    <w:rsid w:val="00C42A0E"/>
    <w:rsid w:val="00C43E19"/>
    <w:rsid w:val="00C43EDA"/>
    <w:rsid w:val="00C43F8F"/>
    <w:rsid w:val="00C44A99"/>
    <w:rsid w:val="00C45E6D"/>
    <w:rsid w:val="00C46275"/>
    <w:rsid w:val="00C46A24"/>
    <w:rsid w:val="00C46A86"/>
    <w:rsid w:val="00C470A4"/>
    <w:rsid w:val="00C47A37"/>
    <w:rsid w:val="00C50636"/>
    <w:rsid w:val="00C50911"/>
    <w:rsid w:val="00C511A1"/>
    <w:rsid w:val="00C514AC"/>
    <w:rsid w:val="00C51FAC"/>
    <w:rsid w:val="00C52A60"/>
    <w:rsid w:val="00C53A61"/>
    <w:rsid w:val="00C54A56"/>
    <w:rsid w:val="00C55741"/>
    <w:rsid w:val="00C559F2"/>
    <w:rsid w:val="00C56E04"/>
    <w:rsid w:val="00C60632"/>
    <w:rsid w:val="00C60F00"/>
    <w:rsid w:val="00C6126E"/>
    <w:rsid w:val="00C61A22"/>
    <w:rsid w:val="00C62179"/>
    <w:rsid w:val="00C62488"/>
    <w:rsid w:val="00C6276C"/>
    <w:rsid w:val="00C63852"/>
    <w:rsid w:val="00C6536A"/>
    <w:rsid w:val="00C653D5"/>
    <w:rsid w:val="00C65C19"/>
    <w:rsid w:val="00C66B59"/>
    <w:rsid w:val="00C66E36"/>
    <w:rsid w:val="00C6782E"/>
    <w:rsid w:val="00C67CF0"/>
    <w:rsid w:val="00C70349"/>
    <w:rsid w:val="00C70771"/>
    <w:rsid w:val="00C70C40"/>
    <w:rsid w:val="00C713C5"/>
    <w:rsid w:val="00C72089"/>
    <w:rsid w:val="00C73381"/>
    <w:rsid w:val="00C733F9"/>
    <w:rsid w:val="00C73964"/>
    <w:rsid w:val="00C74680"/>
    <w:rsid w:val="00C74B6E"/>
    <w:rsid w:val="00C74B7C"/>
    <w:rsid w:val="00C74D3B"/>
    <w:rsid w:val="00C760C9"/>
    <w:rsid w:val="00C76403"/>
    <w:rsid w:val="00C76AFC"/>
    <w:rsid w:val="00C81A2F"/>
    <w:rsid w:val="00C82525"/>
    <w:rsid w:val="00C82D91"/>
    <w:rsid w:val="00C82EA0"/>
    <w:rsid w:val="00C830CE"/>
    <w:rsid w:val="00C84CD1"/>
    <w:rsid w:val="00C84FD2"/>
    <w:rsid w:val="00C90F6A"/>
    <w:rsid w:val="00C93417"/>
    <w:rsid w:val="00C938CC"/>
    <w:rsid w:val="00C93E48"/>
    <w:rsid w:val="00C94F1D"/>
    <w:rsid w:val="00C9585E"/>
    <w:rsid w:val="00C96058"/>
    <w:rsid w:val="00C961E3"/>
    <w:rsid w:val="00C962E8"/>
    <w:rsid w:val="00C9635D"/>
    <w:rsid w:val="00CA0CC4"/>
    <w:rsid w:val="00CA1315"/>
    <w:rsid w:val="00CA1317"/>
    <w:rsid w:val="00CA2325"/>
    <w:rsid w:val="00CA2545"/>
    <w:rsid w:val="00CA3E2B"/>
    <w:rsid w:val="00CA44C1"/>
    <w:rsid w:val="00CA48A8"/>
    <w:rsid w:val="00CA5BAA"/>
    <w:rsid w:val="00CA5E61"/>
    <w:rsid w:val="00CA660C"/>
    <w:rsid w:val="00CA6CD5"/>
    <w:rsid w:val="00CA785A"/>
    <w:rsid w:val="00CB0888"/>
    <w:rsid w:val="00CB08C4"/>
    <w:rsid w:val="00CB12F9"/>
    <w:rsid w:val="00CB19DC"/>
    <w:rsid w:val="00CB1E06"/>
    <w:rsid w:val="00CB2133"/>
    <w:rsid w:val="00CB2351"/>
    <w:rsid w:val="00CB2E2D"/>
    <w:rsid w:val="00CB4788"/>
    <w:rsid w:val="00CB6B9A"/>
    <w:rsid w:val="00CC04C1"/>
    <w:rsid w:val="00CC09E7"/>
    <w:rsid w:val="00CC1842"/>
    <w:rsid w:val="00CC1C27"/>
    <w:rsid w:val="00CC1CF7"/>
    <w:rsid w:val="00CC25FA"/>
    <w:rsid w:val="00CC2C04"/>
    <w:rsid w:val="00CC2F50"/>
    <w:rsid w:val="00CC2FB5"/>
    <w:rsid w:val="00CC3419"/>
    <w:rsid w:val="00CC3BD4"/>
    <w:rsid w:val="00CC4CCD"/>
    <w:rsid w:val="00CC50A9"/>
    <w:rsid w:val="00CC534C"/>
    <w:rsid w:val="00CC5861"/>
    <w:rsid w:val="00CC628A"/>
    <w:rsid w:val="00CC6347"/>
    <w:rsid w:val="00CC6E47"/>
    <w:rsid w:val="00CC7BB9"/>
    <w:rsid w:val="00CC7DA3"/>
    <w:rsid w:val="00CD12B6"/>
    <w:rsid w:val="00CD15CA"/>
    <w:rsid w:val="00CD2358"/>
    <w:rsid w:val="00CD24C9"/>
    <w:rsid w:val="00CD2C90"/>
    <w:rsid w:val="00CD34F3"/>
    <w:rsid w:val="00CD5E09"/>
    <w:rsid w:val="00CD7330"/>
    <w:rsid w:val="00CD799B"/>
    <w:rsid w:val="00CD7D6B"/>
    <w:rsid w:val="00CE073B"/>
    <w:rsid w:val="00CE296F"/>
    <w:rsid w:val="00CE3823"/>
    <w:rsid w:val="00CE492C"/>
    <w:rsid w:val="00CE56B2"/>
    <w:rsid w:val="00CE6446"/>
    <w:rsid w:val="00CE64C8"/>
    <w:rsid w:val="00CE65C9"/>
    <w:rsid w:val="00CE7EC3"/>
    <w:rsid w:val="00CF00F8"/>
    <w:rsid w:val="00CF1504"/>
    <w:rsid w:val="00CF2571"/>
    <w:rsid w:val="00CF292A"/>
    <w:rsid w:val="00CF4E54"/>
    <w:rsid w:val="00CF53DC"/>
    <w:rsid w:val="00CF5EEE"/>
    <w:rsid w:val="00CF60D7"/>
    <w:rsid w:val="00CF6161"/>
    <w:rsid w:val="00CF6695"/>
    <w:rsid w:val="00CF705B"/>
    <w:rsid w:val="00CF7269"/>
    <w:rsid w:val="00CF7BB6"/>
    <w:rsid w:val="00CF7EA0"/>
    <w:rsid w:val="00D0005F"/>
    <w:rsid w:val="00D00514"/>
    <w:rsid w:val="00D00D4F"/>
    <w:rsid w:val="00D02131"/>
    <w:rsid w:val="00D02DF4"/>
    <w:rsid w:val="00D03F8F"/>
    <w:rsid w:val="00D04D9A"/>
    <w:rsid w:val="00D05F19"/>
    <w:rsid w:val="00D10299"/>
    <w:rsid w:val="00D10A25"/>
    <w:rsid w:val="00D111A4"/>
    <w:rsid w:val="00D1129D"/>
    <w:rsid w:val="00D11E19"/>
    <w:rsid w:val="00D1321F"/>
    <w:rsid w:val="00D13F31"/>
    <w:rsid w:val="00D156DD"/>
    <w:rsid w:val="00D1726D"/>
    <w:rsid w:val="00D1740A"/>
    <w:rsid w:val="00D1784C"/>
    <w:rsid w:val="00D17A20"/>
    <w:rsid w:val="00D17BAA"/>
    <w:rsid w:val="00D17C84"/>
    <w:rsid w:val="00D20088"/>
    <w:rsid w:val="00D20B68"/>
    <w:rsid w:val="00D21FD1"/>
    <w:rsid w:val="00D23535"/>
    <w:rsid w:val="00D24F0B"/>
    <w:rsid w:val="00D25B52"/>
    <w:rsid w:val="00D26264"/>
    <w:rsid w:val="00D26C7B"/>
    <w:rsid w:val="00D26DBD"/>
    <w:rsid w:val="00D27CD0"/>
    <w:rsid w:val="00D30486"/>
    <w:rsid w:val="00D304A0"/>
    <w:rsid w:val="00D30E3F"/>
    <w:rsid w:val="00D3132D"/>
    <w:rsid w:val="00D314BC"/>
    <w:rsid w:val="00D31A84"/>
    <w:rsid w:val="00D327B5"/>
    <w:rsid w:val="00D33C35"/>
    <w:rsid w:val="00D33C85"/>
    <w:rsid w:val="00D33CC8"/>
    <w:rsid w:val="00D34421"/>
    <w:rsid w:val="00D348A9"/>
    <w:rsid w:val="00D361B4"/>
    <w:rsid w:val="00D361CA"/>
    <w:rsid w:val="00D3780E"/>
    <w:rsid w:val="00D40237"/>
    <w:rsid w:val="00D40389"/>
    <w:rsid w:val="00D4039A"/>
    <w:rsid w:val="00D41068"/>
    <w:rsid w:val="00D41276"/>
    <w:rsid w:val="00D414B2"/>
    <w:rsid w:val="00D41A2D"/>
    <w:rsid w:val="00D41DC2"/>
    <w:rsid w:val="00D42C1A"/>
    <w:rsid w:val="00D42E61"/>
    <w:rsid w:val="00D430FC"/>
    <w:rsid w:val="00D4400C"/>
    <w:rsid w:val="00D44A46"/>
    <w:rsid w:val="00D45293"/>
    <w:rsid w:val="00D45F08"/>
    <w:rsid w:val="00D466B0"/>
    <w:rsid w:val="00D47527"/>
    <w:rsid w:val="00D50380"/>
    <w:rsid w:val="00D50E66"/>
    <w:rsid w:val="00D51317"/>
    <w:rsid w:val="00D52E72"/>
    <w:rsid w:val="00D535DF"/>
    <w:rsid w:val="00D54EA8"/>
    <w:rsid w:val="00D55CF9"/>
    <w:rsid w:val="00D55F42"/>
    <w:rsid w:val="00D5616D"/>
    <w:rsid w:val="00D5683A"/>
    <w:rsid w:val="00D57725"/>
    <w:rsid w:val="00D60B30"/>
    <w:rsid w:val="00D60DB0"/>
    <w:rsid w:val="00D61DDE"/>
    <w:rsid w:val="00D63CA0"/>
    <w:rsid w:val="00D63E7A"/>
    <w:rsid w:val="00D64072"/>
    <w:rsid w:val="00D64322"/>
    <w:rsid w:val="00D64E65"/>
    <w:rsid w:val="00D659F7"/>
    <w:rsid w:val="00D660A7"/>
    <w:rsid w:val="00D67207"/>
    <w:rsid w:val="00D67BEB"/>
    <w:rsid w:val="00D70AB7"/>
    <w:rsid w:val="00D70D48"/>
    <w:rsid w:val="00D7184A"/>
    <w:rsid w:val="00D71BFE"/>
    <w:rsid w:val="00D72DF5"/>
    <w:rsid w:val="00D747FC"/>
    <w:rsid w:val="00D7487D"/>
    <w:rsid w:val="00D758E6"/>
    <w:rsid w:val="00D76645"/>
    <w:rsid w:val="00D77E67"/>
    <w:rsid w:val="00D81554"/>
    <w:rsid w:val="00D81A34"/>
    <w:rsid w:val="00D81B95"/>
    <w:rsid w:val="00D81D75"/>
    <w:rsid w:val="00D81EE5"/>
    <w:rsid w:val="00D82029"/>
    <w:rsid w:val="00D8248A"/>
    <w:rsid w:val="00D824A7"/>
    <w:rsid w:val="00D83095"/>
    <w:rsid w:val="00D8335D"/>
    <w:rsid w:val="00D83BB7"/>
    <w:rsid w:val="00D860AC"/>
    <w:rsid w:val="00D8726D"/>
    <w:rsid w:val="00D875B5"/>
    <w:rsid w:val="00D87621"/>
    <w:rsid w:val="00D87C18"/>
    <w:rsid w:val="00D905AA"/>
    <w:rsid w:val="00D909D5"/>
    <w:rsid w:val="00D90D2C"/>
    <w:rsid w:val="00D90DC0"/>
    <w:rsid w:val="00D9191E"/>
    <w:rsid w:val="00D91AB8"/>
    <w:rsid w:val="00D9252F"/>
    <w:rsid w:val="00D93B1F"/>
    <w:rsid w:val="00D93D93"/>
    <w:rsid w:val="00D94661"/>
    <w:rsid w:val="00D948CA"/>
    <w:rsid w:val="00D94B2B"/>
    <w:rsid w:val="00D94CAF"/>
    <w:rsid w:val="00D959D3"/>
    <w:rsid w:val="00D95D00"/>
    <w:rsid w:val="00D95F81"/>
    <w:rsid w:val="00D975E8"/>
    <w:rsid w:val="00D97BE6"/>
    <w:rsid w:val="00D97C23"/>
    <w:rsid w:val="00DA25FF"/>
    <w:rsid w:val="00DA2BA2"/>
    <w:rsid w:val="00DA2D80"/>
    <w:rsid w:val="00DA32F5"/>
    <w:rsid w:val="00DA47D1"/>
    <w:rsid w:val="00DA5A3D"/>
    <w:rsid w:val="00DA60C2"/>
    <w:rsid w:val="00DA6913"/>
    <w:rsid w:val="00DA6A48"/>
    <w:rsid w:val="00DA7245"/>
    <w:rsid w:val="00DA72D6"/>
    <w:rsid w:val="00DA75C0"/>
    <w:rsid w:val="00DA785E"/>
    <w:rsid w:val="00DB0C41"/>
    <w:rsid w:val="00DB0FDF"/>
    <w:rsid w:val="00DB1A58"/>
    <w:rsid w:val="00DB1BC0"/>
    <w:rsid w:val="00DB2686"/>
    <w:rsid w:val="00DB31D6"/>
    <w:rsid w:val="00DB3445"/>
    <w:rsid w:val="00DB373D"/>
    <w:rsid w:val="00DB3C66"/>
    <w:rsid w:val="00DB4E42"/>
    <w:rsid w:val="00DB4F2A"/>
    <w:rsid w:val="00DB630A"/>
    <w:rsid w:val="00DB6A6F"/>
    <w:rsid w:val="00DB72AD"/>
    <w:rsid w:val="00DB7F88"/>
    <w:rsid w:val="00DC0A44"/>
    <w:rsid w:val="00DC0A45"/>
    <w:rsid w:val="00DC1026"/>
    <w:rsid w:val="00DC1828"/>
    <w:rsid w:val="00DC21ED"/>
    <w:rsid w:val="00DC274A"/>
    <w:rsid w:val="00DC33FF"/>
    <w:rsid w:val="00DC4D87"/>
    <w:rsid w:val="00DC4ED9"/>
    <w:rsid w:val="00DC51AD"/>
    <w:rsid w:val="00DC53E4"/>
    <w:rsid w:val="00DC6920"/>
    <w:rsid w:val="00DC7AAC"/>
    <w:rsid w:val="00DD025D"/>
    <w:rsid w:val="00DD0438"/>
    <w:rsid w:val="00DD1B4C"/>
    <w:rsid w:val="00DD2457"/>
    <w:rsid w:val="00DD372A"/>
    <w:rsid w:val="00DD4C9D"/>
    <w:rsid w:val="00DD4F08"/>
    <w:rsid w:val="00DD5253"/>
    <w:rsid w:val="00DD64B2"/>
    <w:rsid w:val="00DD65B8"/>
    <w:rsid w:val="00DD6D68"/>
    <w:rsid w:val="00DD6DA6"/>
    <w:rsid w:val="00DE0959"/>
    <w:rsid w:val="00DE1720"/>
    <w:rsid w:val="00DE1DF5"/>
    <w:rsid w:val="00DE2913"/>
    <w:rsid w:val="00DE2922"/>
    <w:rsid w:val="00DE2AC7"/>
    <w:rsid w:val="00DE2D3B"/>
    <w:rsid w:val="00DE3015"/>
    <w:rsid w:val="00DE4C9D"/>
    <w:rsid w:val="00DE4DEE"/>
    <w:rsid w:val="00DE533E"/>
    <w:rsid w:val="00DE5809"/>
    <w:rsid w:val="00DE5A91"/>
    <w:rsid w:val="00DE5EDA"/>
    <w:rsid w:val="00DE6488"/>
    <w:rsid w:val="00DE67F8"/>
    <w:rsid w:val="00DE7537"/>
    <w:rsid w:val="00DE7CFB"/>
    <w:rsid w:val="00DF0CE0"/>
    <w:rsid w:val="00DF0E29"/>
    <w:rsid w:val="00DF2E90"/>
    <w:rsid w:val="00DF3989"/>
    <w:rsid w:val="00DF590A"/>
    <w:rsid w:val="00DF7287"/>
    <w:rsid w:val="00DF761D"/>
    <w:rsid w:val="00DF7693"/>
    <w:rsid w:val="00E00363"/>
    <w:rsid w:val="00E00FD8"/>
    <w:rsid w:val="00E02154"/>
    <w:rsid w:val="00E03094"/>
    <w:rsid w:val="00E041CF"/>
    <w:rsid w:val="00E04EDC"/>
    <w:rsid w:val="00E0532A"/>
    <w:rsid w:val="00E05B38"/>
    <w:rsid w:val="00E05B45"/>
    <w:rsid w:val="00E07283"/>
    <w:rsid w:val="00E0786E"/>
    <w:rsid w:val="00E07C04"/>
    <w:rsid w:val="00E07F4A"/>
    <w:rsid w:val="00E1061A"/>
    <w:rsid w:val="00E10907"/>
    <w:rsid w:val="00E113BE"/>
    <w:rsid w:val="00E1184E"/>
    <w:rsid w:val="00E122D8"/>
    <w:rsid w:val="00E1311E"/>
    <w:rsid w:val="00E1313F"/>
    <w:rsid w:val="00E1316C"/>
    <w:rsid w:val="00E1373E"/>
    <w:rsid w:val="00E139F8"/>
    <w:rsid w:val="00E13A03"/>
    <w:rsid w:val="00E15B9C"/>
    <w:rsid w:val="00E16A89"/>
    <w:rsid w:val="00E17817"/>
    <w:rsid w:val="00E2001A"/>
    <w:rsid w:val="00E20C30"/>
    <w:rsid w:val="00E211A2"/>
    <w:rsid w:val="00E211D1"/>
    <w:rsid w:val="00E219FA"/>
    <w:rsid w:val="00E233B8"/>
    <w:rsid w:val="00E235CF"/>
    <w:rsid w:val="00E24370"/>
    <w:rsid w:val="00E24A0F"/>
    <w:rsid w:val="00E2742B"/>
    <w:rsid w:val="00E27825"/>
    <w:rsid w:val="00E27B8F"/>
    <w:rsid w:val="00E30514"/>
    <w:rsid w:val="00E30B36"/>
    <w:rsid w:val="00E32564"/>
    <w:rsid w:val="00E327AB"/>
    <w:rsid w:val="00E3339A"/>
    <w:rsid w:val="00E345D1"/>
    <w:rsid w:val="00E3708D"/>
    <w:rsid w:val="00E3726A"/>
    <w:rsid w:val="00E37783"/>
    <w:rsid w:val="00E405A0"/>
    <w:rsid w:val="00E40683"/>
    <w:rsid w:val="00E40A11"/>
    <w:rsid w:val="00E40B20"/>
    <w:rsid w:val="00E40B53"/>
    <w:rsid w:val="00E4284E"/>
    <w:rsid w:val="00E432BE"/>
    <w:rsid w:val="00E44940"/>
    <w:rsid w:val="00E45761"/>
    <w:rsid w:val="00E460C9"/>
    <w:rsid w:val="00E46429"/>
    <w:rsid w:val="00E46771"/>
    <w:rsid w:val="00E46AE9"/>
    <w:rsid w:val="00E4732C"/>
    <w:rsid w:val="00E473BA"/>
    <w:rsid w:val="00E47544"/>
    <w:rsid w:val="00E47764"/>
    <w:rsid w:val="00E5055A"/>
    <w:rsid w:val="00E50C3C"/>
    <w:rsid w:val="00E51990"/>
    <w:rsid w:val="00E5271A"/>
    <w:rsid w:val="00E529B5"/>
    <w:rsid w:val="00E52B40"/>
    <w:rsid w:val="00E531B0"/>
    <w:rsid w:val="00E539ED"/>
    <w:rsid w:val="00E53B4A"/>
    <w:rsid w:val="00E553BC"/>
    <w:rsid w:val="00E55781"/>
    <w:rsid w:val="00E55F9C"/>
    <w:rsid w:val="00E56389"/>
    <w:rsid w:val="00E5642F"/>
    <w:rsid w:val="00E56594"/>
    <w:rsid w:val="00E57006"/>
    <w:rsid w:val="00E5705F"/>
    <w:rsid w:val="00E575E2"/>
    <w:rsid w:val="00E57D81"/>
    <w:rsid w:val="00E607C9"/>
    <w:rsid w:val="00E61D4D"/>
    <w:rsid w:val="00E61D83"/>
    <w:rsid w:val="00E62465"/>
    <w:rsid w:val="00E62798"/>
    <w:rsid w:val="00E63942"/>
    <w:rsid w:val="00E63E0C"/>
    <w:rsid w:val="00E655D3"/>
    <w:rsid w:val="00E65953"/>
    <w:rsid w:val="00E65CCC"/>
    <w:rsid w:val="00E67E01"/>
    <w:rsid w:val="00E70730"/>
    <w:rsid w:val="00E7112A"/>
    <w:rsid w:val="00E71CF2"/>
    <w:rsid w:val="00E72308"/>
    <w:rsid w:val="00E73341"/>
    <w:rsid w:val="00E73420"/>
    <w:rsid w:val="00E749F4"/>
    <w:rsid w:val="00E74D12"/>
    <w:rsid w:val="00E75407"/>
    <w:rsid w:val="00E77845"/>
    <w:rsid w:val="00E80EE7"/>
    <w:rsid w:val="00E81153"/>
    <w:rsid w:val="00E82294"/>
    <w:rsid w:val="00E828B9"/>
    <w:rsid w:val="00E8377C"/>
    <w:rsid w:val="00E83ABB"/>
    <w:rsid w:val="00E83C37"/>
    <w:rsid w:val="00E845CB"/>
    <w:rsid w:val="00E84A8B"/>
    <w:rsid w:val="00E857C1"/>
    <w:rsid w:val="00E86313"/>
    <w:rsid w:val="00E86D30"/>
    <w:rsid w:val="00E874DB"/>
    <w:rsid w:val="00E91618"/>
    <w:rsid w:val="00E927B2"/>
    <w:rsid w:val="00E92C68"/>
    <w:rsid w:val="00E92F59"/>
    <w:rsid w:val="00E932D5"/>
    <w:rsid w:val="00E937A9"/>
    <w:rsid w:val="00E945C3"/>
    <w:rsid w:val="00E952AA"/>
    <w:rsid w:val="00E9537F"/>
    <w:rsid w:val="00E95B1B"/>
    <w:rsid w:val="00E96007"/>
    <w:rsid w:val="00E961A9"/>
    <w:rsid w:val="00E96AE8"/>
    <w:rsid w:val="00EA0AE3"/>
    <w:rsid w:val="00EA0F7B"/>
    <w:rsid w:val="00EA1504"/>
    <w:rsid w:val="00EA1BDA"/>
    <w:rsid w:val="00EA2879"/>
    <w:rsid w:val="00EA2FD7"/>
    <w:rsid w:val="00EA460E"/>
    <w:rsid w:val="00EA54A4"/>
    <w:rsid w:val="00EA5909"/>
    <w:rsid w:val="00EA5D57"/>
    <w:rsid w:val="00EA61BF"/>
    <w:rsid w:val="00EA6332"/>
    <w:rsid w:val="00EA67BC"/>
    <w:rsid w:val="00EA74FC"/>
    <w:rsid w:val="00EA7D78"/>
    <w:rsid w:val="00EB086E"/>
    <w:rsid w:val="00EB1255"/>
    <w:rsid w:val="00EB21E9"/>
    <w:rsid w:val="00EB29C6"/>
    <w:rsid w:val="00EB2FD7"/>
    <w:rsid w:val="00EB314A"/>
    <w:rsid w:val="00EB3BBB"/>
    <w:rsid w:val="00EB4B8D"/>
    <w:rsid w:val="00EB51EB"/>
    <w:rsid w:val="00EB5747"/>
    <w:rsid w:val="00EB5B89"/>
    <w:rsid w:val="00EB6171"/>
    <w:rsid w:val="00EB6682"/>
    <w:rsid w:val="00EB68F8"/>
    <w:rsid w:val="00EB6C61"/>
    <w:rsid w:val="00EB78FF"/>
    <w:rsid w:val="00EB7C7E"/>
    <w:rsid w:val="00EB7EEB"/>
    <w:rsid w:val="00EC0058"/>
    <w:rsid w:val="00EC0C0A"/>
    <w:rsid w:val="00EC0C2E"/>
    <w:rsid w:val="00EC187D"/>
    <w:rsid w:val="00EC1D72"/>
    <w:rsid w:val="00EC26FA"/>
    <w:rsid w:val="00EC3093"/>
    <w:rsid w:val="00EC326E"/>
    <w:rsid w:val="00EC5112"/>
    <w:rsid w:val="00EC5271"/>
    <w:rsid w:val="00EC593A"/>
    <w:rsid w:val="00EC5A82"/>
    <w:rsid w:val="00EC5E65"/>
    <w:rsid w:val="00EC764D"/>
    <w:rsid w:val="00ED07F7"/>
    <w:rsid w:val="00ED0A6C"/>
    <w:rsid w:val="00ED0BEB"/>
    <w:rsid w:val="00ED2AEF"/>
    <w:rsid w:val="00ED4730"/>
    <w:rsid w:val="00ED4B37"/>
    <w:rsid w:val="00ED4ED2"/>
    <w:rsid w:val="00ED4FF4"/>
    <w:rsid w:val="00ED5C89"/>
    <w:rsid w:val="00ED7F12"/>
    <w:rsid w:val="00EE0001"/>
    <w:rsid w:val="00EE05BE"/>
    <w:rsid w:val="00EE0D23"/>
    <w:rsid w:val="00EE1EA6"/>
    <w:rsid w:val="00EE2CAE"/>
    <w:rsid w:val="00EE2D6B"/>
    <w:rsid w:val="00EE36D6"/>
    <w:rsid w:val="00EE39D1"/>
    <w:rsid w:val="00EE4A30"/>
    <w:rsid w:val="00EE51AF"/>
    <w:rsid w:val="00EE5C03"/>
    <w:rsid w:val="00EE7A18"/>
    <w:rsid w:val="00EF0313"/>
    <w:rsid w:val="00EF07D1"/>
    <w:rsid w:val="00EF0B2E"/>
    <w:rsid w:val="00EF0B53"/>
    <w:rsid w:val="00EF16A3"/>
    <w:rsid w:val="00EF2864"/>
    <w:rsid w:val="00EF28BD"/>
    <w:rsid w:val="00EF317C"/>
    <w:rsid w:val="00EF320A"/>
    <w:rsid w:val="00EF3ADA"/>
    <w:rsid w:val="00EF3E59"/>
    <w:rsid w:val="00EF46B7"/>
    <w:rsid w:val="00EF48E7"/>
    <w:rsid w:val="00EF5112"/>
    <w:rsid w:val="00EF513D"/>
    <w:rsid w:val="00EF5B80"/>
    <w:rsid w:val="00EF5B8C"/>
    <w:rsid w:val="00EF6977"/>
    <w:rsid w:val="00EF6E02"/>
    <w:rsid w:val="00EF75E5"/>
    <w:rsid w:val="00F00686"/>
    <w:rsid w:val="00F00D53"/>
    <w:rsid w:val="00F01369"/>
    <w:rsid w:val="00F01496"/>
    <w:rsid w:val="00F035A2"/>
    <w:rsid w:val="00F0386A"/>
    <w:rsid w:val="00F03970"/>
    <w:rsid w:val="00F03E48"/>
    <w:rsid w:val="00F041B0"/>
    <w:rsid w:val="00F04BAA"/>
    <w:rsid w:val="00F05E81"/>
    <w:rsid w:val="00F06351"/>
    <w:rsid w:val="00F07EB7"/>
    <w:rsid w:val="00F105B8"/>
    <w:rsid w:val="00F106F9"/>
    <w:rsid w:val="00F12BA1"/>
    <w:rsid w:val="00F13A0E"/>
    <w:rsid w:val="00F140E1"/>
    <w:rsid w:val="00F14630"/>
    <w:rsid w:val="00F160BE"/>
    <w:rsid w:val="00F16242"/>
    <w:rsid w:val="00F16569"/>
    <w:rsid w:val="00F17050"/>
    <w:rsid w:val="00F17827"/>
    <w:rsid w:val="00F209D3"/>
    <w:rsid w:val="00F211E4"/>
    <w:rsid w:val="00F21253"/>
    <w:rsid w:val="00F221BC"/>
    <w:rsid w:val="00F222AF"/>
    <w:rsid w:val="00F223D3"/>
    <w:rsid w:val="00F22883"/>
    <w:rsid w:val="00F234FC"/>
    <w:rsid w:val="00F24176"/>
    <w:rsid w:val="00F241FC"/>
    <w:rsid w:val="00F24EE3"/>
    <w:rsid w:val="00F24F3B"/>
    <w:rsid w:val="00F250EB"/>
    <w:rsid w:val="00F2543C"/>
    <w:rsid w:val="00F255B5"/>
    <w:rsid w:val="00F2563D"/>
    <w:rsid w:val="00F25FEE"/>
    <w:rsid w:val="00F2671B"/>
    <w:rsid w:val="00F27948"/>
    <w:rsid w:val="00F27BFB"/>
    <w:rsid w:val="00F27C27"/>
    <w:rsid w:val="00F27FC6"/>
    <w:rsid w:val="00F31F7B"/>
    <w:rsid w:val="00F32931"/>
    <w:rsid w:val="00F329E6"/>
    <w:rsid w:val="00F336A8"/>
    <w:rsid w:val="00F33FF4"/>
    <w:rsid w:val="00F343D1"/>
    <w:rsid w:val="00F35355"/>
    <w:rsid w:val="00F36620"/>
    <w:rsid w:val="00F367C8"/>
    <w:rsid w:val="00F36AF1"/>
    <w:rsid w:val="00F36EBB"/>
    <w:rsid w:val="00F37330"/>
    <w:rsid w:val="00F4460D"/>
    <w:rsid w:val="00F45255"/>
    <w:rsid w:val="00F4647A"/>
    <w:rsid w:val="00F51ACA"/>
    <w:rsid w:val="00F51E78"/>
    <w:rsid w:val="00F52A66"/>
    <w:rsid w:val="00F533FB"/>
    <w:rsid w:val="00F53AB3"/>
    <w:rsid w:val="00F543D6"/>
    <w:rsid w:val="00F55321"/>
    <w:rsid w:val="00F56B78"/>
    <w:rsid w:val="00F572AF"/>
    <w:rsid w:val="00F57C16"/>
    <w:rsid w:val="00F57EDB"/>
    <w:rsid w:val="00F6057D"/>
    <w:rsid w:val="00F6114B"/>
    <w:rsid w:val="00F61CB7"/>
    <w:rsid w:val="00F620F9"/>
    <w:rsid w:val="00F62235"/>
    <w:rsid w:val="00F63412"/>
    <w:rsid w:val="00F636C9"/>
    <w:rsid w:val="00F639B7"/>
    <w:rsid w:val="00F64890"/>
    <w:rsid w:val="00F64C7A"/>
    <w:rsid w:val="00F64D0B"/>
    <w:rsid w:val="00F6550B"/>
    <w:rsid w:val="00F657AC"/>
    <w:rsid w:val="00F65CD1"/>
    <w:rsid w:val="00F660DE"/>
    <w:rsid w:val="00F67D50"/>
    <w:rsid w:val="00F70C7D"/>
    <w:rsid w:val="00F71167"/>
    <w:rsid w:val="00F71A6A"/>
    <w:rsid w:val="00F72445"/>
    <w:rsid w:val="00F727E7"/>
    <w:rsid w:val="00F72C47"/>
    <w:rsid w:val="00F72C9E"/>
    <w:rsid w:val="00F7405D"/>
    <w:rsid w:val="00F7408A"/>
    <w:rsid w:val="00F75053"/>
    <w:rsid w:val="00F750B1"/>
    <w:rsid w:val="00F750D0"/>
    <w:rsid w:val="00F7538D"/>
    <w:rsid w:val="00F76030"/>
    <w:rsid w:val="00F80CC1"/>
    <w:rsid w:val="00F8162B"/>
    <w:rsid w:val="00F81AF5"/>
    <w:rsid w:val="00F823DC"/>
    <w:rsid w:val="00F83614"/>
    <w:rsid w:val="00F83E8A"/>
    <w:rsid w:val="00F84051"/>
    <w:rsid w:val="00F848AF"/>
    <w:rsid w:val="00F84AB9"/>
    <w:rsid w:val="00F84B88"/>
    <w:rsid w:val="00F84BA2"/>
    <w:rsid w:val="00F851E5"/>
    <w:rsid w:val="00F85532"/>
    <w:rsid w:val="00F85816"/>
    <w:rsid w:val="00F85EDC"/>
    <w:rsid w:val="00F87DD0"/>
    <w:rsid w:val="00F904E8"/>
    <w:rsid w:val="00F907A2"/>
    <w:rsid w:val="00F90845"/>
    <w:rsid w:val="00F908A2"/>
    <w:rsid w:val="00F9107F"/>
    <w:rsid w:val="00F91B63"/>
    <w:rsid w:val="00F934B3"/>
    <w:rsid w:val="00F9389B"/>
    <w:rsid w:val="00F939E1"/>
    <w:rsid w:val="00F9459B"/>
    <w:rsid w:val="00F9473B"/>
    <w:rsid w:val="00F956A7"/>
    <w:rsid w:val="00F95787"/>
    <w:rsid w:val="00F95C6E"/>
    <w:rsid w:val="00F95E43"/>
    <w:rsid w:val="00F9692A"/>
    <w:rsid w:val="00F96FBD"/>
    <w:rsid w:val="00F97459"/>
    <w:rsid w:val="00F97D9D"/>
    <w:rsid w:val="00FA09F5"/>
    <w:rsid w:val="00FA2D90"/>
    <w:rsid w:val="00FA4079"/>
    <w:rsid w:val="00FA4530"/>
    <w:rsid w:val="00FA46D0"/>
    <w:rsid w:val="00FA4C3C"/>
    <w:rsid w:val="00FA4F16"/>
    <w:rsid w:val="00FA68C4"/>
    <w:rsid w:val="00FA6A9A"/>
    <w:rsid w:val="00FA70F9"/>
    <w:rsid w:val="00FB0CFF"/>
    <w:rsid w:val="00FB1DE9"/>
    <w:rsid w:val="00FB1F1B"/>
    <w:rsid w:val="00FB25D8"/>
    <w:rsid w:val="00FB3235"/>
    <w:rsid w:val="00FB387F"/>
    <w:rsid w:val="00FB4135"/>
    <w:rsid w:val="00FB4256"/>
    <w:rsid w:val="00FB5402"/>
    <w:rsid w:val="00FB5FC2"/>
    <w:rsid w:val="00FB6152"/>
    <w:rsid w:val="00FB6438"/>
    <w:rsid w:val="00FB6957"/>
    <w:rsid w:val="00FB7024"/>
    <w:rsid w:val="00FB7188"/>
    <w:rsid w:val="00FB74CC"/>
    <w:rsid w:val="00FB74CE"/>
    <w:rsid w:val="00FC022C"/>
    <w:rsid w:val="00FC05A5"/>
    <w:rsid w:val="00FC0E23"/>
    <w:rsid w:val="00FC18DA"/>
    <w:rsid w:val="00FC1917"/>
    <w:rsid w:val="00FC1B16"/>
    <w:rsid w:val="00FC3840"/>
    <w:rsid w:val="00FC3AE1"/>
    <w:rsid w:val="00FC3EDF"/>
    <w:rsid w:val="00FC56B0"/>
    <w:rsid w:val="00FC637F"/>
    <w:rsid w:val="00FC64DE"/>
    <w:rsid w:val="00FC6FE1"/>
    <w:rsid w:val="00FC706B"/>
    <w:rsid w:val="00FC7634"/>
    <w:rsid w:val="00FD04A4"/>
    <w:rsid w:val="00FD1EE8"/>
    <w:rsid w:val="00FD2373"/>
    <w:rsid w:val="00FD461D"/>
    <w:rsid w:val="00FD4FA3"/>
    <w:rsid w:val="00FD5E53"/>
    <w:rsid w:val="00FD618D"/>
    <w:rsid w:val="00FD6264"/>
    <w:rsid w:val="00FD72CA"/>
    <w:rsid w:val="00FD75E6"/>
    <w:rsid w:val="00FD7668"/>
    <w:rsid w:val="00FD7D6A"/>
    <w:rsid w:val="00FE14C5"/>
    <w:rsid w:val="00FE3189"/>
    <w:rsid w:val="00FE32E3"/>
    <w:rsid w:val="00FE3468"/>
    <w:rsid w:val="00FE40AD"/>
    <w:rsid w:val="00FE4D6C"/>
    <w:rsid w:val="00FE508E"/>
    <w:rsid w:val="00FE5D87"/>
    <w:rsid w:val="00FE645E"/>
    <w:rsid w:val="00FE6743"/>
    <w:rsid w:val="00FE75DE"/>
    <w:rsid w:val="00FE762B"/>
    <w:rsid w:val="00FE7EDE"/>
    <w:rsid w:val="00FF111E"/>
    <w:rsid w:val="00FF1190"/>
    <w:rsid w:val="00FF1B8B"/>
    <w:rsid w:val="00FF1FB7"/>
    <w:rsid w:val="00FF253B"/>
    <w:rsid w:val="00FF2CFD"/>
    <w:rsid w:val="00FF352F"/>
    <w:rsid w:val="00FF41E2"/>
    <w:rsid w:val="00FF4524"/>
    <w:rsid w:val="00FF5E30"/>
    <w:rsid w:val="00FF6977"/>
    <w:rsid w:val="00FF6D59"/>
    <w:rsid w:val="00FF761D"/>
    <w:rsid w:val="00FF7647"/>
    <w:rsid w:val="00FF7C93"/>
    <w:rsid w:val="071E0444"/>
    <w:rsid w:val="18F78199"/>
    <w:rsid w:val="21E3DD30"/>
    <w:rsid w:val="2824A809"/>
    <w:rsid w:val="3F99C58F"/>
    <w:rsid w:val="451DA66C"/>
    <w:rsid w:val="4C04ABC1"/>
    <w:rsid w:val="4CD7AF02"/>
    <w:rsid w:val="58096DC5"/>
    <w:rsid w:val="6B5093AA"/>
    <w:rsid w:val="77A35B2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2BBFA3F9-2747-4D40-A2F6-082307C0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4E"/>
    <w:pPr>
      <w:spacing w:after="0"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C60632"/>
    <w:pPr>
      <w:keepNext/>
      <w:spacing w:before="16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B57A01"/>
    <w:pPr>
      <w:keepNext/>
      <w:keepLines/>
      <w:spacing w:before="4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7BB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C60632"/>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5816FA"/>
    <w:pPr>
      <w:tabs>
        <w:tab w:val="left" w:pos="600"/>
        <w:tab w:val="right" w:leader="dot" w:pos="8636"/>
      </w:tabs>
      <w:spacing w:before="120"/>
      <w:jc w:val="left"/>
    </w:pPr>
    <w:rPr>
      <w:rFonts w:cstheme="minorHAnsi"/>
      <w:b/>
      <w:bCs/>
      <w:i/>
      <w:iCs/>
      <w:sz w:val="24"/>
      <w:szCs w:val="24"/>
    </w:rPr>
  </w:style>
  <w:style w:type="paragraph" w:styleId="TM2">
    <w:name w:val="toc 2"/>
    <w:basedOn w:val="Normal"/>
    <w:next w:val="Normal"/>
    <w:autoRedefine/>
    <w:uiPriority w:val="39"/>
    <w:unhideWhenUsed/>
    <w:rsid w:val="00FD1EE8"/>
    <w:pPr>
      <w:tabs>
        <w:tab w:val="right" w:leader="dot" w:pos="8636"/>
      </w:tabs>
      <w:spacing w:before="12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9056A9"/>
    <w:pPr>
      <w:tabs>
        <w:tab w:val="right" w:leader="dot" w:pos="8636"/>
      </w:tabs>
      <w:ind w:left="400"/>
      <w:jc w:val="left"/>
    </w:pPr>
    <w:rPr>
      <w:rFonts w:cstheme="minorHAnsi"/>
      <w:noProof/>
      <w:sz w:val="24"/>
      <w:szCs w:val="24"/>
    </w:rPr>
  </w:style>
  <w:style w:type="paragraph" w:styleId="En-ttedetabledesmatires">
    <w:name w:val="TOC Heading"/>
    <w:basedOn w:val="Titre1"/>
    <w:next w:val="Normal"/>
    <w:uiPriority w:val="39"/>
    <w:unhideWhenUsed/>
    <w:qFormat/>
    <w:rsid w:val="004D0811"/>
    <w:pPr>
      <w:numPr>
        <w:numId w:val="0"/>
      </w:numPr>
      <w:spacing w:before="24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ind w:left="600"/>
      <w:jc w:val="left"/>
    </w:pPr>
    <w:rPr>
      <w:rFonts w:cstheme="minorHAnsi"/>
      <w:szCs w:val="20"/>
    </w:rPr>
  </w:style>
  <w:style w:type="paragraph" w:styleId="TM5">
    <w:name w:val="toc 5"/>
    <w:basedOn w:val="Normal"/>
    <w:next w:val="Normal"/>
    <w:autoRedefine/>
    <w:uiPriority w:val="39"/>
    <w:unhideWhenUsed/>
    <w:rsid w:val="00266EA4"/>
    <w:pPr>
      <w:ind w:left="800"/>
      <w:jc w:val="left"/>
    </w:pPr>
    <w:rPr>
      <w:rFonts w:cstheme="minorHAnsi"/>
      <w:szCs w:val="20"/>
    </w:rPr>
  </w:style>
  <w:style w:type="paragraph" w:styleId="TM6">
    <w:name w:val="toc 6"/>
    <w:basedOn w:val="Normal"/>
    <w:next w:val="Normal"/>
    <w:autoRedefine/>
    <w:uiPriority w:val="39"/>
    <w:unhideWhenUsed/>
    <w:rsid w:val="00266EA4"/>
    <w:pPr>
      <w:ind w:left="1000"/>
      <w:jc w:val="left"/>
    </w:pPr>
    <w:rPr>
      <w:rFonts w:cstheme="minorHAnsi"/>
      <w:szCs w:val="20"/>
    </w:rPr>
  </w:style>
  <w:style w:type="paragraph" w:styleId="TM7">
    <w:name w:val="toc 7"/>
    <w:basedOn w:val="Normal"/>
    <w:next w:val="Normal"/>
    <w:autoRedefine/>
    <w:uiPriority w:val="39"/>
    <w:unhideWhenUsed/>
    <w:rsid w:val="00266EA4"/>
    <w:pPr>
      <w:ind w:left="1200"/>
      <w:jc w:val="left"/>
    </w:pPr>
    <w:rPr>
      <w:rFonts w:cstheme="minorHAnsi"/>
      <w:szCs w:val="20"/>
    </w:rPr>
  </w:style>
  <w:style w:type="paragraph" w:styleId="TM8">
    <w:name w:val="toc 8"/>
    <w:basedOn w:val="Normal"/>
    <w:next w:val="Normal"/>
    <w:autoRedefine/>
    <w:uiPriority w:val="39"/>
    <w:unhideWhenUsed/>
    <w:rsid w:val="00266EA4"/>
    <w:pPr>
      <w:ind w:left="1400"/>
      <w:jc w:val="left"/>
    </w:pPr>
    <w:rPr>
      <w:rFonts w:cstheme="minorHAnsi"/>
      <w:szCs w:val="20"/>
    </w:rPr>
  </w:style>
  <w:style w:type="paragraph" w:styleId="TM9">
    <w:name w:val="toc 9"/>
    <w:basedOn w:val="Normal"/>
    <w:next w:val="Normal"/>
    <w:autoRedefine/>
    <w:uiPriority w:val="39"/>
    <w:unhideWhenUsed/>
    <w:rsid w:val="00266EA4"/>
    <w:pPr>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character" w:customStyle="1" w:styleId="fw-bold">
    <w:name w:val="fw-bold"/>
    <w:basedOn w:val="Policepardfaut"/>
    <w:rsid w:val="00726C3A"/>
  </w:style>
  <w:style w:type="character" w:customStyle="1" w:styleId="cf01">
    <w:name w:val="cf01"/>
    <w:basedOn w:val="Policepardfaut"/>
    <w:rsid w:val="002E68B2"/>
    <w:rPr>
      <w:rFonts w:ascii="Segoe UI" w:hAnsi="Segoe UI" w:cs="Segoe UI" w:hint="default"/>
      <w:sz w:val="18"/>
      <w:szCs w:val="18"/>
    </w:rPr>
  </w:style>
  <w:style w:type="character" w:styleId="Mention">
    <w:name w:val="Mention"/>
    <w:basedOn w:val="Policepardfaut"/>
    <w:uiPriority w:val="99"/>
    <w:unhideWhenUsed/>
    <w:rsid w:val="003C2F34"/>
    <w:rPr>
      <w:color w:val="2B579A"/>
      <w:shd w:val="clear" w:color="auto" w:fill="E1DFDD"/>
    </w:rPr>
  </w:style>
  <w:style w:type="character" w:styleId="Accentuation">
    <w:name w:val="Emphasis"/>
    <w:basedOn w:val="Policepardfaut"/>
    <w:uiPriority w:val="20"/>
    <w:qFormat/>
    <w:rsid w:val="0001079A"/>
    <w:rPr>
      <w:i/>
      <w:iCs/>
    </w:rPr>
  </w:style>
  <w:style w:type="character" w:styleId="lev">
    <w:name w:val="Strong"/>
    <w:basedOn w:val="Policepardfaut"/>
    <w:uiPriority w:val="22"/>
    <w:qFormat/>
    <w:rsid w:val="00010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2536399">
      <w:bodyDiv w:val="1"/>
      <w:marLeft w:val="0"/>
      <w:marRight w:val="0"/>
      <w:marTop w:val="0"/>
      <w:marBottom w:val="0"/>
      <w:divBdr>
        <w:top w:val="none" w:sz="0" w:space="0" w:color="auto"/>
        <w:left w:val="none" w:sz="0" w:space="0" w:color="auto"/>
        <w:bottom w:val="none" w:sz="0" w:space="0" w:color="auto"/>
        <w:right w:val="none" w:sz="0" w:space="0" w:color="auto"/>
      </w:divBdr>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387336788">
      <w:bodyDiv w:val="1"/>
      <w:marLeft w:val="0"/>
      <w:marRight w:val="0"/>
      <w:marTop w:val="0"/>
      <w:marBottom w:val="0"/>
      <w:divBdr>
        <w:top w:val="none" w:sz="0" w:space="0" w:color="auto"/>
        <w:left w:val="none" w:sz="0" w:space="0" w:color="auto"/>
        <w:bottom w:val="none" w:sz="0" w:space="0" w:color="auto"/>
        <w:right w:val="none" w:sz="0" w:space="0" w:color="auto"/>
      </w:divBdr>
    </w:div>
    <w:div w:id="397679356">
      <w:bodyDiv w:val="1"/>
      <w:marLeft w:val="0"/>
      <w:marRight w:val="0"/>
      <w:marTop w:val="0"/>
      <w:marBottom w:val="0"/>
      <w:divBdr>
        <w:top w:val="none" w:sz="0" w:space="0" w:color="auto"/>
        <w:left w:val="none" w:sz="0" w:space="0" w:color="auto"/>
        <w:bottom w:val="none" w:sz="0" w:space="0" w:color="auto"/>
        <w:right w:val="none" w:sz="0" w:space="0" w:color="auto"/>
      </w:divBdr>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783815836">
      <w:bodyDiv w:val="1"/>
      <w:marLeft w:val="0"/>
      <w:marRight w:val="0"/>
      <w:marTop w:val="0"/>
      <w:marBottom w:val="0"/>
      <w:divBdr>
        <w:top w:val="none" w:sz="0" w:space="0" w:color="auto"/>
        <w:left w:val="none" w:sz="0" w:space="0" w:color="auto"/>
        <w:bottom w:val="none" w:sz="0" w:space="0" w:color="auto"/>
        <w:right w:val="none" w:sz="0" w:space="0" w:color="auto"/>
      </w:divBdr>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5395018">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banq.qc.ca/notre-institution/archives-nationales/versement-et-depot-darchives-publiques-par-les-organismes/"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anq.qc.ca/notre-institution/recueils-de-delais-de-conserv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anq.qc.ca/notre-institution/les-outils-mis-la-disposition-des-professionnels-de-l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be6c943bf66c4353777f6abed5faf96a">
  <xsd:schema xmlns:xsd="http://www.w3.org/2001/XMLSchema" xmlns:xs="http://www.w3.org/2001/XMLSchema" xmlns:p="http://schemas.microsoft.com/office/2006/metadata/properties" xmlns:ns2="74be679f-30c9-4307-ab81-e7c487abd63e" targetNamespace="http://schemas.microsoft.com/office/2006/metadata/properties" ma:root="true" ma:fieldsID="69f0fb03782900b7bd0dede4e6a8d251"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Numéro_x0020_de_x0020_dossier xmlns="74be679f-30c9-4307-ab81-e7c487abd63e" xsi:nil="true"/>
    <TaxCatchAll xmlns="74be679f-30c9-4307-ab81-e7c487abd63e">
      <Value>34</Value>
      <Value>3</Value>
      <Value>2</Value>
    </TaxCatchAll>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documentManagement>
</p:properties>
</file>

<file path=customXml/item3.xml><?xml version="1.0" encoding="utf-8"?>
<?mso-contentType ?>
<SharedContentType xmlns="Microsoft.SharePoint.Taxonomy.ContentTypeSync" SourceId="9cd21680-6db3-42af-88f6-aabd6d16c990" ContentTypeId="0x0101008626E3D357A464469E3765DACD66C8EF"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9471A-0318-4FCF-B5E0-570E3DABF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e679f-30c9-4307-ab81-e7c487abd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2A71A-BFEB-4296-9685-DC2619349B9D}">
  <ds:schemaRefs>
    <ds:schemaRef ds:uri="http://schemas.microsoft.com/office/2006/metadata/properties"/>
    <ds:schemaRef ds:uri="http://schemas.microsoft.com/office/infopath/2007/PartnerControls"/>
    <ds:schemaRef ds:uri="74be679f-30c9-4307-ab81-e7c487abd63e"/>
  </ds:schemaRefs>
</ds:datastoreItem>
</file>

<file path=customXml/itemProps3.xml><?xml version="1.0" encoding="utf-8"?>
<ds:datastoreItem xmlns:ds="http://schemas.openxmlformats.org/officeDocument/2006/customXml" ds:itemID="{BC313C73-B1C6-4E5A-9AF2-A4AE921EF2AC}">
  <ds:schemaRefs>
    <ds:schemaRef ds:uri="Microsoft.SharePoint.Taxonomy.ContentTypeSync"/>
  </ds:schemaRefs>
</ds:datastoreItem>
</file>

<file path=customXml/itemProps4.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customXml/itemProps5.xml><?xml version="1.0" encoding="utf-8"?>
<ds:datastoreItem xmlns:ds="http://schemas.openxmlformats.org/officeDocument/2006/customXml" ds:itemID="{6C9C7714-0F60-4823-B8E2-BAE68D8230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32</Pages>
  <Words>7978</Words>
  <Characters>45159</Characters>
  <Application>Microsoft Office Word</Application>
  <DocSecurity>0</DocSecurity>
  <Lines>3010</Lines>
  <Paragraphs>2310</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50827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Nault, Jean-Christophe</cp:lastModifiedBy>
  <cp:revision>19</cp:revision>
  <cp:lastPrinted>2026-01-08T15:09:00Z</cp:lastPrinted>
  <dcterms:created xsi:type="dcterms:W3CDTF">2026-01-08T14:24:00Z</dcterms:created>
  <dcterms:modified xsi:type="dcterms:W3CDTF">2026-01-14T12:36:00Z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936068753</vt:i4>
  </property>
  <property fmtid="{D5CDD505-2E9C-101B-9397-08002B2CF9AE}" pid="3" name="Renseignement personnels">
    <vt:lpwstr>2;#N/A|26dc8a22-2b82-4da0-bb2b-e1bb0847069b</vt:lpwstr>
  </property>
  <property fmtid="{D5CDD505-2E9C-101B-9397-08002B2CF9AE}" pid="4" name="MediaServiceImageTags">
    <vt:lpwstr/>
  </property>
  <property fmtid="{D5CDD505-2E9C-101B-9397-08002B2CF9AE}" pid="5" name="lcf76f155ced4ddcb4097134ff3c332f">
    <vt:lpwstr/>
  </property>
  <property fmtid="{D5CDD505-2E9C-101B-9397-08002B2CF9AE}" pid="6" name="Classification">
    <vt:lpwstr>34;#20-1400|5a0770cf-f9d2-4ec5-9c07-d0d7cf708008</vt:lpwstr>
  </property>
  <property fmtid="{D5CDD505-2E9C-101B-9397-08002B2CF9AE}" pid="7" name="Unité détentrice">
    <vt:lpwstr>3;#Archives nationales|b50c95e2-763e-4471-a25b-4b3cb74ac5ff</vt:lpwstr>
  </property>
  <property fmtid="{D5CDD505-2E9C-101B-9397-08002B2CF9AE}" pid="8" name="Unit_x00e9__x0020_d_x00e9_tentrice">
    <vt:lpwstr>3;#Archives nationales|b50c95e2-763e-4471-a25b-4b3cb74ac5ff</vt:lpwstr>
  </property>
  <property fmtid="{D5CDD505-2E9C-101B-9397-08002B2CF9AE}" pid="9" name="Renseignement_x0020_personnels">
    <vt:lpwstr>2;#N/A|26dc8a22-2b82-4da0-bb2b-e1bb0847069b</vt:lpwstr>
  </property>
  <property fmtid="{D5CDD505-2E9C-101B-9397-08002B2CF9AE}" pid="10" name="ContentTypeId">
    <vt:lpwstr>0x0101008626E3D357A464469E3765DACD66C8EF00A6E966434AE3EB4E8253579E1E9F50CB</vt:lpwstr>
  </property>
</Properties>
</file>