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7DCA" w14:textId="56F1B149" w:rsidR="06AB625B" w:rsidRDefault="002139B6" w:rsidP="26B9B314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4540D960">
        <w:rPr>
          <w:rFonts w:asciiTheme="minorHAnsi" w:hAnsiTheme="minorHAnsi"/>
          <w:b/>
          <w:bCs/>
          <w:sz w:val="28"/>
          <w:szCs w:val="28"/>
        </w:rPr>
        <w:t xml:space="preserve">Trousse d’animation </w:t>
      </w:r>
      <w:proofErr w:type="gramStart"/>
      <w:r w:rsidRPr="4540D960">
        <w:rPr>
          <w:rFonts w:asciiTheme="minorHAnsi" w:hAnsiTheme="minorHAnsi"/>
          <w:b/>
          <w:bCs/>
          <w:sz w:val="28"/>
          <w:szCs w:val="28"/>
        </w:rPr>
        <w:t>sur</w:t>
      </w:r>
      <w:proofErr w:type="gramEnd"/>
      <w:r w:rsidRPr="4540D960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752B27ED" w:rsidRPr="4540D960">
        <w:rPr>
          <w:rFonts w:asciiTheme="minorHAnsi" w:hAnsiTheme="minorHAnsi"/>
          <w:b/>
          <w:bCs/>
          <w:sz w:val="28"/>
          <w:szCs w:val="28"/>
        </w:rPr>
        <w:t>Nelson Mandela</w:t>
      </w:r>
    </w:p>
    <w:p w14:paraId="0492B120" w14:textId="37D4F7D9" w:rsidR="002139B6" w:rsidRDefault="002139B6" w:rsidP="4540D960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6A6AEC7D" w14:textId="6945AE6D" w:rsidR="1FFA2D50" w:rsidRDefault="1FFA2D50" w:rsidP="7A4E77D5">
      <w:r w:rsidRPr="7A4E77D5">
        <w:rPr>
          <w:rFonts w:ascii="Calibri" w:eastAsia="Calibri" w:hAnsi="Calibri" w:cs="Calibri"/>
          <w:szCs w:val="24"/>
        </w:rPr>
        <w:t xml:space="preserve">À la suite du jeu-questionnaire, nous vous proposons des questions qui vous permettront d’échanger, entre vous, sur les </w:t>
      </w:r>
      <w:r w:rsidR="0094662C">
        <w:rPr>
          <w:rFonts w:ascii="Calibri" w:eastAsia="Calibri" w:hAnsi="Calibri" w:cs="Calibri"/>
          <w:szCs w:val="24"/>
        </w:rPr>
        <w:t>Nelson Mandela</w:t>
      </w:r>
      <w:r w:rsidRPr="7A4E77D5">
        <w:rPr>
          <w:rFonts w:ascii="Calibri" w:eastAsia="Calibri" w:hAnsi="Calibri" w:cs="Calibri"/>
          <w:szCs w:val="24"/>
        </w:rPr>
        <w:t xml:space="preserve">. Vous trouverez aussi des suggestions de contenus variés (images, films, bandes dessinées et livres) qui pourront enrichir l’activité. </w:t>
      </w:r>
    </w:p>
    <w:p w14:paraId="310F0CC2" w14:textId="5BFE9B96" w:rsidR="1FFA2D50" w:rsidRDefault="1FFA2D50" w:rsidP="7A4E77D5">
      <w:r w:rsidRPr="7A4E77D5">
        <w:rPr>
          <w:rFonts w:ascii="Calibri" w:eastAsia="Calibri" w:hAnsi="Calibri" w:cs="Calibri"/>
          <w:szCs w:val="24"/>
        </w:rPr>
        <w:t xml:space="preserve"> </w:t>
      </w:r>
    </w:p>
    <w:p w14:paraId="669F61CA" w14:textId="73302FF3" w:rsidR="1FFA2D50" w:rsidRDefault="1FFA2D50" w:rsidP="7A4E77D5">
      <w:r w:rsidRPr="7A4E77D5">
        <w:rPr>
          <w:rFonts w:ascii="Calibri" w:eastAsia="Calibri" w:hAnsi="Calibri" w:cs="Calibri"/>
          <w:i/>
          <w:iCs/>
          <w:szCs w:val="24"/>
        </w:rPr>
        <w:t>À savoir</w:t>
      </w:r>
      <w:r w:rsidRPr="7A4E77D5">
        <w:rPr>
          <w:rFonts w:ascii="Calibri" w:eastAsia="Calibri" w:hAnsi="Calibri" w:cs="Calibri"/>
          <w:szCs w:val="24"/>
        </w:rPr>
        <w:t xml:space="preserve"> : Cliquez sur le texte en bleu pour accéder aux documents.</w:t>
      </w:r>
    </w:p>
    <w:p w14:paraId="06F0B3B1" w14:textId="051D1BC5" w:rsidR="002139B6" w:rsidRDefault="002139B6" w:rsidP="4540D960">
      <w:pPr>
        <w:rPr>
          <w:rFonts w:asciiTheme="minorHAnsi" w:hAnsiTheme="minorHAnsi"/>
        </w:rPr>
      </w:pPr>
    </w:p>
    <w:p w14:paraId="19086C53" w14:textId="77777777" w:rsidR="003C36D4" w:rsidRDefault="003C36D4" w:rsidP="4540D960">
      <w:pPr>
        <w:rPr>
          <w:rFonts w:asciiTheme="minorHAnsi" w:hAnsiTheme="minorHAnsi"/>
        </w:rPr>
      </w:pPr>
    </w:p>
    <w:p w14:paraId="7369B990" w14:textId="40B02A4A" w:rsidR="3A110999" w:rsidRDefault="3A110999" w:rsidP="4540D960">
      <w:pPr>
        <w:spacing w:line="259" w:lineRule="auto"/>
      </w:pPr>
      <w:r w:rsidRPr="4540D960">
        <w:rPr>
          <w:rFonts w:asciiTheme="minorHAnsi" w:hAnsiTheme="minorHAnsi"/>
          <w:b/>
          <w:bCs/>
        </w:rPr>
        <w:t>Suggestions de questions</w:t>
      </w:r>
    </w:p>
    <w:p w14:paraId="435E6A6D" w14:textId="68621047" w:rsidR="6B4924D8" w:rsidRDefault="6B4924D8" w:rsidP="26B9B314">
      <w:pPr>
        <w:pStyle w:val="Paragraphedeliste"/>
        <w:numPr>
          <w:ilvl w:val="0"/>
          <w:numId w:val="4"/>
        </w:numPr>
        <w:rPr>
          <w:rFonts w:asciiTheme="minorHAnsi" w:hAnsiTheme="minorHAnsi"/>
        </w:rPr>
      </w:pPr>
      <w:r w:rsidRPr="7A4E77D5">
        <w:rPr>
          <w:rFonts w:asciiTheme="minorHAnsi" w:hAnsiTheme="minorHAnsi"/>
        </w:rPr>
        <w:t>Êtes-vous familier avec l’histoire de Nelson Mandela?</w:t>
      </w:r>
      <w:r w:rsidR="06C20806" w:rsidRPr="7A4E77D5">
        <w:rPr>
          <w:rFonts w:asciiTheme="minorHAnsi" w:hAnsiTheme="minorHAnsi"/>
        </w:rPr>
        <w:t xml:space="preserve"> Qu’avez-vous appris pendant le </w:t>
      </w:r>
      <w:r w:rsidR="3B347A68" w:rsidRPr="7A4E77D5">
        <w:rPr>
          <w:rFonts w:asciiTheme="minorHAnsi" w:hAnsiTheme="minorHAnsi"/>
        </w:rPr>
        <w:t>jeu-questionnaire</w:t>
      </w:r>
      <w:r w:rsidR="06C20806" w:rsidRPr="7A4E77D5">
        <w:rPr>
          <w:rFonts w:asciiTheme="minorHAnsi" w:hAnsiTheme="minorHAnsi"/>
        </w:rPr>
        <w:t>?</w:t>
      </w:r>
    </w:p>
    <w:p w14:paraId="5200E7FF" w14:textId="5F6ECE62" w:rsidR="01C920E3" w:rsidRDefault="01C920E3" w:rsidP="26B9B314">
      <w:pPr>
        <w:pStyle w:val="Paragraphedeliste"/>
        <w:numPr>
          <w:ilvl w:val="0"/>
          <w:numId w:val="4"/>
        </w:numPr>
        <w:rPr>
          <w:rFonts w:asciiTheme="minorHAnsi" w:hAnsiTheme="minorHAnsi"/>
        </w:rPr>
      </w:pPr>
      <w:r w:rsidRPr="26B9B314">
        <w:rPr>
          <w:rFonts w:asciiTheme="minorHAnsi" w:hAnsiTheme="minorHAnsi"/>
        </w:rPr>
        <w:t xml:space="preserve">Avez-vous des souvenirs de l’apartheid? </w:t>
      </w:r>
      <w:r w:rsidR="2C10F9C8" w:rsidRPr="26B9B314">
        <w:rPr>
          <w:rFonts w:asciiTheme="minorHAnsi" w:hAnsiTheme="minorHAnsi"/>
        </w:rPr>
        <w:t>À l’époque, lisiez-vous les articles dans les journaux à ce sujet? Est-ce qu’il y a des événements ou des faits en particulier qui vous ont marqué?</w:t>
      </w:r>
    </w:p>
    <w:p w14:paraId="1EB7130E" w14:textId="4C6AE490" w:rsidR="6B4924D8" w:rsidRDefault="6B4924D8" w:rsidP="26B9B314">
      <w:pPr>
        <w:pStyle w:val="Paragraphedeliste"/>
        <w:numPr>
          <w:ilvl w:val="0"/>
          <w:numId w:val="4"/>
        </w:numPr>
        <w:rPr>
          <w:rFonts w:asciiTheme="minorHAnsi" w:hAnsiTheme="minorHAnsi"/>
        </w:rPr>
      </w:pPr>
      <w:r w:rsidRPr="26B9B314">
        <w:rPr>
          <w:rFonts w:asciiTheme="minorHAnsi" w:hAnsiTheme="minorHAnsi"/>
        </w:rPr>
        <w:t xml:space="preserve">Vous souvenez-vous </w:t>
      </w:r>
      <w:r w:rsidR="46BA4FF1" w:rsidRPr="26B9B314">
        <w:rPr>
          <w:rFonts w:asciiTheme="minorHAnsi" w:hAnsiTheme="minorHAnsi"/>
        </w:rPr>
        <w:t xml:space="preserve">de la fin de l’apartheid? </w:t>
      </w:r>
      <w:r w:rsidR="73F9D7B1" w:rsidRPr="26B9B314">
        <w:rPr>
          <w:rFonts w:asciiTheme="minorHAnsi" w:hAnsiTheme="minorHAnsi"/>
        </w:rPr>
        <w:t xml:space="preserve">Où </w:t>
      </w:r>
      <w:r w:rsidR="3CACA12B" w:rsidRPr="26B9B314">
        <w:rPr>
          <w:rFonts w:asciiTheme="minorHAnsi" w:hAnsiTheme="minorHAnsi"/>
        </w:rPr>
        <w:t>étiez</w:t>
      </w:r>
      <w:r w:rsidR="73F9D7B1" w:rsidRPr="26B9B314">
        <w:rPr>
          <w:rFonts w:asciiTheme="minorHAnsi" w:hAnsiTheme="minorHAnsi"/>
        </w:rPr>
        <w:t xml:space="preserve">-vous en juin 1991? Est-ce que </w:t>
      </w:r>
      <w:r w:rsidR="1EC64D83" w:rsidRPr="26B9B314">
        <w:rPr>
          <w:rFonts w:asciiTheme="minorHAnsi" w:hAnsiTheme="minorHAnsi"/>
        </w:rPr>
        <w:t xml:space="preserve">cet </w:t>
      </w:r>
      <w:r w:rsidR="73F9D7B1" w:rsidRPr="26B9B314">
        <w:rPr>
          <w:rFonts w:asciiTheme="minorHAnsi" w:hAnsiTheme="minorHAnsi"/>
        </w:rPr>
        <w:t>événement vous a</w:t>
      </w:r>
      <w:r w:rsidR="3277902C" w:rsidRPr="26B9B314">
        <w:rPr>
          <w:rFonts w:asciiTheme="minorHAnsi" w:hAnsiTheme="minorHAnsi"/>
        </w:rPr>
        <w:t xml:space="preserve"> </w:t>
      </w:r>
      <w:r w:rsidR="73F9D7B1" w:rsidRPr="26B9B314">
        <w:rPr>
          <w:rFonts w:asciiTheme="minorHAnsi" w:hAnsiTheme="minorHAnsi"/>
        </w:rPr>
        <w:t>marqué?</w:t>
      </w:r>
    </w:p>
    <w:p w14:paraId="20A8199F" w14:textId="275FE060" w:rsidR="73F9D7B1" w:rsidRDefault="73F9D7B1" w:rsidP="26B9B314">
      <w:pPr>
        <w:pStyle w:val="Paragraphedeliste"/>
        <w:numPr>
          <w:ilvl w:val="0"/>
          <w:numId w:val="4"/>
        </w:numPr>
        <w:rPr>
          <w:rFonts w:asciiTheme="minorHAnsi" w:hAnsiTheme="minorHAnsi"/>
        </w:rPr>
      </w:pPr>
      <w:r w:rsidRPr="7A4E77D5">
        <w:rPr>
          <w:rFonts w:asciiTheme="minorHAnsi" w:hAnsiTheme="minorHAnsi"/>
        </w:rPr>
        <w:t xml:space="preserve">Avez-vous déjà visité ou travaillé dans un pays africain? </w:t>
      </w:r>
      <w:r w:rsidR="3260F4EC" w:rsidRPr="7A4E77D5">
        <w:rPr>
          <w:rFonts w:asciiTheme="minorHAnsi" w:hAnsiTheme="minorHAnsi"/>
        </w:rPr>
        <w:t xml:space="preserve">Si oui, </w:t>
      </w:r>
      <w:r w:rsidR="6E2CF8E5" w:rsidRPr="7A4E77D5">
        <w:rPr>
          <w:rFonts w:asciiTheme="minorHAnsi" w:hAnsiTheme="minorHAnsi"/>
        </w:rPr>
        <w:t>quels souvenirs en gardez-vous? A</w:t>
      </w:r>
      <w:r w:rsidR="18E3E941" w:rsidRPr="7A4E77D5">
        <w:rPr>
          <w:rFonts w:asciiTheme="minorHAnsi" w:hAnsiTheme="minorHAnsi"/>
        </w:rPr>
        <w:t xml:space="preserve">vez-vous eu des coups de cœur? </w:t>
      </w:r>
    </w:p>
    <w:p w14:paraId="6CDF504A" w14:textId="3C976049" w:rsidR="73F9D7B1" w:rsidRDefault="73F9D7B1" w:rsidP="26B9B314">
      <w:pPr>
        <w:pStyle w:val="Paragraphedeliste"/>
        <w:numPr>
          <w:ilvl w:val="0"/>
          <w:numId w:val="4"/>
        </w:numPr>
        <w:rPr>
          <w:rFonts w:asciiTheme="minorHAnsi" w:hAnsiTheme="minorHAnsi"/>
        </w:rPr>
      </w:pPr>
      <w:r w:rsidRPr="26B9B314">
        <w:rPr>
          <w:rFonts w:asciiTheme="minorHAnsi" w:hAnsiTheme="minorHAnsi"/>
        </w:rPr>
        <w:t xml:space="preserve">Aimeriez-vous </w:t>
      </w:r>
      <w:r w:rsidR="11CA02C5" w:rsidRPr="26B9B314">
        <w:rPr>
          <w:rFonts w:asciiTheme="minorHAnsi" w:hAnsiTheme="minorHAnsi"/>
        </w:rPr>
        <w:t>visiter l’Afrique du Sud ou un autre pays africain?</w:t>
      </w:r>
    </w:p>
    <w:p w14:paraId="1DF597AB" w14:textId="1250ABBF" w:rsidR="7514289A" w:rsidRDefault="7514289A" w:rsidP="26B9B314">
      <w:pPr>
        <w:pStyle w:val="Paragraphedeliste"/>
        <w:numPr>
          <w:ilvl w:val="0"/>
          <w:numId w:val="4"/>
        </w:numPr>
        <w:rPr>
          <w:rFonts w:asciiTheme="minorHAnsi" w:hAnsiTheme="minorHAnsi"/>
        </w:rPr>
      </w:pPr>
      <w:r w:rsidRPr="26B9B314">
        <w:rPr>
          <w:rFonts w:asciiTheme="minorHAnsi" w:hAnsiTheme="minorHAnsi"/>
        </w:rPr>
        <w:t>Connaissez-vous d’autres personnes qui ont obtenu le prix Nobel de la paix?</w:t>
      </w:r>
      <w:r w:rsidR="4A085192" w:rsidRPr="26B9B314">
        <w:rPr>
          <w:rFonts w:asciiTheme="minorHAnsi" w:hAnsiTheme="minorHAnsi"/>
        </w:rPr>
        <w:t xml:space="preserve"> Savez-vous pourquoi ils l’ont obtenu?</w:t>
      </w:r>
    </w:p>
    <w:p w14:paraId="3DBAC960" w14:textId="1EE4F161" w:rsidR="36DB410B" w:rsidRDefault="36DB410B" w:rsidP="26B9B314">
      <w:pPr>
        <w:pStyle w:val="Paragraphedeliste"/>
        <w:numPr>
          <w:ilvl w:val="0"/>
          <w:numId w:val="4"/>
        </w:numPr>
        <w:rPr>
          <w:rFonts w:asciiTheme="minorHAnsi" w:hAnsiTheme="minorHAnsi"/>
        </w:rPr>
      </w:pPr>
      <w:r w:rsidRPr="7A4E77D5">
        <w:rPr>
          <w:rFonts w:asciiTheme="minorHAnsi" w:hAnsiTheme="minorHAnsi"/>
        </w:rPr>
        <w:t xml:space="preserve">Est-ce qu’il y a d’autres </w:t>
      </w:r>
      <w:r w:rsidR="3D38D2FA" w:rsidRPr="7A4E77D5">
        <w:rPr>
          <w:rFonts w:asciiTheme="minorHAnsi" w:hAnsiTheme="minorHAnsi"/>
        </w:rPr>
        <w:t>hommes ou femmes</w:t>
      </w:r>
      <w:r w:rsidR="39C4AB4E" w:rsidRPr="7A4E77D5">
        <w:rPr>
          <w:rFonts w:asciiTheme="minorHAnsi" w:hAnsiTheme="minorHAnsi"/>
        </w:rPr>
        <w:t>,</w:t>
      </w:r>
      <w:r w:rsidRPr="7A4E77D5">
        <w:rPr>
          <w:rFonts w:asciiTheme="minorHAnsi" w:hAnsiTheme="minorHAnsi"/>
        </w:rPr>
        <w:t xml:space="preserve"> </w:t>
      </w:r>
      <w:r w:rsidR="3D5763ED" w:rsidRPr="7A4E77D5">
        <w:rPr>
          <w:rFonts w:asciiTheme="minorHAnsi" w:hAnsiTheme="minorHAnsi"/>
        </w:rPr>
        <w:t>que vous admirez</w:t>
      </w:r>
      <w:r w:rsidR="7C7CD164" w:rsidRPr="7A4E77D5">
        <w:rPr>
          <w:rFonts w:asciiTheme="minorHAnsi" w:hAnsiTheme="minorHAnsi"/>
        </w:rPr>
        <w:t>,</w:t>
      </w:r>
      <w:r w:rsidR="3D5763ED" w:rsidRPr="7A4E77D5">
        <w:rPr>
          <w:rFonts w:asciiTheme="minorHAnsi" w:hAnsiTheme="minorHAnsi"/>
        </w:rPr>
        <w:t xml:space="preserve"> </w:t>
      </w:r>
      <w:r w:rsidRPr="7A4E77D5">
        <w:rPr>
          <w:rFonts w:asciiTheme="minorHAnsi" w:hAnsiTheme="minorHAnsi"/>
        </w:rPr>
        <w:t>qui se sont battus pour obtenir des meilleurs droits</w:t>
      </w:r>
      <w:r w:rsidR="5B2D8E84" w:rsidRPr="7A4E77D5">
        <w:rPr>
          <w:rFonts w:asciiTheme="minorHAnsi" w:hAnsiTheme="minorHAnsi"/>
        </w:rPr>
        <w:t xml:space="preserve"> de la personne</w:t>
      </w:r>
      <w:r w:rsidRPr="7A4E77D5">
        <w:rPr>
          <w:rFonts w:asciiTheme="minorHAnsi" w:hAnsiTheme="minorHAnsi"/>
        </w:rPr>
        <w:t>?</w:t>
      </w:r>
      <w:r w:rsidR="498AD215" w:rsidRPr="7A4E77D5">
        <w:rPr>
          <w:rFonts w:asciiTheme="minorHAnsi" w:hAnsiTheme="minorHAnsi"/>
        </w:rPr>
        <w:t xml:space="preserve"> Cela peut être des personnes de votre entourage.</w:t>
      </w:r>
    </w:p>
    <w:p w14:paraId="39B60CA6" w14:textId="09F32DDF" w:rsidR="0B56FC0A" w:rsidRDefault="0B56FC0A" w:rsidP="26B9B314">
      <w:pPr>
        <w:pStyle w:val="Paragraphedeliste"/>
        <w:numPr>
          <w:ilvl w:val="0"/>
          <w:numId w:val="4"/>
        </w:numPr>
        <w:rPr>
          <w:rFonts w:asciiTheme="minorHAnsi" w:hAnsiTheme="minorHAnsi"/>
        </w:rPr>
      </w:pPr>
      <w:r w:rsidRPr="26B9B314">
        <w:rPr>
          <w:rFonts w:asciiTheme="minorHAnsi" w:hAnsiTheme="minorHAnsi"/>
        </w:rPr>
        <w:t xml:space="preserve">Quelles sont les causes qui vous tiennent à cœur? </w:t>
      </w:r>
    </w:p>
    <w:p w14:paraId="56E1FC5E" w14:textId="16BE7947" w:rsidR="5061ECBE" w:rsidRDefault="5061ECBE" w:rsidP="26B9B314">
      <w:pPr>
        <w:pStyle w:val="Paragraphedeliste"/>
        <w:numPr>
          <w:ilvl w:val="0"/>
          <w:numId w:val="4"/>
        </w:numPr>
        <w:rPr>
          <w:rFonts w:asciiTheme="minorHAnsi" w:hAnsiTheme="minorHAnsi"/>
        </w:rPr>
      </w:pPr>
      <w:r w:rsidRPr="7A4E77D5">
        <w:rPr>
          <w:rFonts w:asciiTheme="minorHAnsi" w:hAnsiTheme="minorHAnsi"/>
        </w:rPr>
        <w:t>Il y a 1</w:t>
      </w:r>
      <w:r w:rsidR="36F8DC3C" w:rsidRPr="7A4E77D5">
        <w:rPr>
          <w:rFonts w:asciiTheme="minorHAnsi" w:hAnsiTheme="minorHAnsi"/>
        </w:rPr>
        <w:t>2</w:t>
      </w:r>
      <w:r w:rsidRPr="7A4E77D5">
        <w:rPr>
          <w:rFonts w:asciiTheme="minorHAnsi" w:hAnsiTheme="minorHAnsi"/>
        </w:rPr>
        <w:t xml:space="preserve"> langues officielles en Afrique du Sud. Combien de langues </w:t>
      </w:r>
      <w:r w:rsidR="007D1CE2">
        <w:rPr>
          <w:rFonts w:asciiTheme="minorHAnsi" w:hAnsiTheme="minorHAnsi"/>
        </w:rPr>
        <w:t>parlez-vous</w:t>
      </w:r>
      <w:r w:rsidRPr="7A4E77D5">
        <w:rPr>
          <w:rFonts w:asciiTheme="minorHAnsi" w:hAnsiTheme="minorHAnsi"/>
        </w:rPr>
        <w:t>?</w:t>
      </w:r>
    </w:p>
    <w:p w14:paraId="3EBE437C" w14:textId="324FAC63" w:rsidR="15BDAD18" w:rsidRDefault="15BDAD18" w:rsidP="26B9B314">
      <w:pPr>
        <w:pStyle w:val="Paragraphedeliste"/>
        <w:numPr>
          <w:ilvl w:val="0"/>
          <w:numId w:val="4"/>
        </w:numPr>
        <w:rPr>
          <w:rFonts w:asciiTheme="minorHAnsi" w:hAnsiTheme="minorHAnsi"/>
        </w:rPr>
      </w:pPr>
      <w:r w:rsidRPr="4540D960">
        <w:rPr>
          <w:rFonts w:asciiTheme="minorHAnsi" w:hAnsiTheme="minorHAnsi"/>
        </w:rPr>
        <w:t>Pour vous, l’Afrique c’est...?</w:t>
      </w:r>
    </w:p>
    <w:p w14:paraId="7B7A119C" w14:textId="37B0DD48" w:rsidR="4540D960" w:rsidRDefault="4540D960" w:rsidP="4540D960">
      <w:pPr>
        <w:rPr>
          <w:rFonts w:asciiTheme="minorHAnsi" w:hAnsiTheme="minorHAnsi"/>
        </w:rPr>
      </w:pPr>
    </w:p>
    <w:p w14:paraId="30E50034" w14:textId="77777777" w:rsidR="003C36D4" w:rsidRDefault="003C36D4" w:rsidP="4540D960">
      <w:pPr>
        <w:rPr>
          <w:rFonts w:asciiTheme="minorHAnsi" w:hAnsiTheme="minorHAnsi"/>
        </w:rPr>
      </w:pPr>
    </w:p>
    <w:p w14:paraId="154AF460" w14:textId="0084F0E0" w:rsidR="44017593" w:rsidRDefault="000A3559" w:rsidP="4540D960">
      <w:pPr>
        <w:rPr>
          <w:rFonts w:asciiTheme="minorHAnsi" w:hAnsiTheme="minorHAnsi"/>
          <w:b/>
          <w:bCs/>
        </w:rPr>
      </w:pPr>
      <w:r w:rsidRPr="5A97B911">
        <w:rPr>
          <w:rFonts w:asciiTheme="minorHAnsi" w:hAnsiTheme="minorHAnsi"/>
          <w:b/>
          <w:bCs/>
        </w:rPr>
        <w:t xml:space="preserve">Vous avez envie de continuer vos échanges </w:t>
      </w:r>
      <w:proofErr w:type="gramStart"/>
      <w:r w:rsidRPr="5A97B911">
        <w:rPr>
          <w:rFonts w:asciiTheme="minorHAnsi" w:hAnsiTheme="minorHAnsi"/>
          <w:b/>
          <w:bCs/>
        </w:rPr>
        <w:t>sur</w:t>
      </w:r>
      <w:proofErr w:type="gramEnd"/>
      <w:r w:rsidRPr="5A97B911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>Nelson Mandela</w:t>
      </w:r>
      <w:r w:rsidRPr="5A97B911">
        <w:rPr>
          <w:rFonts w:asciiTheme="minorHAnsi" w:hAnsiTheme="minorHAnsi"/>
          <w:b/>
          <w:bCs/>
        </w:rPr>
        <w:t xml:space="preserve">? Nous vous suggérons des </w:t>
      </w:r>
      <w:r>
        <w:rPr>
          <w:rFonts w:asciiTheme="minorHAnsi" w:hAnsiTheme="minorHAnsi"/>
          <w:b/>
          <w:bCs/>
        </w:rPr>
        <w:t>documents</w:t>
      </w:r>
      <w:r w:rsidRPr="5A97B911">
        <w:rPr>
          <w:rFonts w:asciiTheme="minorHAnsi" w:hAnsiTheme="minorHAnsi"/>
          <w:b/>
          <w:bCs/>
        </w:rPr>
        <w:t xml:space="preserve"> patrimonia</w:t>
      </w:r>
      <w:r>
        <w:rPr>
          <w:rFonts w:asciiTheme="minorHAnsi" w:hAnsiTheme="minorHAnsi"/>
          <w:b/>
          <w:bCs/>
        </w:rPr>
        <w:t>ux</w:t>
      </w:r>
      <w:r w:rsidRPr="5A97B911">
        <w:rPr>
          <w:rFonts w:asciiTheme="minorHAnsi" w:hAnsiTheme="minorHAnsi"/>
          <w:b/>
          <w:bCs/>
        </w:rPr>
        <w:t xml:space="preserve"> tirés </w:t>
      </w:r>
      <w:r>
        <w:rPr>
          <w:rFonts w:asciiTheme="minorHAnsi" w:hAnsiTheme="minorHAnsi"/>
          <w:b/>
          <w:bCs/>
        </w:rPr>
        <w:t>des</w:t>
      </w:r>
      <w:r w:rsidRPr="5A97B911">
        <w:rPr>
          <w:rFonts w:asciiTheme="minorHAnsi" w:hAnsiTheme="minorHAnsi"/>
          <w:b/>
          <w:bCs/>
        </w:rPr>
        <w:t xml:space="preserve"> collections</w:t>
      </w:r>
      <w:r>
        <w:rPr>
          <w:rFonts w:asciiTheme="minorHAnsi" w:hAnsiTheme="minorHAnsi"/>
          <w:b/>
          <w:bCs/>
        </w:rPr>
        <w:t xml:space="preserve"> </w:t>
      </w:r>
      <w:r w:rsidR="0097032F">
        <w:rPr>
          <w:rFonts w:asciiTheme="minorHAnsi" w:hAnsiTheme="minorHAnsi"/>
          <w:b/>
          <w:bCs/>
        </w:rPr>
        <w:t xml:space="preserve">de la </w:t>
      </w:r>
      <w:r w:rsidRPr="5A97B911">
        <w:rPr>
          <w:rFonts w:asciiTheme="minorHAnsi" w:hAnsiTheme="minorHAnsi"/>
          <w:b/>
          <w:bCs/>
        </w:rPr>
        <w:t xml:space="preserve">Bibliothèque nationale et </w:t>
      </w:r>
      <w:r w:rsidR="0097032F">
        <w:rPr>
          <w:rFonts w:asciiTheme="minorHAnsi" w:hAnsiTheme="minorHAnsi"/>
          <w:b/>
          <w:bCs/>
        </w:rPr>
        <w:t xml:space="preserve">des </w:t>
      </w:r>
      <w:r w:rsidRPr="5A97B911">
        <w:rPr>
          <w:rFonts w:asciiTheme="minorHAnsi" w:hAnsiTheme="minorHAnsi"/>
          <w:b/>
          <w:bCs/>
        </w:rPr>
        <w:t>Archives nationales</w:t>
      </w:r>
      <w:r w:rsidR="0097032F">
        <w:rPr>
          <w:rFonts w:asciiTheme="minorHAnsi" w:hAnsiTheme="minorHAnsi"/>
          <w:b/>
          <w:bCs/>
        </w:rPr>
        <w:t>.</w:t>
      </w:r>
    </w:p>
    <w:p w14:paraId="06F7673F" w14:textId="0691FA55" w:rsidR="4540D960" w:rsidRDefault="2E52E927" w:rsidP="51BA2B31">
      <w:pPr>
        <w:pStyle w:val="Paragraphedeliste"/>
        <w:numPr>
          <w:ilvl w:val="0"/>
          <w:numId w:val="1"/>
        </w:numPr>
        <w:rPr>
          <w:rFonts w:asciiTheme="minorHAnsi" w:hAnsiTheme="minorHAnsi"/>
        </w:rPr>
      </w:pPr>
      <w:hyperlink r:id="rId9">
        <w:r w:rsidRPr="51BA2B31">
          <w:rPr>
            <w:rStyle w:val="Lienhypertexte"/>
            <w:rFonts w:asciiTheme="minorHAnsi" w:hAnsiTheme="minorHAnsi"/>
          </w:rPr>
          <w:t>Photographies provenant du Fonds La Presse</w:t>
        </w:r>
      </w:hyperlink>
    </w:p>
    <w:p w14:paraId="571652C1" w14:textId="3B9411E5" w:rsidR="7CD5E716" w:rsidRDefault="7CD5E716" w:rsidP="51BA2B31">
      <w:pPr>
        <w:pStyle w:val="Paragraphedeliste"/>
        <w:numPr>
          <w:ilvl w:val="0"/>
          <w:numId w:val="1"/>
        </w:numPr>
        <w:rPr>
          <w:rFonts w:asciiTheme="minorHAnsi" w:hAnsiTheme="minorHAnsi"/>
        </w:rPr>
      </w:pPr>
      <w:hyperlink r:id="rId10">
        <w:r w:rsidRPr="51BA2B31">
          <w:rPr>
            <w:rStyle w:val="Lienhypertexte"/>
            <w:rFonts w:asciiTheme="minorHAnsi" w:hAnsiTheme="minorHAnsi"/>
          </w:rPr>
          <w:t>Articles sur Nelson Mandela datant de 2013 (année de son décès)</w:t>
        </w:r>
      </w:hyperlink>
    </w:p>
    <w:p w14:paraId="05E3FC21" w14:textId="164C385C" w:rsidR="002139B6" w:rsidRDefault="002139B6">
      <w:pPr>
        <w:rPr>
          <w:rFonts w:asciiTheme="minorHAnsi" w:hAnsiTheme="minorHAnsi" w:cstheme="minorHAnsi"/>
        </w:rPr>
      </w:pPr>
    </w:p>
    <w:p w14:paraId="775A4544" w14:textId="77777777" w:rsidR="003C36D4" w:rsidRDefault="003C36D4">
      <w:pPr>
        <w:rPr>
          <w:rFonts w:asciiTheme="minorHAnsi" w:hAnsiTheme="minorHAnsi" w:cstheme="minorHAnsi"/>
        </w:rPr>
      </w:pPr>
    </w:p>
    <w:p w14:paraId="7D3DD319" w14:textId="77777777" w:rsidR="004F2D66" w:rsidRPr="002139B6" w:rsidRDefault="004F2D66" w:rsidP="004F2D66">
      <w:pPr>
        <w:rPr>
          <w:rFonts w:asciiTheme="minorHAnsi" w:hAnsiTheme="minorHAnsi"/>
          <w:b/>
          <w:bCs/>
        </w:rPr>
      </w:pPr>
      <w:r w:rsidRPr="6A3732A7">
        <w:rPr>
          <w:rFonts w:asciiTheme="minorHAnsi" w:hAnsiTheme="minorHAnsi"/>
          <w:b/>
          <w:bCs/>
        </w:rPr>
        <w:t xml:space="preserve">Suggestions de films et de documentaires </w:t>
      </w:r>
    </w:p>
    <w:p w14:paraId="47D86024" w14:textId="77777777" w:rsidR="004F2D66" w:rsidRDefault="004F2D66" w:rsidP="004F2D66">
      <w:pPr>
        <w:rPr>
          <w:rFonts w:asciiTheme="minorHAnsi" w:hAnsiTheme="minorHAnsi"/>
          <w:b/>
          <w:bCs/>
        </w:rPr>
      </w:pPr>
      <w:r w:rsidRPr="5A97B911">
        <w:rPr>
          <w:rFonts w:asciiTheme="minorHAnsi" w:hAnsiTheme="minorHAnsi"/>
        </w:rPr>
        <w:t xml:space="preserve">Certaines des suggestions ci-dessous sont disponibles en ligne avec votre </w:t>
      </w:r>
      <w:hyperlink r:id="rId11">
        <w:r w:rsidRPr="5A97B911">
          <w:rPr>
            <w:rStyle w:val="Lienhypertexte"/>
            <w:rFonts w:asciiTheme="minorHAnsi" w:hAnsiTheme="minorHAnsi"/>
          </w:rPr>
          <w:t>abonnement gratuit à BAnQ</w:t>
        </w:r>
      </w:hyperlink>
      <w:r w:rsidRPr="5A97B911">
        <w:rPr>
          <w:rFonts w:asciiTheme="minorHAnsi" w:hAnsiTheme="minorHAnsi"/>
        </w:rPr>
        <w:t xml:space="preserve">. </w:t>
      </w:r>
    </w:p>
    <w:p w14:paraId="4C7A02CC" w14:textId="118D1E21" w:rsidR="4269E07D" w:rsidRDefault="4269E07D" w:rsidP="4269E07D">
      <w:pPr>
        <w:rPr>
          <w:rFonts w:asciiTheme="minorHAnsi" w:eastAsiaTheme="minorEastAsia" w:hAnsiTheme="minorHAnsi"/>
          <w:szCs w:val="24"/>
        </w:rPr>
      </w:pPr>
    </w:p>
    <w:p w14:paraId="21CD9853" w14:textId="0FEA7A8F" w:rsidR="04F66384" w:rsidRDefault="04F66384" w:rsidP="204771E3">
      <w:pPr>
        <w:pStyle w:val="Paragraphedeliste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hyperlink r:id="rId12"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 xml:space="preserve">An </w:t>
        </w:r>
        <w:proofErr w:type="spellStart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>Act</w:t>
        </w:r>
        <w:proofErr w:type="spellEnd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 xml:space="preserve"> of </w:t>
        </w:r>
        <w:proofErr w:type="spellStart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>Defiance</w:t>
        </w:r>
        <w:proofErr w:type="spellEnd"/>
      </w:hyperlink>
      <w:r w:rsidRPr="204771E3">
        <w:rPr>
          <w:rFonts w:asciiTheme="minorHAnsi" w:eastAsiaTheme="minorEastAsia" w:hAnsiTheme="minorHAnsi"/>
          <w:szCs w:val="24"/>
        </w:rPr>
        <w:t>, réalisé par Jean Van de Velde (film – DVD et Blu-ray, en anglais seulement)</w:t>
      </w:r>
    </w:p>
    <w:p w14:paraId="341C97A7" w14:textId="0D5DC04D" w:rsidR="7F89F849" w:rsidRDefault="7F89F849" w:rsidP="204771E3">
      <w:pPr>
        <w:pStyle w:val="Paragraphedeliste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hyperlink r:id="rId13"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>Invictus</w:t>
        </w:r>
      </w:hyperlink>
      <w:r w:rsidRPr="204771E3">
        <w:rPr>
          <w:rFonts w:asciiTheme="minorHAnsi" w:eastAsiaTheme="minorEastAsia" w:hAnsiTheme="minorHAnsi"/>
          <w:szCs w:val="24"/>
        </w:rPr>
        <w:t>, réalisé par Clint Eastwood (film – DVD)</w:t>
      </w:r>
    </w:p>
    <w:p w14:paraId="20850562" w14:textId="7EB5C6A8" w:rsidR="35275350" w:rsidRDefault="35275350" w:rsidP="204771E3">
      <w:pPr>
        <w:pStyle w:val="Paragraphedeliste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hyperlink r:id="rId14"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>Mandela, un long chemin vers la liberté</w:t>
        </w:r>
      </w:hyperlink>
      <w:r w:rsidR="3E35E637" w:rsidRPr="204771E3">
        <w:rPr>
          <w:rFonts w:asciiTheme="minorHAnsi" w:eastAsiaTheme="minorEastAsia" w:hAnsiTheme="minorHAnsi"/>
          <w:szCs w:val="24"/>
        </w:rPr>
        <w:t>, réalisé par Justin Chadwick</w:t>
      </w:r>
      <w:r w:rsidRPr="204771E3">
        <w:rPr>
          <w:rFonts w:asciiTheme="minorHAnsi" w:eastAsiaTheme="minorEastAsia" w:hAnsiTheme="minorHAnsi"/>
          <w:szCs w:val="24"/>
        </w:rPr>
        <w:t xml:space="preserve"> (film – DVD et Blu-ray)</w:t>
      </w:r>
    </w:p>
    <w:p w14:paraId="752F8721" w14:textId="07EE5846" w:rsidR="3680AF59" w:rsidRDefault="3680AF59" w:rsidP="204771E3">
      <w:pPr>
        <w:pStyle w:val="Paragraphedeliste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hyperlink r:id="rId15"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>Un monde à part</w:t>
        </w:r>
      </w:hyperlink>
      <w:r w:rsidRPr="204771E3">
        <w:rPr>
          <w:rFonts w:asciiTheme="minorHAnsi" w:eastAsiaTheme="minorEastAsia" w:hAnsiTheme="minorHAnsi"/>
          <w:szCs w:val="24"/>
        </w:rPr>
        <w:t xml:space="preserve">, réalisé par Chris </w:t>
      </w:r>
      <w:proofErr w:type="spellStart"/>
      <w:r w:rsidRPr="204771E3">
        <w:rPr>
          <w:rFonts w:asciiTheme="minorHAnsi" w:eastAsiaTheme="minorEastAsia" w:hAnsiTheme="minorHAnsi"/>
          <w:szCs w:val="24"/>
        </w:rPr>
        <w:t>Menges</w:t>
      </w:r>
      <w:proofErr w:type="spellEnd"/>
      <w:r w:rsidR="2CDFB136" w:rsidRPr="204771E3">
        <w:rPr>
          <w:rFonts w:asciiTheme="minorHAnsi" w:eastAsiaTheme="minorEastAsia" w:hAnsiTheme="minorHAnsi"/>
          <w:szCs w:val="24"/>
        </w:rPr>
        <w:t xml:space="preserve"> (film – DVD)</w:t>
      </w:r>
    </w:p>
    <w:p w14:paraId="67D9ED7A" w14:textId="5FD3F6B3" w:rsidR="08A6C44B" w:rsidRDefault="08A6C44B" w:rsidP="204771E3">
      <w:pPr>
        <w:pStyle w:val="Paragraphedeliste"/>
        <w:numPr>
          <w:ilvl w:val="0"/>
          <w:numId w:val="3"/>
        </w:numPr>
      </w:pPr>
      <w:r w:rsidRPr="204771E3">
        <w:rPr>
          <w:rFonts w:asciiTheme="minorHAnsi" w:eastAsiaTheme="minorEastAsia" w:hAnsiTheme="minorHAnsi"/>
          <w:szCs w:val="24"/>
        </w:rPr>
        <w:t xml:space="preserve">Winnie, réalisé par </w:t>
      </w:r>
      <w:proofErr w:type="spellStart"/>
      <w:r w:rsidRPr="204771E3">
        <w:rPr>
          <w:rFonts w:asciiTheme="minorHAnsi" w:eastAsiaTheme="minorEastAsia" w:hAnsiTheme="minorHAnsi"/>
          <w:szCs w:val="24"/>
        </w:rPr>
        <w:t>Darrell</w:t>
      </w:r>
      <w:proofErr w:type="spellEnd"/>
      <w:r w:rsidRPr="204771E3">
        <w:rPr>
          <w:rFonts w:asciiTheme="minorHAnsi" w:eastAsiaTheme="minorEastAsia" w:hAnsiTheme="minorHAnsi"/>
          <w:szCs w:val="24"/>
        </w:rPr>
        <w:t xml:space="preserve"> </w:t>
      </w:r>
      <w:proofErr w:type="spellStart"/>
      <w:r w:rsidRPr="204771E3">
        <w:rPr>
          <w:rFonts w:asciiTheme="minorHAnsi" w:eastAsiaTheme="minorEastAsia" w:hAnsiTheme="minorHAnsi"/>
          <w:szCs w:val="24"/>
        </w:rPr>
        <w:t>Roodt</w:t>
      </w:r>
      <w:proofErr w:type="spellEnd"/>
      <w:r w:rsidRPr="204771E3">
        <w:rPr>
          <w:rFonts w:asciiTheme="minorHAnsi" w:eastAsiaTheme="minorEastAsia" w:hAnsiTheme="minorHAnsi"/>
          <w:szCs w:val="24"/>
        </w:rPr>
        <w:t xml:space="preserve"> (film – Blu-ray)</w:t>
      </w:r>
    </w:p>
    <w:p w14:paraId="772D331B" w14:textId="7C3B5492" w:rsidR="3DB8E473" w:rsidRDefault="3DB8E473" w:rsidP="204771E3">
      <w:pPr>
        <w:pStyle w:val="Paragraphedeliste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hyperlink r:id="rId16"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 xml:space="preserve">The Long </w:t>
        </w:r>
        <w:proofErr w:type="spellStart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>Walk</w:t>
        </w:r>
        <w:proofErr w:type="spellEnd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 xml:space="preserve"> of Nelson Mandela</w:t>
        </w:r>
      </w:hyperlink>
      <w:r w:rsidRPr="204771E3">
        <w:rPr>
          <w:rFonts w:asciiTheme="minorHAnsi" w:eastAsiaTheme="minorEastAsia" w:hAnsiTheme="minorHAnsi"/>
          <w:szCs w:val="24"/>
        </w:rPr>
        <w:t xml:space="preserve">, dirigé par Clifford </w:t>
      </w:r>
      <w:proofErr w:type="spellStart"/>
      <w:r w:rsidRPr="204771E3">
        <w:rPr>
          <w:rFonts w:asciiTheme="minorHAnsi" w:eastAsiaTheme="minorEastAsia" w:hAnsiTheme="minorHAnsi"/>
          <w:szCs w:val="24"/>
        </w:rPr>
        <w:t>Bestal</w:t>
      </w:r>
      <w:proofErr w:type="spellEnd"/>
      <w:r w:rsidRPr="204771E3">
        <w:rPr>
          <w:rFonts w:asciiTheme="minorHAnsi" w:eastAsiaTheme="minorEastAsia" w:hAnsiTheme="minorHAnsi"/>
          <w:szCs w:val="24"/>
        </w:rPr>
        <w:t xml:space="preserve"> (documentaire – DVD, en anglais seulement)</w:t>
      </w:r>
    </w:p>
    <w:p w14:paraId="5E26DF1D" w14:textId="5ABAB4ED" w:rsidR="05A8D8F9" w:rsidRDefault="05A8D8F9" w:rsidP="204771E3">
      <w:pPr>
        <w:pStyle w:val="Paragraphedeliste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hyperlink r:id="rId17">
        <w:proofErr w:type="spellStart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>Madiba</w:t>
        </w:r>
        <w:proofErr w:type="spellEnd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 xml:space="preserve"> : the Life and Times of Nelson Mandela</w:t>
        </w:r>
      </w:hyperlink>
      <w:r w:rsidRPr="204771E3">
        <w:rPr>
          <w:rFonts w:asciiTheme="minorHAnsi" w:eastAsiaTheme="minorEastAsia" w:hAnsiTheme="minorHAnsi"/>
          <w:szCs w:val="24"/>
        </w:rPr>
        <w:t xml:space="preserve">, produit par CBC Home </w:t>
      </w:r>
      <w:proofErr w:type="spellStart"/>
      <w:r w:rsidRPr="204771E3">
        <w:rPr>
          <w:rFonts w:asciiTheme="minorHAnsi" w:eastAsiaTheme="minorEastAsia" w:hAnsiTheme="minorHAnsi"/>
          <w:szCs w:val="24"/>
        </w:rPr>
        <w:t>Video</w:t>
      </w:r>
      <w:proofErr w:type="spellEnd"/>
      <w:r w:rsidRPr="204771E3">
        <w:rPr>
          <w:rFonts w:asciiTheme="minorHAnsi" w:eastAsiaTheme="minorEastAsia" w:hAnsiTheme="minorHAnsi"/>
          <w:szCs w:val="24"/>
        </w:rPr>
        <w:t xml:space="preserve"> (documentaire – DVD</w:t>
      </w:r>
      <w:r w:rsidR="023D8A81" w:rsidRPr="204771E3">
        <w:rPr>
          <w:rFonts w:asciiTheme="minorHAnsi" w:eastAsiaTheme="minorEastAsia" w:hAnsiTheme="minorHAnsi"/>
          <w:szCs w:val="24"/>
        </w:rPr>
        <w:t xml:space="preserve"> et en ligne</w:t>
      </w:r>
      <w:r w:rsidRPr="204771E3">
        <w:rPr>
          <w:rFonts w:asciiTheme="minorHAnsi" w:eastAsiaTheme="minorEastAsia" w:hAnsiTheme="minorHAnsi"/>
          <w:szCs w:val="24"/>
        </w:rPr>
        <w:t>, en anglais seulement)</w:t>
      </w:r>
    </w:p>
    <w:p w14:paraId="6185FD30" w14:textId="1688BCBB" w:rsidR="40E51318" w:rsidRDefault="40E51318" w:rsidP="204771E3">
      <w:pPr>
        <w:pStyle w:val="Paragraphedeliste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hyperlink r:id="rId18"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 xml:space="preserve">Plot for </w:t>
        </w:r>
        <w:proofErr w:type="spellStart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>Peace</w:t>
        </w:r>
        <w:proofErr w:type="spellEnd"/>
      </w:hyperlink>
      <w:r w:rsidRPr="204771E3">
        <w:rPr>
          <w:rFonts w:asciiTheme="minorHAnsi" w:eastAsiaTheme="minorEastAsia" w:hAnsiTheme="minorHAnsi"/>
          <w:szCs w:val="24"/>
        </w:rPr>
        <w:t>, produit par Mandy Jacobson (documentaire – DVD</w:t>
      </w:r>
      <w:r w:rsidR="6AACC91A" w:rsidRPr="204771E3">
        <w:rPr>
          <w:rFonts w:asciiTheme="minorHAnsi" w:eastAsiaTheme="minorEastAsia" w:hAnsiTheme="minorHAnsi"/>
          <w:szCs w:val="24"/>
        </w:rPr>
        <w:t>, en anglais seulement</w:t>
      </w:r>
      <w:r w:rsidRPr="204771E3">
        <w:rPr>
          <w:rFonts w:asciiTheme="minorHAnsi" w:eastAsiaTheme="minorEastAsia" w:hAnsiTheme="minorHAnsi"/>
          <w:szCs w:val="24"/>
        </w:rPr>
        <w:t xml:space="preserve">) </w:t>
      </w:r>
    </w:p>
    <w:p w14:paraId="4D51951A" w14:textId="51A6FB5F" w:rsidR="6AFD5C44" w:rsidRDefault="6AFD5C44" w:rsidP="204771E3">
      <w:pPr>
        <w:pStyle w:val="Paragraphedeliste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hyperlink r:id="rId19"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>À la mémoire de Nelson Mandela</w:t>
        </w:r>
      </w:hyperlink>
      <w:r w:rsidR="4684EDB0" w:rsidRPr="204771E3">
        <w:rPr>
          <w:rFonts w:asciiTheme="minorHAnsi" w:eastAsiaTheme="minorEastAsia" w:hAnsiTheme="minorHAnsi"/>
          <w:i/>
          <w:iCs/>
          <w:szCs w:val="24"/>
        </w:rPr>
        <w:t xml:space="preserve"> </w:t>
      </w:r>
      <w:r w:rsidR="4684EDB0" w:rsidRPr="204771E3">
        <w:rPr>
          <w:rFonts w:asciiTheme="minorHAnsi" w:eastAsiaTheme="minorEastAsia" w:hAnsiTheme="minorHAnsi"/>
          <w:szCs w:val="24"/>
        </w:rPr>
        <w:t>(documentaire – en ligne)</w:t>
      </w:r>
    </w:p>
    <w:p w14:paraId="1E5CA150" w14:textId="0E713735" w:rsidR="3E2EDD7B" w:rsidRDefault="3E2EDD7B" w:rsidP="204771E3">
      <w:pPr>
        <w:pStyle w:val="Paragraphedeliste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hyperlink r:id="rId20">
        <w:proofErr w:type="spellStart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>Reconciliation</w:t>
        </w:r>
        <w:proofErr w:type="spellEnd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 xml:space="preserve"> : </w:t>
        </w:r>
        <w:proofErr w:type="spellStart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>Mandela's</w:t>
        </w:r>
        <w:proofErr w:type="spellEnd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 xml:space="preserve"> </w:t>
        </w:r>
        <w:r w:rsidR="0B8B3D3B"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>M</w:t>
        </w:r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>iracle</w:t>
        </w:r>
      </w:hyperlink>
      <w:r w:rsidR="492CA570" w:rsidRPr="204771E3">
        <w:rPr>
          <w:rFonts w:asciiTheme="minorHAnsi" w:eastAsiaTheme="minorEastAsia" w:hAnsiTheme="minorHAnsi"/>
          <w:szCs w:val="24"/>
        </w:rPr>
        <w:t xml:space="preserve">, produit et dirigé par </w:t>
      </w:r>
      <w:r w:rsidRPr="204771E3">
        <w:rPr>
          <w:rFonts w:asciiTheme="minorHAnsi" w:eastAsiaTheme="minorEastAsia" w:hAnsiTheme="minorHAnsi"/>
          <w:szCs w:val="24"/>
        </w:rPr>
        <w:t>Michael Henry Wilson</w:t>
      </w:r>
      <w:r w:rsidR="4869E3A8" w:rsidRPr="204771E3">
        <w:rPr>
          <w:rFonts w:asciiTheme="minorHAnsi" w:eastAsiaTheme="minorEastAsia" w:hAnsiTheme="minorHAnsi"/>
          <w:szCs w:val="24"/>
        </w:rPr>
        <w:t xml:space="preserve"> (documentaire – DVD, en anglais seulement)</w:t>
      </w:r>
    </w:p>
    <w:p w14:paraId="5024EAE4" w14:textId="71C542D0" w:rsidR="2BF9AACF" w:rsidRDefault="2BF9AACF" w:rsidP="204771E3">
      <w:pPr>
        <w:pStyle w:val="Paragraphedeliste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hyperlink r:id="rId21"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 xml:space="preserve">Nelson Mandela: The </w:t>
        </w:r>
        <w:proofErr w:type="spellStart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>History</w:t>
        </w:r>
        <w:proofErr w:type="spellEnd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 xml:space="preserve"> of a Struggle</w:t>
        </w:r>
      </w:hyperlink>
      <w:r w:rsidRPr="204771E3">
        <w:rPr>
          <w:rFonts w:asciiTheme="minorHAnsi" w:eastAsiaTheme="minorEastAsia" w:hAnsiTheme="minorHAnsi"/>
          <w:szCs w:val="24"/>
        </w:rPr>
        <w:t xml:space="preserve">, produit par Reuters </w:t>
      </w:r>
      <w:proofErr w:type="spellStart"/>
      <w:r w:rsidRPr="204771E3">
        <w:rPr>
          <w:rFonts w:asciiTheme="minorHAnsi" w:eastAsiaTheme="minorEastAsia" w:hAnsiTheme="minorHAnsi"/>
          <w:szCs w:val="24"/>
        </w:rPr>
        <w:t>Television</w:t>
      </w:r>
      <w:proofErr w:type="spellEnd"/>
      <w:r w:rsidRPr="204771E3">
        <w:rPr>
          <w:rFonts w:asciiTheme="minorHAnsi" w:eastAsiaTheme="minorEastAsia" w:hAnsiTheme="minorHAnsi"/>
          <w:szCs w:val="24"/>
        </w:rPr>
        <w:t xml:space="preserve"> (documentaire – en ligne, en anglais seulement)</w:t>
      </w:r>
    </w:p>
    <w:p w14:paraId="0AF7A13B" w14:textId="441BC5E0" w:rsidR="67C3E401" w:rsidRDefault="67C3E401" w:rsidP="204771E3">
      <w:pPr>
        <w:pStyle w:val="Paragraphedeliste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hyperlink r:id="rId22"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 xml:space="preserve">Nelson Mandela: One Man: An </w:t>
        </w:r>
        <w:proofErr w:type="spellStart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>Unauthorized</w:t>
        </w:r>
        <w:proofErr w:type="spellEnd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 xml:space="preserve"> Tribute</w:t>
        </w:r>
      </w:hyperlink>
      <w:r w:rsidR="4BE7CDDE" w:rsidRPr="204771E3">
        <w:rPr>
          <w:rFonts w:asciiTheme="minorHAnsi" w:eastAsiaTheme="minorEastAsia" w:hAnsiTheme="minorHAnsi"/>
          <w:i/>
          <w:iCs/>
          <w:szCs w:val="24"/>
        </w:rPr>
        <w:t xml:space="preserve"> </w:t>
      </w:r>
      <w:r w:rsidR="4BE7CDDE" w:rsidRPr="204771E3">
        <w:rPr>
          <w:rFonts w:asciiTheme="minorHAnsi" w:eastAsiaTheme="minorEastAsia" w:hAnsiTheme="minorHAnsi"/>
          <w:szCs w:val="24"/>
        </w:rPr>
        <w:t>(documentaire – en ligne, en anglais seulement)</w:t>
      </w:r>
    </w:p>
    <w:p w14:paraId="22DE322C" w14:textId="353ACE12" w:rsidR="6E1D2916" w:rsidRDefault="6E1D2916" w:rsidP="204771E3">
      <w:pPr>
        <w:pStyle w:val="Paragraphedeliste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hyperlink r:id="rId23"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 xml:space="preserve">Nelson Mandela: </w:t>
        </w:r>
        <w:proofErr w:type="spellStart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>Prisoner</w:t>
        </w:r>
        <w:proofErr w:type="spellEnd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 xml:space="preserve"> to </w:t>
        </w:r>
        <w:proofErr w:type="spellStart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>President</w:t>
        </w:r>
        <w:proofErr w:type="spellEnd"/>
      </w:hyperlink>
      <w:r w:rsidRPr="204771E3">
        <w:rPr>
          <w:rFonts w:asciiTheme="minorHAnsi" w:eastAsiaTheme="minorEastAsia" w:hAnsiTheme="minorHAnsi"/>
          <w:szCs w:val="24"/>
        </w:rPr>
        <w:t>, dirigé par Peter Davis (documentaire – en ligne, en anglais seulement)</w:t>
      </w:r>
    </w:p>
    <w:p w14:paraId="485BD419" w14:textId="1D5029C7" w:rsidR="7483BF7A" w:rsidRDefault="7483BF7A" w:rsidP="204771E3">
      <w:pPr>
        <w:pStyle w:val="Paragraphedeliste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hyperlink r:id="rId24"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 xml:space="preserve">South </w:t>
        </w:r>
        <w:proofErr w:type="spellStart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>Africa</w:t>
        </w:r>
        <w:proofErr w:type="spellEnd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 xml:space="preserve">: The Apartheid </w:t>
        </w:r>
        <w:proofErr w:type="spellStart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>Years</w:t>
        </w:r>
        <w:proofErr w:type="spellEnd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 xml:space="preserve"> - Winnie Mandela</w:t>
        </w:r>
      </w:hyperlink>
      <w:r w:rsidRPr="204771E3">
        <w:rPr>
          <w:rFonts w:asciiTheme="minorHAnsi" w:eastAsiaTheme="minorEastAsia" w:hAnsiTheme="minorHAnsi"/>
          <w:szCs w:val="24"/>
        </w:rPr>
        <w:t>, dirigé par Peter Davis (documentaire – en ligne, en anglais seulement)</w:t>
      </w:r>
    </w:p>
    <w:p w14:paraId="50EC73DD" w14:textId="1748CE1D" w:rsidR="681F96D7" w:rsidRDefault="681F96D7" w:rsidP="204771E3">
      <w:pPr>
        <w:pStyle w:val="Paragraphedeliste"/>
        <w:numPr>
          <w:ilvl w:val="0"/>
          <w:numId w:val="3"/>
        </w:numPr>
        <w:rPr>
          <w:rFonts w:asciiTheme="minorHAnsi" w:eastAsiaTheme="minorEastAsia" w:hAnsiTheme="minorHAnsi"/>
          <w:szCs w:val="24"/>
        </w:rPr>
      </w:pPr>
      <w:hyperlink r:id="rId25"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 xml:space="preserve">You Have </w:t>
        </w:r>
        <w:proofErr w:type="spellStart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>Struck</w:t>
        </w:r>
        <w:proofErr w:type="spellEnd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 xml:space="preserve"> </w:t>
        </w:r>
        <w:proofErr w:type="gramStart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>a</w:t>
        </w:r>
        <w:proofErr w:type="gramEnd"/>
        <w:r w:rsidRPr="204771E3">
          <w:rPr>
            <w:rStyle w:val="Lienhypertexte"/>
            <w:rFonts w:asciiTheme="minorHAnsi" w:eastAsiaTheme="minorEastAsia" w:hAnsiTheme="minorHAnsi"/>
            <w:i/>
            <w:iCs/>
            <w:szCs w:val="24"/>
          </w:rPr>
          <w:t xml:space="preserve"> Rock!</w:t>
        </w:r>
      </w:hyperlink>
      <w:r w:rsidRPr="204771E3">
        <w:rPr>
          <w:rFonts w:asciiTheme="minorHAnsi" w:eastAsiaTheme="minorEastAsia" w:hAnsiTheme="minorHAnsi"/>
          <w:szCs w:val="24"/>
        </w:rPr>
        <w:t>, dirigé par Deborah May (documentaire – en ligne, en anglais seulement)</w:t>
      </w:r>
    </w:p>
    <w:p w14:paraId="378EAF83" w14:textId="77777777" w:rsidR="00EF6016" w:rsidRDefault="00EF6016" w:rsidP="00EF6016">
      <w:pPr>
        <w:pStyle w:val="Paragraphedeliste"/>
        <w:rPr>
          <w:rFonts w:asciiTheme="minorHAnsi" w:eastAsiaTheme="minorEastAsia" w:hAnsiTheme="minorHAnsi"/>
          <w:szCs w:val="24"/>
        </w:rPr>
      </w:pPr>
    </w:p>
    <w:p w14:paraId="37F7E557" w14:textId="77777777" w:rsidR="003C36D4" w:rsidRDefault="003C36D4" w:rsidP="00EF6016">
      <w:pPr>
        <w:pStyle w:val="Paragraphedeliste"/>
        <w:rPr>
          <w:rFonts w:asciiTheme="minorHAnsi" w:eastAsiaTheme="minorEastAsia" w:hAnsiTheme="minorHAnsi"/>
          <w:szCs w:val="24"/>
        </w:rPr>
      </w:pPr>
    </w:p>
    <w:p w14:paraId="452E85D1" w14:textId="616457AF" w:rsidR="4269E07D" w:rsidRDefault="10B74D04" w:rsidP="26B9B314">
      <w:pPr>
        <w:rPr>
          <w:rFonts w:ascii="Calibri" w:eastAsia="Calibri" w:hAnsi="Calibri" w:cs="Calibri"/>
          <w:b/>
          <w:bCs/>
          <w:szCs w:val="24"/>
        </w:rPr>
      </w:pPr>
      <w:r w:rsidRPr="26B9B314">
        <w:rPr>
          <w:rFonts w:ascii="Calibri" w:eastAsia="Calibri" w:hAnsi="Calibri" w:cs="Calibri"/>
          <w:b/>
          <w:bCs/>
          <w:szCs w:val="24"/>
        </w:rPr>
        <w:t>Suggestions de livres</w:t>
      </w:r>
    </w:p>
    <w:p w14:paraId="4C7FE767" w14:textId="3F959EC7" w:rsidR="00160036" w:rsidRDefault="00160036" w:rsidP="00160036">
      <w:pPr>
        <w:rPr>
          <w:rFonts w:asciiTheme="minorHAnsi" w:eastAsiaTheme="minorEastAsia" w:hAnsiTheme="minorHAnsi"/>
          <w:b/>
          <w:bCs/>
          <w:szCs w:val="24"/>
        </w:rPr>
      </w:pPr>
      <w:r w:rsidRPr="60D27821">
        <w:rPr>
          <w:rFonts w:asciiTheme="minorHAnsi" w:eastAsiaTheme="minorEastAsia" w:hAnsiTheme="minorHAnsi"/>
          <w:szCs w:val="24"/>
        </w:rPr>
        <w:t xml:space="preserve">Les titres ci-dessous sont disponibles avec votre abonnement à BAnQ. </w:t>
      </w:r>
    </w:p>
    <w:p w14:paraId="0AA50EB8" w14:textId="2D2A7FEE" w:rsidR="4269E07D" w:rsidRDefault="4269E07D" w:rsidP="26B9B314">
      <w:pPr>
        <w:rPr>
          <w:rFonts w:ascii="Calibri" w:eastAsia="Calibri" w:hAnsi="Calibri" w:cs="Calibri"/>
          <w:szCs w:val="24"/>
        </w:rPr>
      </w:pPr>
    </w:p>
    <w:p w14:paraId="59C95DA2" w14:textId="63945967" w:rsidR="579CA1AD" w:rsidRDefault="579CA1AD" w:rsidP="204771E3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Cs w:val="24"/>
        </w:rPr>
      </w:pPr>
      <w:hyperlink>
        <w:r w:rsidRPr="204771E3">
          <w:rPr>
            <w:rStyle w:val="Lienhypertexte"/>
            <w:rFonts w:ascii="Calibri" w:eastAsia="Calibri" w:hAnsi="Calibri" w:cs="Calibri"/>
            <w:i/>
            <w:iCs/>
            <w:szCs w:val="24"/>
          </w:rPr>
          <w:t>Bonjour M. Mandela</w:t>
        </w:r>
      </w:hyperlink>
      <w:r w:rsidRPr="204771E3">
        <w:rPr>
          <w:rFonts w:ascii="Calibri" w:eastAsia="Calibri" w:hAnsi="Calibri" w:cs="Calibri"/>
          <w:szCs w:val="24"/>
        </w:rPr>
        <w:t>, de Zelda La Grande (en imprimé et en ligne, aussi disponible en anglais)</w:t>
      </w:r>
    </w:p>
    <w:p w14:paraId="23360A56" w14:textId="27030AB5" w:rsidR="78C6490D" w:rsidRDefault="78C6490D" w:rsidP="204771E3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Cs w:val="24"/>
        </w:rPr>
      </w:pPr>
      <w:hyperlink r:id="rId26">
        <w:proofErr w:type="spellStart"/>
        <w:r w:rsidRPr="204771E3">
          <w:rPr>
            <w:rStyle w:val="Lienhypertexte"/>
            <w:rFonts w:ascii="Calibri" w:eastAsia="Calibri" w:hAnsi="Calibri" w:cs="Calibri"/>
            <w:i/>
            <w:iCs/>
            <w:szCs w:val="24"/>
          </w:rPr>
          <w:t>Comprende</w:t>
        </w:r>
        <w:proofErr w:type="spellEnd"/>
        <w:r w:rsidRPr="204771E3">
          <w:rPr>
            <w:rStyle w:val="Lienhypertexte"/>
            <w:rFonts w:ascii="Calibri" w:eastAsia="Calibri" w:hAnsi="Calibri" w:cs="Calibri"/>
            <w:i/>
            <w:iCs/>
            <w:szCs w:val="24"/>
          </w:rPr>
          <w:t xml:space="preserve"> l’Afrique du Sud</w:t>
        </w:r>
      </w:hyperlink>
      <w:r w:rsidRPr="204771E3">
        <w:rPr>
          <w:rFonts w:ascii="Calibri" w:eastAsia="Calibri" w:hAnsi="Calibri" w:cs="Calibri"/>
          <w:szCs w:val="24"/>
        </w:rPr>
        <w:t>, de Lucie Pagé</w:t>
      </w:r>
      <w:r w:rsidR="60B885E3" w:rsidRPr="204771E3">
        <w:rPr>
          <w:rFonts w:ascii="Calibri" w:eastAsia="Calibri" w:hAnsi="Calibri" w:cs="Calibri"/>
          <w:szCs w:val="24"/>
        </w:rPr>
        <w:t xml:space="preserve"> (en imprimé et en ligne)</w:t>
      </w:r>
    </w:p>
    <w:p w14:paraId="307FC6A7" w14:textId="17AD0418" w:rsidR="48277862" w:rsidRDefault="48277862" w:rsidP="204771E3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Cs w:val="24"/>
        </w:rPr>
      </w:pPr>
      <w:hyperlink r:id="rId27">
        <w:r w:rsidRPr="204771E3">
          <w:rPr>
            <w:rStyle w:val="Lienhypertexte"/>
            <w:rFonts w:ascii="Calibri" w:eastAsia="Calibri" w:hAnsi="Calibri" w:cs="Calibri"/>
            <w:i/>
            <w:iCs/>
            <w:szCs w:val="24"/>
          </w:rPr>
          <w:t>Conversations avec moi-même</w:t>
        </w:r>
      </w:hyperlink>
      <w:r w:rsidRPr="204771E3">
        <w:rPr>
          <w:rFonts w:ascii="Calibri" w:eastAsia="Calibri" w:hAnsi="Calibri" w:cs="Calibri"/>
          <w:szCs w:val="24"/>
        </w:rPr>
        <w:t>, de Nelson Mandela (en imprimé et en ligne</w:t>
      </w:r>
      <w:r w:rsidR="164186DF" w:rsidRPr="204771E3">
        <w:rPr>
          <w:rFonts w:ascii="Calibri" w:eastAsia="Calibri" w:hAnsi="Calibri" w:cs="Calibri"/>
          <w:szCs w:val="24"/>
        </w:rPr>
        <w:t>, aussi disponible en anglais</w:t>
      </w:r>
      <w:r w:rsidRPr="204771E3">
        <w:rPr>
          <w:rFonts w:ascii="Calibri" w:eastAsia="Calibri" w:hAnsi="Calibri" w:cs="Calibri"/>
          <w:szCs w:val="24"/>
        </w:rPr>
        <w:t>)</w:t>
      </w:r>
    </w:p>
    <w:p w14:paraId="10D5AB56" w14:textId="26022881" w:rsidR="1315583A" w:rsidRDefault="1315583A" w:rsidP="204771E3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Cs w:val="24"/>
        </w:rPr>
      </w:pPr>
      <w:hyperlink r:id="rId28">
        <w:r w:rsidRPr="204771E3">
          <w:rPr>
            <w:rStyle w:val="Lienhypertexte"/>
            <w:rFonts w:ascii="Calibri" w:eastAsia="Calibri" w:hAnsi="Calibri" w:cs="Calibri"/>
            <w:i/>
            <w:iCs/>
            <w:szCs w:val="24"/>
          </w:rPr>
          <w:t>Être libre, ce n'est pas seulement se débarrasser de ses chaînes : mémoires de président</w:t>
        </w:r>
      </w:hyperlink>
      <w:r w:rsidRPr="204771E3">
        <w:rPr>
          <w:rFonts w:ascii="Calibri" w:eastAsia="Calibri" w:hAnsi="Calibri" w:cs="Calibri"/>
          <w:szCs w:val="24"/>
        </w:rPr>
        <w:t>, de Nelson Mandela (en imprimé et en ligne</w:t>
      </w:r>
      <w:r w:rsidR="77F7FB39" w:rsidRPr="204771E3">
        <w:rPr>
          <w:rFonts w:ascii="Calibri" w:eastAsia="Calibri" w:hAnsi="Calibri" w:cs="Calibri"/>
          <w:szCs w:val="24"/>
        </w:rPr>
        <w:t>, aussi disponible en anglais</w:t>
      </w:r>
      <w:r w:rsidRPr="204771E3">
        <w:rPr>
          <w:rFonts w:ascii="Calibri" w:eastAsia="Calibri" w:hAnsi="Calibri" w:cs="Calibri"/>
          <w:szCs w:val="24"/>
        </w:rPr>
        <w:t>)</w:t>
      </w:r>
    </w:p>
    <w:p w14:paraId="69A2B052" w14:textId="7B254EB8" w:rsidR="4269E07D" w:rsidRDefault="10B74D04" w:rsidP="204771E3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Cs w:val="24"/>
        </w:rPr>
      </w:pPr>
      <w:hyperlink r:id="rId29">
        <w:proofErr w:type="spellStart"/>
        <w:r w:rsidRPr="204771E3">
          <w:rPr>
            <w:rStyle w:val="Lienhypertexte"/>
            <w:rFonts w:ascii="Calibri" w:eastAsia="Calibri" w:hAnsi="Calibri" w:cs="Calibri"/>
            <w:i/>
            <w:iCs/>
            <w:szCs w:val="24"/>
          </w:rPr>
          <w:t>Èva</w:t>
        </w:r>
        <w:proofErr w:type="spellEnd"/>
      </w:hyperlink>
      <w:r w:rsidR="32F7E595" w:rsidRPr="204771E3">
        <w:rPr>
          <w:rFonts w:ascii="Calibri" w:eastAsia="Calibri" w:hAnsi="Calibri" w:cs="Calibri"/>
          <w:szCs w:val="24"/>
        </w:rPr>
        <w:t>,</w:t>
      </w:r>
      <w:r w:rsidRPr="204771E3">
        <w:rPr>
          <w:rFonts w:ascii="Calibri" w:eastAsia="Calibri" w:hAnsi="Calibri" w:cs="Calibri"/>
          <w:szCs w:val="24"/>
        </w:rPr>
        <w:t xml:space="preserve"> de Lucie Pagé</w:t>
      </w:r>
      <w:r w:rsidR="71E398B0" w:rsidRPr="204771E3">
        <w:rPr>
          <w:rFonts w:ascii="Calibri" w:eastAsia="Calibri" w:hAnsi="Calibri" w:cs="Calibri"/>
          <w:szCs w:val="24"/>
        </w:rPr>
        <w:t xml:space="preserve"> (en imprimé et en ligne)</w:t>
      </w:r>
    </w:p>
    <w:p w14:paraId="07A2B4B0" w14:textId="10B263BB" w:rsidR="33C1FDD6" w:rsidRDefault="33C1FDD6" w:rsidP="204771E3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Cs w:val="24"/>
        </w:rPr>
      </w:pPr>
      <w:hyperlink r:id="rId30">
        <w:proofErr w:type="spellStart"/>
        <w:r w:rsidRPr="204771E3">
          <w:rPr>
            <w:rStyle w:val="Lienhypertexte"/>
            <w:rFonts w:ascii="Calibri" w:eastAsia="Calibri" w:hAnsi="Calibri" w:cs="Calibri"/>
            <w:i/>
            <w:iCs/>
            <w:szCs w:val="24"/>
          </w:rPr>
          <w:t>Foods</w:t>
        </w:r>
        <w:proofErr w:type="spellEnd"/>
        <w:r w:rsidRPr="204771E3">
          <w:rPr>
            <w:rStyle w:val="Lienhypertexte"/>
            <w:rFonts w:ascii="Calibri" w:eastAsia="Calibri" w:hAnsi="Calibri" w:cs="Calibri"/>
            <w:i/>
            <w:iCs/>
            <w:szCs w:val="24"/>
          </w:rPr>
          <w:t xml:space="preserve"> of South </w:t>
        </w:r>
        <w:proofErr w:type="spellStart"/>
        <w:r w:rsidRPr="204771E3">
          <w:rPr>
            <w:rStyle w:val="Lienhypertexte"/>
            <w:rFonts w:ascii="Calibri" w:eastAsia="Calibri" w:hAnsi="Calibri" w:cs="Calibri"/>
            <w:i/>
            <w:iCs/>
            <w:szCs w:val="24"/>
          </w:rPr>
          <w:t>Africa</w:t>
        </w:r>
        <w:proofErr w:type="spellEnd"/>
      </w:hyperlink>
      <w:r w:rsidRPr="204771E3">
        <w:rPr>
          <w:rFonts w:ascii="Calibri" w:eastAsia="Calibri" w:hAnsi="Calibri" w:cs="Calibri"/>
          <w:szCs w:val="24"/>
        </w:rPr>
        <w:t xml:space="preserve"> (en ligne et en anglais seulement)</w:t>
      </w:r>
    </w:p>
    <w:p w14:paraId="28DE255E" w14:textId="0E868156" w:rsidR="1C313C70" w:rsidRDefault="1C313C70" w:rsidP="204771E3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Cs w:val="24"/>
        </w:rPr>
      </w:pPr>
      <w:hyperlink r:id="rId31">
        <w:r w:rsidRPr="204771E3">
          <w:rPr>
            <w:rStyle w:val="Lienhypertexte"/>
            <w:rFonts w:ascii="Calibri" w:eastAsia="Calibri" w:hAnsi="Calibri" w:cs="Calibri"/>
            <w:i/>
            <w:iCs/>
            <w:szCs w:val="24"/>
          </w:rPr>
          <w:t>Histoire de l'Afrique du Sud : des origines à nos jours</w:t>
        </w:r>
      </w:hyperlink>
      <w:r w:rsidRPr="204771E3">
        <w:rPr>
          <w:rFonts w:ascii="Calibri" w:eastAsia="Calibri" w:hAnsi="Calibri" w:cs="Calibri"/>
          <w:szCs w:val="24"/>
        </w:rPr>
        <w:t xml:space="preserve">, de Gilles Teulié </w:t>
      </w:r>
      <w:r w:rsidR="0F2C98D6" w:rsidRPr="204771E3">
        <w:rPr>
          <w:rFonts w:ascii="Calibri" w:eastAsia="Calibri" w:hAnsi="Calibri" w:cs="Calibri"/>
          <w:szCs w:val="24"/>
        </w:rPr>
        <w:t>(en imprimé et en ligne)</w:t>
      </w:r>
    </w:p>
    <w:p w14:paraId="0019FCEC" w14:textId="29737CF7" w:rsidR="18F1EACF" w:rsidRDefault="18F1EACF" w:rsidP="204771E3">
      <w:pPr>
        <w:pStyle w:val="Paragraphedeliste"/>
        <w:numPr>
          <w:ilvl w:val="0"/>
          <w:numId w:val="2"/>
        </w:numPr>
        <w:rPr>
          <w:rFonts w:ascii="Calibri" w:eastAsiaTheme="minorEastAsia" w:hAnsi="Calibri"/>
          <w:szCs w:val="24"/>
        </w:rPr>
      </w:pPr>
      <w:hyperlink r:id="rId32">
        <w:r w:rsidRPr="204771E3">
          <w:rPr>
            <w:rStyle w:val="Lienhypertexte"/>
            <w:rFonts w:ascii="Calibri" w:eastAsiaTheme="minorEastAsia" w:hAnsi="Calibri"/>
            <w:i/>
            <w:iCs/>
            <w:szCs w:val="24"/>
          </w:rPr>
          <w:t>Mandela et le général</w:t>
        </w:r>
      </w:hyperlink>
      <w:r w:rsidRPr="204771E3">
        <w:rPr>
          <w:rFonts w:ascii="Calibri" w:eastAsiaTheme="minorEastAsia" w:hAnsi="Calibri"/>
          <w:szCs w:val="24"/>
        </w:rPr>
        <w:t>, écrit par John Carlin et illustré par Oriol Malet</w:t>
      </w:r>
      <w:r w:rsidR="7028C54C" w:rsidRPr="204771E3">
        <w:rPr>
          <w:rFonts w:ascii="Calibri" w:eastAsiaTheme="minorEastAsia" w:hAnsi="Calibri"/>
          <w:szCs w:val="24"/>
        </w:rPr>
        <w:t xml:space="preserve"> (bande-dessinée imprimée)</w:t>
      </w:r>
    </w:p>
    <w:p w14:paraId="5EAA5EC0" w14:textId="146A425A" w:rsidR="23141B42" w:rsidRDefault="23141B42" w:rsidP="204771E3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Cs w:val="24"/>
        </w:rPr>
      </w:pPr>
      <w:hyperlink r:id="rId33">
        <w:r w:rsidRPr="204771E3">
          <w:rPr>
            <w:rStyle w:val="Lienhypertexte"/>
            <w:rFonts w:ascii="Calibri" w:eastAsia="Calibri" w:hAnsi="Calibri" w:cs="Calibri"/>
            <w:i/>
            <w:iCs/>
            <w:szCs w:val="24"/>
          </w:rPr>
          <w:t>Nelson Mandela</w:t>
        </w:r>
      </w:hyperlink>
      <w:r w:rsidRPr="204771E3">
        <w:rPr>
          <w:rFonts w:ascii="Calibri" w:eastAsia="Calibri" w:hAnsi="Calibri" w:cs="Calibri"/>
          <w:szCs w:val="24"/>
        </w:rPr>
        <w:t>, de Fabrice d’Almeida (en ligne)</w:t>
      </w:r>
    </w:p>
    <w:p w14:paraId="6BF84161" w14:textId="57F3E451" w:rsidR="23141B42" w:rsidRDefault="23141B42" w:rsidP="204771E3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Cs w:val="24"/>
        </w:rPr>
      </w:pPr>
      <w:hyperlink r:id="rId34">
        <w:r w:rsidRPr="204771E3">
          <w:rPr>
            <w:rStyle w:val="Lienhypertexte"/>
            <w:rFonts w:ascii="Calibri" w:eastAsia="Calibri" w:hAnsi="Calibri" w:cs="Calibri"/>
            <w:i/>
            <w:iCs/>
            <w:szCs w:val="24"/>
          </w:rPr>
          <w:t>Nelson Mandela</w:t>
        </w:r>
      </w:hyperlink>
      <w:r w:rsidRPr="204771E3">
        <w:rPr>
          <w:rFonts w:ascii="Calibri" w:eastAsia="Calibri" w:hAnsi="Calibri" w:cs="Calibri"/>
          <w:szCs w:val="24"/>
        </w:rPr>
        <w:t>, de Johanne Ménard (en imprimé et en ligne)</w:t>
      </w:r>
    </w:p>
    <w:p w14:paraId="0F8321EC" w14:textId="3E614EA8" w:rsidR="187C89ED" w:rsidRDefault="187C89ED" w:rsidP="204771E3">
      <w:pPr>
        <w:pStyle w:val="Paragraphedeliste"/>
        <w:numPr>
          <w:ilvl w:val="0"/>
          <w:numId w:val="2"/>
        </w:numPr>
        <w:rPr>
          <w:rFonts w:ascii="Calibri" w:eastAsia="Calibri" w:hAnsi="Calibri" w:cs="Calibri"/>
          <w:szCs w:val="24"/>
        </w:rPr>
      </w:pPr>
      <w:hyperlink r:id="rId35">
        <w:r w:rsidRPr="204771E3">
          <w:rPr>
            <w:rStyle w:val="Lienhypertexte"/>
            <w:rFonts w:ascii="Calibri" w:eastAsiaTheme="minorEastAsia" w:hAnsi="Calibri"/>
            <w:i/>
            <w:iCs/>
            <w:szCs w:val="24"/>
          </w:rPr>
          <w:t>Nelson Mandela : 1918-2013: une vie au service de la liberté</w:t>
        </w:r>
      </w:hyperlink>
      <w:r w:rsidRPr="204771E3">
        <w:rPr>
          <w:rFonts w:ascii="Calibri" w:eastAsiaTheme="minorEastAsia" w:hAnsi="Calibri"/>
          <w:szCs w:val="24"/>
        </w:rPr>
        <w:t xml:space="preserve">, écrit par Lewis </w:t>
      </w:r>
      <w:proofErr w:type="spellStart"/>
      <w:r w:rsidRPr="204771E3">
        <w:rPr>
          <w:rFonts w:ascii="Calibri" w:eastAsiaTheme="minorEastAsia" w:hAnsi="Calibri"/>
          <w:szCs w:val="24"/>
        </w:rPr>
        <w:t>Helfand</w:t>
      </w:r>
      <w:proofErr w:type="spellEnd"/>
      <w:r w:rsidRPr="204771E3">
        <w:rPr>
          <w:rFonts w:ascii="Calibri" w:eastAsiaTheme="minorEastAsia" w:hAnsi="Calibri"/>
          <w:szCs w:val="24"/>
        </w:rPr>
        <w:t xml:space="preserve"> et illustré par </w:t>
      </w:r>
      <w:proofErr w:type="spellStart"/>
      <w:r w:rsidRPr="204771E3">
        <w:rPr>
          <w:rFonts w:ascii="Calibri" w:eastAsiaTheme="minorEastAsia" w:hAnsi="Calibri"/>
          <w:szCs w:val="24"/>
        </w:rPr>
        <w:t>Sankha</w:t>
      </w:r>
      <w:proofErr w:type="spellEnd"/>
      <w:r w:rsidRPr="204771E3">
        <w:rPr>
          <w:rFonts w:ascii="Calibri" w:eastAsiaTheme="minorEastAsia" w:hAnsi="Calibri"/>
          <w:szCs w:val="24"/>
        </w:rPr>
        <w:t xml:space="preserve"> Banerjee (bande-dessinée imprimée)</w:t>
      </w:r>
    </w:p>
    <w:p w14:paraId="473CF2F9" w14:textId="50C51B32" w:rsidR="4269E07D" w:rsidRDefault="4269E07D" w:rsidP="26B9B314">
      <w:pPr>
        <w:rPr>
          <w:rFonts w:ascii="Calibri" w:eastAsia="Calibri" w:hAnsi="Calibri" w:cs="Calibri"/>
          <w:szCs w:val="24"/>
        </w:rPr>
      </w:pPr>
    </w:p>
    <w:p w14:paraId="464B5FDC" w14:textId="1675CCF0" w:rsidR="76D9D548" w:rsidRDefault="76D9D548" w:rsidP="26B9B314">
      <w:pPr>
        <w:rPr>
          <w:rFonts w:asciiTheme="minorHAnsi" w:eastAsiaTheme="minorEastAsia" w:hAnsiTheme="minorHAnsi"/>
          <w:szCs w:val="24"/>
        </w:rPr>
      </w:pPr>
    </w:p>
    <w:sectPr w:rsidR="76D9D54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A13E"/>
    <w:multiLevelType w:val="hybridMultilevel"/>
    <w:tmpl w:val="973A1774"/>
    <w:lvl w:ilvl="0" w:tplc="0AEA0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C9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54B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C3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0A3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8C8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626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87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D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6C07C"/>
    <w:multiLevelType w:val="hybridMultilevel"/>
    <w:tmpl w:val="878CA4EA"/>
    <w:lvl w:ilvl="0" w:tplc="44FAB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C3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CC5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58F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25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64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6AC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AE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62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94530"/>
    <w:multiLevelType w:val="hybridMultilevel"/>
    <w:tmpl w:val="178CDC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AA807"/>
    <w:multiLevelType w:val="hybridMultilevel"/>
    <w:tmpl w:val="05944400"/>
    <w:lvl w:ilvl="0" w:tplc="46DCE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0C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EF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8B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AB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67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0A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BE3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E4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19A91"/>
    <w:multiLevelType w:val="hybridMultilevel"/>
    <w:tmpl w:val="A07E6B80"/>
    <w:lvl w:ilvl="0" w:tplc="91609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AE8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56E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40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88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6A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4E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E9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2C8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3599B"/>
    <w:multiLevelType w:val="hybridMultilevel"/>
    <w:tmpl w:val="EDE86E3E"/>
    <w:lvl w:ilvl="0" w:tplc="C2B66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F2E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4A1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CD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46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5E4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8E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C3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880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519059">
    <w:abstractNumId w:val="0"/>
  </w:num>
  <w:num w:numId="2" w16cid:durableId="1942907557">
    <w:abstractNumId w:val="4"/>
  </w:num>
  <w:num w:numId="3" w16cid:durableId="1349715454">
    <w:abstractNumId w:val="3"/>
  </w:num>
  <w:num w:numId="4" w16cid:durableId="1212500010">
    <w:abstractNumId w:val="1"/>
  </w:num>
  <w:num w:numId="5" w16cid:durableId="1291327116">
    <w:abstractNumId w:val="5"/>
  </w:num>
  <w:num w:numId="6" w16cid:durableId="409665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B6"/>
    <w:rsid w:val="00096590"/>
    <w:rsid w:val="000A3559"/>
    <w:rsid w:val="00160036"/>
    <w:rsid w:val="002139B6"/>
    <w:rsid w:val="002B4C9D"/>
    <w:rsid w:val="002B65F3"/>
    <w:rsid w:val="002DDC17"/>
    <w:rsid w:val="00361856"/>
    <w:rsid w:val="003C36D4"/>
    <w:rsid w:val="004F2D66"/>
    <w:rsid w:val="005918CD"/>
    <w:rsid w:val="005F6C4C"/>
    <w:rsid w:val="007D1CE2"/>
    <w:rsid w:val="0081407B"/>
    <w:rsid w:val="0094662C"/>
    <w:rsid w:val="0097032F"/>
    <w:rsid w:val="00B16621"/>
    <w:rsid w:val="00EF6016"/>
    <w:rsid w:val="0104CBA7"/>
    <w:rsid w:val="01C920E3"/>
    <w:rsid w:val="01DB16C6"/>
    <w:rsid w:val="023D8A81"/>
    <w:rsid w:val="02BBD163"/>
    <w:rsid w:val="02E2DA71"/>
    <w:rsid w:val="03FD9BE4"/>
    <w:rsid w:val="04156CF2"/>
    <w:rsid w:val="042DFD1F"/>
    <w:rsid w:val="0494AB06"/>
    <w:rsid w:val="04F66384"/>
    <w:rsid w:val="05A8D8F9"/>
    <w:rsid w:val="063AB09E"/>
    <w:rsid w:val="06AB625B"/>
    <w:rsid w:val="06C20806"/>
    <w:rsid w:val="072E5BBF"/>
    <w:rsid w:val="07B6B15D"/>
    <w:rsid w:val="07DE446C"/>
    <w:rsid w:val="086DAA01"/>
    <w:rsid w:val="08A6C44B"/>
    <w:rsid w:val="09E7BF59"/>
    <w:rsid w:val="0A20CDF1"/>
    <w:rsid w:val="0A6F77D3"/>
    <w:rsid w:val="0B31441B"/>
    <w:rsid w:val="0B56FC0A"/>
    <w:rsid w:val="0B8B3D3B"/>
    <w:rsid w:val="0C39A091"/>
    <w:rsid w:val="0CA8693B"/>
    <w:rsid w:val="0EEC15B7"/>
    <w:rsid w:val="0F2C98D6"/>
    <w:rsid w:val="0F8F0227"/>
    <w:rsid w:val="101F49B1"/>
    <w:rsid w:val="10B74D04"/>
    <w:rsid w:val="115A2DEA"/>
    <w:rsid w:val="11CA02C5"/>
    <w:rsid w:val="11DB0AE5"/>
    <w:rsid w:val="11F43342"/>
    <w:rsid w:val="123EADE5"/>
    <w:rsid w:val="1315583A"/>
    <w:rsid w:val="1376DB46"/>
    <w:rsid w:val="13E501CF"/>
    <w:rsid w:val="13ECC12E"/>
    <w:rsid w:val="14A9D8F5"/>
    <w:rsid w:val="1512FCB0"/>
    <w:rsid w:val="15BDAD18"/>
    <w:rsid w:val="15CBE954"/>
    <w:rsid w:val="15F19D7D"/>
    <w:rsid w:val="164186DF"/>
    <w:rsid w:val="171DA47C"/>
    <w:rsid w:val="187C89ED"/>
    <w:rsid w:val="18E3E941"/>
    <w:rsid w:val="18F1EACF"/>
    <w:rsid w:val="198EE44D"/>
    <w:rsid w:val="19C561F1"/>
    <w:rsid w:val="1C313C70"/>
    <w:rsid w:val="1CBFC679"/>
    <w:rsid w:val="1D475799"/>
    <w:rsid w:val="1EC64D83"/>
    <w:rsid w:val="1F1D8AFD"/>
    <w:rsid w:val="1FFA2D50"/>
    <w:rsid w:val="204771E3"/>
    <w:rsid w:val="212FF8E4"/>
    <w:rsid w:val="21F27C28"/>
    <w:rsid w:val="23141B42"/>
    <w:rsid w:val="242832BC"/>
    <w:rsid w:val="247F5FFF"/>
    <w:rsid w:val="24825557"/>
    <w:rsid w:val="248D74E6"/>
    <w:rsid w:val="250326BF"/>
    <w:rsid w:val="26B9B314"/>
    <w:rsid w:val="279F3A68"/>
    <w:rsid w:val="2A4E0545"/>
    <w:rsid w:val="2B36F271"/>
    <w:rsid w:val="2BBE1DC8"/>
    <w:rsid w:val="2BDC7EAB"/>
    <w:rsid w:val="2BF9AACF"/>
    <w:rsid w:val="2C10F9C8"/>
    <w:rsid w:val="2CDFB136"/>
    <w:rsid w:val="2D77DC4D"/>
    <w:rsid w:val="2E52E927"/>
    <w:rsid w:val="2F11D186"/>
    <w:rsid w:val="300A6394"/>
    <w:rsid w:val="30E62D5D"/>
    <w:rsid w:val="30EADF1C"/>
    <w:rsid w:val="3260F4EC"/>
    <w:rsid w:val="3277902C"/>
    <w:rsid w:val="32F7E595"/>
    <w:rsid w:val="338567AE"/>
    <w:rsid w:val="33C1FDD6"/>
    <w:rsid w:val="35275350"/>
    <w:rsid w:val="3680AF59"/>
    <w:rsid w:val="36A5D94C"/>
    <w:rsid w:val="36DB410B"/>
    <w:rsid w:val="36F8DC3C"/>
    <w:rsid w:val="3782C672"/>
    <w:rsid w:val="3858D8D1"/>
    <w:rsid w:val="38A8E3BC"/>
    <w:rsid w:val="394AD20F"/>
    <w:rsid w:val="39591C19"/>
    <w:rsid w:val="39C4AB4E"/>
    <w:rsid w:val="3A110999"/>
    <w:rsid w:val="3A1F776A"/>
    <w:rsid w:val="3A4943B2"/>
    <w:rsid w:val="3B0CB2D3"/>
    <w:rsid w:val="3B347A68"/>
    <w:rsid w:val="3B9A886A"/>
    <w:rsid w:val="3BE0847E"/>
    <w:rsid w:val="3CACA12B"/>
    <w:rsid w:val="3D38D2FA"/>
    <w:rsid w:val="3D5763ED"/>
    <w:rsid w:val="3D9587D4"/>
    <w:rsid w:val="3DB8E473"/>
    <w:rsid w:val="3DE6791B"/>
    <w:rsid w:val="3E2EDD7B"/>
    <w:rsid w:val="3E35E637"/>
    <w:rsid w:val="3F500F3D"/>
    <w:rsid w:val="3FD3244C"/>
    <w:rsid w:val="4049C4E5"/>
    <w:rsid w:val="40E51318"/>
    <w:rsid w:val="419BDA92"/>
    <w:rsid w:val="4269E07D"/>
    <w:rsid w:val="427F2164"/>
    <w:rsid w:val="42FFFE5F"/>
    <w:rsid w:val="44017593"/>
    <w:rsid w:val="448F4E6B"/>
    <w:rsid w:val="4540D960"/>
    <w:rsid w:val="46379F21"/>
    <w:rsid w:val="46521E43"/>
    <w:rsid w:val="4684EDB0"/>
    <w:rsid w:val="46BA4FF1"/>
    <w:rsid w:val="48277862"/>
    <w:rsid w:val="4869E3A8"/>
    <w:rsid w:val="491E0444"/>
    <w:rsid w:val="492CA570"/>
    <w:rsid w:val="496F3FE3"/>
    <w:rsid w:val="498AD215"/>
    <w:rsid w:val="4A085192"/>
    <w:rsid w:val="4ABAE576"/>
    <w:rsid w:val="4B2BBF47"/>
    <w:rsid w:val="4BE7CDDE"/>
    <w:rsid w:val="4CB2F07D"/>
    <w:rsid w:val="4DA327C2"/>
    <w:rsid w:val="4FEA913F"/>
    <w:rsid w:val="5019924F"/>
    <w:rsid w:val="5061ECBE"/>
    <w:rsid w:val="51BA2B31"/>
    <w:rsid w:val="52828115"/>
    <w:rsid w:val="5283B06F"/>
    <w:rsid w:val="52B43CE2"/>
    <w:rsid w:val="53408462"/>
    <w:rsid w:val="53838435"/>
    <w:rsid w:val="541E5176"/>
    <w:rsid w:val="548C49D8"/>
    <w:rsid w:val="5517E0AF"/>
    <w:rsid w:val="55474A1F"/>
    <w:rsid w:val="5675F5C1"/>
    <w:rsid w:val="56B7D6C6"/>
    <w:rsid w:val="579CA1AD"/>
    <w:rsid w:val="57F37815"/>
    <w:rsid w:val="58AB0585"/>
    <w:rsid w:val="58FBDA76"/>
    <w:rsid w:val="5959F9C2"/>
    <w:rsid w:val="59ABDC9F"/>
    <w:rsid w:val="59DF2148"/>
    <w:rsid w:val="5A88086F"/>
    <w:rsid w:val="5B2D8E84"/>
    <w:rsid w:val="5BCD4468"/>
    <w:rsid w:val="5CFAA672"/>
    <w:rsid w:val="5F1A4709"/>
    <w:rsid w:val="5F3502BA"/>
    <w:rsid w:val="609CA807"/>
    <w:rsid w:val="60B885E3"/>
    <w:rsid w:val="60CF3FC7"/>
    <w:rsid w:val="61AA1125"/>
    <w:rsid w:val="620B20D7"/>
    <w:rsid w:val="62858F4A"/>
    <w:rsid w:val="65434F10"/>
    <w:rsid w:val="65BD300C"/>
    <w:rsid w:val="66A2A302"/>
    <w:rsid w:val="672AE3A8"/>
    <w:rsid w:val="674A9123"/>
    <w:rsid w:val="67C3E401"/>
    <w:rsid w:val="67FA8C17"/>
    <w:rsid w:val="681F96D7"/>
    <w:rsid w:val="68C35580"/>
    <w:rsid w:val="68F4D0CE"/>
    <w:rsid w:val="69B4EC42"/>
    <w:rsid w:val="6AACC91A"/>
    <w:rsid w:val="6AFD5C44"/>
    <w:rsid w:val="6B4924D8"/>
    <w:rsid w:val="6C042ED3"/>
    <w:rsid w:val="6C424A55"/>
    <w:rsid w:val="6D0577F8"/>
    <w:rsid w:val="6D73DF99"/>
    <w:rsid w:val="6E1D2916"/>
    <w:rsid w:val="6E2CF8E5"/>
    <w:rsid w:val="7028C54C"/>
    <w:rsid w:val="71E398B0"/>
    <w:rsid w:val="73E224FE"/>
    <w:rsid w:val="73F9D7B1"/>
    <w:rsid w:val="7483BF7A"/>
    <w:rsid w:val="7514289A"/>
    <w:rsid w:val="752B27ED"/>
    <w:rsid w:val="75564114"/>
    <w:rsid w:val="76D9D548"/>
    <w:rsid w:val="77436A3E"/>
    <w:rsid w:val="7768A273"/>
    <w:rsid w:val="77F7FB39"/>
    <w:rsid w:val="783BBD4A"/>
    <w:rsid w:val="78C6490D"/>
    <w:rsid w:val="78D2BA4A"/>
    <w:rsid w:val="7912E21E"/>
    <w:rsid w:val="7991F6DC"/>
    <w:rsid w:val="7A4E77D5"/>
    <w:rsid w:val="7B3448AD"/>
    <w:rsid w:val="7C0A5B0C"/>
    <w:rsid w:val="7C7CD164"/>
    <w:rsid w:val="7CD5E716"/>
    <w:rsid w:val="7D7596C6"/>
    <w:rsid w:val="7DB2ABC2"/>
    <w:rsid w:val="7DCD2AE4"/>
    <w:rsid w:val="7E83EAB6"/>
    <w:rsid w:val="7EE57019"/>
    <w:rsid w:val="7F89F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0773"/>
  <w15:chartTrackingRefBased/>
  <w15:docId w15:val="{70C3BBE5-70DF-43B8-9BDD-4C19167E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39B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p.banq.qc.ca/notice?id=p%3A%3Ausmarcdef_0003875208&amp;locale=fr" TargetMode="External"/><Relationship Id="rId18" Type="http://schemas.openxmlformats.org/officeDocument/2006/relationships/hyperlink" Target="https://cap.banq.qc.ca/notice?id=p%3A%3Ausmarcdef_0005128778&amp;locale=fr" TargetMode="External"/><Relationship Id="rId26" Type="http://schemas.openxmlformats.org/officeDocument/2006/relationships/hyperlink" Target="https://cap.banq.qc.ca/permalink/P-e249219a-b54f-4358-a9fe-92c1155214e7" TargetMode="External"/><Relationship Id="rId21" Type="http://schemas.openxmlformats.org/officeDocument/2006/relationships/hyperlink" Target="http://res.banq.qc.ca/login?url=https://avod-infobase-com.res.banq.qc.ca/PortalPlaylists.aspx?wID=14735&amp;xtid=2592" TargetMode="External"/><Relationship Id="rId34" Type="http://schemas.openxmlformats.org/officeDocument/2006/relationships/hyperlink" Target="https://cap.banq.qc.ca/permalink/P-f525d48e-15fd-4a02-acc9-aaf6d2f4f317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cap.banq.qc.ca/permalink/P-e0cea32d-ddc8-4dcb-9bd1-2b6495723fbe" TargetMode="External"/><Relationship Id="rId17" Type="http://schemas.openxmlformats.org/officeDocument/2006/relationships/hyperlink" Target="https://cap.banq.qc.ca/permalink/P-466532db-07a4-4f22-a291-0b18f4c0c815" TargetMode="External"/><Relationship Id="rId25" Type="http://schemas.openxmlformats.org/officeDocument/2006/relationships/hyperlink" Target="https://www.kanopy.com/en/banq/video/139793" TargetMode="External"/><Relationship Id="rId33" Type="http://schemas.openxmlformats.org/officeDocument/2006/relationships/hyperlink" Target="https://www-cairn-info.res.banq.qc.ca/nelson-mandela--9782130809005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p.banq.qc.ca/notice?id=p%3A%3Ausmarcdef_0004198343&amp;locale=fr" TargetMode="External"/><Relationship Id="rId20" Type="http://schemas.openxmlformats.org/officeDocument/2006/relationships/hyperlink" Target="https://cap.banq.qc.ca/notice?id=p%3A%3Ausmarcdef_0004187279&amp;locale=fr" TargetMode="External"/><Relationship Id="rId29" Type="http://schemas.openxmlformats.org/officeDocument/2006/relationships/hyperlink" Target="https://cap.banq.qc.ca/permalink/P-03a50f4a-dfa5-4738-986a-9fcb06f646b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nq.qc.ca/abonnement/" TargetMode="External"/><Relationship Id="rId24" Type="http://schemas.openxmlformats.org/officeDocument/2006/relationships/hyperlink" Target="https://www.kanopy.com/en/banq/video/76861" TargetMode="External"/><Relationship Id="rId32" Type="http://schemas.openxmlformats.org/officeDocument/2006/relationships/hyperlink" Target="https://cap.banq.qc.ca/notice?id=p%3A%3Ausmarcdef_0005878053&amp;locale=fr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cap.banq.qc.ca/notice?id=p%3A%3Ausmarcdef_0003117408&amp;locale=fr" TargetMode="External"/><Relationship Id="rId23" Type="http://schemas.openxmlformats.org/officeDocument/2006/relationships/hyperlink" Target="https://www.kanopy.com/en/banq/video/76859" TargetMode="External"/><Relationship Id="rId28" Type="http://schemas.openxmlformats.org/officeDocument/2006/relationships/hyperlink" Target="https://cap.banq.qc.ca/permalink/P-4dc19565-ecd1-4237-8cc8-451e4ff14db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numerique.banq.qc.ca/rechercheExterne/encoded/TmVsc29uIE1hbmRlbGE=/false/P/desc/W3sibm9tIjoiY29ycHVzIiwidmFsZXVyIjoiUGF0cmltb2luZSUyMHF1w6liw6ljb2lzIn0seyJub20iOiJjb25zdWx0YXRpb25fYV9kaXN0YW5jZSIsInZhbGV1ciI6Im91aSJ9LHsibm9tIjoidHlwZV9kb2NfZiIsInZhbGV1ciI6IlJldnVlcyUyMGV0JTIwam91cm5hdXgifSx7Im5vbSI6ImRhdGVzX2YiLCJ2YWxldXIiOiIyMDEzIn0seyJub20iOiJsYW5ndWVzX2NvbnRlbnUiLCJ2YWxldXIiOiJmcmFuw6dhaXMifV0=/Toutes%20les%20ressources/true/true/" TargetMode="External"/><Relationship Id="rId19" Type="http://schemas.openxmlformats.org/officeDocument/2006/relationships/hyperlink" Target="https://curio-ca.res.banq.qc.ca/fr/catalog/a8bb35f1-3825-492a-87ac-81be3751d030" TargetMode="External"/><Relationship Id="rId31" Type="http://schemas.openxmlformats.org/officeDocument/2006/relationships/hyperlink" Target="https://cap.banq.qc.ca/permalink/P-f54a62c8-a6df-4648-bb2e-76007335b188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umerique.banq.qc.ca/rechercheExterne/encoded/TmVsc29uIE1hbmRlbGE=/false/P/desc/W3sibm9tIjoiY29ycHVzIiwidmFsZXVyIjoiUGF0cmltb2luZSUyMHF1w6liw6ljb2lzIn0seyJub20iOiJ0eXBlX2RvY19mIiwidmFsZXVyIjoiSW1hZ2VzIn0seyJub20iOiJnZW5yZV9mIiwidmFsZXVyIjoiUGhvdG9ncmFwaGllcyJ9LHsibm9tIjoiY29uc3VsdGF0aW9uX2FfZGlzdGFuY2UiLCJ2YWxldXIiOiJvdWkifV0=/Toutes%20les%20ressources/true/false/" TargetMode="External"/><Relationship Id="rId14" Type="http://schemas.openxmlformats.org/officeDocument/2006/relationships/hyperlink" Target="https://cap.banq.qc.ca/permalink/P-01b7f061-a5a6-41eb-924a-1ff46e3a7426" TargetMode="External"/><Relationship Id="rId22" Type="http://schemas.openxmlformats.org/officeDocument/2006/relationships/hyperlink" Target="https://bnquebec-naxosvideolibrary-com.res.banq.qc.ca/title/L7805DVD" TargetMode="External"/><Relationship Id="rId27" Type="http://schemas.openxmlformats.org/officeDocument/2006/relationships/hyperlink" Target="https://cap.banq.qc.ca/permalink/P-28e34696-9326-422d-a2a4-b53c83cb14c7" TargetMode="External"/><Relationship Id="rId30" Type="http://schemas.openxmlformats.org/officeDocument/2006/relationships/hyperlink" Target="https://cap.banq.qc.ca/notice?id=p%3A%3Ausmarcdef_0004933311&amp;locale=fr" TargetMode="External"/><Relationship Id="rId35" Type="http://schemas.openxmlformats.org/officeDocument/2006/relationships/hyperlink" Target="https://cap.banq.qc.ca/notice?id=p%3A%3Ausmarcdef_0004767889&amp;locale=fr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88b6001e47745069fde6492ced409bc xmlns="74be679f-30c9-4307-ab81-e7c487abd6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06-1400</TermName>
          <TermId xmlns="http://schemas.microsoft.com/office/infopath/2007/PartnerControls">db8c800a-089d-4c14-99d6-e2aa650a6fa8</TermId>
        </TermInfo>
      </Terms>
    </k88b6001e47745069fde6492ced409bc>
    <n7be99b4521d4d0b8df5223061c28d27 xmlns="74be679f-30c9-4307-ab81-e7c487abd6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26dc8a22-2b82-4da0-bb2b-e1bb0847069b</TermId>
        </TermInfo>
      </Terms>
    </n7be99b4521d4d0b8df5223061c28d27>
    <Numéro_x0020_de_x0020_dossier xmlns="74be679f-30c9-4307-ab81-e7c487abd63e" xsi:nil="true"/>
    <b126a2b65ef94915a6b7314fff44df16 xmlns="74be679f-30c9-4307-ab81-e7c487abd6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Grande Bibliothèque</TermName>
          <TermId xmlns="http://schemas.microsoft.com/office/infopath/2007/PartnerControls">95e02d0e-2447-4f36-b399-feba87dc652e</TermId>
        </TermInfo>
      </Terms>
    </b126a2b65ef94915a6b7314fff44df16>
    <TaxCatchAll xmlns="74be679f-30c9-4307-ab81-e7c487abd63e">
      <Value>3</Value>
      <Value>2</Value>
      <Value>80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cd21680-6db3-42af-88f6-aabd6d16c990" ContentTypeId="0x0101008626E3D357A464469E3765DACD66C8EF" PreviousValue="false" LastSyncTimeStamp="2024-12-19T20:52:51.75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AnQ Doc" ma:contentTypeID="0x0101008626E3D357A464469E3765DACD66C8EF00670D06D81DC62545B33D8E8C274BD364" ma:contentTypeVersion="4" ma:contentTypeDescription="Document de BAnQ avec métadonnées de base " ma:contentTypeScope="" ma:versionID="539d52ea325be874aa9e5bffb53b79d4">
  <xsd:schema xmlns:xsd="http://www.w3.org/2001/XMLSchema" xmlns:xs="http://www.w3.org/2001/XMLSchema" xmlns:p="http://schemas.microsoft.com/office/2006/metadata/properties" xmlns:ns2="74be679f-30c9-4307-ab81-e7c487abd63e" targetNamespace="http://schemas.microsoft.com/office/2006/metadata/properties" ma:root="true" ma:fieldsID="b7c7744ac9725e81558363920425d641" ns2:_="">
    <xsd:import namespace="74be679f-30c9-4307-ab81-e7c487abd63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88b6001e47745069fde6492ced409bc" minOccurs="0"/>
                <xsd:element ref="ns2:b126a2b65ef94915a6b7314fff44df16" minOccurs="0"/>
                <xsd:element ref="ns2:n7be99b4521d4d0b8df5223061c28d27" minOccurs="0"/>
                <xsd:element ref="ns2:Numéro_x0020_de_x0020_dossi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e679f-30c9-4307-ab81-e7c487abd63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65e80a7-ccb4-4e20-aa7b-f2ff876cbe3a}" ma:internalName="TaxCatchAll" ma:showField="CatchAllData" ma:web="b32e2b80-e293-4725-9878-f11803047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65e80a7-ccb4-4e20-aa7b-f2ff876cbe3a}" ma:internalName="TaxCatchAllLabel" ma:readOnly="true" ma:showField="CatchAllDataLabel" ma:web="b32e2b80-e293-4725-9878-f11803047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8b6001e47745069fde6492ced409bc" ma:index="10" nillable="true" ma:taxonomy="true" ma:internalName="k88b6001e47745069fde6492ced409bc" ma:taxonomyFieldName="Classification" ma:displayName="Classification" ma:readOnly="false" ma:default="" ma:fieldId="{488b6001-e477-4506-9fde-6492ced409bc}" ma:sspId="9cd21680-6db3-42af-88f6-aabd6d16c990" ma:termSetId="e4ea0a92-1afa-4c1a-8ea4-d071c4045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26a2b65ef94915a6b7314fff44df16" ma:index="12" nillable="true" ma:taxonomy="true" ma:internalName="b126a2b65ef94915a6b7314fff44df16" ma:taxonomyFieldName="Unit_x00e9__x0020_d_x00e9_tentrice" ma:displayName="Unité détentrice" ma:default="" ma:fieldId="{b126a2b6-5ef9-4915-a6b7-314fff44df16}" ma:sspId="9cd21680-6db3-42af-88f6-aabd6d16c990" ma:termSetId="a366b637-b2ef-438e-9e4b-a1c290be4f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be99b4521d4d0b8df5223061c28d27" ma:index="14" nillable="true" ma:taxonomy="true" ma:internalName="n7be99b4521d4d0b8df5223061c28d27" ma:taxonomyFieldName="Renseignement_x0020_personnels" ma:displayName="Renseignement personnels" ma:default="" ma:fieldId="{77be99b4-521d-4d0b-8df5-223061c28d27}" ma:sspId="9cd21680-6db3-42af-88f6-aabd6d16c990" ma:termSetId="23beeb77-140d-401b-8ed1-920d9bfc65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uméro_x0020_de_x0020_dossier" ma:index="16" nillable="true" ma:displayName="Numéro de dossier" ma:default="" ma:internalName="Num_x00e9_ro_x0020_de_x0020_dossi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C8C66-A010-456B-8191-0EDBBB68D6A8}">
  <ds:schemaRefs>
    <ds:schemaRef ds:uri="http://schemas.microsoft.com/office/2006/metadata/properties"/>
    <ds:schemaRef ds:uri="http://schemas.microsoft.com/office/infopath/2007/PartnerControls"/>
    <ds:schemaRef ds:uri="74be679f-30c9-4307-ab81-e7c487abd63e"/>
  </ds:schemaRefs>
</ds:datastoreItem>
</file>

<file path=customXml/itemProps2.xml><?xml version="1.0" encoding="utf-8"?>
<ds:datastoreItem xmlns:ds="http://schemas.openxmlformats.org/officeDocument/2006/customXml" ds:itemID="{C3B4A7C6-85FB-466E-8D24-4B68089DC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CD602-F70B-4870-967D-345149B67CD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C2E6A1D-D5E5-459C-9993-4E5E2867CE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1143</Words>
  <Characters>6268</Characters>
  <Application>Microsoft Office Word</Application>
  <DocSecurity>0</DocSecurity>
  <Lines>156</Lines>
  <Paragraphs>93</Paragraphs>
  <ScaleCrop>false</ScaleCrop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Pumont, Maude</dc:creator>
  <cp:keywords/>
  <dc:description/>
  <cp:lastModifiedBy>Malo, Caroline</cp:lastModifiedBy>
  <cp:revision>21</cp:revision>
  <dcterms:created xsi:type="dcterms:W3CDTF">2024-01-03T18:19:00Z</dcterms:created>
  <dcterms:modified xsi:type="dcterms:W3CDTF">2025-11-26T15:21:00Z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_x00e9__x0020_d_x00e9_tentrice">
    <vt:lpwstr>3;#Grande Bibliothèque|95e02d0e-2447-4f36-b399-feba87dc652e</vt:lpwstr>
  </property>
  <property fmtid="{D5CDD505-2E9C-101B-9397-08002B2CF9AE}" pid="3" name="Renseignement personnels">
    <vt:lpwstr>2;#N/A|26dc8a22-2b82-4da0-bb2b-e1bb0847069b</vt:lpwstr>
  </property>
  <property fmtid="{D5CDD505-2E9C-101B-9397-08002B2CF9AE}" pid="4" name="Renseignement_x0020_personnels">
    <vt:lpwstr>2;#N/A|26dc8a22-2b82-4da0-bb2b-e1bb0847069b</vt:lpwstr>
  </property>
  <property fmtid="{D5CDD505-2E9C-101B-9397-08002B2CF9AE}" pid="5" name="MediaServiceImageTags">
    <vt:lpwstr/>
  </property>
  <property fmtid="{D5CDD505-2E9C-101B-9397-08002B2CF9AE}" pid="6" name="ContentTypeId">
    <vt:lpwstr>0x0101008626E3D357A464469E3765DACD66C8EF00670D06D81DC62545B33D8E8C274BD364</vt:lpwstr>
  </property>
  <property fmtid="{D5CDD505-2E9C-101B-9397-08002B2CF9AE}" pid="7" name="ComplianceAssetId">
    <vt:lpwstr/>
  </property>
  <property fmtid="{D5CDD505-2E9C-101B-9397-08002B2CF9AE}" pid="8" name="Classification">
    <vt:lpwstr>80;#06-1400|db8c800a-089d-4c14-99d6-e2aa650a6fa8</vt:lpwstr>
  </property>
  <property fmtid="{D5CDD505-2E9C-101B-9397-08002B2CF9AE}" pid="9" name="_ExtendedDescription">
    <vt:lpwstr/>
  </property>
  <property fmtid="{D5CDD505-2E9C-101B-9397-08002B2CF9AE}" pid="10" name="_activity">
    <vt:lpwstr>{"FileActivityType":"6","FileActivityTimeStamp":"2024-02-06T20:20:53.973Z","FileActivityUsersOnPage":[{"DisplayName":"Pumont, Maude","Id":"maude.pumont@banq.qc.ca"}],"FileActivityNavigationId":null}</vt:lpwstr>
  </property>
  <property fmtid="{D5CDD505-2E9C-101B-9397-08002B2CF9AE}" pid="11" name="TriggerFlowInfo">
    <vt:lpwstr/>
  </property>
  <property fmtid="{D5CDD505-2E9C-101B-9397-08002B2CF9AE}" pid="12" name="Unité détentrice">
    <vt:lpwstr>3;#Grande Bibliothèque|95e02d0e-2447-4f36-b399-feba87dc652e</vt:lpwstr>
  </property>
  <property fmtid="{D5CDD505-2E9C-101B-9397-08002B2CF9AE}" pid="13" name="lcf76f155ced4ddcb4097134ff3c332f">
    <vt:lpwstr/>
  </property>
  <property fmtid="{D5CDD505-2E9C-101B-9397-08002B2CF9AE}" pid="14" name="_SourceUrl">
    <vt:lpwstr/>
  </property>
  <property fmtid="{D5CDD505-2E9C-101B-9397-08002B2CF9AE}" pid="15" name="_SharedFileIndex">
    <vt:lpwstr/>
  </property>
</Properties>
</file>