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1D1E5A" w14:textId="78ECF45B" w:rsidR="00C31211" w:rsidRPr="005C694E" w:rsidRDefault="00BD0F62" w:rsidP="00882E0A">
      <w:pPr>
        <w:rPr>
          <w:lang w:val="fr-CA"/>
        </w:rPr>
      </w:pPr>
      <w:r w:rsidRPr="002F489B">
        <w:rPr>
          <w:noProof/>
          <w:lang w:val="en-US"/>
        </w:rPr>
        <w:drawing>
          <wp:anchor distT="0" distB="0" distL="114300" distR="114300" simplePos="0" relativeHeight="251679743" behindDoc="1" locked="0" layoutInCell="1" allowOverlap="1" wp14:anchorId="6662CBDB" wp14:editId="788A5CC3">
            <wp:simplePos x="0" y="0"/>
            <wp:positionH relativeFrom="page">
              <wp:posOffset>19050</wp:posOffset>
            </wp:positionH>
            <wp:positionV relativeFrom="paragraph">
              <wp:posOffset>-528320</wp:posOffset>
            </wp:positionV>
            <wp:extent cx="7744460" cy="10021570"/>
            <wp:effectExtent l="0" t="0" r="889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744460" cy="10021570"/>
                    </a:xfrm>
                    <a:prstGeom prst="rect">
                      <a:avLst/>
                    </a:prstGeom>
                  </pic:spPr>
                </pic:pic>
              </a:graphicData>
            </a:graphic>
            <wp14:sizeRelH relativeFrom="margin">
              <wp14:pctWidth>0</wp14:pctWidth>
            </wp14:sizeRelH>
            <wp14:sizeRelV relativeFrom="margin">
              <wp14:pctHeight>0</wp14:pctHeight>
            </wp14:sizeRelV>
          </wp:anchor>
        </w:drawing>
      </w:r>
      <w:r w:rsidR="004D0811">
        <w:rPr>
          <w:noProof/>
          <w:color w:val="FFFFFF"/>
        </w:rPr>
        <mc:AlternateContent>
          <mc:Choice Requires="wps">
            <w:drawing>
              <wp:anchor distT="0" distB="0" distL="114300" distR="114300" simplePos="0" relativeHeight="251693056" behindDoc="0" locked="0" layoutInCell="1" allowOverlap="1" wp14:anchorId="43DCBD2A" wp14:editId="5D4CCAB1">
                <wp:simplePos x="0" y="0"/>
                <wp:positionH relativeFrom="column">
                  <wp:posOffset>-614045</wp:posOffset>
                </wp:positionH>
                <wp:positionV relativeFrom="paragraph">
                  <wp:posOffset>1153795</wp:posOffset>
                </wp:positionV>
                <wp:extent cx="5226050" cy="519430"/>
                <wp:effectExtent l="0" t="0" r="0" b="0"/>
                <wp:wrapNone/>
                <wp:docPr id="22" name="Zone de texte 22"/>
                <wp:cNvGraphicFramePr/>
                <a:graphic xmlns:a="http://schemas.openxmlformats.org/drawingml/2006/main">
                  <a:graphicData uri="http://schemas.microsoft.com/office/word/2010/wordprocessingShape">
                    <wps:wsp>
                      <wps:cNvSpPr txBox="1"/>
                      <wps:spPr>
                        <a:xfrm>
                          <a:off x="0" y="0"/>
                          <a:ext cx="5226050" cy="519430"/>
                        </a:xfrm>
                        <a:prstGeom prst="rect">
                          <a:avLst/>
                        </a:prstGeom>
                        <a:noFill/>
                        <a:ln w="6350">
                          <a:noFill/>
                        </a:ln>
                      </wps:spPr>
                      <wps:txbx>
                        <w:txbxContent>
                          <w:p w14:paraId="738EDBCC" w14:textId="77777777" w:rsidR="001125E2" w:rsidRDefault="001125E2" w:rsidP="008B144C">
                            <w:pPr>
                              <w:pStyle w:val="Corpsdetexte"/>
                              <w:rPr>
                                <w:color w:val="FFFFFF" w:themeColor="background1"/>
                                <w:lang w:val="fr-CA"/>
                              </w:rPr>
                            </w:pPr>
                          </w:p>
                          <w:p w14:paraId="3736D773" w14:textId="1E2A8AE1" w:rsidR="001125E2" w:rsidRPr="004D0811" w:rsidRDefault="001125E2" w:rsidP="008B144C">
                            <w:pPr>
                              <w:pStyle w:val="Corpsdetexte"/>
                              <w:rPr>
                                <w:sz w:val="24"/>
                                <w:szCs w:val="24"/>
                              </w:rPr>
                            </w:pPr>
                            <w:r w:rsidRPr="004D0811">
                              <w:rPr>
                                <w:color w:val="FFFFFF" w:themeColor="background1"/>
                                <w:sz w:val="24"/>
                                <w:szCs w:val="24"/>
                                <w:lang w:val="fr-CA"/>
                              </w:rPr>
                              <w:t xml:space="preserve">Version </w:t>
                            </w:r>
                            <w:r>
                              <w:rPr>
                                <w:color w:val="FFFFFF" w:themeColor="background1"/>
                                <w:sz w:val="24"/>
                                <w:szCs w:val="24"/>
                                <w:lang w:val="fr-CA"/>
                              </w:rPr>
                              <w:t>202</w:t>
                            </w:r>
                            <w:r w:rsidR="00C15502">
                              <w:rPr>
                                <w:color w:val="FFFFFF" w:themeColor="background1"/>
                                <w:sz w:val="24"/>
                                <w:szCs w:val="24"/>
                                <w:lang w:val="fr-CA"/>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DCBD2A" id="_x0000_t202" coordsize="21600,21600" o:spt="202" path="m,l,21600r21600,l21600,xe">
                <v:stroke joinstyle="miter"/>
                <v:path gradientshapeok="t" o:connecttype="rect"/>
              </v:shapetype>
              <v:shape id="Zone de texte 22" o:spid="_x0000_s1026" type="#_x0000_t202" style="position:absolute;left:0;text-align:left;margin-left:-48.35pt;margin-top:90.85pt;width:411.5pt;height:40.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3lJFgIAACwEAAAOAAAAZHJzL2Uyb0RvYy54bWysU01vGyEQvVfqf0Dc67Ud201WXkduIleV&#10;rCSSU+WMWfCuBAwF7F3313dg1x9Ne6p6gYEZ5uO9x/y+1YochPM1mIKOBkNKhOFQ1mZX0O+vq0+3&#10;lPjATMkUGFHQo/D0fvHxw7yxuRhDBaoUjmAS4/PGFrQKweZZ5nklNPMDsMKgU4LTLODR7bLSsQaz&#10;a5WNh8NZ1oArrQMuvMfbx85JFym/lIKHZym9CEQVFHsLaXVp3cY1W8xZvnPMVjXv22D/0IVmtcGi&#10;51SPLDCyd/UfqXTNHXiQYcBBZyBlzUWaAacZDd9Ns6mYFWkWBMfbM0z+/6XlT4eNfXEktF+gRQIj&#10;II31ucfLOE8rnY47dkrQjxAez7CJNhCOl9PxeDacooujbzq6m9wkXLPLa+t8+CpAk2gU1CEtCS12&#10;WPuAFTH0FBKLGVjVSiVqlCFNQWc3mP43D75QBh9eeo1WaLdtP8AWyiPO5aCj3Fu+qrH4mvnwwhxy&#10;jP2ibsMzLlIBFoHeoqQC9/Nv9zEeoUcvJQ1qpqD+x545QYn6ZpCUu9FkEkWWDpPp5zEe3LVne+0x&#10;e/0AKMsR/hDLkxnjgzqZ0oF+Q3kvY1V0McOxdkHDyXwInZLxe3CxXKYglJVlYW02lsfUEbQI7Wv7&#10;xpzt8Q/I3BOc1MXydzR0sR3cy30AWSeOIsAdqj3uKMlEXf99ouavzynq8skXvwAAAP//AwBQSwME&#10;FAAGAAgAAAAhANs8xAPiAAAACwEAAA8AAABkcnMvZG93bnJldi54bWxMj0FPwzAMhe9I/IfISNy2&#10;dEXrSmk6TZUmJASHjV24pY3XVjROabKt8Osxp3Gyrff0/L18PdlenHH0nSMFi3kEAql2pqNGweF9&#10;O0tB+KDJ6N4RKvhGD+vi9ibXmXEX2uF5HxrBIeQzraANYcik9HWLVvu5G5BYO7rR6sDn2Egz6guH&#10;217GUZRIqzviD60esGyx/tyfrIKXcvumd1Vs05++fH49boavw8dSqfu7afMEIuAUrmb4w2d0KJip&#10;cicyXvQKZo/Jiq0spAte2LGKkwcQlQKeS5BFLv93KH4BAAD//wMAUEsBAi0AFAAGAAgAAAAhALaD&#10;OJL+AAAA4QEAABMAAAAAAAAAAAAAAAAAAAAAAFtDb250ZW50X1R5cGVzXS54bWxQSwECLQAUAAYA&#10;CAAAACEAOP0h/9YAAACUAQAACwAAAAAAAAAAAAAAAAAvAQAAX3JlbHMvLnJlbHNQSwECLQAUAAYA&#10;CAAAACEAJrN5SRYCAAAsBAAADgAAAAAAAAAAAAAAAAAuAgAAZHJzL2Uyb0RvYy54bWxQSwECLQAU&#10;AAYACAAAACEA2zzEA+IAAAALAQAADwAAAAAAAAAAAAAAAABwBAAAZHJzL2Rvd25yZXYueG1sUEsF&#10;BgAAAAAEAAQA8wAAAH8FAAAAAA==&#10;" filled="f" stroked="f" strokeweight=".5pt">
                <v:textbox>
                  <w:txbxContent>
                    <w:p w14:paraId="738EDBCC" w14:textId="77777777" w:rsidR="001125E2" w:rsidRDefault="001125E2" w:rsidP="008B144C">
                      <w:pPr>
                        <w:pStyle w:val="Corpsdetexte"/>
                        <w:rPr>
                          <w:color w:val="FFFFFF" w:themeColor="background1"/>
                          <w:lang w:val="fr-CA"/>
                        </w:rPr>
                      </w:pPr>
                    </w:p>
                    <w:p w14:paraId="3736D773" w14:textId="1E2A8AE1" w:rsidR="001125E2" w:rsidRPr="004D0811" w:rsidRDefault="001125E2" w:rsidP="008B144C">
                      <w:pPr>
                        <w:pStyle w:val="Corpsdetexte"/>
                        <w:rPr>
                          <w:sz w:val="24"/>
                          <w:szCs w:val="24"/>
                        </w:rPr>
                      </w:pPr>
                      <w:r w:rsidRPr="004D0811">
                        <w:rPr>
                          <w:color w:val="FFFFFF" w:themeColor="background1"/>
                          <w:sz w:val="24"/>
                          <w:szCs w:val="24"/>
                          <w:lang w:val="fr-CA"/>
                        </w:rPr>
                        <w:t xml:space="preserve">Version </w:t>
                      </w:r>
                      <w:r>
                        <w:rPr>
                          <w:color w:val="FFFFFF" w:themeColor="background1"/>
                          <w:sz w:val="24"/>
                          <w:szCs w:val="24"/>
                          <w:lang w:val="fr-CA"/>
                        </w:rPr>
                        <w:t>202</w:t>
                      </w:r>
                      <w:r w:rsidR="00C15502">
                        <w:rPr>
                          <w:color w:val="FFFFFF" w:themeColor="background1"/>
                          <w:sz w:val="24"/>
                          <w:szCs w:val="24"/>
                          <w:lang w:val="fr-CA"/>
                        </w:rPr>
                        <w:t>3</w:t>
                      </w:r>
                    </w:p>
                  </w:txbxContent>
                </v:textbox>
              </v:shape>
            </w:pict>
          </mc:Fallback>
        </mc:AlternateContent>
      </w:r>
      <w:r w:rsidR="004D0811" w:rsidRPr="00071108">
        <w:rPr>
          <w:rFonts w:ascii="Roboto Medium" w:eastAsiaTheme="majorEastAsia" w:hAnsi="Roboto Medium" w:cs="Times New Roman (Titres CS)"/>
          <w:noProof/>
          <w:spacing w:val="6"/>
          <w:w w:val="100"/>
          <w:sz w:val="32"/>
          <w:szCs w:val="32"/>
          <w:lang w:val="fr-CA"/>
        </w:rPr>
        <mc:AlternateContent>
          <mc:Choice Requires="wps">
            <w:drawing>
              <wp:anchor distT="0" distB="0" distL="114300" distR="114300" simplePos="0" relativeHeight="251689984" behindDoc="0" locked="0" layoutInCell="1" allowOverlap="1" wp14:anchorId="3089B6FB" wp14:editId="508C1A46">
                <wp:simplePos x="0" y="0"/>
                <wp:positionH relativeFrom="column">
                  <wp:posOffset>-586740</wp:posOffset>
                </wp:positionH>
                <wp:positionV relativeFrom="paragraph">
                  <wp:posOffset>0</wp:posOffset>
                </wp:positionV>
                <wp:extent cx="6418580" cy="1102360"/>
                <wp:effectExtent l="0" t="0" r="0" b="0"/>
                <wp:wrapNone/>
                <wp:docPr id="9" name="Zone de texte 9"/>
                <wp:cNvGraphicFramePr/>
                <a:graphic xmlns:a="http://schemas.openxmlformats.org/drawingml/2006/main">
                  <a:graphicData uri="http://schemas.microsoft.com/office/word/2010/wordprocessingShape">
                    <wps:wsp>
                      <wps:cNvSpPr txBox="1"/>
                      <wps:spPr>
                        <a:xfrm>
                          <a:off x="0" y="0"/>
                          <a:ext cx="6418580" cy="1102360"/>
                        </a:xfrm>
                        <a:prstGeom prst="rect">
                          <a:avLst/>
                        </a:prstGeom>
                        <a:noFill/>
                        <a:ln w="6350">
                          <a:noFill/>
                        </a:ln>
                      </wps:spPr>
                      <wps:txbx>
                        <w:txbxContent>
                          <w:p w14:paraId="28054C91" w14:textId="2CB6B5E7" w:rsidR="001125E2" w:rsidRPr="005C694E" w:rsidRDefault="001125E2" w:rsidP="004D0811">
                            <w:pPr>
                              <w:jc w:val="left"/>
                              <w:rPr>
                                <w:b/>
                                <w:bCs/>
                                <w:color w:val="FFFFFF" w:themeColor="background1"/>
                                <w:sz w:val="40"/>
                                <w:szCs w:val="40"/>
                                <w:lang w:val="fr-CA"/>
                              </w:rPr>
                            </w:pPr>
                            <w:r w:rsidRPr="005C694E">
                              <w:rPr>
                                <w:b/>
                                <w:bCs/>
                                <w:color w:val="FFFFFF" w:themeColor="background1"/>
                                <w:sz w:val="40"/>
                                <w:szCs w:val="40"/>
                                <w:lang w:val="fr-CA"/>
                              </w:rPr>
                              <w:t>RECUEIL DES RÈGLES DE</w:t>
                            </w:r>
                            <w:r>
                              <w:rPr>
                                <w:b/>
                                <w:bCs/>
                                <w:color w:val="FFFFFF" w:themeColor="background1"/>
                                <w:sz w:val="40"/>
                                <w:szCs w:val="40"/>
                                <w:lang w:val="fr-CA"/>
                              </w:rPr>
                              <w:t xml:space="preserve"> </w:t>
                            </w:r>
                            <w:r w:rsidRPr="005C694E">
                              <w:rPr>
                                <w:b/>
                                <w:bCs/>
                                <w:color w:val="FFFFFF" w:themeColor="background1"/>
                                <w:sz w:val="40"/>
                                <w:szCs w:val="40"/>
                                <w:lang w:val="fr-CA"/>
                              </w:rPr>
                              <w:t>CONSERVATION</w:t>
                            </w:r>
                            <w:r w:rsidRPr="005C694E">
                              <w:rPr>
                                <w:b/>
                                <w:bCs/>
                                <w:color w:val="FFFFFF" w:themeColor="background1"/>
                                <w:sz w:val="40"/>
                                <w:szCs w:val="40"/>
                                <w:lang w:val="fr-CA"/>
                              </w:rPr>
                              <w:br/>
                            </w:r>
                            <w:r w:rsidR="00C00053">
                              <w:rPr>
                                <w:b/>
                                <w:bCs/>
                                <w:color w:val="FFFFFF" w:themeColor="background1"/>
                                <w:sz w:val="40"/>
                                <w:szCs w:val="40"/>
                                <w:lang w:val="fr-CA"/>
                              </w:rPr>
                              <w:t>DES SOCIÉTÉS DE TRANSPORT</w:t>
                            </w:r>
                          </w:p>
                          <w:p w14:paraId="48BC247D" w14:textId="77777777" w:rsidR="001125E2" w:rsidRPr="00430532" w:rsidRDefault="001125E2" w:rsidP="00A8646D">
                            <w:pPr>
                              <w:rPr>
                                <w:rFonts w:ascii="Roboto Medium" w:hAnsi="Roboto Medium"/>
                                <w:sz w:val="36"/>
                                <w:lang w:val="fr-CA"/>
                              </w:rPr>
                            </w:pPr>
                          </w:p>
                          <w:p w14:paraId="656E7A79" w14:textId="7479CCA3" w:rsidR="001125E2" w:rsidRPr="00430532" w:rsidRDefault="001125E2" w:rsidP="00A8646D">
                            <w:pPr>
                              <w:rPr>
                                <w:rFonts w:ascii="Roboto Medium" w:hAnsi="Roboto Medium"/>
                                <w:sz w:val="36"/>
                                <w:lang w:val="fr-CA"/>
                              </w:rPr>
                            </w:pPr>
                            <w:r w:rsidRPr="00430532">
                              <w:rPr>
                                <w:rFonts w:ascii="Roboto Medium" w:hAnsi="Roboto Medium"/>
                                <w:sz w:val="36"/>
                                <w:lang w:val="fr-CA"/>
                              </w:rPr>
                              <w:br/>
                            </w:r>
                          </w:p>
                          <w:p w14:paraId="5A5D665F" w14:textId="77777777" w:rsidR="001125E2" w:rsidRPr="00430532" w:rsidRDefault="001125E2" w:rsidP="00A8646D">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9B6FB" id="Zone de texte 9" o:spid="_x0000_s1027" type="#_x0000_t202" style="position:absolute;left:0;text-align:left;margin-left:-46.2pt;margin-top:0;width:505.4pt;height:86.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iwGgIAADQEAAAOAAAAZHJzL2Uyb0RvYy54bWysU02P2yAQvVfqf0DcG9vZJE2tOKt0V6kq&#10;RbsrZas9EwyxJcxQILHTX98BOx/a9lT1AgMzzMd7j8V91yhyFNbVoAuajVJKhOZQ1npf0B+v609z&#10;SpxnumQKtCjoSTh6v/z4YdGaXIyhAlUKSzCJdnlrClp5b/IkcbwSDXMjMEKjU4JtmMej3SelZS1m&#10;b1QyTtNZ0oItjQUunMPbx95JlzG/lIL7Zymd8EQVFHvzcbVx3YU1WS5YvrfMVDUf2mD/0EXDao1F&#10;L6kemWfkYOs/UjU1t+BA+hGHJgEpay7iDDhNlr6bZlsxI+IsCI4zF5jc/0vLn45b82KJ775ChwQG&#10;QFrjcoeXYZ5O2ibs2ClBP0J4usAmOk84Xs4m2Xw6RxdHX5al47tZBDa5PjfW+W8CGhKMglrkJcLF&#10;jhvnsSSGnkNCNQ3rWqnIjdKkxRJ30zQ+uHjwhdL48NpssHy360hd3gyyg/KE81noqXeGr2vsYcOc&#10;f2EWuca+Ub/+GRepAGvBYFFSgf31t/sQjxSgl5IWtVNQ9/PArKBEfddIzpdsMglii4fJ9PMYD/bW&#10;s7v16EPzACjPDH+K4dEM8V6dTWmheUOZr0JVdDHNsXZB/dl88L2i8ZtwsVrFIJSXYX6jt4aH1AHV&#10;gPBr98asGWjwyOATnFXG8nds9LE9H6uDB1lHqgLOPaoD/CjNyODwjYL2b88x6vrZl78BAAD//wMA&#10;UEsDBBQABgAIAAAAIQClW0yB3wAAAAgBAAAPAAAAZHJzL2Rvd25yZXYueG1sTI9BT8JAFITvJv6H&#10;zTPxBluqYindEtKEmBg5gFy4vXaXtrH7tnYXqP56nyc9TmYy8022Gm0nLmbwrSMFs2kEwlDldEu1&#10;gsP7ZpKA8AFJY+fIKPgyHlb57U2GqXZX2pnLPtSCS8inqKAJoU+l9FVjLPqp6w2xd3KDxcByqKUe&#10;8MrltpNxFM2lxZZ4ocHeFI2pPvZnq+C12GxxV8Y2+e6Kl7fTuv88HJ+Uur8b10sQwYzhLwy/+IwO&#10;OTOV7kzai07BZBE/clQBP2J7MUtYlpx7fpiDzDP5/0D+AwAA//8DAFBLAQItABQABgAIAAAAIQC2&#10;gziS/gAAAOEBAAATAAAAAAAAAAAAAAAAAAAAAABbQ29udGVudF9UeXBlc10ueG1sUEsBAi0AFAAG&#10;AAgAAAAhADj9If/WAAAAlAEAAAsAAAAAAAAAAAAAAAAALwEAAF9yZWxzLy5yZWxzUEsBAi0AFAAG&#10;AAgAAAAhAD6/2LAaAgAANAQAAA4AAAAAAAAAAAAAAAAALgIAAGRycy9lMm9Eb2MueG1sUEsBAi0A&#10;FAAGAAgAAAAhAKVbTIHfAAAACAEAAA8AAAAAAAAAAAAAAAAAdAQAAGRycy9kb3ducmV2LnhtbFBL&#10;BQYAAAAABAAEAPMAAACABQAAAAA=&#10;" filled="f" stroked="f" strokeweight=".5pt">
                <v:textbox>
                  <w:txbxContent>
                    <w:p w14:paraId="28054C91" w14:textId="2CB6B5E7" w:rsidR="001125E2" w:rsidRPr="005C694E" w:rsidRDefault="001125E2" w:rsidP="004D0811">
                      <w:pPr>
                        <w:jc w:val="left"/>
                        <w:rPr>
                          <w:b/>
                          <w:bCs/>
                          <w:color w:val="FFFFFF" w:themeColor="background1"/>
                          <w:sz w:val="40"/>
                          <w:szCs w:val="40"/>
                          <w:lang w:val="fr-CA"/>
                        </w:rPr>
                      </w:pPr>
                      <w:r w:rsidRPr="005C694E">
                        <w:rPr>
                          <w:b/>
                          <w:bCs/>
                          <w:color w:val="FFFFFF" w:themeColor="background1"/>
                          <w:sz w:val="40"/>
                          <w:szCs w:val="40"/>
                          <w:lang w:val="fr-CA"/>
                        </w:rPr>
                        <w:t>RECUEIL DES RÈGLES DE</w:t>
                      </w:r>
                      <w:r>
                        <w:rPr>
                          <w:b/>
                          <w:bCs/>
                          <w:color w:val="FFFFFF" w:themeColor="background1"/>
                          <w:sz w:val="40"/>
                          <w:szCs w:val="40"/>
                          <w:lang w:val="fr-CA"/>
                        </w:rPr>
                        <w:t xml:space="preserve"> </w:t>
                      </w:r>
                      <w:r w:rsidRPr="005C694E">
                        <w:rPr>
                          <w:b/>
                          <w:bCs/>
                          <w:color w:val="FFFFFF" w:themeColor="background1"/>
                          <w:sz w:val="40"/>
                          <w:szCs w:val="40"/>
                          <w:lang w:val="fr-CA"/>
                        </w:rPr>
                        <w:t>CONSERVATION</w:t>
                      </w:r>
                      <w:r w:rsidRPr="005C694E">
                        <w:rPr>
                          <w:b/>
                          <w:bCs/>
                          <w:color w:val="FFFFFF" w:themeColor="background1"/>
                          <w:sz w:val="40"/>
                          <w:szCs w:val="40"/>
                          <w:lang w:val="fr-CA"/>
                        </w:rPr>
                        <w:br/>
                      </w:r>
                      <w:r w:rsidR="00C00053">
                        <w:rPr>
                          <w:b/>
                          <w:bCs/>
                          <w:color w:val="FFFFFF" w:themeColor="background1"/>
                          <w:sz w:val="40"/>
                          <w:szCs w:val="40"/>
                          <w:lang w:val="fr-CA"/>
                        </w:rPr>
                        <w:t>DES SOCIÉTÉS DE TRANSPORT</w:t>
                      </w:r>
                    </w:p>
                    <w:p w14:paraId="48BC247D" w14:textId="77777777" w:rsidR="001125E2" w:rsidRPr="00430532" w:rsidRDefault="001125E2" w:rsidP="00A8646D">
                      <w:pPr>
                        <w:rPr>
                          <w:rFonts w:ascii="Roboto Medium" w:hAnsi="Roboto Medium"/>
                          <w:sz w:val="36"/>
                          <w:lang w:val="fr-CA"/>
                        </w:rPr>
                      </w:pPr>
                    </w:p>
                    <w:p w14:paraId="656E7A79" w14:textId="7479CCA3" w:rsidR="001125E2" w:rsidRPr="00430532" w:rsidRDefault="001125E2" w:rsidP="00A8646D">
                      <w:pPr>
                        <w:rPr>
                          <w:rFonts w:ascii="Roboto Medium" w:hAnsi="Roboto Medium"/>
                          <w:sz w:val="36"/>
                          <w:lang w:val="fr-CA"/>
                        </w:rPr>
                      </w:pPr>
                      <w:r w:rsidRPr="00430532">
                        <w:rPr>
                          <w:rFonts w:ascii="Roboto Medium" w:hAnsi="Roboto Medium"/>
                          <w:sz w:val="36"/>
                          <w:lang w:val="fr-CA"/>
                        </w:rPr>
                        <w:br/>
                      </w:r>
                    </w:p>
                    <w:p w14:paraId="5A5D665F" w14:textId="77777777" w:rsidR="001125E2" w:rsidRPr="00430532" w:rsidRDefault="001125E2" w:rsidP="00A8646D">
                      <w:pPr>
                        <w:rPr>
                          <w:lang w:val="fr-CA"/>
                        </w:rPr>
                      </w:pPr>
                    </w:p>
                  </w:txbxContent>
                </v:textbox>
              </v:shape>
            </w:pict>
          </mc:Fallback>
        </mc:AlternateContent>
      </w:r>
      <w:r w:rsidR="000F4316" w:rsidRPr="005C694E">
        <w:rPr>
          <w:lang w:val="fr-CA"/>
        </w:rPr>
        <w:tab/>
      </w:r>
      <w:r w:rsidR="00071108" w:rsidRPr="005C694E">
        <w:rPr>
          <w:lang w:val="fr-CA"/>
        </w:rPr>
        <w:t xml:space="preserve"> </w:t>
      </w:r>
      <w:r w:rsidR="00C67CF0" w:rsidRPr="005C694E">
        <w:rPr>
          <w:lang w:val="fr-CA"/>
        </w:rPr>
        <w:br w:type="page"/>
      </w:r>
    </w:p>
    <w:p w14:paraId="2671FA87" w14:textId="70C8468A" w:rsidR="005C694E" w:rsidRPr="005C694E" w:rsidRDefault="005C694E" w:rsidP="004D0811">
      <w:pPr>
        <w:jc w:val="left"/>
        <w:rPr>
          <w:b/>
          <w:bCs/>
          <w:sz w:val="40"/>
          <w:szCs w:val="40"/>
          <w:lang w:val="fr-CA"/>
        </w:rPr>
      </w:pPr>
      <w:r w:rsidRPr="005C694E">
        <w:rPr>
          <w:b/>
          <w:bCs/>
          <w:sz w:val="40"/>
          <w:szCs w:val="40"/>
          <w:lang w:val="fr-CA"/>
        </w:rPr>
        <w:lastRenderedPageBreak/>
        <w:t>RECUEIL DES RÈGLES DE CONSERVATION</w:t>
      </w:r>
      <w:r w:rsidRPr="005C694E">
        <w:rPr>
          <w:b/>
          <w:bCs/>
          <w:sz w:val="40"/>
          <w:szCs w:val="40"/>
          <w:lang w:val="fr-CA"/>
        </w:rPr>
        <w:br/>
      </w:r>
      <w:r w:rsidR="00C00053">
        <w:rPr>
          <w:b/>
          <w:bCs/>
          <w:sz w:val="40"/>
          <w:szCs w:val="40"/>
          <w:lang w:val="fr-CA"/>
        </w:rPr>
        <w:t>DES SOCIÉTÉS DE TRANSPORT</w:t>
      </w:r>
    </w:p>
    <w:p w14:paraId="3055B646" w14:textId="56EB88C4" w:rsidR="00613CBC" w:rsidRPr="005C694E" w:rsidRDefault="00613CBC" w:rsidP="00613CBC">
      <w:pPr>
        <w:rPr>
          <w:lang w:val="fr-CA"/>
        </w:rPr>
      </w:pPr>
    </w:p>
    <w:p w14:paraId="2EF49351" w14:textId="6F44044F" w:rsidR="005C694E" w:rsidRPr="00755EC9" w:rsidRDefault="005C694E" w:rsidP="005C694E">
      <w:pPr>
        <w:pBdr>
          <w:top w:val="single" w:sz="4" w:space="1" w:color="000000"/>
          <w:left w:val="single" w:sz="4" w:space="4" w:color="000000"/>
          <w:bottom w:val="single" w:sz="4" w:space="1" w:color="000000"/>
          <w:right w:val="single" w:sz="4" w:space="4" w:color="000000"/>
        </w:pBdr>
        <w:shd w:val="clear" w:color="auto" w:fill="D9D9D9"/>
      </w:pPr>
      <w:r w:rsidRPr="00755EC9">
        <w:t>Bibliothèque et Archives nationales du Québec, 202</w:t>
      </w:r>
      <w:r w:rsidR="00C15502">
        <w:t>3</w:t>
      </w:r>
    </w:p>
    <w:p w14:paraId="77C466CF" w14:textId="77777777" w:rsidR="005C694E" w:rsidRPr="00755EC9" w:rsidRDefault="005C694E" w:rsidP="005C694E">
      <w:pPr>
        <w:pBdr>
          <w:top w:val="single" w:sz="4" w:space="1" w:color="000000"/>
          <w:left w:val="single" w:sz="4" w:space="4" w:color="000000"/>
          <w:bottom w:val="single" w:sz="4" w:space="1" w:color="000000"/>
          <w:right w:val="single" w:sz="4" w:space="4" w:color="000000"/>
        </w:pBdr>
        <w:shd w:val="clear" w:color="auto" w:fill="D9D9D9"/>
      </w:pPr>
    </w:p>
    <w:p w14:paraId="44A911FA" w14:textId="3047304C" w:rsidR="005C694E" w:rsidRPr="00755EC9" w:rsidRDefault="005C694E" w:rsidP="005C694E">
      <w:pPr>
        <w:pBdr>
          <w:top w:val="single" w:sz="4" w:space="1" w:color="000000"/>
          <w:left w:val="single" w:sz="4" w:space="4" w:color="000000"/>
          <w:bottom w:val="single" w:sz="4" w:space="1" w:color="000000"/>
          <w:right w:val="single" w:sz="4" w:space="4" w:color="000000"/>
        </w:pBdr>
        <w:shd w:val="clear" w:color="auto" w:fill="D9D9D9"/>
      </w:pPr>
      <w:r w:rsidRPr="00755EC9">
        <w:t>Cet ouvrage est disponible gratuitement sur le site Web de BAnQ (banq.qc.ca) dans la section « Recueils et guides » de l</w:t>
      </w:r>
      <w:r w:rsidR="00E53B4A">
        <w:t>’</w:t>
      </w:r>
      <w:r w:rsidRPr="00755EC9">
        <w:t xml:space="preserve">espace professionnel destiné aux archivistes. </w:t>
      </w:r>
      <w:hyperlink r:id="rId9">
        <w:r w:rsidRPr="00755EC9">
          <w:rPr>
            <w:color w:val="0000FF"/>
            <w:u w:val="single"/>
          </w:rPr>
          <w:t>Veuillez cliquer ici pour suivre le lien vers cette section</w:t>
        </w:r>
      </w:hyperlink>
      <w:r w:rsidRPr="00755EC9">
        <w:t>.</w:t>
      </w:r>
    </w:p>
    <w:p w14:paraId="25238A8D" w14:textId="77777777" w:rsidR="005C694E" w:rsidRPr="00755EC9" w:rsidRDefault="005C694E" w:rsidP="005C694E">
      <w:pPr>
        <w:pBdr>
          <w:top w:val="single" w:sz="4" w:space="1" w:color="000000"/>
          <w:left w:val="single" w:sz="4" w:space="4" w:color="000000"/>
          <w:bottom w:val="single" w:sz="4" w:space="1" w:color="000000"/>
          <w:right w:val="single" w:sz="4" w:space="4" w:color="000000"/>
        </w:pBdr>
        <w:shd w:val="clear" w:color="auto" w:fill="D9D9D9"/>
      </w:pPr>
    </w:p>
    <w:p w14:paraId="056BF671" w14:textId="77777777" w:rsidR="00FC3EDF" w:rsidRDefault="00FC3EDF" w:rsidP="002E62D4"/>
    <w:p w14:paraId="3E5379A5" w14:textId="5E3A80CC" w:rsidR="005C694E" w:rsidRPr="00755EC9" w:rsidRDefault="005C694E" w:rsidP="002E62D4">
      <w:r w:rsidRPr="00755EC9">
        <w:t>Coordination :</w:t>
      </w:r>
    </w:p>
    <w:p w14:paraId="286C0D49" w14:textId="77777777" w:rsidR="002E62D4" w:rsidRDefault="005C694E" w:rsidP="00BB4C16">
      <w:pPr>
        <w:pStyle w:val="Paragraphedeliste"/>
        <w:numPr>
          <w:ilvl w:val="0"/>
          <w:numId w:val="62"/>
        </w:numPr>
        <w:rPr>
          <w:sz w:val="22"/>
        </w:rPr>
      </w:pPr>
      <w:r w:rsidRPr="002E62D4">
        <w:rPr>
          <w:sz w:val="22"/>
        </w:rPr>
        <w:t>Audrey Bouchard, Bibliothèque et Archives nationales du Québec</w:t>
      </w:r>
    </w:p>
    <w:p w14:paraId="620697E3" w14:textId="0B85D5E9" w:rsidR="005C694E" w:rsidRPr="002E62D4" w:rsidRDefault="005C694E" w:rsidP="00BB4C16">
      <w:pPr>
        <w:pStyle w:val="Paragraphedeliste"/>
        <w:numPr>
          <w:ilvl w:val="0"/>
          <w:numId w:val="62"/>
        </w:numPr>
        <w:rPr>
          <w:sz w:val="22"/>
        </w:rPr>
      </w:pPr>
      <w:r w:rsidRPr="002E62D4">
        <w:rPr>
          <w:sz w:val="22"/>
        </w:rPr>
        <w:t>Jonathan Alexandre-Pimparé, Bibliothèque et Archives nationales du Québec</w:t>
      </w:r>
    </w:p>
    <w:p w14:paraId="7138AEC9" w14:textId="77777777" w:rsidR="005C694E" w:rsidRPr="00755EC9" w:rsidRDefault="005C694E" w:rsidP="002E62D4">
      <w:r w:rsidRPr="00755EC9">
        <w:t xml:space="preserve">Collaboration : </w:t>
      </w:r>
      <w:r w:rsidRPr="00755EC9">
        <w:tab/>
      </w:r>
    </w:p>
    <w:p w14:paraId="7B77DC42" w14:textId="4EB912F1" w:rsidR="002E62D4" w:rsidRDefault="00823121" w:rsidP="00BB4C16">
      <w:pPr>
        <w:pStyle w:val="Paragraphedeliste"/>
        <w:numPr>
          <w:ilvl w:val="0"/>
          <w:numId w:val="63"/>
        </w:numPr>
        <w:rPr>
          <w:sz w:val="22"/>
        </w:rPr>
      </w:pPr>
      <w:r>
        <w:rPr>
          <w:sz w:val="22"/>
        </w:rPr>
        <w:t>Benoît Grégoire</w:t>
      </w:r>
      <w:r w:rsidR="00BF5AF7">
        <w:rPr>
          <w:sz w:val="22"/>
        </w:rPr>
        <w:t xml:space="preserve">, </w:t>
      </w:r>
      <w:r w:rsidR="00207219" w:rsidRPr="00207219">
        <w:rPr>
          <w:sz w:val="22"/>
        </w:rPr>
        <w:t>Société de transport de Trois-Rivières</w:t>
      </w:r>
    </w:p>
    <w:p w14:paraId="28A42906" w14:textId="2B70496D" w:rsidR="002E62D4" w:rsidRPr="00BF5AF7" w:rsidRDefault="00823121" w:rsidP="00BB4C16">
      <w:pPr>
        <w:pStyle w:val="Paragraphedeliste"/>
        <w:numPr>
          <w:ilvl w:val="0"/>
          <w:numId w:val="63"/>
        </w:numPr>
        <w:rPr>
          <w:sz w:val="22"/>
        </w:rPr>
      </w:pPr>
      <w:r w:rsidRPr="00BF5AF7">
        <w:rPr>
          <w:w w:val="100"/>
          <w:sz w:val="22"/>
          <w:lang w:eastAsia="fr-CA"/>
        </w:rPr>
        <w:t>Michaël Parent</w:t>
      </w:r>
      <w:r w:rsidR="00BF5AF7">
        <w:rPr>
          <w:w w:val="100"/>
          <w:sz w:val="22"/>
          <w:lang w:eastAsia="fr-CA"/>
        </w:rPr>
        <w:t>,</w:t>
      </w:r>
      <w:r w:rsidRPr="00BF5AF7">
        <w:rPr>
          <w:sz w:val="22"/>
        </w:rPr>
        <w:t xml:space="preserve"> </w:t>
      </w:r>
      <w:r w:rsidR="00BF5AF7">
        <w:rPr>
          <w:sz w:val="22"/>
        </w:rPr>
        <w:t>Réseau de transport de la Capitale</w:t>
      </w:r>
    </w:p>
    <w:p w14:paraId="0F4E9BA8" w14:textId="10062CD2" w:rsidR="002E62D4" w:rsidRDefault="00823121" w:rsidP="00BB4C16">
      <w:pPr>
        <w:pStyle w:val="Paragraphedeliste"/>
        <w:numPr>
          <w:ilvl w:val="0"/>
          <w:numId w:val="63"/>
        </w:numPr>
        <w:rPr>
          <w:sz w:val="22"/>
        </w:rPr>
      </w:pPr>
      <w:r>
        <w:rPr>
          <w:sz w:val="22"/>
        </w:rPr>
        <w:t>Nathalie Holland</w:t>
      </w:r>
      <w:r w:rsidR="00BF5AF7">
        <w:rPr>
          <w:sz w:val="22"/>
        </w:rPr>
        <w:t>,</w:t>
      </w:r>
      <w:r>
        <w:rPr>
          <w:sz w:val="22"/>
        </w:rPr>
        <w:t xml:space="preserve"> </w:t>
      </w:r>
      <w:r w:rsidR="00BF5AF7" w:rsidRPr="00BF5AF7">
        <w:rPr>
          <w:sz w:val="22"/>
        </w:rPr>
        <w:t>Réseau de transport de Longueuil</w:t>
      </w:r>
    </w:p>
    <w:p w14:paraId="70CCDB09" w14:textId="1AD49644" w:rsidR="002E62D4" w:rsidRDefault="00823121" w:rsidP="00BB4C16">
      <w:pPr>
        <w:pStyle w:val="Paragraphedeliste"/>
        <w:numPr>
          <w:ilvl w:val="0"/>
          <w:numId w:val="63"/>
        </w:numPr>
        <w:rPr>
          <w:sz w:val="22"/>
        </w:rPr>
      </w:pPr>
      <w:r>
        <w:rPr>
          <w:sz w:val="22"/>
        </w:rPr>
        <w:t>Nicolas Larrivée</w:t>
      </w:r>
      <w:r w:rsidR="00BF5AF7">
        <w:rPr>
          <w:sz w:val="22"/>
        </w:rPr>
        <w:t xml:space="preserve">, </w:t>
      </w:r>
      <w:r>
        <w:rPr>
          <w:sz w:val="22"/>
        </w:rPr>
        <w:t xml:space="preserve"> </w:t>
      </w:r>
      <w:r w:rsidR="00BF5AF7">
        <w:rPr>
          <w:sz w:val="22"/>
        </w:rPr>
        <w:t>Société de transport de Laval</w:t>
      </w:r>
    </w:p>
    <w:p w14:paraId="62F607D8" w14:textId="36055A3D" w:rsidR="00823121" w:rsidRPr="00BF5AF7" w:rsidRDefault="00823121" w:rsidP="00BB4C16">
      <w:pPr>
        <w:pStyle w:val="Paragraphedeliste"/>
        <w:numPr>
          <w:ilvl w:val="0"/>
          <w:numId w:val="63"/>
        </w:numPr>
        <w:rPr>
          <w:sz w:val="22"/>
        </w:rPr>
      </w:pPr>
      <w:r w:rsidRPr="00BF5AF7">
        <w:rPr>
          <w:w w:val="100"/>
          <w:sz w:val="22"/>
          <w:lang w:eastAsia="fr-CA"/>
        </w:rPr>
        <w:t xml:space="preserve">Raphaëlle </w:t>
      </w:r>
      <w:proofErr w:type="spellStart"/>
      <w:r w:rsidRPr="00BF5AF7">
        <w:rPr>
          <w:w w:val="100"/>
          <w:sz w:val="22"/>
          <w:lang w:eastAsia="fr-CA"/>
        </w:rPr>
        <w:t>Sandt</w:t>
      </w:r>
      <w:proofErr w:type="spellEnd"/>
      <w:r w:rsidRPr="00BF5AF7">
        <w:rPr>
          <w:w w:val="100"/>
          <w:sz w:val="22"/>
          <w:lang w:eastAsia="fr-CA"/>
        </w:rPr>
        <w:t xml:space="preserve"> Duguay</w:t>
      </w:r>
      <w:r w:rsidR="00BF5AF7">
        <w:rPr>
          <w:w w:val="100"/>
          <w:sz w:val="22"/>
          <w:lang w:eastAsia="fr-CA"/>
        </w:rPr>
        <w:t xml:space="preserve">, </w:t>
      </w:r>
      <w:r w:rsidR="00BF5AF7" w:rsidRPr="00BF5AF7">
        <w:rPr>
          <w:w w:val="100"/>
          <w:sz w:val="22"/>
          <w:lang w:eastAsia="fr-CA"/>
        </w:rPr>
        <w:t>Société de transport de Montréa</w:t>
      </w:r>
      <w:r w:rsidR="007554C9">
        <w:rPr>
          <w:w w:val="100"/>
          <w:sz w:val="22"/>
          <w:lang w:eastAsia="fr-CA"/>
        </w:rPr>
        <w:t>l</w:t>
      </w:r>
    </w:p>
    <w:p w14:paraId="40859B5D" w14:textId="31AB5F30" w:rsidR="00823121" w:rsidRPr="00BF5AF7" w:rsidRDefault="00823121" w:rsidP="00BB4C16">
      <w:pPr>
        <w:pStyle w:val="Paragraphedeliste"/>
        <w:numPr>
          <w:ilvl w:val="0"/>
          <w:numId w:val="63"/>
        </w:numPr>
        <w:rPr>
          <w:sz w:val="22"/>
        </w:rPr>
      </w:pPr>
      <w:r w:rsidRPr="00BF5AF7">
        <w:rPr>
          <w:w w:val="100"/>
          <w:sz w:val="22"/>
          <w:lang w:eastAsia="fr-CA"/>
        </w:rPr>
        <w:t>Véronique Brunet</w:t>
      </w:r>
      <w:r w:rsidR="00BF5AF7">
        <w:rPr>
          <w:w w:val="100"/>
          <w:sz w:val="22"/>
          <w:lang w:eastAsia="fr-CA"/>
        </w:rPr>
        <w:t>, Exo</w:t>
      </w:r>
    </w:p>
    <w:p w14:paraId="231898F1" w14:textId="6649FFC0" w:rsidR="00823121" w:rsidRPr="00BF5AF7" w:rsidRDefault="00823121" w:rsidP="00BB4C16">
      <w:pPr>
        <w:pStyle w:val="Paragraphedeliste"/>
        <w:numPr>
          <w:ilvl w:val="0"/>
          <w:numId w:val="63"/>
        </w:numPr>
        <w:rPr>
          <w:sz w:val="22"/>
        </w:rPr>
      </w:pPr>
      <w:r w:rsidRPr="00BF5AF7">
        <w:rPr>
          <w:w w:val="100"/>
          <w:sz w:val="22"/>
          <w:lang w:eastAsia="fr-CA"/>
        </w:rPr>
        <w:t>Vicky Martineau</w:t>
      </w:r>
      <w:r w:rsidR="00BF5AF7">
        <w:rPr>
          <w:w w:val="100"/>
          <w:sz w:val="22"/>
          <w:lang w:eastAsia="fr-CA"/>
        </w:rPr>
        <w:t>, Société de transport de Sherbrooke</w:t>
      </w:r>
    </w:p>
    <w:p w14:paraId="482E4481" w14:textId="08D46623" w:rsidR="00823121" w:rsidRDefault="00823121" w:rsidP="00823121">
      <w:pPr>
        <w:pStyle w:val="Paragraphedeliste"/>
        <w:rPr>
          <w:sz w:val="22"/>
        </w:rPr>
      </w:pPr>
    </w:p>
    <w:p w14:paraId="581E2C8A" w14:textId="379FCA28" w:rsidR="00823121" w:rsidRPr="00207219" w:rsidRDefault="00823121" w:rsidP="005B0266">
      <w:pPr>
        <w:rPr>
          <w:szCs w:val="20"/>
        </w:rPr>
      </w:pPr>
      <w:r w:rsidRPr="00823121">
        <w:rPr>
          <w:w w:val="100"/>
          <w:lang w:eastAsia="fr-CA"/>
        </w:rPr>
        <w:t>Avec la participation d</w:t>
      </w:r>
      <w:r w:rsidR="00207219">
        <w:rPr>
          <w:w w:val="100"/>
          <w:lang w:eastAsia="fr-CA"/>
        </w:rPr>
        <w:t>’</w:t>
      </w:r>
      <w:r w:rsidRPr="00207219">
        <w:rPr>
          <w:szCs w:val="20"/>
        </w:rPr>
        <w:t>Aline Badeaux, Catherine Vaillancourt,</w:t>
      </w:r>
      <w:r w:rsidR="00C15502">
        <w:rPr>
          <w:szCs w:val="20"/>
        </w:rPr>
        <w:t xml:space="preserve"> Carmen </w:t>
      </w:r>
      <w:r w:rsidR="003E3AEB">
        <w:rPr>
          <w:szCs w:val="20"/>
        </w:rPr>
        <w:t>McDuff</w:t>
      </w:r>
      <w:r w:rsidR="003E3AEB" w:rsidRPr="00207219">
        <w:rPr>
          <w:szCs w:val="20"/>
        </w:rPr>
        <w:t>,</w:t>
      </w:r>
      <w:r w:rsidR="00207219">
        <w:rPr>
          <w:szCs w:val="20"/>
        </w:rPr>
        <w:t xml:space="preserve"> </w:t>
      </w:r>
      <w:r w:rsidRPr="00207219">
        <w:rPr>
          <w:szCs w:val="20"/>
        </w:rPr>
        <w:t>Marie-France Mignault,</w:t>
      </w:r>
      <w:r w:rsidR="00DD5FEA">
        <w:rPr>
          <w:szCs w:val="20"/>
        </w:rPr>
        <w:t xml:space="preserve"> </w:t>
      </w:r>
      <w:r w:rsidRPr="00207219">
        <w:rPr>
          <w:szCs w:val="20"/>
        </w:rPr>
        <w:t>Marceline Daigle</w:t>
      </w:r>
      <w:r w:rsidR="00C15502">
        <w:rPr>
          <w:szCs w:val="20"/>
        </w:rPr>
        <w:t xml:space="preserve"> et</w:t>
      </w:r>
      <w:r w:rsidR="00DD5FEA">
        <w:rPr>
          <w:szCs w:val="20"/>
        </w:rPr>
        <w:t xml:space="preserve"> </w:t>
      </w:r>
      <w:r w:rsidRPr="00207219">
        <w:rPr>
          <w:szCs w:val="20"/>
        </w:rPr>
        <w:t>Michel Carrière</w:t>
      </w:r>
      <w:r w:rsidR="00DD5FEA">
        <w:rPr>
          <w:szCs w:val="20"/>
        </w:rPr>
        <w:t>.</w:t>
      </w:r>
    </w:p>
    <w:p w14:paraId="739C181D" w14:textId="77777777" w:rsidR="00DC36A1" w:rsidRDefault="00DC36A1" w:rsidP="008B144C"/>
    <w:p w14:paraId="6B23DE91" w14:textId="77777777" w:rsidR="00DC36A1" w:rsidRDefault="00DC36A1" w:rsidP="008B144C"/>
    <w:p w14:paraId="55CE7F14" w14:textId="77777777" w:rsidR="00DC36A1" w:rsidRDefault="00DC36A1" w:rsidP="008B144C"/>
    <w:p w14:paraId="34FC5765" w14:textId="51FECB55" w:rsidR="00FC3EDF" w:rsidRPr="00BF5AF7" w:rsidRDefault="009704D0" w:rsidP="008B144C">
      <w:pPr>
        <w:rPr>
          <w:rFonts w:ascii="Segoe UI" w:hAnsi="Segoe UI" w:cs="Segoe UI"/>
          <w:w w:val="100"/>
          <w:sz w:val="18"/>
          <w:szCs w:val="18"/>
          <w:lang w:val="fr-CA" w:eastAsia="fr-CA"/>
        </w:rPr>
      </w:pPr>
      <w:r>
        <w:br/>
      </w:r>
    </w:p>
    <w:p w14:paraId="2678F2FE" w14:textId="6A7AE317" w:rsidR="004D0811" w:rsidRPr="004D0811" w:rsidRDefault="008B144C" w:rsidP="004D0811">
      <w:pPr>
        <w:spacing w:after="0"/>
        <w:rPr>
          <w:b/>
          <w:bCs/>
        </w:rPr>
      </w:pPr>
      <w:r w:rsidRPr="004D0811">
        <w:rPr>
          <w:b/>
          <w:bCs/>
        </w:rPr>
        <w:t>Nom de l</w:t>
      </w:r>
      <w:r w:rsidR="00E53B4A">
        <w:rPr>
          <w:b/>
          <w:bCs/>
        </w:rPr>
        <w:t>’</w:t>
      </w:r>
      <w:r w:rsidRPr="004D0811">
        <w:rPr>
          <w:b/>
          <w:bCs/>
        </w:rPr>
        <w:t xml:space="preserve">organisme : </w:t>
      </w:r>
    </w:p>
    <w:p w14:paraId="0195142C" w14:textId="080909F6" w:rsidR="008B144C" w:rsidRDefault="008B144C" w:rsidP="008B144C">
      <w:r>
        <w:t>Bibliothèque et Archives nationales du Québec</w:t>
      </w:r>
    </w:p>
    <w:p w14:paraId="6CB68BFA" w14:textId="77777777" w:rsidR="00DC36A1" w:rsidRDefault="00DC36A1" w:rsidP="004D0811">
      <w:pPr>
        <w:spacing w:after="0"/>
        <w:rPr>
          <w:b/>
          <w:bCs/>
        </w:rPr>
      </w:pPr>
    </w:p>
    <w:p w14:paraId="4F29BE5C" w14:textId="30093803" w:rsidR="004D0811" w:rsidRPr="004D0811" w:rsidRDefault="008B144C" w:rsidP="004D0811">
      <w:pPr>
        <w:spacing w:after="0"/>
        <w:rPr>
          <w:b/>
          <w:bCs/>
        </w:rPr>
      </w:pPr>
      <w:r w:rsidRPr="004D0811">
        <w:rPr>
          <w:b/>
          <w:bCs/>
        </w:rPr>
        <w:t xml:space="preserve">Responsable : </w:t>
      </w:r>
    </w:p>
    <w:p w14:paraId="4F339216" w14:textId="1B8818BD" w:rsidR="008B144C" w:rsidRDefault="005C694E" w:rsidP="004D0811">
      <w:pPr>
        <w:spacing w:after="0"/>
        <w:jc w:val="left"/>
      </w:pPr>
      <w:r>
        <w:t>Martin Lavoie</w:t>
      </w:r>
    </w:p>
    <w:p w14:paraId="08782603" w14:textId="767627AE" w:rsidR="008B144C" w:rsidRDefault="005C694E" w:rsidP="008B144C">
      <w:r>
        <w:t>Directeur des Archives nationales à Québec</w:t>
      </w:r>
    </w:p>
    <w:p w14:paraId="2F6A32CF" w14:textId="77777777" w:rsidR="005C694E" w:rsidRDefault="005C694E" w:rsidP="008B144C"/>
    <w:p w14:paraId="6F8496A8" w14:textId="77777777" w:rsidR="00056208" w:rsidRDefault="008B144C" w:rsidP="009704D0">
      <w:r w:rsidRPr="004D0811">
        <w:rPr>
          <w:b/>
          <w:bCs/>
        </w:rPr>
        <w:t>Date :</w:t>
      </w:r>
      <w:r>
        <w:t xml:space="preserve"> 202</w:t>
      </w:r>
      <w:r w:rsidR="00C15502">
        <w:t>3</w:t>
      </w:r>
    </w:p>
    <w:p w14:paraId="7EADAC36" w14:textId="77777777" w:rsidR="00056208" w:rsidRPr="00FA69C7" w:rsidRDefault="00056208" w:rsidP="009704D0"/>
    <w:p w14:paraId="32AD6B31" w14:textId="77777777" w:rsidR="00056208" w:rsidRPr="00FA69C7" w:rsidRDefault="00056208" w:rsidP="00BB4C16">
      <w:pPr>
        <w:spacing w:after="0" w:line="240" w:lineRule="auto"/>
        <w:jc w:val="center"/>
        <w:rPr>
          <w:b/>
          <w:bCs/>
          <w:sz w:val="28"/>
          <w:szCs w:val="32"/>
        </w:rPr>
      </w:pPr>
      <w:bookmarkStart w:id="0" w:name="_Hlk145420835"/>
      <w:r w:rsidRPr="00FA69C7">
        <w:rPr>
          <w:b/>
          <w:bCs/>
          <w:sz w:val="28"/>
          <w:szCs w:val="32"/>
        </w:rPr>
        <w:t>Modifications 2023</w:t>
      </w:r>
    </w:p>
    <w:p w14:paraId="057119E4" w14:textId="77777777" w:rsidR="00BB4C16" w:rsidRPr="00FA69C7" w:rsidRDefault="00BB4C16" w:rsidP="00BB4C16">
      <w:pPr>
        <w:spacing w:after="0" w:line="240" w:lineRule="auto"/>
        <w:jc w:val="center"/>
        <w:rPr>
          <w:b/>
          <w:bCs/>
          <w:sz w:val="28"/>
          <w:szCs w:val="32"/>
        </w:rPr>
      </w:pPr>
    </w:p>
    <w:p w14:paraId="5E6F4D8C" w14:textId="7AA61124" w:rsidR="00056208" w:rsidRPr="00FA69C7" w:rsidRDefault="00056208" w:rsidP="00BB4C16">
      <w:pPr>
        <w:pStyle w:val="Paragraphedeliste"/>
        <w:numPr>
          <w:ilvl w:val="0"/>
          <w:numId w:val="74"/>
        </w:numPr>
        <w:spacing w:after="0" w:line="240" w:lineRule="auto"/>
        <w:rPr>
          <w:sz w:val="24"/>
          <w:szCs w:val="28"/>
          <w:u w:val="single"/>
        </w:rPr>
      </w:pPr>
      <w:bookmarkStart w:id="1" w:name="_Hlk145420967"/>
      <w:r w:rsidRPr="00FA69C7">
        <w:rPr>
          <w:sz w:val="24"/>
          <w:szCs w:val="28"/>
          <w:u w:val="single"/>
        </w:rPr>
        <w:t>Utilisation du recueil</w:t>
      </w:r>
    </w:p>
    <w:p w14:paraId="6EFEE0E1" w14:textId="77777777" w:rsidR="00056208" w:rsidRPr="00FA69C7" w:rsidRDefault="00056208" w:rsidP="00BB4C16">
      <w:pPr>
        <w:pStyle w:val="Paragraphedeliste"/>
        <w:numPr>
          <w:ilvl w:val="0"/>
          <w:numId w:val="64"/>
        </w:numPr>
        <w:spacing w:after="0" w:line="240" w:lineRule="auto"/>
      </w:pPr>
      <w:r w:rsidRPr="00FA69C7">
        <w:t>Ajout d’une note sur la diffusion proactive.</w:t>
      </w:r>
    </w:p>
    <w:p w14:paraId="57B81993" w14:textId="1F1FD521" w:rsidR="00056208" w:rsidRPr="00FA69C7" w:rsidRDefault="00056208" w:rsidP="00BB4C16">
      <w:pPr>
        <w:pStyle w:val="Paragraphedeliste"/>
        <w:numPr>
          <w:ilvl w:val="0"/>
          <w:numId w:val="64"/>
        </w:numPr>
        <w:spacing w:after="0" w:line="240" w:lineRule="auto"/>
      </w:pPr>
      <w:r w:rsidRPr="00FA69C7">
        <w:t>Ajout d’une note sur les renseignements personnels.</w:t>
      </w:r>
    </w:p>
    <w:p w14:paraId="6D6F706E" w14:textId="77777777" w:rsidR="00BB4C16" w:rsidRPr="00FA69C7" w:rsidRDefault="00BB4C16" w:rsidP="00BB4C16">
      <w:pPr>
        <w:spacing w:after="0" w:line="240" w:lineRule="auto"/>
      </w:pPr>
    </w:p>
    <w:p w14:paraId="7FA79160" w14:textId="2E7A83A4" w:rsidR="00BB4C16" w:rsidRPr="00FA69C7" w:rsidRDefault="00BB4C16" w:rsidP="00BB4C16">
      <w:pPr>
        <w:pStyle w:val="Paragraphedeliste"/>
        <w:numPr>
          <w:ilvl w:val="0"/>
          <w:numId w:val="74"/>
        </w:numPr>
        <w:spacing w:after="0" w:line="240" w:lineRule="auto"/>
        <w:rPr>
          <w:sz w:val="24"/>
          <w:szCs w:val="28"/>
          <w:u w:val="single"/>
        </w:rPr>
      </w:pPr>
      <w:r w:rsidRPr="00FA69C7">
        <w:rPr>
          <w:sz w:val="24"/>
          <w:szCs w:val="28"/>
          <w:u w:val="single"/>
        </w:rPr>
        <w:t>Délais de conservation</w:t>
      </w:r>
    </w:p>
    <w:p w14:paraId="5C945143" w14:textId="1D73FE38" w:rsidR="00BB4C16" w:rsidRPr="00FA69C7" w:rsidRDefault="00BB4C16" w:rsidP="00BB4C16">
      <w:pPr>
        <w:spacing w:after="0" w:line="240" w:lineRule="auto"/>
        <w:rPr>
          <w:b/>
          <w:bCs/>
        </w:rPr>
      </w:pPr>
      <w:r w:rsidRPr="00FA69C7">
        <w:rPr>
          <w:b/>
          <w:bCs/>
        </w:rPr>
        <w:t>Général</w:t>
      </w:r>
    </w:p>
    <w:p w14:paraId="6DD5602C" w14:textId="414DB137" w:rsidR="00056208" w:rsidRPr="00FA69C7" w:rsidRDefault="00056208" w:rsidP="00BB4C16">
      <w:pPr>
        <w:pStyle w:val="Paragraphedeliste"/>
        <w:numPr>
          <w:ilvl w:val="0"/>
          <w:numId w:val="65"/>
        </w:numPr>
        <w:spacing w:after="0" w:line="240" w:lineRule="auto"/>
      </w:pPr>
      <w:r w:rsidRPr="00FA69C7">
        <w:rPr>
          <w:b/>
          <w:bCs/>
        </w:rPr>
        <w:t>Références juridiques :</w:t>
      </w:r>
      <w:r w:rsidRPr="00FA69C7">
        <w:t xml:space="preserve"> remplacement de « CCQ-1991 » par « CCQ ».</w:t>
      </w:r>
    </w:p>
    <w:p w14:paraId="65DB8B38" w14:textId="77777777" w:rsidR="00BB4C16" w:rsidRPr="00FA69C7" w:rsidRDefault="00BB4C16" w:rsidP="00BB4C16">
      <w:pPr>
        <w:spacing w:after="0" w:line="240" w:lineRule="auto"/>
      </w:pPr>
    </w:p>
    <w:p w14:paraId="72785DC2" w14:textId="77777777" w:rsidR="00BB4C16" w:rsidRPr="00FA69C7" w:rsidRDefault="00056208" w:rsidP="00BB4C16">
      <w:pPr>
        <w:spacing w:after="0" w:line="240" w:lineRule="auto"/>
        <w:rPr>
          <w:b/>
          <w:bCs/>
        </w:rPr>
      </w:pPr>
      <w:r w:rsidRPr="00FA69C7">
        <w:rPr>
          <w:b/>
          <w:bCs/>
        </w:rPr>
        <w:t>01-100 Gestion constitutive</w:t>
      </w:r>
    </w:p>
    <w:p w14:paraId="3B4ABC4B" w14:textId="11909387" w:rsidR="00056208" w:rsidRPr="00FA69C7" w:rsidRDefault="00056208" w:rsidP="00BB4C16">
      <w:pPr>
        <w:pStyle w:val="Paragraphedeliste"/>
        <w:numPr>
          <w:ilvl w:val="0"/>
          <w:numId w:val="65"/>
        </w:numPr>
        <w:spacing w:after="0" w:line="240" w:lineRule="auto"/>
      </w:pPr>
      <w:r w:rsidRPr="00FA69C7">
        <w:rPr>
          <w:b/>
          <w:bCs/>
        </w:rPr>
        <w:t>Remarques générales :</w:t>
      </w:r>
      <w:r w:rsidRPr="00FA69C7">
        <w:t xml:space="preserve"> remplacement de « 04-150 » par « 04-160 ».</w:t>
      </w:r>
    </w:p>
    <w:p w14:paraId="3D26566C" w14:textId="77777777" w:rsidR="00056208" w:rsidRPr="00FA69C7" w:rsidRDefault="00056208" w:rsidP="00BB4C16">
      <w:pPr>
        <w:spacing w:after="0" w:line="240" w:lineRule="auto"/>
      </w:pPr>
    </w:p>
    <w:p w14:paraId="02CE4A86" w14:textId="77777777" w:rsidR="00056208" w:rsidRPr="00FA69C7" w:rsidRDefault="00056208" w:rsidP="00BB4C16">
      <w:pPr>
        <w:spacing w:after="0" w:line="240" w:lineRule="auto"/>
        <w:rPr>
          <w:b/>
          <w:bCs/>
        </w:rPr>
      </w:pPr>
      <w:r w:rsidRPr="00FA69C7">
        <w:rPr>
          <w:b/>
          <w:bCs/>
        </w:rPr>
        <w:t>01-200 Gestion administrative</w:t>
      </w:r>
    </w:p>
    <w:p w14:paraId="3F0DAFA0" w14:textId="77777777" w:rsidR="00056208" w:rsidRPr="00FA69C7" w:rsidRDefault="00056208" w:rsidP="00BB4C16">
      <w:pPr>
        <w:pStyle w:val="Paragraphedeliste"/>
        <w:numPr>
          <w:ilvl w:val="0"/>
          <w:numId w:val="65"/>
        </w:numPr>
        <w:spacing w:after="0" w:line="240" w:lineRule="auto"/>
      </w:pPr>
      <w:r w:rsidRPr="00FA69C7">
        <w:rPr>
          <w:b/>
          <w:bCs/>
        </w:rPr>
        <w:t>Délai 01-210 :</w:t>
      </w:r>
      <w:r w:rsidRPr="00FA69C7">
        <w:t xml:space="preserve"> retrait de « plans d’action ».</w:t>
      </w:r>
    </w:p>
    <w:p w14:paraId="0B1768C5" w14:textId="77777777" w:rsidR="00056208" w:rsidRPr="00FA69C7" w:rsidRDefault="00056208" w:rsidP="00BB4C16">
      <w:pPr>
        <w:pStyle w:val="Paragraphedeliste"/>
        <w:numPr>
          <w:ilvl w:val="0"/>
          <w:numId w:val="65"/>
        </w:numPr>
        <w:spacing w:after="0" w:line="240" w:lineRule="auto"/>
      </w:pPr>
      <w:r w:rsidRPr="00FA69C7">
        <w:rPr>
          <w:b/>
          <w:bCs/>
        </w:rPr>
        <w:t>Délai 01-230 :</w:t>
      </w:r>
      <w:r w:rsidRPr="00FA69C7">
        <w:t xml:space="preserve"> ajout de « plans d’action ».</w:t>
      </w:r>
    </w:p>
    <w:p w14:paraId="2ED51E75" w14:textId="77777777" w:rsidR="00056208" w:rsidRPr="00FA69C7" w:rsidRDefault="00056208" w:rsidP="00BB4C16">
      <w:pPr>
        <w:spacing w:after="0" w:line="240" w:lineRule="auto"/>
      </w:pPr>
    </w:p>
    <w:p w14:paraId="40FE37B6" w14:textId="77777777" w:rsidR="00056208" w:rsidRPr="00FA69C7" w:rsidRDefault="00056208" w:rsidP="00BB4C16">
      <w:pPr>
        <w:spacing w:after="0" w:line="240" w:lineRule="auto"/>
        <w:rPr>
          <w:rFonts w:eastAsia="Times New Roman" w:cstheme="minorHAnsi"/>
          <w:b/>
          <w:bCs/>
          <w:szCs w:val="20"/>
          <w:lang w:eastAsia="fr-CA"/>
        </w:rPr>
      </w:pPr>
      <w:r w:rsidRPr="00FA69C7">
        <w:rPr>
          <w:b/>
          <w:bCs/>
        </w:rPr>
        <w:t xml:space="preserve">01-500 </w:t>
      </w:r>
      <w:r w:rsidRPr="00FA69C7">
        <w:rPr>
          <w:rFonts w:eastAsia="Times New Roman" w:cstheme="minorHAnsi"/>
          <w:b/>
          <w:bCs/>
          <w:szCs w:val="20"/>
          <w:lang w:eastAsia="fr-CA"/>
        </w:rPr>
        <w:t>Gestion des affaires juridiques</w:t>
      </w:r>
    </w:p>
    <w:p w14:paraId="07360A50" w14:textId="5E7DE09E" w:rsidR="00001412" w:rsidRPr="00FA69C7" w:rsidRDefault="00001412" w:rsidP="00BB4C16">
      <w:pPr>
        <w:pStyle w:val="Paragraphedeliste"/>
        <w:numPr>
          <w:ilvl w:val="0"/>
          <w:numId w:val="66"/>
        </w:numPr>
        <w:spacing w:after="0" w:line="240" w:lineRule="auto"/>
        <w:rPr>
          <w:rFonts w:eastAsia="Times New Roman" w:cstheme="minorHAnsi"/>
          <w:szCs w:val="20"/>
          <w:lang w:eastAsia="fr-CA"/>
        </w:rPr>
      </w:pPr>
      <w:r w:rsidRPr="00FA69C7">
        <w:rPr>
          <w:rFonts w:eastAsia="Times New Roman" w:cstheme="minorHAnsi"/>
          <w:b/>
          <w:bCs/>
          <w:szCs w:val="20"/>
          <w:lang w:eastAsia="fr-CA"/>
        </w:rPr>
        <w:t xml:space="preserve">Délai 01-510 : </w:t>
      </w:r>
      <w:r w:rsidRPr="00FA69C7">
        <w:rPr>
          <w:rFonts w:eastAsia="Times New Roman" w:cstheme="minorHAnsi"/>
          <w:szCs w:val="20"/>
          <w:lang w:eastAsia="fr-CA"/>
        </w:rPr>
        <w:t>Retrait de « Règlements »</w:t>
      </w:r>
    </w:p>
    <w:p w14:paraId="2803D862" w14:textId="77777777" w:rsidR="00056208" w:rsidRPr="00FA69C7" w:rsidRDefault="00056208" w:rsidP="00BB4C16">
      <w:pPr>
        <w:spacing w:after="0" w:line="240" w:lineRule="auto"/>
      </w:pPr>
    </w:p>
    <w:p w14:paraId="3690E27F" w14:textId="77777777" w:rsidR="00056208" w:rsidRPr="00FA69C7" w:rsidRDefault="00056208" w:rsidP="00BB4C16">
      <w:pPr>
        <w:spacing w:after="0" w:line="240" w:lineRule="auto"/>
        <w:rPr>
          <w:rFonts w:eastAsia="Times New Roman" w:cstheme="minorHAnsi"/>
          <w:b/>
          <w:bCs/>
          <w:szCs w:val="20"/>
          <w:lang w:eastAsia="fr-CA"/>
        </w:rPr>
      </w:pPr>
      <w:r w:rsidRPr="00FA69C7">
        <w:rPr>
          <w:b/>
          <w:bCs/>
        </w:rPr>
        <w:t xml:space="preserve">01-600 </w:t>
      </w:r>
      <w:r w:rsidRPr="00FA69C7">
        <w:rPr>
          <w:rFonts w:eastAsia="Times New Roman" w:cstheme="minorHAnsi"/>
          <w:b/>
          <w:bCs/>
          <w:szCs w:val="20"/>
          <w:lang w:eastAsia="fr-CA"/>
        </w:rPr>
        <w:t>Gestion des projets</w:t>
      </w:r>
    </w:p>
    <w:p w14:paraId="6F4DF322" w14:textId="77777777" w:rsidR="00056208" w:rsidRPr="00FA69C7" w:rsidRDefault="00056208" w:rsidP="00BB4C16">
      <w:pPr>
        <w:pStyle w:val="Paragraphedeliste"/>
        <w:numPr>
          <w:ilvl w:val="0"/>
          <w:numId w:val="66"/>
        </w:numPr>
        <w:spacing w:after="0" w:line="240" w:lineRule="auto"/>
        <w:rPr>
          <w:rFonts w:ascii="Calibri" w:eastAsia="Calibri" w:hAnsi="Calibri" w:cs="Calibri"/>
          <w:szCs w:val="20"/>
          <w:shd w:val="clear" w:color="auto" w:fill="FFFFFF"/>
        </w:rPr>
      </w:pPr>
      <w:r w:rsidRPr="00FA69C7">
        <w:rPr>
          <w:rFonts w:cstheme="minorHAnsi"/>
          <w:b/>
          <w:bCs/>
          <w:szCs w:val="20"/>
        </w:rPr>
        <w:t xml:space="preserve">Description et utilisation : </w:t>
      </w:r>
      <w:r w:rsidRPr="00FA69C7">
        <w:rPr>
          <w:rFonts w:cstheme="minorHAnsi"/>
          <w:szCs w:val="20"/>
        </w:rPr>
        <w:t>remplacement de « à la gestion des projets » par « </w:t>
      </w:r>
      <w:r w:rsidRPr="00FA69C7">
        <w:rPr>
          <w:rFonts w:ascii="Calibri" w:eastAsia="Calibri" w:hAnsi="Calibri" w:cs="Calibri"/>
          <w:szCs w:val="20"/>
          <w:shd w:val="clear" w:color="auto" w:fill="FFFFFF"/>
        </w:rPr>
        <w:t>à l’organisation, la conception et la réalisation d’un projet au sein de l’organisme ».</w:t>
      </w:r>
    </w:p>
    <w:p w14:paraId="1C7546C1" w14:textId="77777777" w:rsidR="00056208" w:rsidRPr="00FA69C7" w:rsidRDefault="00056208" w:rsidP="00BB4C16">
      <w:pPr>
        <w:pStyle w:val="Paragraphedeliste"/>
        <w:numPr>
          <w:ilvl w:val="0"/>
          <w:numId w:val="66"/>
        </w:numPr>
        <w:spacing w:after="0" w:line="240" w:lineRule="auto"/>
        <w:rPr>
          <w:rFonts w:ascii="Calibri" w:eastAsia="Calibri" w:hAnsi="Calibri" w:cs="Calibri"/>
          <w:szCs w:val="20"/>
          <w:shd w:val="clear" w:color="auto" w:fill="FFFFFF"/>
        </w:rPr>
      </w:pPr>
      <w:r w:rsidRPr="00FA69C7">
        <w:rPr>
          <w:rFonts w:cstheme="minorHAnsi"/>
          <w:b/>
          <w:bCs/>
          <w:szCs w:val="20"/>
        </w:rPr>
        <w:t xml:space="preserve">Remarques générales : </w:t>
      </w:r>
      <w:r w:rsidRPr="00FA69C7">
        <w:rPr>
          <w:rFonts w:cstheme="minorHAnsi"/>
          <w:szCs w:val="20"/>
        </w:rPr>
        <w:t>ajout de « </w:t>
      </w:r>
      <w:bookmarkStart w:id="2" w:name="_Hlk139536686"/>
      <w:r w:rsidRPr="00FA69C7">
        <w:rPr>
          <w:rFonts w:ascii="Calibri" w:eastAsia="Calibri" w:hAnsi="Calibri" w:cs="Calibri"/>
          <w:szCs w:val="20"/>
        </w:rPr>
        <w:t>Une fois le projet terminé, les documents de cette règle doivent être conservés avec les autres documents associés à l’activité à laquelle ils se rapportent.</w:t>
      </w:r>
      <w:bookmarkEnd w:id="2"/>
      <w:r w:rsidRPr="00FA69C7">
        <w:rPr>
          <w:rFonts w:ascii="Calibri" w:eastAsia="Calibri" w:hAnsi="Calibri" w:cs="Calibri"/>
          <w:szCs w:val="20"/>
        </w:rPr>
        <w:t xml:space="preserve"> »</w:t>
      </w:r>
    </w:p>
    <w:p w14:paraId="4C7D316F" w14:textId="0A015736" w:rsidR="00056208" w:rsidRPr="00FA69C7" w:rsidRDefault="00056208" w:rsidP="00BB4C16">
      <w:pPr>
        <w:spacing w:after="0" w:line="240" w:lineRule="auto"/>
        <w:rPr>
          <w:rFonts w:cstheme="minorHAnsi"/>
          <w:szCs w:val="20"/>
        </w:rPr>
      </w:pPr>
      <w:r w:rsidRPr="00FA69C7">
        <w:rPr>
          <w:rFonts w:ascii="Calibri" w:eastAsia="Calibri" w:hAnsi="Calibri" w:cs="Calibri"/>
          <w:szCs w:val="20"/>
          <w:shd w:val="clear" w:color="auto" w:fill="FFFFFF"/>
        </w:rPr>
        <w:t xml:space="preserve"> </w:t>
      </w:r>
    </w:p>
    <w:p w14:paraId="79DE49FC" w14:textId="77777777" w:rsidR="00056208" w:rsidRPr="00FA69C7" w:rsidRDefault="00056208" w:rsidP="00BB4C16">
      <w:pPr>
        <w:spacing w:after="0" w:line="240" w:lineRule="auto"/>
        <w:rPr>
          <w:b/>
          <w:bCs/>
        </w:rPr>
      </w:pPr>
      <w:r w:rsidRPr="00FA69C7">
        <w:rPr>
          <w:b/>
          <w:bCs/>
        </w:rPr>
        <w:t>02-200 Gestion du dossier du personnel</w:t>
      </w:r>
    </w:p>
    <w:p w14:paraId="5FC94081" w14:textId="77777777" w:rsidR="00056208" w:rsidRPr="00FA69C7" w:rsidRDefault="00056208" w:rsidP="00BB4C16">
      <w:pPr>
        <w:pStyle w:val="Paragraphedeliste"/>
        <w:numPr>
          <w:ilvl w:val="0"/>
          <w:numId w:val="67"/>
        </w:numPr>
        <w:spacing w:after="0" w:line="240" w:lineRule="auto"/>
      </w:pPr>
      <w:r w:rsidRPr="00FA69C7">
        <w:rPr>
          <w:b/>
          <w:bCs/>
        </w:rPr>
        <w:t xml:space="preserve">Annexe 1, volet administratif : </w:t>
      </w:r>
      <w:r w:rsidRPr="00FA69C7">
        <w:t>ajout de « documents relatifs à la conduite de véhicule ».</w:t>
      </w:r>
    </w:p>
    <w:p w14:paraId="46BC8DB9" w14:textId="77777777" w:rsidR="00056208" w:rsidRPr="00FA69C7" w:rsidRDefault="00056208" w:rsidP="00BB4C16">
      <w:pPr>
        <w:pStyle w:val="Paragraphedeliste"/>
        <w:numPr>
          <w:ilvl w:val="0"/>
          <w:numId w:val="67"/>
        </w:numPr>
        <w:spacing w:after="0" w:line="240" w:lineRule="auto"/>
      </w:pPr>
      <w:r w:rsidRPr="00FA69C7">
        <w:rPr>
          <w:b/>
          <w:bCs/>
        </w:rPr>
        <w:t xml:space="preserve">Annexe 1, volet paie : </w:t>
      </w:r>
      <w:r w:rsidRPr="00FA69C7">
        <w:t>ajout de « relevés d’emploi ».</w:t>
      </w:r>
    </w:p>
    <w:p w14:paraId="4A95CB85" w14:textId="77777777" w:rsidR="00056208" w:rsidRPr="00FA69C7" w:rsidRDefault="00056208" w:rsidP="00BB4C16">
      <w:pPr>
        <w:pStyle w:val="Paragraphedeliste"/>
        <w:numPr>
          <w:ilvl w:val="0"/>
          <w:numId w:val="67"/>
        </w:numPr>
        <w:spacing w:after="0" w:line="240" w:lineRule="auto"/>
      </w:pPr>
      <w:r w:rsidRPr="00FA69C7">
        <w:rPr>
          <w:b/>
          <w:bCs/>
        </w:rPr>
        <w:t xml:space="preserve">Annexe 1, volet rémunération : </w:t>
      </w:r>
      <w:r w:rsidRPr="00FA69C7">
        <w:t>retrait de « relevés d’emploi ».</w:t>
      </w:r>
    </w:p>
    <w:p w14:paraId="6FAD9AEF" w14:textId="77777777" w:rsidR="00056208" w:rsidRPr="00FA69C7" w:rsidRDefault="00056208" w:rsidP="00BB4C16">
      <w:pPr>
        <w:pStyle w:val="Paragraphedeliste"/>
        <w:numPr>
          <w:ilvl w:val="0"/>
          <w:numId w:val="67"/>
        </w:numPr>
        <w:spacing w:after="0" w:line="240" w:lineRule="auto"/>
      </w:pPr>
      <w:r w:rsidRPr="00FA69C7">
        <w:rPr>
          <w:b/>
          <w:bCs/>
        </w:rPr>
        <w:t xml:space="preserve">Remarques générales : </w:t>
      </w:r>
      <w:r w:rsidRPr="00FA69C7">
        <w:t>remplacement de « 02-240 » par « 02-250 ».</w:t>
      </w:r>
    </w:p>
    <w:p w14:paraId="721DB90F" w14:textId="77777777" w:rsidR="00056208" w:rsidRPr="00FA69C7" w:rsidRDefault="00056208" w:rsidP="00BB4C16">
      <w:pPr>
        <w:spacing w:after="0" w:line="240" w:lineRule="auto"/>
      </w:pPr>
    </w:p>
    <w:p w14:paraId="79516690" w14:textId="77777777" w:rsidR="00056208" w:rsidRPr="00FA69C7" w:rsidRDefault="00056208" w:rsidP="00BB4C16">
      <w:pPr>
        <w:spacing w:after="0" w:line="240" w:lineRule="auto"/>
        <w:rPr>
          <w:b/>
          <w:bCs/>
        </w:rPr>
      </w:pPr>
      <w:r w:rsidRPr="00FA69C7">
        <w:rPr>
          <w:b/>
          <w:bCs/>
        </w:rPr>
        <w:t>02-500 Gestion des avantages sociaux</w:t>
      </w:r>
    </w:p>
    <w:p w14:paraId="42D894BA" w14:textId="77777777" w:rsidR="00056208" w:rsidRPr="00FA69C7" w:rsidRDefault="00056208" w:rsidP="00BB4C16">
      <w:pPr>
        <w:pStyle w:val="Paragraphedeliste"/>
        <w:numPr>
          <w:ilvl w:val="0"/>
          <w:numId w:val="68"/>
        </w:numPr>
        <w:spacing w:after="0" w:line="240" w:lineRule="auto"/>
      </w:pPr>
      <w:r w:rsidRPr="00FA69C7">
        <w:rPr>
          <w:b/>
          <w:bCs/>
        </w:rPr>
        <w:t>Délai 02-530 :</w:t>
      </w:r>
      <w:r w:rsidRPr="00FA69C7">
        <w:t xml:space="preserve"> retrait de « déclarations annuelles ».</w:t>
      </w:r>
    </w:p>
    <w:p w14:paraId="09CE8B80" w14:textId="77777777" w:rsidR="00056208" w:rsidRPr="00FA69C7" w:rsidRDefault="00056208" w:rsidP="00BB4C16">
      <w:pPr>
        <w:pStyle w:val="Paragraphedeliste"/>
        <w:numPr>
          <w:ilvl w:val="0"/>
          <w:numId w:val="68"/>
        </w:numPr>
        <w:spacing w:after="0" w:line="240" w:lineRule="auto"/>
      </w:pPr>
      <w:r w:rsidRPr="00FA69C7">
        <w:rPr>
          <w:b/>
          <w:bCs/>
        </w:rPr>
        <w:t>Délai 02-540 :</w:t>
      </w:r>
      <w:r w:rsidRPr="00FA69C7">
        <w:t xml:space="preserve"> ajout de « déclarations annuelles de renseignements à Retraite Québec ».</w:t>
      </w:r>
    </w:p>
    <w:p w14:paraId="53CA5E81" w14:textId="77777777" w:rsidR="00056208" w:rsidRPr="00FA69C7" w:rsidRDefault="00056208" w:rsidP="00BB4C16">
      <w:pPr>
        <w:spacing w:after="0" w:line="240" w:lineRule="auto"/>
      </w:pPr>
    </w:p>
    <w:p w14:paraId="15984CC3" w14:textId="77777777" w:rsidR="00056208" w:rsidRPr="00FA69C7" w:rsidRDefault="00056208" w:rsidP="00BB4C16">
      <w:pPr>
        <w:spacing w:after="0" w:line="240" w:lineRule="auto"/>
        <w:rPr>
          <w:b/>
          <w:bCs/>
        </w:rPr>
      </w:pPr>
      <w:r w:rsidRPr="00FA69C7">
        <w:rPr>
          <w:b/>
          <w:bCs/>
        </w:rPr>
        <w:t xml:space="preserve">02-600 </w:t>
      </w:r>
      <w:bookmarkStart w:id="3" w:name="_Toc133306888"/>
      <w:r w:rsidRPr="00FA69C7">
        <w:rPr>
          <w:rFonts w:eastAsia="Times New Roman"/>
          <w:b/>
          <w:bCs/>
        </w:rPr>
        <w:t>Gestion de la santé et sécurité au travail</w:t>
      </w:r>
      <w:bookmarkEnd w:id="3"/>
    </w:p>
    <w:p w14:paraId="0EC59CC6" w14:textId="77777777" w:rsidR="00056208" w:rsidRPr="00FA69C7" w:rsidRDefault="00056208" w:rsidP="00BB4C16">
      <w:pPr>
        <w:pStyle w:val="Paragraphedeliste"/>
        <w:numPr>
          <w:ilvl w:val="0"/>
          <w:numId w:val="69"/>
        </w:numPr>
        <w:spacing w:after="0" w:line="240" w:lineRule="auto"/>
        <w:rPr>
          <w:rFonts w:ascii="Calibri" w:eastAsia="Calibri" w:hAnsi="Calibri" w:cs="Times New Roman"/>
        </w:rPr>
      </w:pPr>
      <w:r w:rsidRPr="00FA69C7">
        <w:rPr>
          <w:b/>
          <w:bCs/>
        </w:rPr>
        <w:t xml:space="preserve">Délais de conservation </w:t>
      </w:r>
      <w:r w:rsidRPr="00FA69C7">
        <w:rPr>
          <w:rFonts w:ascii="Calibri" w:eastAsia="Calibri" w:hAnsi="Calibri" w:cs="Times New Roman"/>
          <w:b/>
          <w:bCs/>
        </w:rPr>
        <w:t>02-620 :</w:t>
      </w:r>
      <w:r w:rsidRPr="00FA69C7">
        <w:rPr>
          <w:rFonts w:ascii="Calibri" w:eastAsia="Calibri" w:hAnsi="Calibri" w:cs="Times New Roman"/>
        </w:rPr>
        <w:t xml:space="preserve"> remplacement de « 1 – 5 – Destruction » par « 5 – 0 – Destruction ».</w:t>
      </w:r>
    </w:p>
    <w:p w14:paraId="4E1C19CB" w14:textId="77777777" w:rsidR="00056208" w:rsidRPr="00FA69C7" w:rsidRDefault="00056208" w:rsidP="00BB4C16">
      <w:pPr>
        <w:spacing w:after="0" w:line="240" w:lineRule="auto"/>
      </w:pPr>
    </w:p>
    <w:p w14:paraId="27164DA0" w14:textId="77777777" w:rsidR="00056208" w:rsidRPr="00FA69C7" w:rsidRDefault="00056208" w:rsidP="00BB4C16">
      <w:pPr>
        <w:spacing w:after="0" w:line="240" w:lineRule="auto"/>
        <w:rPr>
          <w:b/>
          <w:bCs/>
        </w:rPr>
      </w:pPr>
      <w:r w:rsidRPr="00FA69C7">
        <w:rPr>
          <w:b/>
          <w:bCs/>
        </w:rPr>
        <w:t>02-700 Gestion du développement des compétences</w:t>
      </w:r>
    </w:p>
    <w:p w14:paraId="1DACB48A" w14:textId="77777777" w:rsidR="00056208" w:rsidRPr="00FA69C7" w:rsidRDefault="00056208" w:rsidP="00BB4C16">
      <w:pPr>
        <w:pStyle w:val="Paragraphedeliste"/>
        <w:numPr>
          <w:ilvl w:val="0"/>
          <w:numId w:val="69"/>
        </w:numPr>
        <w:spacing w:after="0" w:line="240" w:lineRule="auto"/>
      </w:pPr>
      <w:r w:rsidRPr="00FA69C7">
        <w:rPr>
          <w:b/>
          <w:bCs/>
        </w:rPr>
        <w:t xml:space="preserve">Remarques générales : </w:t>
      </w:r>
      <w:r w:rsidRPr="00FA69C7">
        <w:t xml:space="preserve"> remplacement de « 04-150 » par « 04-160 ».</w:t>
      </w:r>
    </w:p>
    <w:p w14:paraId="0596DB91" w14:textId="77777777" w:rsidR="00056208" w:rsidRPr="00FA69C7" w:rsidRDefault="00056208" w:rsidP="00BB4C16">
      <w:pPr>
        <w:spacing w:after="0" w:line="240" w:lineRule="auto"/>
      </w:pPr>
    </w:p>
    <w:p w14:paraId="0771FD74" w14:textId="77777777" w:rsidR="00056208" w:rsidRPr="00FA69C7" w:rsidRDefault="00056208" w:rsidP="00BB4C16">
      <w:pPr>
        <w:spacing w:after="0" w:line="240" w:lineRule="auto"/>
        <w:rPr>
          <w:b/>
          <w:bCs/>
        </w:rPr>
      </w:pPr>
      <w:r w:rsidRPr="00FA69C7">
        <w:rPr>
          <w:b/>
          <w:bCs/>
        </w:rPr>
        <w:t>03-100 Gestion de l'identification visuelle, des publications et de la publicité</w:t>
      </w:r>
    </w:p>
    <w:p w14:paraId="3B151253" w14:textId="77777777" w:rsidR="00056208" w:rsidRPr="00FA69C7" w:rsidRDefault="00056208" w:rsidP="00BB4C16">
      <w:pPr>
        <w:pStyle w:val="Paragraphedeliste"/>
        <w:numPr>
          <w:ilvl w:val="0"/>
          <w:numId w:val="69"/>
        </w:numPr>
        <w:spacing w:after="0" w:line="240" w:lineRule="auto"/>
      </w:pPr>
      <w:r w:rsidRPr="00FA69C7">
        <w:rPr>
          <w:b/>
          <w:bCs/>
        </w:rPr>
        <w:t>Description et utilisation</w:t>
      </w:r>
      <w:r w:rsidRPr="00FA69C7">
        <w:t> : retrait de « enquêtes et ».</w:t>
      </w:r>
    </w:p>
    <w:p w14:paraId="326CC30F" w14:textId="77777777" w:rsidR="00056208" w:rsidRPr="00FA69C7" w:rsidRDefault="00056208" w:rsidP="00BB4C16">
      <w:pPr>
        <w:pStyle w:val="Paragraphedeliste"/>
        <w:numPr>
          <w:ilvl w:val="0"/>
          <w:numId w:val="69"/>
        </w:numPr>
        <w:spacing w:after="0" w:line="240" w:lineRule="auto"/>
      </w:pPr>
      <w:r w:rsidRPr="00FA69C7">
        <w:rPr>
          <w:b/>
          <w:bCs/>
        </w:rPr>
        <w:t xml:space="preserve">Délai 03-110 : </w:t>
      </w:r>
      <w:r w:rsidRPr="00FA69C7">
        <w:t>retrait de « Portraits numériques lors d’une refonte majeure des sites et des portails Web s’ils ne sont pas moissonnés par BAnQ. »</w:t>
      </w:r>
    </w:p>
    <w:p w14:paraId="1183E62D" w14:textId="77777777" w:rsidR="00056208" w:rsidRPr="00FA69C7" w:rsidRDefault="00056208" w:rsidP="00BB4C16">
      <w:pPr>
        <w:pStyle w:val="Paragraphedeliste"/>
        <w:numPr>
          <w:ilvl w:val="0"/>
          <w:numId w:val="69"/>
        </w:numPr>
        <w:spacing w:after="0" w:line="240" w:lineRule="auto"/>
      </w:pPr>
      <w:r w:rsidRPr="00FA69C7">
        <w:rPr>
          <w:b/>
          <w:bCs/>
        </w:rPr>
        <w:t xml:space="preserve">Délai 03-120 : </w:t>
      </w:r>
      <w:r w:rsidRPr="00FA69C7">
        <w:t>retrait de « Portraits numériques des sites Web s’ils sont moissonnés par BAnQ. »</w:t>
      </w:r>
    </w:p>
    <w:p w14:paraId="0C220A04" w14:textId="77777777" w:rsidR="00056208" w:rsidRPr="00FA69C7" w:rsidRDefault="00056208" w:rsidP="00BB4C16">
      <w:pPr>
        <w:pStyle w:val="Paragraphedeliste"/>
        <w:numPr>
          <w:ilvl w:val="0"/>
          <w:numId w:val="69"/>
        </w:numPr>
        <w:spacing w:after="0" w:line="240" w:lineRule="auto"/>
      </w:pPr>
      <w:r w:rsidRPr="00FA69C7">
        <w:rPr>
          <w:b/>
          <w:bCs/>
        </w:rPr>
        <w:t xml:space="preserve">Références juridiques : </w:t>
      </w:r>
      <w:r w:rsidRPr="00FA69C7">
        <w:t>ajout de « Règlement sur le dépôt légal (RLRQ, c. B-1.2, r. 1) » et retrait de « Code civil du Québec (RLRQ, c. CCQ-1991), art. 2925 (3 ans). »</w:t>
      </w:r>
    </w:p>
    <w:p w14:paraId="10E701BD" w14:textId="77777777" w:rsidR="00056208" w:rsidRPr="00FA69C7" w:rsidRDefault="00056208" w:rsidP="00BB4C16">
      <w:pPr>
        <w:pStyle w:val="Paragraphedeliste"/>
        <w:numPr>
          <w:ilvl w:val="0"/>
          <w:numId w:val="69"/>
        </w:numPr>
        <w:spacing w:after="0" w:line="240" w:lineRule="auto"/>
      </w:pPr>
      <w:r w:rsidRPr="00FA69C7">
        <w:rPr>
          <w:b/>
          <w:bCs/>
        </w:rPr>
        <w:t xml:space="preserve">Remarques générales : </w:t>
      </w:r>
      <w:r w:rsidRPr="00FA69C7">
        <w:t xml:space="preserve">modification de « Le moissonnage des sites Web est effectué par BAnQ dans la mesure où l’organisme a accordé son autorisation par la signature d’une licence </w:t>
      </w:r>
      <w:r w:rsidRPr="00FA69C7">
        <w:lastRenderedPageBreak/>
        <w:t>(voir annexe 2). », par « La collecte de sites Web s’effectue en fonction du programme de collecte de sites Web de BAnQ. »</w:t>
      </w:r>
    </w:p>
    <w:p w14:paraId="093A71AD" w14:textId="77777777" w:rsidR="00056208" w:rsidRPr="00FA69C7" w:rsidRDefault="00056208" w:rsidP="00BB4C16">
      <w:pPr>
        <w:pStyle w:val="Paragraphedeliste"/>
        <w:numPr>
          <w:ilvl w:val="0"/>
          <w:numId w:val="69"/>
        </w:numPr>
        <w:spacing w:after="0" w:line="240" w:lineRule="auto"/>
      </w:pPr>
      <w:r w:rsidRPr="00FA69C7">
        <w:rPr>
          <w:b/>
          <w:bCs/>
        </w:rPr>
        <w:t>Remarque R1 :</w:t>
      </w:r>
      <w:r w:rsidRPr="00FA69C7">
        <w:t xml:space="preserve"> remplacement de « annexe 2 » par « annexe 3 ».</w:t>
      </w:r>
    </w:p>
    <w:p w14:paraId="2227AE4D" w14:textId="77777777" w:rsidR="00056208" w:rsidRPr="00FA69C7" w:rsidRDefault="00056208" w:rsidP="00BB4C16">
      <w:pPr>
        <w:pStyle w:val="Paragraphedeliste"/>
        <w:numPr>
          <w:ilvl w:val="0"/>
          <w:numId w:val="69"/>
        </w:numPr>
        <w:spacing w:after="0" w:line="240" w:lineRule="auto"/>
      </w:pPr>
      <w:r w:rsidRPr="00FA69C7">
        <w:rPr>
          <w:b/>
          <w:bCs/>
        </w:rPr>
        <w:t xml:space="preserve">Annexe 2 : </w:t>
      </w:r>
      <w:r w:rsidRPr="00FA69C7">
        <w:t>retrait de la licence.</w:t>
      </w:r>
    </w:p>
    <w:p w14:paraId="67567924" w14:textId="77777777" w:rsidR="00056208" w:rsidRPr="00FA69C7" w:rsidRDefault="00056208" w:rsidP="00BB4C16">
      <w:pPr>
        <w:spacing w:after="0" w:line="240" w:lineRule="auto"/>
      </w:pPr>
    </w:p>
    <w:p w14:paraId="7B724A9E" w14:textId="77777777" w:rsidR="00056208" w:rsidRPr="00FA69C7" w:rsidRDefault="00056208" w:rsidP="00BB4C16">
      <w:pPr>
        <w:spacing w:after="0" w:line="240" w:lineRule="auto"/>
        <w:rPr>
          <w:b/>
          <w:bCs/>
        </w:rPr>
      </w:pPr>
      <w:r w:rsidRPr="00FA69C7">
        <w:rPr>
          <w:b/>
          <w:bCs/>
        </w:rPr>
        <w:t>03-200 Gestion des événements et des activités de reconnaissance</w:t>
      </w:r>
    </w:p>
    <w:p w14:paraId="6AA588DB" w14:textId="77777777" w:rsidR="00056208" w:rsidRPr="00FA69C7" w:rsidRDefault="00056208" w:rsidP="00BB4C16">
      <w:pPr>
        <w:pStyle w:val="Paragraphedeliste"/>
        <w:numPr>
          <w:ilvl w:val="0"/>
          <w:numId w:val="69"/>
        </w:numPr>
        <w:spacing w:after="0" w:line="240" w:lineRule="auto"/>
      </w:pPr>
      <w:r w:rsidRPr="00FA69C7">
        <w:rPr>
          <w:b/>
          <w:bCs/>
        </w:rPr>
        <w:t>Remarque</w:t>
      </w:r>
      <w:r w:rsidRPr="00FA69C7">
        <w:t xml:space="preserve"> </w:t>
      </w:r>
      <w:r w:rsidRPr="00FA69C7">
        <w:rPr>
          <w:b/>
          <w:bCs/>
        </w:rPr>
        <w:t>R1 :</w:t>
      </w:r>
      <w:r w:rsidRPr="00FA69C7">
        <w:t xml:space="preserve"> remplacement de « annexe 2 » par « annexe 3 ».</w:t>
      </w:r>
    </w:p>
    <w:p w14:paraId="6B802454" w14:textId="77777777" w:rsidR="00056208" w:rsidRPr="00FA69C7" w:rsidRDefault="00056208" w:rsidP="00BB4C16">
      <w:pPr>
        <w:spacing w:after="0" w:line="240" w:lineRule="auto"/>
      </w:pPr>
    </w:p>
    <w:p w14:paraId="2DFEA480" w14:textId="77777777" w:rsidR="00056208" w:rsidRPr="00FA69C7" w:rsidRDefault="00056208" w:rsidP="00BB4C16">
      <w:pPr>
        <w:spacing w:after="0" w:line="240" w:lineRule="auto"/>
        <w:rPr>
          <w:b/>
          <w:bCs/>
        </w:rPr>
      </w:pPr>
      <w:r w:rsidRPr="00FA69C7">
        <w:rPr>
          <w:b/>
          <w:bCs/>
        </w:rPr>
        <w:t>03-300 Gestion des relations externes</w:t>
      </w:r>
    </w:p>
    <w:p w14:paraId="1CF99141" w14:textId="77777777" w:rsidR="00056208" w:rsidRPr="00FA69C7" w:rsidRDefault="00056208" w:rsidP="00BB4C16">
      <w:pPr>
        <w:pStyle w:val="Paragraphedeliste"/>
        <w:numPr>
          <w:ilvl w:val="0"/>
          <w:numId w:val="69"/>
        </w:numPr>
        <w:spacing w:after="0" w:line="240" w:lineRule="auto"/>
      </w:pPr>
      <w:r w:rsidRPr="00FA69C7">
        <w:rPr>
          <w:b/>
          <w:bCs/>
        </w:rPr>
        <w:t xml:space="preserve">Délai 03-310 : </w:t>
      </w:r>
      <w:r w:rsidRPr="00FA69C7">
        <w:t>ajout de « comptes rendus des assemblées publiques de consultation et des auditions publiques » et retrait de « ou ».</w:t>
      </w:r>
    </w:p>
    <w:p w14:paraId="2D461A6B" w14:textId="77777777" w:rsidR="00056208" w:rsidRPr="00FA69C7" w:rsidRDefault="00056208" w:rsidP="00BB4C16">
      <w:pPr>
        <w:pStyle w:val="Paragraphedeliste"/>
        <w:numPr>
          <w:ilvl w:val="0"/>
          <w:numId w:val="69"/>
        </w:numPr>
        <w:spacing w:after="0" w:line="240" w:lineRule="auto"/>
      </w:pPr>
      <w:r w:rsidRPr="00FA69C7">
        <w:rPr>
          <w:b/>
          <w:bCs/>
        </w:rPr>
        <w:t xml:space="preserve">Remarque R1 : </w:t>
      </w:r>
      <w:r w:rsidRPr="00FA69C7">
        <w:t>ajout de « ou ».</w:t>
      </w:r>
    </w:p>
    <w:p w14:paraId="7570505D" w14:textId="77777777" w:rsidR="00056208" w:rsidRPr="00FA69C7" w:rsidRDefault="00056208" w:rsidP="00BB4C16">
      <w:pPr>
        <w:spacing w:after="0" w:line="240" w:lineRule="auto"/>
      </w:pPr>
    </w:p>
    <w:p w14:paraId="70C7E34A" w14:textId="77777777" w:rsidR="00056208" w:rsidRPr="00FA69C7" w:rsidRDefault="00056208" w:rsidP="00BB4C16">
      <w:pPr>
        <w:spacing w:after="0" w:line="240" w:lineRule="auto"/>
        <w:rPr>
          <w:b/>
          <w:bCs/>
        </w:rPr>
      </w:pPr>
      <w:r w:rsidRPr="00FA69C7">
        <w:rPr>
          <w:b/>
          <w:bCs/>
        </w:rPr>
        <w:t>04-100 Gestion des documents institutionnels</w:t>
      </w:r>
    </w:p>
    <w:p w14:paraId="3F67701D" w14:textId="77777777" w:rsidR="00056208" w:rsidRPr="00FA69C7" w:rsidRDefault="00056208" w:rsidP="00BB4C16">
      <w:pPr>
        <w:pStyle w:val="Paragraphedeliste"/>
        <w:numPr>
          <w:ilvl w:val="0"/>
          <w:numId w:val="69"/>
        </w:numPr>
        <w:spacing w:after="0" w:line="240" w:lineRule="auto"/>
      </w:pPr>
      <w:r w:rsidRPr="00FA69C7">
        <w:rPr>
          <w:b/>
          <w:bCs/>
        </w:rPr>
        <w:t xml:space="preserve">Délai 04-140 : </w:t>
      </w:r>
      <w:r w:rsidRPr="00FA69C7">
        <w:t>retrait de « Renseignements personnels : formulaires de déclaration, inventaires des fichiers, registres de communications, registres sur les incidents de confidentialité ».</w:t>
      </w:r>
    </w:p>
    <w:p w14:paraId="7E44E777" w14:textId="77777777" w:rsidR="00056208" w:rsidRPr="00FA69C7" w:rsidRDefault="00056208" w:rsidP="00BB4C16">
      <w:pPr>
        <w:pStyle w:val="Paragraphedeliste"/>
        <w:numPr>
          <w:ilvl w:val="0"/>
          <w:numId w:val="69"/>
        </w:numPr>
        <w:spacing w:after="0" w:line="240" w:lineRule="auto"/>
      </w:pPr>
      <w:r w:rsidRPr="00FA69C7">
        <w:rPr>
          <w:b/>
          <w:bCs/>
        </w:rPr>
        <w:t xml:space="preserve">Délai 04-170 : </w:t>
      </w:r>
      <w:r w:rsidRPr="00FA69C7">
        <w:t>ajout de «</w:t>
      </w:r>
      <w:r w:rsidRPr="00FA69C7">
        <w:rPr>
          <w:b/>
          <w:bCs/>
        </w:rPr>
        <w:t> </w:t>
      </w:r>
      <w:r w:rsidRPr="00FA69C7">
        <w:t>Renseignements personnels : formulaires de déclaration, inventaires des fichiers, registres de communications, registres sur les incidents de confidentialité ».</w:t>
      </w:r>
    </w:p>
    <w:p w14:paraId="3470C5C1" w14:textId="77777777" w:rsidR="00056208" w:rsidRPr="00FA69C7" w:rsidRDefault="00056208" w:rsidP="00BB4C16">
      <w:pPr>
        <w:pStyle w:val="Paragraphedeliste"/>
        <w:numPr>
          <w:ilvl w:val="0"/>
          <w:numId w:val="69"/>
        </w:numPr>
        <w:spacing w:after="0" w:line="240" w:lineRule="auto"/>
      </w:pPr>
      <w:r w:rsidRPr="00FA69C7">
        <w:rPr>
          <w:b/>
          <w:bCs/>
        </w:rPr>
        <w:t>Références juridiques :</w:t>
      </w:r>
      <w:r w:rsidRPr="00FA69C7">
        <w:t xml:space="preserve"> ajout de</w:t>
      </w:r>
      <w:r w:rsidRPr="00FA69C7">
        <w:rPr>
          <w:b/>
          <w:bCs/>
        </w:rPr>
        <w:t xml:space="preserve"> « </w:t>
      </w:r>
      <w:r w:rsidRPr="00FA69C7">
        <w:t>Règlement sur les incidents de confidentialité, art 8 (5 ans). »</w:t>
      </w:r>
    </w:p>
    <w:p w14:paraId="655F4AF6" w14:textId="77777777" w:rsidR="00056208" w:rsidRPr="00FA69C7" w:rsidRDefault="00056208" w:rsidP="00BB4C16">
      <w:pPr>
        <w:pStyle w:val="Paragraphedeliste"/>
        <w:numPr>
          <w:ilvl w:val="0"/>
          <w:numId w:val="69"/>
        </w:numPr>
        <w:spacing w:after="0" w:line="240" w:lineRule="auto"/>
      </w:pPr>
      <w:r w:rsidRPr="00FA69C7">
        <w:rPr>
          <w:b/>
          <w:bCs/>
        </w:rPr>
        <w:t>Délais de conservation 04-170 :</w:t>
      </w:r>
      <w:r w:rsidRPr="00FA69C7">
        <w:t xml:space="preserve"> ajout de « 5 – 0 – Destruction ».</w:t>
      </w:r>
    </w:p>
    <w:p w14:paraId="13CBB502" w14:textId="77777777" w:rsidR="00056208" w:rsidRPr="00FA69C7" w:rsidRDefault="00056208" w:rsidP="00BB4C16">
      <w:pPr>
        <w:spacing w:after="0" w:line="240" w:lineRule="auto"/>
        <w:rPr>
          <w:b/>
          <w:bCs/>
        </w:rPr>
      </w:pPr>
    </w:p>
    <w:p w14:paraId="08EBC7F3" w14:textId="77777777" w:rsidR="00056208" w:rsidRPr="00FA69C7" w:rsidRDefault="00056208" w:rsidP="00BB4C16">
      <w:pPr>
        <w:spacing w:after="0" w:line="240" w:lineRule="auto"/>
        <w:rPr>
          <w:b/>
          <w:bCs/>
        </w:rPr>
      </w:pPr>
      <w:r w:rsidRPr="00FA69C7">
        <w:rPr>
          <w:b/>
          <w:bCs/>
        </w:rPr>
        <w:t>05-300 Gestion des dépenses, des revenus et de la paie</w:t>
      </w:r>
    </w:p>
    <w:p w14:paraId="531FDCDC" w14:textId="77777777" w:rsidR="00056208" w:rsidRPr="00FA69C7" w:rsidRDefault="00056208" w:rsidP="00BB4C16">
      <w:pPr>
        <w:pStyle w:val="Paragraphedeliste"/>
        <w:numPr>
          <w:ilvl w:val="0"/>
          <w:numId w:val="69"/>
        </w:numPr>
        <w:spacing w:after="0" w:line="240" w:lineRule="auto"/>
      </w:pPr>
      <w:r w:rsidRPr="00FA69C7">
        <w:rPr>
          <w:b/>
          <w:bCs/>
        </w:rPr>
        <w:t>Délai 05-320 Tarification :</w:t>
      </w:r>
      <w:r w:rsidRPr="00FA69C7">
        <w:t xml:space="preserve"> remplacement de « 320 » par « 330 ».</w:t>
      </w:r>
    </w:p>
    <w:p w14:paraId="0868D3DE" w14:textId="77777777" w:rsidR="00056208" w:rsidRPr="00FA69C7" w:rsidRDefault="00056208" w:rsidP="00BB4C16">
      <w:pPr>
        <w:pStyle w:val="Paragraphedeliste"/>
        <w:numPr>
          <w:ilvl w:val="0"/>
          <w:numId w:val="69"/>
        </w:numPr>
        <w:spacing w:after="0" w:line="240" w:lineRule="auto"/>
      </w:pPr>
      <w:r w:rsidRPr="00FA69C7">
        <w:rPr>
          <w:b/>
          <w:bCs/>
        </w:rPr>
        <w:t xml:space="preserve">Remarques générales : </w:t>
      </w:r>
      <w:r w:rsidRPr="00FA69C7">
        <w:t>ajout de « et de la retraite ».</w:t>
      </w:r>
    </w:p>
    <w:p w14:paraId="30D8654A" w14:textId="77777777" w:rsidR="00056208" w:rsidRPr="00FA69C7" w:rsidRDefault="00056208" w:rsidP="00BB4C16">
      <w:pPr>
        <w:spacing w:after="0" w:line="240" w:lineRule="auto"/>
      </w:pPr>
    </w:p>
    <w:p w14:paraId="78B2895E" w14:textId="77777777" w:rsidR="00056208" w:rsidRPr="00FA69C7" w:rsidRDefault="00056208" w:rsidP="00BB4C16">
      <w:pPr>
        <w:spacing w:after="0" w:line="240" w:lineRule="auto"/>
        <w:rPr>
          <w:b/>
          <w:bCs/>
        </w:rPr>
      </w:pPr>
      <w:r w:rsidRPr="00FA69C7">
        <w:rPr>
          <w:b/>
          <w:bCs/>
        </w:rPr>
        <w:t>06-200 Gestion des projets de construction et de réfection d’infrastructures</w:t>
      </w:r>
    </w:p>
    <w:p w14:paraId="744CD1E8" w14:textId="77777777" w:rsidR="00056208" w:rsidRPr="00FA69C7" w:rsidRDefault="00056208" w:rsidP="00BB4C16">
      <w:pPr>
        <w:pStyle w:val="Paragraphedeliste"/>
        <w:numPr>
          <w:ilvl w:val="0"/>
          <w:numId w:val="70"/>
        </w:numPr>
        <w:spacing w:after="0" w:line="240" w:lineRule="auto"/>
      </w:pPr>
      <w:r w:rsidRPr="00FA69C7">
        <w:rPr>
          <w:b/>
          <w:bCs/>
        </w:rPr>
        <w:t>Délai 06-220 :</w:t>
      </w:r>
      <w:r w:rsidRPr="00FA69C7">
        <w:t xml:space="preserve"> ajout de « d’eau potable ».</w:t>
      </w:r>
    </w:p>
    <w:p w14:paraId="421DADBD" w14:textId="77777777" w:rsidR="00056208" w:rsidRPr="00FA69C7" w:rsidRDefault="00056208" w:rsidP="00BB4C16">
      <w:pPr>
        <w:spacing w:after="0" w:line="240" w:lineRule="auto"/>
      </w:pPr>
    </w:p>
    <w:p w14:paraId="079EFA44" w14:textId="77777777" w:rsidR="00056208" w:rsidRPr="00FA69C7" w:rsidRDefault="00056208" w:rsidP="00BB4C16">
      <w:pPr>
        <w:spacing w:after="0" w:line="240" w:lineRule="auto"/>
        <w:rPr>
          <w:b/>
          <w:bCs/>
        </w:rPr>
      </w:pPr>
      <w:r w:rsidRPr="00FA69C7">
        <w:rPr>
          <w:b/>
          <w:bCs/>
        </w:rPr>
        <w:t>06-300 Gestion des biens immobiliers</w:t>
      </w:r>
    </w:p>
    <w:p w14:paraId="78F3A491" w14:textId="77777777" w:rsidR="00056208" w:rsidRPr="00FA69C7" w:rsidRDefault="00056208" w:rsidP="00BB4C16">
      <w:pPr>
        <w:pStyle w:val="Paragraphedeliste"/>
        <w:numPr>
          <w:ilvl w:val="0"/>
          <w:numId w:val="70"/>
        </w:numPr>
        <w:spacing w:after="0" w:line="240" w:lineRule="auto"/>
      </w:pPr>
      <w:r w:rsidRPr="00FA69C7">
        <w:rPr>
          <w:b/>
          <w:bCs/>
        </w:rPr>
        <w:t>Délai 06-340 :</w:t>
      </w:r>
      <w:r w:rsidRPr="00FA69C7">
        <w:t xml:space="preserve"> remplacement de « suivi » par « occupation ».</w:t>
      </w:r>
    </w:p>
    <w:p w14:paraId="35FD52C6" w14:textId="77777777" w:rsidR="00056208" w:rsidRPr="00FA69C7" w:rsidRDefault="00056208" w:rsidP="00BB4C16">
      <w:pPr>
        <w:pStyle w:val="Paragraphedeliste"/>
        <w:numPr>
          <w:ilvl w:val="0"/>
          <w:numId w:val="70"/>
        </w:numPr>
        <w:spacing w:after="0" w:line="240" w:lineRule="auto"/>
      </w:pPr>
      <w:r w:rsidRPr="00FA69C7">
        <w:rPr>
          <w:b/>
          <w:bCs/>
        </w:rPr>
        <w:t>Délai 06-350 :</w:t>
      </w:r>
      <w:r w:rsidRPr="00FA69C7">
        <w:t xml:space="preserve"> retrait de «, suivi ».</w:t>
      </w:r>
    </w:p>
    <w:p w14:paraId="06661F1E" w14:textId="77777777" w:rsidR="00BB4C16" w:rsidRPr="00FA69C7" w:rsidRDefault="00056208" w:rsidP="00BB4C16">
      <w:pPr>
        <w:pStyle w:val="Paragraphedeliste"/>
        <w:numPr>
          <w:ilvl w:val="0"/>
          <w:numId w:val="70"/>
        </w:numPr>
        <w:spacing w:after="0" w:line="240" w:lineRule="auto"/>
      </w:pPr>
      <w:r w:rsidRPr="00FA69C7">
        <w:rPr>
          <w:b/>
          <w:bCs/>
        </w:rPr>
        <w:t xml:space="preserve">Remarque R1 : </w:t>
      </w:r>
      <w:r w:rsidRPr="00FA69C7">
        <w:t>remplacement de « 3 mois » par « 30 jours ».</w:t>
      </w:r>
    </w:p>
    <w:p w14:paraId="021C8604" w14:textId="77777777" w:rsidR="00BB4C16" w:rsidRPr="00FA69C7" w:rsidRDefault="00BB4C16" w:rsidP="00BB4C16">
      <w:pPr>
        <w:spacing w:after="0" w:line="240" w:lineRule="auto"/>
      </w:pPr>
    </w:p>
    <w:p w14:paraId="496BC739" w14:textId="16C463B2" w:rsidR="00056208" w:rsidRPr="00FA69C7" w:rsidRDefault="00056208" w:rsidP="00BB4C16">
      <w:pPr>
        <w:spacing w:after="0" w:line="240" w:lineRule="auto"/>
      </w:pPr>
      <w:r w:rsidRPr="00FA69C7">
        <w:rPr>
          <w:b/>
          <w:bCs/>
        </w:rPr>
        <w:t>08-100 Gestion de la voirie et de la circulation</w:t>
      </w:r>
    </w:p>
    <w:p w14:paraId="46C6B3D1" w14:textId="77777777" w:rsidR="00056208" w:rsidRPr="00FA69C7" w:rsidRDefault="00056208" w:rsidP="00BB4C16">
      <w:pPr>
        <w:pStyle w:val="Paragraphedeliste"/>
        <w:numPr>
          <w:ilvl w:val="0"/>
          <w:numId w:val="71"/>
        </w:numPr>
        <w:spacing w:after="0" w:line="240" w:lineRule="auto"/>
      </w:pPr>
      <w:r w:rsidRPr="00FA69C7">
        <w:rPr>
          <w:b/>
          <w:bCs/>
        </w:rPr>
        <w:t xml:space="preserve">Référence juridique : </w:t>
      </w:r>
      <w:r w:rsidRPr="00FA69C7">
        <w:t>remplacement de « 2927 » par « 2923 »</w:t>
      </w:r>
    </w:p>
    <w:p w14:paraId="5A905190" w14:textId="77777777" w:rsidR="00056208" w:rsidRPr="00FA69C7" w:rsidRDefault="00056208" w:rsidP="00BB4C16">
      <w:pPr>
        <w:pStyle w:val="Paragraphedeliste"/>
        <w:numPr>
          <w:ilvl w:val="0"/>
          <w:numId w:val="71"/>
        </w:numPr>
        <w:spacing w:after="0" w:line="240" w:lineRule="auto"/>
      </w:pPr>
      <w:r w:rsidRPr="00FA69C7">
        <w:rPr>
          <w:b/>
          <w:bCs/>
        </w:rPr>
        <w:t xml:space="preserve">Délais de conservation 08-120 : </w:t>
      </w:r>
      <w:r w:rsidRPr="00FA69C7">
        <w:t>remplacement des délais « 2 – 0 – Destruction » par « 888 Conserver jusqu’à la fin du droit de passage ou au remplacement par une nouvelle version – 0 – Destruction ».</w:t>
      </w:r>
    </w:p>
    <w:p w14:paraId="6D95E4E4" w14:textId="77777777" w:rsidR="00056208" w:rsidRPr="00FA69C7" w:rsidRDefault="00056208" w:rsidP="00BB4C16">
      <w:pPr>
        <w:pStyle w:val="Paragraphedeliste"/>
        <w:numPr>
          <w:ilvl w:val="0"/>
          <w:numId w:val="71"/>
        </w:numPr>
        <w:spacing w:after="0" w:line="240" w:lineRule="auto"/>
        <w:rPr>
          <w:b/>
          <w:bCs/>
        </w:rPr>
      </w:pPr>
      <w:r w:rsidRPr="00FA69C7">
        <w:rPr>
          <w:b/>
          <w:bCs/>
        </w:rPr>
        <w:t xml:space="preserve">Remarque R1 : </w:t>
      </w:r>
      <w:r w:rsidRPr="00FA69C7">
        <w:t>remplacement de « R1 » par « R2 ».</w:t>
      </w:r>
    </w:p>
    <w:p w14:paraId="2A7AE807" w14:textId="77777777" w:rsidR="00056208" w:rsidRPr="00FA69C7" w:rsidRDefault="00056208" w:rsidP="00BB4C16">
      <w:pPr>
        <w:pStyle w:val="Paragraphedeliste"/>
        <w:numPr>
          <w:ilvl w:val="0"/>
          <w:numId w:val="71"/>
        </w:numPr>
        <w:spacing w:after="0" w:line="240" w:lineRule="auto"/>
        <w:rPr>
          <w:b/>
          <w:bCs/>
        </w:rPr>
      </w:pPr>
      <w:r w:rsidRPr="00FA69C7">
        <w:rPr>
          <w:b/>
          <w:bCs/>
        </w:rPr>
        <w:t xml:space="preserve">Remarque R2 : </w:t>
      </w:r>
      <w:r w:rsidRPr="00FA69C7">
        <w:t>remplacement de « R2 » par « R3 ».</w:t>
      </w:r>
    </w:p>
    <w:p w14:paraId="5D371F20" w14:textId="77777777" w:rsidR="00BB4C16" w:rsidRPr="00FA69C7" w:rsidRDefault="00056208" w:rsidP="00BB4C16">
      <w:pPr>
        <w:pStyle w:val="Paragraphedeliste"/>
        <w:numPr>
          <w:ilvl w:val="0"/>
          <w:numId w:val="71"/>
        </w:numPr>
        <w:spacing w:after="0" w:line="240" w:lineRule="auto"/>
        <w:rPr>
          <w:b/>
          <w:bCs/>
        </w:rPr>
      </w:pPr>
      <w:r w:rsidRPr="00FA69C7">
        <w:rPr>
          <w:b/>
          <w:bCs/>
        </w:rPr>
        <w:t xml:space="preserve">Remarque R3 : </w:t>
      </w:r>
      <w:r w:rsidRPr="00FA69C7">
        <w:t>remplacement de « R3 » par « R4 ».</w:t>
      </w:r>
      <w:r w:rsidRPr="00FA69C7">
        <w:rPr>
          <w:i/>
          <w:iCs/>
        </w:rPr>
        <w:t xml:space="preserve"> </w:t>
      </w:r>
    </w:p>
    <w:p w14:paraId="6723CB0B" w14:textId="77777777" w:rsidR="00BB4C16" w:rsidRPr="00FA69C7" w:rsidRDefault="00BB4C16" w:rsidP="00BB4C16">
      <w:pPr>
        <w:spacing w:after="0" w:line="240" w:lineRule="auto"/>
        <w:rPr>
          <w:b/>
          <w:bCs/>
        </w:rPr>
      </w:pPr>
    </w:p>
    <w:p w14:paraId="60E64881" w14:textId="2EED845A" w:rsidR="00056208" w:rsidRPr="00FA69C7" w:rsidRDefault="00056208" w:rsidP="00BB4C16">
      <w:pPr>
        <w:pStyle w:val="Paragraphedeliste"/>
        <w:numPr>
          <w:ilvl w:val="1"/>
          <w:numId w:val="75"/>
        </w:numPr>
        <w:spacing w:after="0" w:line="240" w:lineRule="auto"/>
        <w:rPr>
          <w:b/>
          <w:bCs/>
        </w:rPr>
      </w:pPr>
      <w:r w:rsidRPr="00FA69C7">
        <w:rPr>
          <w:b/>
          <w:bCs/>
        </w:rPr>
        <w:t>Gestion du transport collectif, en commun et adapté</w:t>
      </w:r>
    </w:p>
    <w:p w14:paraId="7D7875F2" w14:textId="77777777" w:rsidR="00056208" w:rsidRPr="00FA69C7" w:rsidRDefault="00056208" w:rsidP="00BB4C16">
      <w:pPr>
        <w:pStyle w:val="Paragraphedeliste"/>
        <w:numPr>
          <w:ilvl w:val="0"/>
          <w:numId w:val="72"/>
        </w:numPr>
        <w:spacing w:after="0" w:line="240" w:lineRule="auto"/>
      </w:pPr>
      <w:r w:rsidRPr="00FA69C7">
        <w:rPr>
          <w:b/>
          <w:bCs/>
        </w:rPr>
        <w:t xml:space="preserve">Référence juridique : </w:t>
      </w:r>
      <w:r w:rsidRPr="00FA69C7">
        <w:t>: ajout de « Loi de l’impôt sur le revenu du Canada (LRC (1985), c. 1), art. 230 (6 ans). Règlement de l’impôt sur le revenu du Canada (CRC, c. 945), art. 5800 (6 ans). Loi sur l’administration fiscale (RLRQ, c. A-6.002), art. 35.1 (6 ans). »</w:t>
      </w:r>
    </w:p>
    <w:p w14:paraId="1151B323" w14:textId="77777777" w:rsidR="00056208" w:rsidRPr="00D73B2B" w:rsidRDefault="00056208" w:rsidP="00056208">
      <w:pPr>
        <w:pStyle w:val="Paragraphedeliste"/>
        <w:rPr>
          <w:b/>
          <w:bCs/>
        </w:rPr>
      </w:pPr>
    </w:p>
    <w:p w14:paraId="3891A9FD" w14:textId="77777777" w:rsidR="00056208" w:rsidRDefault="00056208" w:rsidP="00056208"/>
    <w:bookmarkEnd w:id="0"/>
    <w:bookmarkEnd w:id="1"/>
    <w:p w14:paraId="01D3B2E7" w14:textId="77777777" w:rsidR="00056208" w:rsidRDefault="00056208">
      <w:pPr>
        <w:spacing w:line="259" w:lineRule="auto"/>
        <w:jc w:val="left"/>
        <w:rPr>
          <w:rFonts w:eastAsiaTheme="majorEastAsia" w:cstheme="minorHAnsi"/>
          <w:b/>
          <w:spacing w:val="6"/>
          <w:w w:val="100"/>
          <w:sz w:val="40"/>
          <w:szCs w:val="40"/>
          <w:lang w:val="fr-CA"/>
        </w:rPr>
      </w:pPr>
      <w:r>
        <w:rPr>
          <w:rFonts w:cstheme="minorHAnsi"/>
          <w:sz w:val="40"/>
          <w:szCs w:val="40"/>
        </w:rPr>
        <w:br w:type="page"/>
      </w:r>
    </w:p>
    <w:p w14:paraId="396F460F" w14:textId="0B20BBDD" w:rsidR="008B144C" w:rsidRPr="00FC56B0" w:rsidRDefault="008B144C" w:rsidP="008B144C">
      <w:pPr>
        <w:pStyle w:val="Sectiontitre"/>
        <w:rPr>
          <w:rFonts w:cstheme="minorHAnsi"/>
          <w:sz w:val="40"/>
          <w:szCs w:val="40"/>
        </w:rPr>
      </w:pPr>
      <w:r w:rsidRPr="00FC56B0">
        <w:rPr>
          <w:rFonts w:cstheme="minorHAnsi"/>
          <w:sz w:val="40"/>
          <w:szCs w:val="40"/>
        </w:rPr>
        <w:lastRenderedPageBreak/>
        <w:t>T</w:t>
      </w:r>
      <w:r w:rsidR="001674AB" w:rsidRPr="00FC56B0">
        <w:rPr>
          <w:rFonts w:cstheme="minorHAnsi"/>
          <w:sz w:val="40"/>
          <w:szCs w:val="40"/>
        </w:rPr>
        <w:t>able des matières</w:t>
      </w:r>
    </w:p>
    <w:p w14:paraId="075895D8" w14:textId="2F1466D3" w:rsidR="00AC3B98" w:rsidRDefault="00266EA4">
      <w:pPr>
        <w:pStyle w:val="TM1"/>
        <w:tabs>
          <w:tab w:val="left" w:pos="600"/>
          <w:tab w:val="right" w:leader="dot" w:pos="8636"/>
        </w:tabs>
        <w:rPr>
          <w:rFonts w:eastAsiaTheme="minorEastAsia" w:cstheme="minorBidi"/>
          <w:b w:val="0"/>
          <w:bCs w:val="0"/>
          <w:i w:val="0"/>
          <w:iCs w:val="0"/>
          <w:noProof/>
          <w:w w:val="100"/>
          <w:kern w:val="2"/>
          <w:sz w:val="22"/>
          <w:szCs w:val="22"/>
          <w:lang w:val="fr-CA" w:eastAsia="fr-CA"/>
          <w14:ligatures w14:val="standardContextual"/>
        </w:rPr>
      </w:pPr>
      <w:r>
        <w:rPr>
          <w:rFonts w:ascii="Avenir Next LT Pro" w:hAnsi="Avenir Next LT Pro" w:cs="Arial"/>
          <w:b w:val="0"/>
          <w:bCs w:val="0"/>
          <w:i w:val="0"/>
          <w:iCs w:val="0"/>
          <w:webHidden/>
          <w:szCs w:val="20"/>
          <w:u w:val="single"/>
        </w:rPr>
        <w:fldChar w:fldCharType="begin"/>
      </w:r>
      <w:r>
        <w:rPr>
          <w:rFonts w:ascii="Avenir Next LT Pro" w:hAnsi="Avenir Next LT Pro" w:cs="Arial"/>
          <w:b w:val="0"/>
          <w:bCs w:val="0"/>
          <w:i w:val="0"/>
          <w:iCs w:val="0"/>
          <w:webHidden/>
          <w:szCs w:val="20"/>
          <w:u w:val="single"/>
        </w:rPr>
        <w:instrText xml:space="preserve"> TOC \o "1-3" \h \z \u </w:instrText>
      </w:r>
      <w:r>
        <w:rPr>
          <w:rFonts w:ascii="Avenir Next LT Pro" w:hAnsi="Avenir Next LT Pro" w:cs="Arial"/>
          <w:b w:val="0"/>
          <w:bCs w:val="0"/>
          <w:i w:val="0"/>
          <w:iCs w:val="0"/>
          <w:webHidden/>
          <w:szCs w:val="20"/>
          <w:u w:val="single"/>
        </w:rPr>
        <w:fldChar w:fldCharType="separate"/>
      </w:r>
      <w:hyperlink w:anchor="_Toc145580462" w:history="1">
        <w:r w:rsidR="00AC3B98" w:rsidRPr="00F75092">
          <w:rPr>
            <w:rStyle w:val="Lienhypertexte"/>
            <w:noProof/>
          </w:rPr>
          <w:t>1.</w:t>
        </w:r>
        <w:r w:rsidR="00AC3B98">
          <w:rPr>
            <w:rFonts w:eastAsiaTheme="minorEastAsia" w:cstheme="minorBidi"/>
            <w:b w:val="0"/>
            <w:bCs w:val="0"/>
            <w:i w:val="0"/>
            <w:iCs w:val="0"/>
            <w:noProof/>
            <w:w w:val="100"/>
            <w:kern w:val="2"/>
            <w:sz w:val="22"/>
            <w:szCs w:val="22"/>
            <w:lang w:val="fr-CA" w:eastAsia="fr-CA"/>
            <w14:ligatures w14:val="standardContextual"/>
          </w:rPr>
          <w:tab/>
        </w:r>
        <w:r w:rsidR="00AC3B98" w:rsidRPr="00F75092">
          <w:rPr>
            <w:rStyle w:val="Lienhypertexte"/>
            <w:noProof/>
          </w:rPr>
          <w:t>Introduction</w:t>
        </w:r>
        <w:r w:rsidR="00AC3B98">
          <w:rPr>
            <w:noProof/>
            <w:webHidden/>
          </w:rPr>
          <w:tab/>
        </w:r>
        <w:r w:rsidR="00AC3B98">
          <w:rPr>
            <w:noProof/>
            <w:webHidden/>
          </w:rPr>
          <w:fldChar w:fldCharType="begin"/>
        </w:r>
        <w:r w:rsidR="00AC3B98">
          <w:rPr>
            <w:noProof/>
            <w:webHidden/>
          </w:rPr>
          <w:instrText xml:space="preserve"> PAGEREF _Toc145580462 \h </w:instrText>
        </w:r>
        <w:r w:rsidR="00AC3B98">
          <w:rPr>
            <w:noProof/>
            <w:webHidden/>
          </w:rPr>
        </w:r>
        <w:r w:rsidR="00AC3B98">
          <w:rPr>
            <w:noProof/>
            <w:webHidden/>
          </w:rPr>
          <w:fldChar w:fldCharType="separate"/>
        </w:r>
        <w:r w:rsidR="00AC3B98">
          <w:rPr>
            <w:noProof/>
            <w:webHidden/>
          </w:rPr>
          <w:t>7</w:t>
        </w:r>
        <w:r w:rsidR="00AC3B98">
          <w:rPr>
            <w:noProof/>
            <w:webHidden/>
          </w:rPr>
          <w:fldChar w:fldCharType="end"/>
        </w:r>
      </w:hyperlink>
    </w:p>
    <w:p w14:paraId="6C794347" w14:textId="61D5FFA3" w:rsidR="00AC3B98" w:rsidRDefault="00FA69C7">
      <w:pPr>
        <w:pStyle w:val="TM1"/>
        <w:tabs>
          <w:tab w:val="left" w:pos="600"/>
          <w:tab w:val="right" w:leader="dot" w:pos="8636"/>
        </w:tabs>
        <w:rPr>
          <w:rFonts w:eastAsiaTheme="minorEastAsia" w:cstheme="minorBidi"/>
          <w:b w:val="0"/>
          <w:bCs w:val="0"/>
          <w:i w:val="0"/>
          <w:iCs w:val="0"/>
          <w:noProof/>
          <w:w w:val="100"/>
          <w:kern w:val="2"/>
          <w:sz w:val="22"/>
          <w:szCs w:val="22"/>
          <w:lang w:val="fr-CA" w:eastAsia="fr-CA"/>
          <w14:ligatures w14:val="standardContextual"/>
        </w:rPr>
      </w:pPr>
      <w:hyperlink w:anchor="_Toc145580463" w:history="1">
        <w:r w:rsidR="00AC3B98" w:rsidRPr="00F75092">
          <w:rPr>
            <w:rStyle w:val="Lienhypertexte"/>
            <w:noProof/>
          </w:rPr>
          <w:t>2.</w:t>
        </w:r>
        <w:r w:rsidR="00AC3B98">
          <w:rPr>
            <w:rFonts w:eastAsiaTheme="minorEastAsia" w:cstheme="minorBidi"/>
            <w:b w:val="0"/>
            <w:bCs w:val="0"/>
            <w:i w:val="0"/>
            <w:iCs w:val="0"/>
            <w:noProof/>
            <w:w w:val="100"/>
            <w:kern w:val="2"/>
            <w:sz w:val="22"/>
            <w:szCs w:val="22"/>
            <w:lang w:val="fr-CA" w:eastAsia="fr-CA"/>
            <w14:ligatures w14:val="standardContextual"/>
          </w:rPr>
          <w:tab/>
        </w:r>
        <w:r w:rsidR="00AC3B98" w:rsidRPr="00F75092">
          <w:rPr>
            <w:rStyle w:val="Lienhypertexte"/>
            <w:noProof/>
          </w:rPr>
          <w:t>Utilisation du recueil</w:t>
        </w:r>
        <w:r w:rsidR="00AC3B98">
          <w:rPr>
            <w:noProof/>
            <w:webHidden/>
          </w:rPr>
          <w:tab/>
        </w:r>
        <w:r w:rsidR="00AC3B98">
          <w:rPr>
            <w:noProof/>
            <w:webHidden/>
          </w:rPr>
          <w:fldChar w:fldCharType="begin"/>
        </w:r>
        <w:r w:rsidR="00AC3B98">
          <w:rPr>
            <w:noProof/>
            <w:webHidden/>
          </w:rPr>
          <w:instrText xml:space="preserve"> PAGEREF _Toc145580463 \h </w:instrText>
        </w:r>
        <w:r w:rsidR="00AC3B98">
          <w:rPr>
            <w:noProof/>
            <w:webHidden/>
          </w:rPr>
        </w:r>
        <w:r w:rsidR="00AC3B98">
          <w:rPr>
            <w:noProof/>
            <w:webHidden/>
          </w:rPr>
          <w:fldChar w:fldCharType="separate"/>
        </w:r>
        <w:r w:rsidR="00AC3B98">
          <w:rPr>
            <w:noProof/>
            <w:webHidden/>
          </w:rPr>
          <w:t>8</w:t>
        </w:r>
        <w:r w:rsidR="00AC3B98">
          <w:rPr>
            <w:noProof/>
            <w:webHidden/>
          </w:rPr>
          <w:fldChar w:fldCharType="end"/>
        </w:r>
      </w:hyperlink>
    </w:p>
    <w:p w14:paraId="0316E366" w14:textId="1471060D" w:rsidR="00AC3B98" w:rsidRDefault="00FA69C7">
      <w:pPr>
        <w:pStyle w:val="TM1"/>
        <w:tabs>
          <w:tab w:val="left" w:pos="600"/>
          <w:tab w:val="right" w:leader="dot" w:pos="8636"/>
        </w:tabs>
        <w:rPr>
          <w:rFonts w:eastAsiaTheme="minorEastAsia" w:cstheme="minorBidi"/>
          <w:b w:val="0"/>
          <w:bCs w:val="0"/>
          <w:i w:val="0"/>
          <w:iCs w:val="0"/>
          <w:noProof/>
          <w:w w:val="100"/>
          <w:kern w:val="2"/>
          <w:sz w:val="22"/>
          <w:szCs w:val="22"/>
          <w:lang w:val="fr-CA" w:eastAsia="fr-CA"/>
          <w14:ligatures w14:val="standardContextual"/>
        </w:rPr>
      </w:pPr>
      <w:hyperlink w:anchor="_Toc145580464" w:history="1">
        <w:r w:rsidR="00AC3B98" w:rsidRPr="00F75092">
          <w:rPr>
            <w:rStyle w:val="Lienhypertexte"/>
            <w:noProof/>
          </w:rPr>
          <w:t>3.</w:t>
        </w:r>
        <w:r w:rsidR="00AC3B98">
          <w:rPr>
            <w:rFonts w:eastAsiaTheme="minorEastAsia" w:cstheme="minorBidi"/>
            <w:b w:val="0"/>
            <w:bCs w:val="0"/>
            <w:i w:val="0"/>
            <w:iCs w:val="0"/>
            <w:noProof/>
            <w:w w:val="100"/>
            <w:kern w:val="2"/>
            <w:sz w:val="22"/>
            <w:szCs w:val="22"/>
            <w:lang w:val="fr-CA" w:eastAsia="fr-CA"/>
            <w14:ligatures w14:val="standardContextual"/>
          </w:rPr>
          <w:tab/>
        </w:r>
        <w:r w:rsidR="00AC3B98" w:rsidRPr="00F75092">
          <w:rPr>
            <w:rStyle w:val="Lienhypertexte"/>
            <w:noProof/>
          </w:rPr>
          <w:t>Délais de conservation</w:t>
        </w:r>
        <w:r w:rsidR="00AC3B98">
          <w:rPr>
            <w:noProof/>
            <w:webHidden/>
          </w:rPr>
          <w:tab/>
        </w:r>
        <w:r w:rsidR="00AC3B98">
          <w:rPr>
            <w:noProof/>
            <w:webHidden/>
          </w:rPr>
          <w:fldChar w:fldCharType="begin"/>
        </w:r>
        <w:r w:rsidR="00AC3B98">
          <w:rPr>
            <w:noProof/>
            <w:webHidden/>
          </w:rPr>
          <w:instrText xml:space="preserve"> PAGEREF _Toc145580464 \h </w:instrText>
        </w:r>
        <w:r w:rsidR="00AC3B98">
          <w:rPr>
            <w:noProof/>
            <w:webHidden/>
          </w:rPr>
        </w:r>
        <w:r w:rsidR="00AC3B98">
          <w:rPr>
            <w:noProof/>
            <w:webHidden/>
          </w:rPr>
          <w:fldChar w:fldCharType="separate"/>
        </w:r>
        <w:r w:rsidR="00AC3B98">
          <w:rPr>
            <w:noProof/>
            <w:webHidden/>
          </w:rPr>
          <w:t>10</w:t>
        </w:r>
        <w:r w:rsidR="00AC3B98">
          <w:rPr>
            <w:noProof/>
            <w:webHidden/>
          </w:rPr>
          <w:fldChar w:fldCharType="end"/>
        </w:r>
      </w:hyperlink>
    </w:p>
    <w:p w14:paraId="201E630C" w14:textId="6CE4F9BD" w:rsidR="00AC3B98" w:rsidRDefault="00FA69C7">
      <w:pPr>
        <w:pStyle w:val="TM2"/>
        <w:tabs>
          <w:tab w:val="right" w:leader="dot" w:pos="8636"/>
        </w:tabs>
        <w:rPr>
          <w:rFonts w:eastAsiaTheme="minorEastAsia" w:cstheme="minorBidi"/>
          <w:b w:val="0"/>
          <w:bCs w:val="0"/>
          <w:noProof/>
          <w:w w:val="100"/>
          <w:kern w:val="2"/>
          <w:lang w:val="fr-CA" w:eastAsia="fr-CA"/>
          <w14:ligatures w14:val="standardContextual"/>
        </w:rPr>
      </w:pPr>
      <w:hyperlink w:anchor="_Toc145580465" w:history="1">
        <w:r w:rsidR="00AC3B98" w:rsidRPr="00F75092">
          <w:rPr>
            <w:rStyle w:val="Lienhypertexte"/>
            <w:rFonts w:eastAsiaTheme="majorEastAsia"/>
            <w:noProof/>
          </w:rPr>
          <w:t>Série 01 – Administration et affaires juridiques</w:t>
        </w:r>
        <w:r w:rsidR="00AC3B98">
          <w:rPr>
            <w:noProof/>
            <w:webHidden/>
          </w:rPr>
          <w:tab/>
        </w:r>
        <w:r w:rsidR="00AC3B98">
          <w:rPr>
            <w:noProof/>
            <w:webHidden/>
          </w:rPr>
          <w:fldChar w:fldCharType="begin"/>
        </w:r>
        <w:r w:rsidR="00AC3B98">
          <w:rPr>
            <w:noProof/>
            <w:webHidden/>
          </w:rPr>
          <w:instrText xml:space="preserve"> PAGEREF _Toc145580465 \h </w:instrText>
        </w:r>
        <w:r w:rsidR="00AC3B98">
          <w:rPr>
            <w:noProof/>
            <w:webHidden/>
          </w:rPr>
        </w:r>
        <w:r w:rsidR="00AC3B98">
          <w:rPr>
            <w:noProof/>
            <w:webHidden/>
          </w:rPr>
          <w:fldChar w:fldCharType="separate"/>
        </w:r>
        <w:r w:rsidR="00AC3B98">
          <w:rPr>
            <w:noProof/>
            <w:webHidden/>
          </w:rPr>
          <w:t>10</w:t>
        </w:r>
        <w:r w:rsidR="00AC3B98">
          <w:rPr>
            <w:noProof/>
            <w:webHidden/>
          </w:rPr>
          <w:fldChar w:fldCharType="end"/>
        </w:r>
      </w:hyperlink>
    </w:p>
    <w:p w14:paraId="48CA9688" w14:textId="15CCFE66" w:rsidR="00AC3B98" w:rsidRDefault="00FA69C7">
      <w:pPr>
        <w:pStyle w:val="TM3"/>
        <w:rPr>
          <w:rFonts w:eastAsiaTheme="minorEastAsia" w:cstheme="minorBidi"/>
          <w:noProof/>
          <w:w w:val="100"/>
          <w:kern w:val="2"/>
          <w:sz w:val="22"/>
          <w:szCs w:val="22"/>
          <w:lang w:val="fr-CA" w:eastAsia="fr-CA"/>
          <w14:ligatures w14:val="standardContextual"/>
        </w:rPr>
      </w:pPr>
      <w:hyperlink w:anchor="_Toc145580466" w:history="1">
        <w:r w:rsidR="00AC3B98" w:rsidRPr="00F75092">
          <w:rPr>
            <w:rStyle w:val="Lienhypertexte"/>
            <w:rFonts w:eastAsia="Times New Roman"/>
            <w:noProof/>
            <w:lang w:val="fr-CA"/>
          </w:rPr>
          <w:t>Gestion constitutive</w:t>
        </w:r>
        <w:r w:rsidR="00AC3B98">
          <w:rPr>
            <w:noProof/>
            <w:webHidden/>
          </w:rPr>
          <w:tab/>
        </w:r>
        <w:r w:rsidR="00AC3B98">
          <w:rPr>
            <w:noProof/>
            <w:webHidden/>
          </w:rPr>
          <w:fldChar w:fldCharType="begin"/>
        </w:r>
        <w:r w:rsidR="00AC3B98">
          <w:rPr>
            <w:noProof/>
            <w:webHidden/>
          </w:rPr>
          <w:instrText xml:space="preserve"> PAGEREF _Toc145580466 \h </w:instrText>
        </w:r>
        <w:r w:rsidR="00AC3B98">
          <w:rPr>
            <w:noProof/>
            <w:webHidden/>
          </w:rPr>
        </w:r>
        <w:r w:rsidR="00AC3B98">
          <w:rPr>
            <w:noProof/>
            <w:webHidden/>
          </w:rPr>
          <w:fldChar w:fldCharType="separate"/>
        </w:r>
        <w:r w:rsidR="00AC3B98">
          <w:rPr>
            <w:noProof/>
            <w:webHidden/>
          </w:rPr>
          <w:t>10</w:t>
        </w:r>
        <w:r w:rsidR="00AC3B98">
          <w:rPr>
            <w:noProof/>
            <w:webHidden/>
          </w:rPr>
          <w:fldChar w:fldCharType="end"/>
        </w:r>
      </w:hyperlink>
    </w:p>
    <w:p w14:paraId="1EFDC1B7" w14:textId="601F00B3" w:rsidR="00AC3B98" w:rsidRDefault="00FA69C7">
      <w:pPr>
        <w:pStyle w:val="TM3"/>
        <w:rPr>
          <w:rFonts w:eastAsiaTheme="minorEastAsia" w:cstheme="minorBidi"/>
          <w:noProof/>
          <w:w w:val="100"/>
          <w:kern w:val="2"/>
          <w:sz w:val="22"/>
          <w:szCs w:val="22"/>
          <w:lang w:val="fr-CA" w:eastAsia="fr-CA"/>
          <w14:ligatures w14:val="standardContextual"/>
        </w:rPr>
      </w:pPr>
      <w:hyperlink w:anchor="_Toc145580467" w:history="1">
        <w:r w:rsidR="00AC3B98" w:rsidRPr="00F75092">
          <w:rPr>
            <w:rStyle w:val="Lienhypertexte"/>
            <w:rFonts w:eastAsia="Times New Roman"/>
            <w:noProof/>
            <w:lang w:val="fr-CA"/>
          </w:rPr>
          <w:t>Gestion administrative</w:t>
        </w:r>
        <w:r w:rsidR="00AC3B98">
          <w:rPr>
            <w:noProof/>
            <w:webHidden/>
          </w:rPr>
          <w:tab/>
        </w:r>
        <w:r w:rsidR="00AC3B98">
          <w:rPr>
            <w:noProof/>
            <w:webHidden/>
          </w:rPr>
          <w:fldChar w:fldCharType="begin"/>
        </w:r>
        <w:r w:rsidR="00AC3B98">
          <w:rPr>
            <w:noProof/>
            <w:webHidden/>
          </w:rPr>
          <w:instrText xml:space="preserve"> PAGEREF _Toc145580467 \h </w:instrText>
        </w:r>
        <w:r w:rsidR="00AC3B98">
          <w:rPr>
            <w:noProof/>
            <w:webHidden/>
          </w:rPr>
        </w:r>
        <w:r w:rsidR="00AC3B98">
          <w:rPr>
            <w:noProof/>
            <w:webHidden/>
          </w:rPr>
          <w:fldChar w:fldCharType="separate"/>
        </w:r>
        <w:r w:rsidR="00AC3B98">
          <w:rPr>
            <w:noProof/>
            <w:webHidden/>
          </w:rPr>
          <w:t>11</w:t>
        </w:r>
        <w:r w:rsidR="00AC3B98">
          <w:rPr>
            <w:noProof/>
            <w:webHidden/>
          </w:rPr>
          <w:fldChar w:fldCharType="end"/>
        </w:r>
      </w:hyperlink>
    </w:p>
    <w:p w14:paraId="07FD48F3" w14:textId="6C91C349" w:rsidR="00AC3B98" w:rsidRDefault="00FA69C7">
      <w:pPr>
        <w:pStyle w:val="TM3"/>
        <w:rPr>
          <w:rFonts w:eastAsiaTheme="minorEastAsia" w:cstheme="minorBidi"/>
          <w:noProof/>
          <w:w w:val="100"/>
          <w:kern w:val="2"/>
          <w:sz w:val="22"/>
          <w:szCs w:val="22"/>
          <w:lang w:val="fr-CA" w:eastAsia="fr-CA"/>
          <w14:ligatures w14:val="standardContextual"/>
        </w:rPr>
      </w:pPr>
      <w:hyperlink w:anchor="_Toc145580468" w:history="1">
        <w:r w:rsidR="00AC3B98" w:rsidRPr="00F75092">
          <w:rPr>
            <w:rStyle w:val="Lienhypertexte"/>
            <w:rFonts w:eastAsia="Times New Roman"/>
            <w:noProof/>
            <w:lang w:val="fr-CA"/>
          </w:rPr>
          <w:t>Gestion des rencontres administratives</w:t>
        </w:r>
        <w:r w:rsidR="00AC3B98">
          <w:rPr>
            <w:noProof/>
            <w:webHidden/>
          </w:rPr>
          <w:tab/>
        </w:r>
        <w:r w:rsidR="00AC3B98">
          <w:rPr>
            <w:noProof/>
            <w:webHidden/>
          </w:rPr>
          <w:fldChar w:fldCharType="begin"/>
        </w:r>
        <w:r w:rsidR="00AC3B98">
          <w:rPr>
            <w:noProof/>
            <w:webHidden/>
          </w:rPr>
          <w:instrText xml:space="preserve"> PAGEREF _Toc145580468 \h </w:instrText>
        </w:r>
        <w:r w:rsidR="00AC3B98">
          <w:rPr>
            <w:noProof/>
            <w:webHidden/>
          </w:rPr>
        </w:r>
        <w:r w:rsidR="00AC3B98">
          <w:rPr>
            <w:noProof/>
            <w:webHidden/>
          </w:rPr>
          <w:fldChar w:fldCharType="separate"/>
        </w:r>
        <w:r w:rsidR="00AC3B98">
          <w:rPr>
            <w:noProof/>
            <w:webHidden/>
          </w:rPr>
          <w:t>13</w:t>
        </w:r>
        <w:r w:rsidR="00AC3B98">
          <w:rPr>
            <w:noProof/>
            <w:webHidden/>
          </w:rPr>
          <w:fldChar w:fldCharType="end"/>
        </w:r>
      </w:hyperlink>
    </w:p>
    <w:p w14:paraId="1AE43FFC" w14:textId="4B91A37E" w:rsidR="00AC3B98" w:rsidRDefault="00FA69C7">
      <w:pPr>
        <w:pStyle w:val="TM3"/>
        <w:rPr>
          <w:rFonts w:eastAsiaTheme="minorEastAsia" w:cstheme="minorBidi"/>
          <w:noProof/>
          <w:w w:val="100"/>
          <w:kern w:val="2"/>
          <w:sz w:val="22"/>
          <w:szCs w:val="22"/>
          <w:lang w:val="fr-CA" w:eastAsia="fr-CA"/>
          <w14:ligatures w14:val="standardContextual"/>
        </w:rPr>
      </w:pPr>
      <w:hyperlink w:anchor="_Toc145580469" w:history="1">
        <w:r w:rsidR="00AC3B98" w:rsidRPr="00F75092">
          <w:rPr>
            <w:rStyle w:val="Lienhypertexte"/>
            <w:rFonts w:eastAsia="Times New Roman"/>
            <w:noProof/>
            <w:lang w:val="fr-CA"/>
          </w:rPr>
          <w:t>Gestion contractuelle et acquisition de biens mobiliers et de services</w:t>
        </w:r>
        <w:r w:rsidR="00AC3B98">
          <w:rPr>
            <w:noProof/>
            <w:webHidden/>
          </w:rPr>
          <w:tab/>
        </w:r>
        <w:r w:rsidR="00AC3B98">
          <w:rPr>
            <w:noProof/>
            <w:webHidden/>
          </w:rPr>
          <w:fldChar w:fldCharType="begin"/>
        </w:r>
        <w:r w:rsidR="00AC3B98">
          <w:rPr>
            <w:noProof/>
            <w:webHidden/>
          </w:rPr>
          <w:instrText xml:space="preserve"> PAGEREF _Toc145580469 \h </w:instrText>
        </w:r>
        <w:r w:rsidR="00AC3B98">
          <w:rPr>
            <w:noProof/>
            <w:webHidden/>
          </w:rPr>
        </w:r>
        <w:r w:rsidR="00AC3B98">
          <w:rPr>
            <w:noProof/>
            <w:webHidden/>
          </w:rPr>
          <w:fldChar w:fldCharType="separate"/>
        </w:r>
        <w:r w:rsidR="00AC3B98">
          <w:rPr>
            <w:noProof/>
            <w:webHidden/>
          </w:rPr>
          <w:t>14</w:t>
        </w:r>
        <w:r w:rsidR="00AC3B98">
          <w:rPr>
            <w:noProof/>
            <w:webHidden/>
          </w:rPr>
          <w:fldChar w:fldCharType="end"/>
        </w:r>
      </w:hyperlink>
    </w:p>
    <w:p w14:paraId="417778BE" w14:textId="3C6EBD9D" w:rsidR="00AC3B98" w:rsidRDefault="00FA69C7">
      <w:pPr>
        <w:pStyle w:val="TM3"/>
        <w:rPr>
          <w:rFonts w:eastAsiaTheme="minorEastAsia" w:cstheme="minorBidi"/>
          <w:noProof/>
          <w:w w:val="100"/>
          <w:kern w:val="2"/>
          <w:sz w:val="22"/>
          <w:szCs w:val="22"/>
          <w:lang w:val="fr-CA" w:eastAsia="fr-CA"/>
          <w14:ligatures w14:val="standardContextual"/>
        </w:rPr>
      </w:pPr>
      <w:hyperlink w:anchor="_Toc145580470" w:history="1">
        <w:r w:rsidR="00AC3B98" w:rsidRPr="00F75092">
          <w:rPr>
            <w:rStyle w:val="Lienhypertexte"/>
            <w:rFonts w:eastAsia="Times New Roman"/>
            <w:noProof/>
            <w:lang w:val="fr-CA"/>
          </w:rPr>
          <w:t>Gestion des affaires juridiques</w:t>
        </w:r>
        <w:r w:rsidR="00AC3B98">
          <w:rPr>
            <w:noProof/>
            <w:webHidden/>
          </w:rPr>
          <w:tab/>
        </w:r>
        <w:r w:rsidR="00AC3B98">
          <w:rPr>
            <w:noProof/>
            <w:webHidden/>
          </w:rPr>
          <w:fldChar w:fldCharType="begin"/>
        </w:r>
        <w:r w:rsidR="00AC3B98">
          <w:rPr>
            <w:noProof/>
            <w:webHidden/>
          </w:rPr>
          <w:instrText xml:space="preserve"> PAGEREF _Toc145580470 \h </w:instrText>
        </w:r>
        <w:r w:rsidR="00AC3B98">
          <w:rPr>
            <w:noProof/>
            <w:webHidden/>
          </w:rPr>
        </w:r>
        <w:r w:rsidR="00AC3B98">
          <w:rPr>
            <w:noProof/>
            <w:webHidden/>
          </w:rPr>
          <w:fldChar w:fldCharType="separate"/>
        </w:r>
        <w:r w:rsidR="00AC3B98">
          <w:rPr>
            <w:noProof/>
            <w:webHidden/>
          </w:rPr>
          <w:t>16</w:t>
        </w:r>
        <w:r w:rsidR="00AC3B98">
          <w:rPr>
            <w:noProof/>
            <w:webHidden/>
          </w:rPr>
          <w:fldChar w:fldCharType="end"/>
        </w:r>
      </w:hyperlink>
    </w:p>
    <w:p w14:paraId="1F5FF4D5" w14:textId="037A851F" w:rsidR="00AC3B98" w:rsidRDefault="00FA69C7">
      <w:pPr>
        <w:pStyle w:val="TM3"/>
        <w:rPr>
          <w:rFonts w:eastAsiaTheme="minorEastAsia" w:cstheme="minorBidi"/>
          <w:noProof/>
          <w:w w:val="100"/>
          <w:kern w:val="2"/>
          <w:sz w:val="22"/>
          <w:szCs w:val="22"/>
          <w:lang w:val="fr-CA" w:eastAsia="fr-CA"/>
          <w14:ligatures w14:val="standardContextual"/>
        </w:rPr>
      </w:pPr>
      <w:hyperlink w:anchor="_Toc145580471" w:history="1">
        <w:r w:rsidR="00AC3B98" w:rsidRPr="00F75092">
          <w:rPr>
            <w:rStyle w:val="Lienhypertexte"/>
            <w:rFonts w:eastAsia="Times New Roman"/>
            <w:noProof/>
            <w:lang w:val="fr-CA"/>
          </w:rPr>
          <w:t>Gestion des projets</w:t>
        </w:r>
        <w:r w:rsidR="00AC3B98">
          <w:rPr>
            <w:noProof/>
            <w:webHidden/>
          </w:rPr>
          <w:tab/>
        </w:r>
        <w:r w:rsidR="00AC3B98">
          <w:rPr>
            <w:noProof/>
            <w:webHidden/>
          </w:rPr>
          <w:fldChar w:fldCharType="begin"/>
        </w:r>
        <w:r w:rsidR="00AC3B98">
          <w:rPr>
            <w:noProof/>
            <w:webHidden/>
          </w:rPr>
          <w:instrText xml:space="preserve"> PAGEREF _Toc145580471 \h </w:instrText>
        </w:r>
        <w:r w:rsidR="00AC3B98">
          <w:rPr>
            <w:noProof/>
            <w:webHidden/>
          </w:rPr>
        </w:r>
        <w:r w:rsidR="00AC3B98">
          <w:rPr>
            <w:noProof/>
            <w:webHidden/>
          </w:rPr>
          <w:fldChar w:fldCharType="separate"/>
        </w:r>
        <w:r w:rsidR="00AC3B98">
          <w:rPr>
            <w:noProof/>
            <w:webHidden/>
          </w:rPr>
          <w:t>18</w:t>
        </w:r>
        <w:r w:rsidR="00AC3B98">
          <w:rPr>
            <w:noProof/>
            <w:webHidden/>
          </w:rPr>
          <w:fldChar w:fldCharType="end"/>
        </w:r>
      </w:hyperlink>
    </w:p>
    <w:p w14:paraId="3F4040C2" w14:textId="7826B288" w:rsidR="00AC3B98" w:rsidRDefault="00FA69C7">
      <w:pPr>
        <w:pStyle w:val="TM2"/>
        <w:tabs>
          <w:tab w:val="right" w:leader="dot" w:pos="8636"/>
        </w:tabs>
        <w:rPr>
          <w:rFonts w:eastAsiaTheme="minorEastAsia" w:cstheme="minorBidi"/>
          <w:b w:val="0"/>
          <w:bCs w:val="0"/>
          <w:noProof/>
          <w:w w:val="100"/>
          <w:kern w:val="2"/>
          <w:lang w:val="fr-CA" w:eastAsia="fr-CA"/>
          <w14:ligatures w14:val="standardContextual"/>
        </w:rPr>
      </w:pPr>
      <w:hyperlink w:anchor="_Toc145580472" w:history="1">
        <w:r w:rsidR="00AC3B98" w:rsidRPr="00F75092">
          <w:rPr>
            <w:rStyle w:val="Lienhypertexte"/>
            <w:rFonts w:eastAsia="Calibri"/>
            <w:noProof/>
            <w:lang w:val="fr-CA"/>
          </w:rPr>
          <w:t>Série 02 – Ressources humaines</w:t>
        </w:r>
        <w:r w:rsidR="00AC3B98">
          <w:rPr>
            <w:noProof/>
            <w:webHidden/>
          </w:rPr>
          <w:tab/>
        </w:r>
        <w:r w:rsidR="00AC3B98">
          <w:rPr>
            <w:noProof/>
            <w:webHidden/>
          </w:rPr>
          <w:fldChar w:fldCharType="begin"/>
        </w:r>
        <w:r w:rsidR="00AC3B98">
          <w:rPr>
            <w:noProof/>
            <w:webHidden/>
          </w:rPr>
          <w:instrText xml:space="preserve"> PAGEREF _Toc145580472 \h </w:instrText>
        </w:r>
        <w:r w:rsidR="00AC3B98">
          <w:rPr>
            <w:noProof/>
            <w:webHidden/>
          </w:rPr>
        </w:r>
        <w:r w:rsidR="00AC3B98">
          <w:rPr>
            <w:noProof/>
            <w:webHidden/>
          </w:rPr>
          <w:fldChar w:fldCharType="separate"/>
        </w:r>
        <w:r w:rsidR="00AC3B98">
          <w:rPr>
            <w:noProof/>
            <w:webHidden/>
          </w:rPr>
          <w:t>19</w:t>
        </w:r>
        <w:r w:rsidR="00AC3B98">
          <w:rPr>
            <w:noProof/>
            <w:webHidden/>
          </w:rPr>
          <w:fldChar w:fldCharType="end"/>
        </w:r>
      </w:hyperlink>
    </w:p>
    <w:p w14:paraId="1F0120DB" w14:textId="619F215D" w:rsidR="00AC3B98" w:rsidRDefault="00FA69C7">
      <w:pPr>
        <w:pStyle w:val="TM3"/>
        <w:rPr>
          <w:rFonts w:eastAsiaTheme="minorEastAsia" w:cstheme="minorBidi"/>
          <w:noProof/>
          <w:w w:val="100"/>
          <w:kern w:val="2"/>
          <w:sz w:val="22"/>
          <w:szCs w:val="22"/>
          <w:lang w:val="fr-CA" w:eastAsia="fr-CA"/>
          <w14:ligatures w14:val="standardContextual"/>
        </w:rPr>
      </w:pPr>
      <w:hyperlink w:anchor="_Toc145580473" w:history="1">
        <w:r w:rsidR="00AC3B98" w:rsidRPr="00F75092">
          <w:rPr>
            <w:rStyle w:val="Lienhypertexte"/>
            <w:rFonts w:eastAsia="Times New Roman"/>
            <w:noProof/>
            <w:lang w:val="fr-CA"/>
          </w:rPr>
          <w:t>Gestion des effectifs et de la dotation</w:t>
        </w:r>
        <w:r w:rsidR="00AC3B98">
          <w:rPr>
            <w:noProof/>
            <w:webHidden/>
          </w:rPr>
          <w:tab/>
        </w:r>
        <w:r w:rsidR="00AC3B98">
          <w:rPr>
            <w:noProof/>
            <w:webHidden/>
          </w:rPr>
          <w:fldChar w:fldCharType="begin"/>
        </w:r>
        <w:r w:rsidR="00AC3B98">
          <w:rPr>
            <w:noProof/>
            <w:webHidden/>
          </w:rPr>
          <w:instrText xml:space="preserve"> PAGEREF _Toc145580473 \h </w:instrText>
        </w:r>
        <w:r w:rsidR="00AC3B98">
          <w:rPr>
            <w:noProof/>
            <w:webHidden/>
          </w:rPr>
        </w:r>
        <w:r w:rsidR="00AC3B98">
          <w:rPr>
            <w:noProof/>
            <w:webHidden/>
          </w:rPr>
          <w:fldChar w:fldCharType="separate"/>
        </w:r>
        <w:r w:rsidR="00AC3B98">
          <w:rPr>
            <w:noProof/>
            <w:webHidden/>
          </w:rPr>
          <w:t>19</w:t>
        </w:r>
        <w:r w:rsidR="00AC3B98">
          <w:rPr>
            <w:noProof/>
            <w:webHidden/>
          </w:rPr>
          <w:fldChar w:fldCharType="end"/>
        </w:r>
      </w:hyperlink>
    </w:p>
    <w:p w14:paraId="095624E3" w14:textId="381F1A9E" w:rsidR="00AC3B98" w:rsidRDefault="00FA69C7">
      <w:pPr>
        <w:pStyle w:val="TM3"/>
        <w:rPr>
          <w:rFonts w:eastAsiaTheme="minorEastAsia" w:cstheme="minorBidi"/>
          <w:noProof/>
          <w:w w:val="100"/>
          <w:kern w:val="2"/>
          <w:sz w:val="22"/>
          <w:szCs w:val="22"/>
          <w:lang w:val="fr-CA" w:eastAsia="fr-CA"/>
          <w14:ligatures w14:val="standardContextual"/>
        </w:rPr>
      </w:pPr>
      <w:hyperlink w:anchor="_Toc145580474" w:history="1">
        <w:r w:rsidR="00AC3B98" w:rsidRPr="00F75092">
          <w:rPr>
            <w:rStyle w:val="Lienhypertexte"/>
            <w:rFonts w:eastAsia="Times New Roman"/>
            <w:noProof/>
            <w:lang w:val="fr-CA"/>
          </w:rPr>
          <w:t>Gestion des dossiers du personnel</w:t>
        </w:r>
        <w:r w:rsidR="00AC3B98">
          <w:rPr>
            <w:noProof/>
            <w:webHidden/>
          </w:rPr>
          <w:tab/>
        </w:r>
        <w:r w:rsidR="00AC3B98">
          <w:rPr>
            <w:noProof/>
            <w:webHidden/>
          </w:rPr>
          <w:fldChar w:fldCharType="begin"/>
        </w:r>
        <w:r w:rsidR="00AC3B98">
          <w:rPr>
            <w:noProof/>
            <w:webHidden/>
          </w:rPr>
          <w:instrText xml:space="preserve"> PAGEREF _Toc145580474 \h </w:instrText>
        </w:r>
        <w:r w:rsidR="00AC3B98">
          <w:rPr>
            <w:noProof/>
            <w:webHidden/>
          </w:rPr>
        </w:r>
        <w:r w:rsidR="00AC3B98">
          <w:rPr>
            <w:noProof/>
            <w:webHidden/>
          </w:rPr>
          <w:fldChar w:fldCharType="separate"/>
        </w:r>
        <w:r w:rsidR="00AC3B98">
          <w:rPr>
            <w:noProof/>
            <w:webHidden/>
          </w:rPr>
          <w:t>21</w:t>
        </w:r>
        <w:r w:rsidR="00AC3B98">
          <w:rPr>
            <w:noProof/>
            <w:webHidden/>
          </w:rPr>
          <w:fldChar w:fldCharType="end"/>
        </w:r>
      </w:hyperlink>
    </w:p>
    <w:p w14:paraId="48D1DC33" w14:textId="6230FC45" w:rsidR="00AC3B98" w:rsidRDefault="00FA69C7">
      <w:pPr>
        <w:pStyle w:val="TM3"/>
        <w:rPr>
          <w:rFonts w:eastAsiaTheme="minorEastAsia" w:cstheme="minorBidi"/>
          <w:noProof/>
          <w:w w:val="100"/>
          <w:kern w:val="2"/>
          <w:sz w:val="22"/>
          <w:szCs w:val="22"/>
          <w:lang w:val="fr-CA" w:eastAsia="fr-CA"/>
          <w14:ligatures w14:val="standardContextual"/>
        </w:rPr>
      </w:pPr>
      <w:hyperlink w:anchor="_Toc145580475" w:history="1">
        <w:r w:rsidR="00AC3B98" w:rsidRPr="00F75092">
          <w:rPr>
            <w:rStyle w:val="Lienhypertexte"/>
            <w:rFonts w:eastAsia="Times New Roman"/>
            <w:noProof/>
            <w:lang w:val="fr-CA"/>
          </w:rPr>
          <w:t>Gestion des conditions et de la qualité de vie au travail</w:t>
        </w:r>
        <w:r w:rsidR="00AC3B98">
          <w:rPr>
            <w:noProof/>
            <w:webHidden/>
          </w:rPr>
          <w:tab/>
        </w:r>
        <w:r w:rsidR="00AC3B98">
          <w:rPr>
            <w:noProof/>
            <w:webHidden/>
          </w:rPr>
          <w:fldChar w:fldCharType="begin"/>
        </w:r>
        <w:r w:rsidR="00AC3B98">
          <w:rPr>
            <w:noProof/>
            <w:webHidden/>
          </w:rPr>
          <w:instrText xml:space="preserve"> PAGEREF _Toc145580475 \h </w:instrText>
        </w:r>
        <w:r w:rsidR="00AC3B98">
          <w:rPr>
            <w:noProof/>
            <w:webHidden/>
          </w:rPr>
        </w:r>
        <w:r w:rsidR="00AC3B98">
          <w:rPr>
            <w:noProof/>
            <w:webHidden/>
          </w:rPr>
          <w:fldChar w:fldCharType="separate"/>
        </w:r>
        <w:r w:rsidR="00AC3B98">
          <w:rPr>
            <w:noProof/>
            <w:webHidden/>
          </w:rPr>
          <w:t>23</w:t>
        </w:r>
        <w:r w:rsidR="00AC3B98">
          <w:rPr>
            <w:noProof/>
            <w:webHidden/>
          </w:rPr>
          <w:fldChar w:fldCharType="end"/>
        </w:r>
      </w:hyperlink>
    </w:p>
    <w:p w14:paraId="35F97229" w14:textId="2276957F" w:rsidR="00AC3B98" w:rsidRDefault="00FA69C7">
      <w:pPr>
        <w:pStyle w:val="TM3"/>
        <w:rPr>
          <w:rFonts w:eastAsiaTheme="minorEastAsia" w:cstheme="minorBidi"/>
          <w:noProof/>
          <w:w w:val="100"/>
          <w:kern w:val="2"/>
          <w:sz w:val="22"/>
          <w:szCs w:val="22"/>
          <w:lang w:val="fr-CA" w:eastAsia="fr-CA"/>
          <w14:ligatures w14:val="standardContextual"/>
        </w:rPr>
      </w:pPr>
      <w:hyperlink w:anchor="_Toc145580476" w:history="1">
        <w:r w:rsidR="00AC3B98" w:rsidRPr="00F75092">
          <w:rPr>
            <w:rStyle w:val="Lienhypertexte"/>
            <w:rFonts w:eastAsia="Times New Roman"/>
            <w:noProof/>
            <w:lang w:val="fr-CA"/>
          </w:rPr>
          <w:t>Gestion de la rémunération</w:t>
        </w:r>
        <w:r w:rsidR="00AC3B98">
          <w:rPr>
            <w:noProof/>
            <w:webHidden/>
          </w:rPr>
          <w:tab/>
        </w:r>
        <w:r w:rsidR="00AC3B98">
          <w:rPr>
            <w:noProof/>
            <w:webHidden/>
          </w:rPr>
          <w:fldChar w:fldCharType="begin"/>
        </w:r>
        <w:r w:rsidR="00AC3B98">
          <w:rPr>
            <w:noProof/>
            <w:webHidden/>
          </w:rPr>
          <w:instrText xml:space="preserve"> PAGEREF _Toc145580476 \h </w:instrText>
        </w:r>
        <w:r w:rsidR="00AC3B98">
          <w:rPr>
            <w:noProof/>
            <w:webHidden/>
          </w:rPr>
        </w:r>
        <w:r w:rsidR="00AC3B98">
          <w:rPr>
            <w:noProof/>
            <w:webHidden/>
          </w:rPr>
          <w:fldChar w:fldCharType="separate"/>
        </w:r>
        <w:r w:rsidR="00AC3B98">
          <w:rPr>
            <w:noProof/>
            <w:webHidden/>
          </w:rPr>
          <w:t>24</w:t>
        </w:r>
        <w:r w:rsidR="00AC3B98">
          <w:rPr>
            <w:noProof/>
            <w:webHidden/>
          </w:rPr>
          <w:fldChar w:fldCharType="end"/>
        </w:r>
      </w:hyperlink>
    </w:p>
    <w:p w14:paraId="3D9D5C5F" w14:textId="58CA2861" w:rsidR="00AC3B98" w:rsidRDefault="00FA69C7">
      <w:pPr>
        <w:pStyle w:val="TM3"/>
        <w:rPr>
          <w:rFonts w:eastAsiaTheme="minorEastAsia" w:cstheme="minorBidi"/>
          <w:noProof/>
          <w:w w:val="100"/>
          <w:kern w:val="2"/>
          <w:sz w:val="22"/>
          <w:szCs w:val="22"/>
          <w:lang w:val="fr-CA" w:eastAsia="fr-CA"/>
          <w14:ligatures w14:val="standardContextual"/>
        </w:rPr>
      </w:pPr>
      <w:hyperlink w:anchor="_Toc145580477" w:history="1">
        <w:r w:rsidR="00AC3B98" w:rsidRPr="00F75092">
          <w:rPr>
            <w:rStyle w:val="Lienhypertexte"/>
            <w:rFonts w:eastAsia="Times New Roman"/>
            <w:noProof/>
            <w:lang w:val="fr-CA"/>
          </w:rPr>
          <w:t>Gestion des avantages sociaux</w:t>
        </w:r>
        <w:r w:rsidR="00AC3B98">
          <w:rPr>
            <w:noProof/>
            <w:webHidden/>
          </w:rPr>
          <w:tab/>
        </w:r>
        <w:r w:rsidR="00AC3B98">
          <w:rPr>
            <w:noProof/>
            <w:webHidden/>
          </w:rPr>
          <w:fldChar w:fldCharType="begin"/>
        </w:r>
        <w:r w:rsidR="00AC3B98">
          <w:rPr>
            <w:noProof/>
            <w:webHidden/>
          </w:rPr>
          <w:instrText xml:space="preserve"> PAGEREF _Toc145580477 \h </w:instrText>
        </w:r>
        <w:r w:rsidR="00AC3B98">
          <w:rPr>
            <w:noProof/>
            <w:webHidden/>
          </w:rPr>
        </w:r>
        <w:r w:rsidR="00AC3B98">
          <w:rPr>
            <w:noProof/>
            <w:webHidden/>
          </w:rPr>
          <w:fldChar w:fldCharType="separate"/>
        </w:r>
        <w:r w:rsidR="00AC3B98">
          <w:rPr>
            <w:noProof/>
            <w:webHidden/>
          </w:rPr>
          <w:t>25</w:t>
        </w:r>
        <w:r w:rsidR="00AC3B98">
          <w:rPr>
            <w:noProof/>
            <w:webHidden/>
          </w:rPr>
          <w:fldChar w:fldCharType="end"/>
        </w:r>
      </w:hyperlink>
    </w:p>
    <w:p w14:paraId="58ED7B4E" w14:textId="594D7884" w:rsidR="00AC3B98" w:rsidRDefault="00FA69C7">
      <w:pPr>
        <w:pStyle w:val="TM3"/>
        <w:rPr>
          <w:rFonts w:eastAsiaTheme="minorEastAsia" w:cstheme="minorBidi"/>
          <w:noProof/>
          <w:w w:val="100"/>
          <w:kern w:val="2"/>
          <w:sz w:val="22"/>
          <w:szCs w:val="22"/>
          <w:lang w:val="fr-CA" w:eastAsia="fr-CA"/>
          <w14:ligatures w14:val="standardContextual"/>
        </w:rPr>
      </w:pPr>
      <w:hyperlink w:anchor="_Toc145580478" w:history="1">
        <w:r w:rsidR="00AC3B98" w:rsidRPr="00F75092">
          <w:rPr>
            <w:rStyle w:val="Lienhypertexte"/>
            <w:rFonts w:eastAsia="Times New Roman"/>
            <w:noProof/>
            <w:lang w:val="fr-CA"/>
          </w:rPr>
          <w:t>Gestion de la santé et sécurité au travail</w:t>
        </w:r>
        <w:r w:rsidR="00AC3B98">
          <w:rPr>
            <w:noProof/>
            <w:webHidden/>
          </w:rPr>
          <w:tab/>
        </w:r>
        <w:r w:rsidR="00AC3B98">
          <w:rPr>
            <w:noProof/>
            <w:webHidden/>
          </w:rPr>
          <w:fldChar w:fldCharType="begin"/>
        </w:r>
        <w:r w:rsidR="00AC3B98">
          <w:rPr>
            <w:noProof/>
            <w:webHidden/>
          </w:rPr>
          <w:instrText xml:space="preserve"> PAGEREF _Toc145580478 \h </w:instrText>
        </w:r>
        <w:r w:rsidR="00AC3B98">
          <w:rPr>
            <w:noProof/>
            <w:webHidden/>
          </w:rPr>
        </w:r>
        <w:r w:rsidR="00AC3B98">
          <w:rPr>
            <w:noProof/>
            <w:webHidden/>
          </w:rPr>
          <w:fldChar w:fldCharType="separate"/>
        </w:r>
        <w:r w:rsidR="00AC3B98">
          <w:rPr>
            <w:noProof/>
            <w:webHidden/>
          </w:rPr>
          <w:t>27</w:t>
        </w:r>
        <w:r w:rsidR="00AC3B98">
          <w:rPr>
            <w:noProof/>
            <w:webHidden/>
          </w:rPr>
          <w:fldChar w:fldCharType="end"/>
        </w:r>
      </w:hyperlink>
    </w:p>
    <w:p w14:paraId="29A05487" w14:textId="1D7E97E7" w:rsidR="00AC3B98" w:rsidRDefault="00FA69C7">
      <w:pPr>
        <w:pStyle w:val="TM3"/>
        <w:rPr>
          <w:rFonts w:eastAsiaTheme="minorEastAsia" w:cstheme="minorBidi"/>
          <w:noProof/>
          <w:w w:val="100"/>
          <w:kern w:val="2"/>
          <w:sz w:val="22"/>
          <w:szCs w:val="22"/>
          <w:lang w:val="fr-CA" w:eastAsia="fr-CA"/>
          <w14:ligatures w14:val="standardContextual"/>
        </w:rPr>
      </w:pPr>
      <w:hyperlink w:anchor="_Toc145580479" w:history="1">
        <w:r w:rsidR="00AC3B98" w:rsidRPr="00F75092">
          <w:rPr>
            <w:rStyle w:val="Lienhypertexte"/>
            <w:rFonts w:eastAsia="Times New Roman"/>
            <w:noProof/>
            <w:lang w:val="fr-CA"/>
          </w:rPr>
          <w:t>Gestion du développement des compétences</w:t>
        </w:r>
        <w:r w:rsidR="00AC3B98">
          <w:rPr>
            <w:noProof/>
            <w:webHidden/>
          </w:rPr>
          <w:tab/>
        </w:r>
        <w:r w:rsidR="00AC3B98">
          <w:rPr>
            <w:noProof/>
            <w:webHidden/>
          </w:rPr>
          <w:fldChar w:fldCharType="begin"/>
        </w:r>
        <w:r w:rsidR="00AC3B98">
          <w:rPr>
            <w:noProof/>
            <w:webHidden/>
          </w:rPr>
          <w:instrText xml:space="preserve"> PAGEREF _Toc145580479 \h </w:instrText>
        </w:r>
        <w:r w:rsidR="00AC3B98">
          <w:rPr>
            <w:noProof/>
            <w:webHidden/>
          </w:rPr>
        </w:r>
        <w:r w:rsidR="00AC3B98">
          <w:rPr>
            <w:noProof/>
            <w:webHidden/>
          </w:rPr>
          <w:fldChar w:fldCharType="separate"/>
        </w:r>
        <w:r w:rsidR="00AC3B98">
          <w:rPr>
            <w:noProof/>
            <w:webHidden/>
          </w:rPr>
          <w:t>28</w:t>
        </w:r>
        <w:r w:rsidR="00AC3B98">
          <w:rPr>
            <w:noProof/>
            <w:webHidden/>
          </w:rPr>
          <w:fldChar w:fldCharType="end"/>
        </w:r>
      </w:hyperlink>
    </w:p>
    <w:p w14:paraId="06D775D2" w14:textId="386F9E58" w:rsidR="00AC3B98" w:rsidRDefault="00FA69C7">
      <w:pPr>
        <w:pStyle w:val="TM3"/>
        <w:rPr>
          <w:rFonts w:eastAsiaTheme="minorEastAsia" w:cstheme="minorBidi"/>
          <w:noProof/>
          <w:w w:val="100"/>
          <w:kern w:val="2"/>
          <w:sz w:val="22"/>
          <w:szCs w:val="22"/>
          <w:lang w:val="fr-CA" w:eastAsia="fr-CA"/>
          <w14:ligatures w14:val="standardContextual"/>
        </w:rPr>
      </w:pPr>
      <w:hyperlink w:anchor="_Toc145580480" w:history="1">
        <w:r w:rsidR="00AC3B98" w:rsidRPr="00F75092">
          <w:rPr>
            <w:rStyle w:val="Lienhypertexte"/>
            <w:rFonts w:eastAsia="Times New Roman"/>
            <w:noProof/>
            <w:lang w:val="fr-CA"/>
          </w:rPr>
          <w:t>Gestion des relations de travail</w:t>
        </w:r>
        <w:r w:rsidR="00AC3B98">
          <w:rPr>
            <w:noProof/>
            <w:webHidden/>
          </w:rPr>
          <w:tab/>
        </w:r>
        <w:r w:rsidR="00AC3B98">
          <w:rPr>
            <w:noProof/>
            <w:webHidden/>
          </w:rPr>
          <w:fldChar w:fldCharType="begin"/>
        </w:r>
        <w:r w:rsidR="00AC3B98">
          <w:rPr>
            <w:noProof/>
            <w:webHidden/>
          </w:rPr>
          <w:instrText xml:space="preserve"> PAGEREF _Toc145580480 \h </w:instrText>
        </w:r>
        <w:r w:rsidR="00AC3B98">
          <w:rPr>
            <w:noProof/>
            <w:webHidden/>
          </w:rPr>
        </w:r>
        <w:r w:rsidR="00AC3B98">
          <w:rPr>
            <w:noProof/>
            <w:webHidden/>
          </w:rPr>
          <w:fldChar w:fldCharType="separate"/>
        </w:r>
        <w:r w:rsidR="00AC3B98">
          <w:rPr>
            <w:noProof/>
            <w:webHidden/>
          </w:rPr>
          <w:t>29</w:t>
        </w:r>
        <w:r w:rsidR="00AC3B98">
          <w:rPr>
            <w:noProof/>
            <w:webHidden/>
          </w:rPr>
          <w:fldChar w:fldCharType="end"/>
        </w:r>
      </w:hyperlink>
    </w:p>
    <w:p w14:paraId="12CFA44D" w14:textId="2F48EE20" w:rsidR="00AC3B98" w:rsidRDefault="00FA69C7">
      <w:pPr>
        <w:pStyle w:val="TM2"/>
        <w:tabs>
          <w:tab w:val="right" w:leader="dot" w:pos="8636"/>
        </w:tabs>
        <w:rPr>
          <w:rFonts w:eastAsiaTheme="minorEastAsia" w:cstheme="minorBidi"/>
          <w:b w:val="0"/>
          <w:bCs w:val="0"/>
          <w:noProof/>
          <w:w w:val="100"/>
          <w:kern w:val="2"/>
          <w:lang w:val="fr-CA" w:eastAsia="fr-CA"/>
          <w14:ligatures w14:val="standardContextual"/>
        </w:rPr>
      </w:pPr>
      <w:hyperlink w:anchor="_Toc145580481" w:history="1">
        <w:r w:rsidR="00AC3B98" w:rsidRPr="00F75092">
          <w:rPr>
            <w:rStyle w:val="Lienhypertexte"/>
            <w:rFonts w:eastAsia="Calibri"/>
            <w:noProof/>
            <w:lang w:val="fr-CA"/>
          </w:rPr>
          <w:t>Série 03 – Communications et relations externes</w:t>
        </w:r>
        <w:r w:rsidR="00AC3B98">
          <w:rPr>
            <w:noProof/>
            <w:webHidden/>
          </w:rPr>
          <w:tab/>
        </w:r>
        <w:r w:rsidR="00AC3B98">
          <w:rPr>
            <w:noProof/>
            <w:webHidden/>
          </w:rPr>
          <w:fldChar w:fldCharType="begin"/>
        </w:r>
        <w:r w:rsidR="00AC3B98">
          <w:rPr>
            <w:noProof/>
            <w:webHidden/>
          </w:rPr>
          <w:instrText xml:space="preserve"> PAGEREF _Toc145580481 \h </w:instrText>
        </w:r>
        <w:r w:rsidR="00AC3B98">
          <w:rPr>
            <w:noProof/>
            <w:webHidden/>
          </w:rPr>
        </w:r>
        <w:r w:rsidR="00AC3B98">
          <w:rPr>
            <w:noProof/>
            <w:webHidden/>
          </w:rPr>
          <w:fldChar w:fldCharType="separate"/>
        </w:r>
        <w:r w:rsidR="00AC3B98">
          <w:rPr>
            <w:noProof/>
            <w:webHidden/>
          </w:rPr>
          <w:t>31</w:t>
        </w:r>
        <w:r w:rsidR="00AC3B98">
          <w:rPr>
            <w:noProof/>
            <w:webHidden/>
          </w:rPr>
          <w:fldChar w:fldCharType="end"/>
        </w:r>
      </w:hyperlink>
    </w:p>
    <w:p w14:paraId="42DEDB7D" w14:textId="1E640AEF" w:rsidR="00AC3B98" w:rsidRDefault="00FA69C7">
      <w:pPr>
        <w:pStyle w:val="TM3"/>
        <w:rPr>
          <w:rFonts w:eastAsiaTheme="minorEastAsia" w:cstheme="minorBidi"/>
          <w:noProof/>
          <w:w w:val="100"/>
          <w:kern w:val="2"/>
          <w:sz w:val="22"/>
          <w:szCs w:val="22"/>
          <w:lang w:val="fr-CA" w:eastAsia="fr-CA"/>
          <w14:ligatures w14:val="standardContextual"/>
        </w:rPr>
      </w:pPr>
      <w:hyperlink w:anchor="_Toc145580482" w:history="1">
        <w:r w:rsidR="00AC3B98" w:rsidRPr="00F75092">
          <w:rPr>
            <w:rStyle w:val="Lienhypertexte"/>
            <w:rFonts w:eastAsia="Times New Roman"/>
            <w:noProof/>
            <w:lang w:val="fr-CA"/>
          </w:rPr>
          <w:t>Gestion de l’identification visuelle, des publications et de la publicité</w:t>
        </w:r>
        <w:r w:rsidR="00AC3B98">
          <w:rPr>
            <w:noProof/>
            <w:webHidden/>
          </w:rPr>
          <w:tab/>
        </w:r>
        <w:r w:rsidR="00AC3B98">
          <w:rPr>
            <w:noProof/>
            <w:webHidden/>
          </w:rPr>
          <w:fldChar w:fldCharType="begin"/>
        </w:r>
        <w:r w:rsidR="00AC3B98">
          <w:rPr>
            <w:noProof/>
            <w:webHidden/>
          </w:rPr>
          <w:instrText xml:space="preserve"> PAGEREF _Toc145580482 \h </w:instrText>
        </w:r>
        <w:r w:rsidR="00AC3B98">
          <w:rPr>
            <w:noProof/>
            <w:webHidden/>
          </w:rPr>
        </w:r>
        <w:r w:rsidR="00AC3B98">
          <w:rPr>
            <w:noProof/>
            <w:webHidden/>
          </w:rPr>
          <w:fldChar w:fldCharType="separate"/>
        </w:r>
        <w:r w:rsidR="00AC3B98">
          <w:rPr>
            <w:noProof/>
            <w:webHidden/>
          </w:rPr>
          <w:t>31</w:t>
        </w:r>
        <w:r w:rsidR="00AC3B98">
          <w:rPr>
            <w:noProof/>
            <w:webHidden/>
          </w:rPr>
          <w:fldChar w:fldCharType="end"/>
        </w:r>
      </w:hyperlink>
    </w:p>
    <w:p w14:paraId="7A97291E" w14:textId="4C00807E" w:rsidR="00AC3B98" w:rsidRDefault="00FA69C7">
      <w:pPr>
        <w:pStyle w:val="TM3"/>
        <w:rPr>
          <w:rFonts w:eastAsiaTheme="minorEastAsia" w:cstheme="minorBidi"/>
          <w:noProof/>
          <w:w w:val="100"/>
          <w:kern w:val="2"/>
          <w:sz w:val="22"/>
          <w:szCs w:val="22"/>
          <w:lang w:val="fr-CA" w:eastAsia="fr-CA"/>
          <w14:ligatures w14:val="standardContextual"/>
        </w:rPr>
      </w:pPr>
      <w:hyperlink w:anchor="_Toc145580483" w:history="1">
        <w:r w:rsidR="00AC3B98" w:rsidRPr="00F75092">
          <w:rPr>
            <w:rStyle w:val="Lienhypertexte"/>
            <w:rFonts w:eastAsia="Times New Roman"/>
            <w:noProof/>
            <w:lang w:val="fr-CA"/>
          </w:rPr>
          <w:t>Gestion des événements et des activités de reconnaissance</w:t>
        </w:r>
        <w:r w:rsidR="00AC3B98">
          <w:rPr>
            <w:noProof/>
            <w:webHidden/>
          </w:rPr>
          <w:tab/>
        </w:r>
        <w:r w:rsidR="00AC3B98">
          <w:rPr>
            <w:noProof/>
            <w:webHidden/>
          </w:rPr>
          <w:fldChar w:fldCharType="begin"/>
        </w:r>
        <w:r w:rsidR="00AC3B98">
          <w:rPr>
            <w:noProof/>
            <w:webHidden/>
          </w:rPr>
          <w:instrText xml:space="preserve"> PAGEREF _Toc145580483 \h </w:instrText>
        </w:r>
        <w:r w:rsidR="00AC3B98">
          <w:rPr>
            <w:noProof/>
            <w:webHidden/>
          </w:rPr>
        </w:r>
        <w:r w:rsidR="00AC3B98">
          <w:rPr>
            <w:noProof/>
            <w:webHidden/>
          </w:rPr>
          <w:fldChar w:fldCharType="separate"/>
        </w:r>
        <w:r w:rsidR="00AC3B98">
          <w:rPr>
            <w:noProof/>
            <w:webHidden/>
          </w:rPr>
          <w:t>33</w:t>
        </w:r>
        <w:r w:rsidR="00AC3B98">
          <w:rPr>
            <w:noProof/>
            <w:webHidden/>
          </w:rPr>
          <w:fldChar w:fldCharType="end"/>
        </w:r>
      </w:hyperlink>
    </w:p>
    <w:p w14:paraId="14115485" w14:textId="1FA23752" w:rsidR="00AC3B98" w:rsidRDefault="00FA69C7">
      <w:pPr>
        <w:pStyle w:val="TM3"/>
        <w:rPr>
          <w:rFonts w:eastAsiaTheme="minorEastAsia" w:cstheme="minorBidi"/>
          <w:noProof/>
          <w:w w:val="100"/>
          <w:kern w:val="2"/>
          <w:sz w:val="22"/>
          <w:szCs w:val="22"/>
          <w:lang w:val="fr-CA" w:eastAsia="fr-CA"/>
          <w14:ligatures w14:val="standardContextual"/>
        </w:rPr>
      </w:pPr>
      <w:hyperlink w:anchor="_Toc145580484" w:history="1">
        <w:r w:rsidR="00AC3B98" w:rsidRPr="00F75092">
          <w:rPr>
            <w:rStyle w:val="Lienhypertexte"/>
            <w:rFonts w:eastAsia="Times New Roman"/>
            <w:noProof/>
            <w:lang w:val="fr-CA"/>
          </w:rPr>
          <w:t>Gestion des relations externes</w:t>
        </w:r>
        <w:r w:rsidR="00AC3B98">
          <w:rPr>
            <w:noProof/>
            <w:webHidden/>
          </w:rPr>
          <w:tab/>
        </w:r>
        <w:r w:rsidR="00AC3B98">
          <w:rPr>
            <w:noProof/>
            <w:webHidden/>
          </w:rPr>
          <w:fldChar w:fldCharType="begin"/>
        </w:r>
        <w:r w:rsidR="00AC3B98">
          <w:rPr>
            <w:noProof/>
            <w:webHidden/>
          </w:rPr>
          <w:instrText xml:space="preserve"> PAGEREF _Toc145580484 \h </w:instrText>
        </w:r>
        <w:r w:rsidR="00AC3B98">
          <w:rPr>
            <w:noProof/>
            <w:webHidden/>
          </w:rPr>
        </w:r>
        <w:r w:rsidR="00AC3B98">
          <w:rPr>
            <w:noProof/>
            <w:webHidden/>
          </w:rPr>
          <w:fldChar w:fldCharType="separate"/>
        </w:r>
        <w:r w:rsidR="00AC3B98">
          <w:rPr>
            <w:noProof/>
            <w:webHidden/>
          </w:rPr>
          <w:t>34</w:t>
        </w:r>
        <w:r w:rsidR="00AC3B98">
          <w:rPr>
            <w:noProof/>
            <w:webHidden/>
          </w:rPr>
          <w:fldChar w:fldCharType="end"/>
        </w:r>
      </w:hyperlink>
    </w:p>
    <w:p w14:paraId="77E42617" w14:textId="7CD25116" w:rsidR="00AC3B98" w:rsidRDefault="00FA69C7">
      <w:pPr>
        <w:pStyle w:val="TM2"/>
        <w:tabs>
          <w:tab w:val="right" w:leader="dot" w:pos="8636"/>
        </w:tabs>
        <w:rPr>
          <w:rFonts w:eastAsiaTheme="minorEastAsia" w:cstheme="minorBidi"/>
          <w:b w:val="0"/>
          <w:bCs w:val="0"/>
          <w:noProof/>
          <w:w w:val="100"/>
          <w:kern w:val="2"/>
          <w:lang w:val="fr-CA" w:eastAsia="fr-CA"/>
          <w14:ligatures w14:val="standardContextual"/>
        </w:rPr>
      </w:pPr>
      <w:hyperlink w:anchor="_Toc145580485" w:history="1">
        <w:r w:rsidR="00AC3B98" w:rsidRPr="00F75092">
          <w:rPr>
            <w:rStyle w:val="Lienhypertexte"/>
            <w:rFonts w:eastAsia="Calibri"/>
            <w:noProof/>
            <w:lang w:val="fr-CA"/>
          </w:rPr>
          <w:t>Série 04 – Ressources informationnelles</w:t>
        </w:r>
        <w:r w:rsidR="00AC3B98">
          <w:rPr>
            <w:noProof/>
            <w:webHidden/>
          </w:rPr>
          <w:tab/>
        </w:r>
        <w:r w:rsidR="00AC3B98">
          <w:rPr>
            <w:noProof/>
            <w:webHidden/>
          </w:rPr>
          <w:fldChar w:fldCharType="begin"/>
        </w:r>
        <w:r w:rsidR="00AC3B98">
          <w:rPr>
            <w:noProof/>
            <w:webHidden/>
          </w:rPr>
          <w:instrText xml:space="preserve"> PAGEREF _Toc145580485 \h </w:instrText>
        </w:r>
        <w:r w:rsidR="00AC3B98">
          <w:rPr>
            <w:noProof/>
            <w:webHidden/>
          </w:rPr>
        </w:r>
        <w:r w:rsidR="00AC3B98">
          <w:rPr>
            <w:noProof/>
            <w:webHidden/>
          </w:rPr>
          <w:fldChar w:fldCharType="separate"/>
        </w:r>
        <w:r w:rsidR="00AC3B98">
          <w:rPr>
            <w:noProof/>
            <w:webHidden/>
          </w:rPr>
          <w:t>36</w:t>
        </w:r>
        <w:r w:rsidR="00AC3B98">
          <w:rPr>
            <w:noProof/>
            <w:webHidden/>
          </w:rPr>
          <w:fldChar w:fldCharType="end"/>
        </w:r>
      </w:hyperlink>
    </w:p>
    <w:p w14:paraId="06962DE8" w14:textId="540C9826" w:rsidR="00AC3B98" w:rsidRDefault="00FA69C7">
      <w:pPr>
        <w:pStyle w:val="TM3"/>
        <w:rPr>
          <w:rFonts w:eastAsiaTheme="minorEastAsia" w:cstheme="minorBidi"/>
          <w:noProof/>
          <w:w w:val="100"/>
          <w:kern w:val="2"/>
          <w:sz w:val="22"/>
          <w:szCs w:val="22"/>
          <w:lang w:val="fr-CA" w:eastAsia="fr-CA"/>
          <w14:ligatures w14:val="standardContextual"/>
        </w:rPr>
      </w:pPr>
      <w:hyperlink w:anchor="_Toc145580486" w:history="1">
        <w:r w:rsidR="00AC3B98" w:rsidRPr="00F75092">
          <w:rPr>
            <w:rStyle w:val="Lienhypertexte"/>
            <w:rFonts w:eastAsia="Times New Roman"/>
            <w:noProof/>
            <w:lang w:val="fr-CA"/>
          </w:rPr>
          <w:t>Gestion des documents institutionnels</w:t>
        </w:r>
        <w:r w:rsidR="00AC3B98">
          <w:rPr>
            <w:noProof/>
            <w:webHidden/>
          </w:rPr>
          <w:tab/>
        </w:r>
        <w:r w:rsidR="00AC3B98">
          <w:rPr>
            <w:noProof/>
            <w:webHidden/>
          </w:rPr>
          <w:fldChar w:fldCharType="begin"/>
        </w:r>
        <w:r w:rsidR="00AC3B98">
          <w:rPr>
            <w:noProof/>
            <w:webHidden/>
          </w:rPr>
          <w:instrText xml:space="preserve"> PAGEREF _Toc145580486 \h </w:instrText>
        </w:r>
        <w:r w:rsidR="00AC3B98">
          <w:rPr>
            <w:noProof/>
            <w:webHidden/>
          </w:rPr>
        </w:r>
        <w:r w:rsidR="00AC3B98">
          <w:rPr>
            <w:noProof/>
            <w:webHidden/>
          </w:rPr>
          <w:fldChar w:fldCharType="separate"/>
        </w:r>
        <w:r w:rsidR="00AC3B98">
          <w:rPr>
            <w:noProof/>
            <w:webHidden/>
          </w:rPr>
          <w:t>36</w:t>
        </w:r>
        <w:r w:rsidR="00AC3B98">
          <w:rPr>
            <w:noProof/>
            <w:webHidden/>
          </w:rPr>
          <w:fldChar w:fldCharType="end"/>
        </w:r>
      </w:hyperlink>
    </w:p>
    <w:p w14:paraId="4A6BBFF9" w14:textId="12557A75" w:rsidR="00AC3B98" w:rsidRDefault="00FA69C7">
      <w:pPr>
        <w:pStyle w:val="TM3"/>
        <w:rPr>
          <w:rFonts w:eastAsiaTheme="minorEastAsia" w:cstheme="minorBidi"/>
          <w:noProof/>
          <w:w w:val="100"/>
          <w:kern w:val="2"/>
          <w:sz w:val="22"/>
          <w:szCs w:val="22"/>
          <w:lang w:val="fr-CA" w:eastAsia="fr-CA"/>
          <w14:ligatures w14:val="standardContextual"/>
        </w:rPr>
      </w:pPr>
      <w:hyperlink w:anchor="_Toc145580487" w:history="1">
        <w:r w:rsidR="00AC3B98" w:rsidRPr="00F75092">
          <w:rPr>
            <w:rStyle w:val="Lienhypertexte"/>
            <w:rFonts w:eastAsia="Times New Roman"/>
            <w:noProof/>
            <w:lang w:val="fr-CA"/>
          </w:rPr>
          <w:t>Gestion des systèmes informatiques</w:t>
        </w:r>
        <w:r w:rsidR="00AC3B98">
          <w:rPr>
            <w:noProof/>
            <w:webHidden/>
          </w:rPr>
          <w:tab/>
        </w:r>
        <w:r w:rsidR="00AC3B98">
          <w:rPr>
            <w:noProof/>
            <w:webHidden/>
          </w:rPr>
          <w:fldChar w:fldCharType="begin"/>
        </w:r>
        <w:r w:rsidR="00AC3B98">
          <w:rPr>
            <w:noProof/>
            <w:webHidden/>
          </w:rPr>
          <w:instrText xml:space="preserve"> PAGEREF _Toc145580487 \h </w:instrText>
        </w:r>
        <w:r w:rsidR="00AC3B98">
          <w:rPr>
            <w:noProof/>
            <w:webHidden/>
          </w:rPr>
        </w:r>
        <w:r w:rsidR="00AC3B98">
          <w:rPr>
            <w:noProof/>
            <w:webHidden/>
          </w:rPr>
          <w:fldChar w:fldCharType="separate"/>
        </w:r>
        <w:r w:rsidR="00AC3B98">
          <w:rPr>
            <w:noProof/>
            <w:webHidden/>
          </w:rPr>
          <w:t>38</w:t>
        </w:r>
        <w:r w:rsidR="00AC3B98">
          <w:rPr>
            <w:noProof/>
            <w:webHidden/>
          </w:rPr>
          <w:fldChar w:fldCharType="end"/>
        </w:r>
      </w:hyperlink>
    </w:p>
    <w:p w14:paraId="22B0911F" w14:textId="66757D7B" w:rsidR="00AC3B98" w:rsidRDefault="00FA69C7">
      <w:pPr>
        <w:pStyle w:val="TM3"/>
        <w:rPr>
          <w:rFonts w:eastAsiaTheme="minorEastAsia" w:cstheme="minorBidi"/>
          <w:noProof/>
          <w:w w:val="100"/>
          <w:kern w:val="2"/>
          <w:sz w:val="22"/>
          <w:szCs w:val="22"/>
          <w:lang w:val="fr-CA" w:eastAsia="fr-CA"/>
          <w14:ligatures w14:val="standardContextual"/>
        </w:rPr>
      </w:pPr>
      <w:hyperlink w:anchor="_Toc145580488" w:history="1">
        <w:r w:rsidR="00AC3B98" w:rsidRPr="00F75092">
          <w:rPr>
            <w:rStyle w:val="Lienhypertexte"/>
            <w:rFonts w:eastAsia="Times New Roman"/>
            <w:noProof/>
            <w:lang w:val="fr-CA"/>
          </w:rPr>
          <w:t>Gestion des transferts de support d’information – Destruction des documents sources</w:t>
        </w:r>
        <w:r w:rsidR="00AC3B98">
          <w:rPr>
            <w:noProof/>
            <w:webHidden/>
          </w:rPr>
          <w:tab/>
        </w:r>
        <w:r w:rsidR="00AC3B98">
          <w:rPr>
            <w:noProof/>
            <w:webHidden/>
          </w:rPr>
          <w:fldChar w:fldCharType="begin"/>
        </w:r>
        <w:r w:rsidR="00AC3B98">
          <w:rPr>
            <w:noProof/>
            <w:webHidden/>
          </w:rPr>
          <w:instrText xml:space="preserve"> PAGEREF _Toc145580488 \h </w:instrText>
        </w:r>
        <w:r w:rsidR="00AC3B98">
          <w:rPr>
            <w:noProof/>
            <w:webHidden/>
          </w:rPr>
        </w:r>
        <w:r w:rsidR="00AC3B98">
          <w:rPr>
            <w:noProof/>
            <w:webHidden/>
          </w:rPr>
          <w:fldChar w:fldCharType="separate"/>
        </w:r>
        <w:r w:rsidR="00AC3B98">
          <w:rPr>
            <w:noProof/>
            <w:webHidden/>
          </w:rPr>
          <w:t>39</w:t>
        </w:r>
        <w:r w:rsidR="00AC3B98">
          <w:rPr>
            <w:noProof/>
            <w:webHidden/>
          </w:rPr>
          <w:fldChar w:fldCharType="end"/>
        </w:r>
      </w:hyperlink>
    </w:p>
    <w:p w14:paraId="6ABC07AF" w14:textId="7748EF99" w:rsidR="00AC3B98" w:rsidRDefault="00FA69C7">
      <w:pPr>
        <w:pStyle w:val="TM2"/>
        <w:tabs>
          <w:tab w:val="right" w:leader="dot" w:pos="8636"/>
        </w:tabs>
        <w:rPr>
          <w:rFonts w:eastAsiaTheme="minorEastAsia" w:cstheme="minorBidi"/>
          <w:b w:val="0"/>
          <w:bCs w:val="0"/>
          <w:noProof/>
          <w:w w:val="100"/>
          <w:kern w:val="2"/>
          <w:lang w:val="fr-CA" w:eastAsia="fr-CA"/>
          <w14:ligatures w14:val="standardContextual"/>
        </w:rPr>
      </w:pPr>
      <w:hyperlink w:anchor="_Toc145580489" w:history="1">
        <w:r w:rsidR="00AC3B98" w:rsidRPr="00F75092">
          <w:rPr>
            <w:rStyle w:val="Lienhypertexte"/>
            <w:rFonts w:eastAsia="Calibri"/>
            <w:noProof/>
            <w:lang w:val="fr-CA"/>
          </w:rPr>
          <w:t>Série 05 – Ressources financières</w:t>
        </w:r>
        <w:r w:rsidR="00AC3B98">
          <w:rPr>
            <w:noProof/>
            <w:webHidden/>
          </w:rPr>
          <w:tab/>
        </w:r>
        <w:r w:rsidR="00AC3B98">
          <w:rPr>
            <w:noProof/>
            <w:webHidden/>
          </w:rPr>
          <w:fldChar w:fldCharType="begin"/>
        </w:r>
        <w:r w:rsidR="00AC3B98">
          <w:rPr>
            <w:noProof/>
            <w:webHidden/>
          </w:rPr>
          <w:instrText xml:space="preserve"> PAGEREF _Toc145580489 \h </w:instrText>
        </w:r>
        <w:r w:rsidR="00AC3B98">
          <w:rPr>
            <w:noProof/>
            <w:webHidden/>
          </w:rPr>
        </w:r>
        <w:r w:rsidR="00AC3B98">
          <w:rPr>
            <w:noProof/>
            <w:webHidden/>
          </w:rPr>
          <w:fldChar w:fldCharType="separate"/>
        </w:r>
        <w:r w:rsidR="00AC3B98">
          <w:rPr>
            <w:noProof/>
            <w:webHidden/>
          </w:rPr>
          <w:t>40</w:t>
        </w:r>
        <w:r w:rsidR="00AC3B98">
          <w:rPr>
            <w:noProof/>
            <w:webHidden/>
          </w:rPr>
          <w:fldChar w:fldCharType="end"/>
        </w:r>
      </w:hyperlink>
    </w:p>
    <w:p w14:paraId="4A7FB1F8" w14:textId="51DE6F23" w:rsidR="00AC3B98" w:rsidRDefault="00FA69C7">
      <w:pPr>
        <w:pStyle w:val="TM3"/>
        <w:rPr>
          <w:rFonts w:eastAsiaTheme="minorEastAsia" w:cstheme="minorBidi"/>
          <w:noProof/>
          <w:w w:val="100"/>
          <w:kern w:val="2"/>
          <w:sz w:val="22"/>
          <w:szCs w:val="22"/>
          <w:lang w:val="fr-CA" w:eastAsia="fr-CA"/>
          <w14:ligatures w14:val="standardContextual"/>
        </w:rPr>
      </w:pPr>
      <w:hyperlink w:anchor="_Toc145580490" w:history="1">
        <w:r w:rsidR="00AC3B98" w:rsidRPr="00F75092">
          <w:rPr>
            <w:rStyle w:val="Lienhypertexte"/>
            <w:rFonts w:eastAsia="Times New Roman"/>
            <w:noProof/>
            <w:lang w:val="fr-CA"/>
          </w:rPr>
          <w:t>Gestion de la planification budgétaire et du bilan financier</w:t>
        </w:r>
        <w:r w:rsidR="00AC3B98">
          <w:rPr>
            <w:noProof/>
            <w:webHidden/>
          </w:rPr>
          <w:tab/>
        </w:r>
        <w:r w:rsidR="00AC3B98">
          <w:rPr>
            <w:noProof/>
            <w:webHidden/>
          </w:rPr>
          <w:fldChar w:fldCharType="begin"/>
        </w:r>
        <w:r w:rsidR="00AC3B98">
          <w:rPr>
            <w:noProof/>
            <w:webHidden/>
          </w:rPr>
          <w:instrText xml:space="preserve"> PAGEREF _Toc145580490 \h </w:instrText>
        </w:r>
        <w:r w:rsidR="00AC3B98">
          <w:rPr>
            <w:noProof/>
            <w:webHidden/>
          </w:rPr>
        </w:r>
        <w:r w:rsidR="00AC3B98">
          <w:rPr>
            <w:noProof/>
            <w:webHidden/>
          </w:rPr>
          <w:fldChar w:fldCharType="separate"/>
        </w:r>
        <w:r w:rsidR="00AC3B98">
          <w:rPr>
            <w:noProof/>
            <w:webHidden/>
          </w:rPr>
          <w:t>40</w:t>
        </w:r>
        <w:r w:rsidR="00AC3B98">
          <w:rPr>
            <w:noProof/>
            <w:webHidden/>
          </w:rPr>
          <w:fldChar w:fldCharType="end"/>
        </w:r>
      </w:hyperlink>
    </w:p>
    <w:p w14:paraId="1FDB586E" w14:textId="5209E598" w:rsidR="00AC3B98" w:rsidRDefault="00FA69C7">
      <w:pPr>
        <w:pStyle w:val="TM3"/>
        <w:rPr>
          <w:rFonts w:eastAsiaTheme="minorEastAsia" w:cstheme="minorBidi"/>
          <w:noProof/>
          <w:w w:val="100"/>
          <w:kern w:val="2"/>
          <w:sz w:val="22"/>
          <w:szCs w:val="22"/>
          <w:lang w:val="fr-CA" w:eastAsia="fr-CA"/>
          <w14:ligatures w14:val="standardContextual"/>
        </w:rPr>
      </w:pPr>
      <w:hyperlink w:anchor="_Toc145580491" w:history="1">
        <w:r w:rsidR="00AC3B98" w:rsidRPr="00F75092">
          <w:rPr>
            <w:rStyle w:val="Lienhypertexte"/>
            <w:rFonts w:eastAsia="Times New Roman"/>
            <w:noProof/>
            <w:lang w:val="fr-CA"/>
          </w:rPr>
          <w:t>Gestion du financement, des subventions, des opérations bancaires et de la fiscalité</w:t>
        </w:r>
        <w:r w:rsidR="00AC3B98">
          <w:rPr>
            <w:noProof/>
            <w:webHidden/>
          </w:rPr>
          <w:tab/>
        </w:r>
        <w:r w:rsidR="00AC3B98">
          <w:rPr>
            <w:noProof/>
            <w:webHidden/>
          </w:rPr>
          <w:fldChar w:fldCharType="begin"/>
        </w:r>
        <w:r w:rsidR="00AC3B98">
          <w:rPr>
            <w:noProof/>
            <w:webHidden/>
          </w:rPr>
          <w:instrText xml:space="preserve"> PAGEREF _Toc145580491 \h </w:instrText>
        </w:r>
        <w:r w:rsidR="00AC3B98">
          <w:rPr>
            <w:noProof/>
            <w:webHidden/>
          </w:rPr>
        </w:r>
        <w:r w:rsidR="00AC3B98">
          <w:rPr>
            <w:noProof/>
            <w:webHidden/>
          </w:rPr>
          <w:fldChar w:fldCharType="separate"/>
        </w:r>
        <w:r w:rsidR="00AC3B98">
          <w:rPr>
            <w:noProof/>
            <w:webHidden/>
          </w:rPr>
          <w:t>41</w:t>
        </w:r>
        <w:r w:rsidR="00AC3B98">
          <w:rPr>
            <w:noProof/>
            <w:webHidden/>
          </w:rPr>
          <w:fldChar w:fldCharType="end"/>
        </w:r>
      </w:hyperlink>
    </w:p>
    <w:p w14:paraId="3CDC2590" w14:textId="1D4E9B98" w:rsidR="00AC3B98" w:rsidRDefault="00FA69C7">
      <w:pPr>
        <w:pStyle w:val="TM3"/>
        <w:rPr>
          <w:rFonts w:eastAsiaTheme="minorEastAsia" w:cstheme="minorBidi"/>
          <w:noProof/>
          <w:w w:val="100"/>
          <w:kern w:val="2"/>
          <w:sz w:val="22"/>
          <w:szCs w:val="22"/>
          <w:lang w:val="fr-CA" w:eastAsia="fr-CA"/>
          <w14:ligatures w14:val="standardContextual"/>
        </w:rPr>
      </w:pPr>
      <w:hyperlink w:anchor="_Toc145580492" w:history="1">
        <w:r w:rsidR="00AC3B98" w:rsidRPr="00F75092">
          <w:rPr>
            <w:rStyle w:val="Lienhypertexte"/>
            <w:rFonts w:eastAsia="Times New Roman"/>
            <w:noProof/>
            <w:lang w:val="fr-CA"/>
          </w:rPr>
          <w:t>Gestion des dépenses, des revenus et de la paie</w:t>
        </w:r>
        <w:r w:rsidR="00AC3B98">
          <w:rPr>
            <w:noProof/>
            <w:webHidden/>
          </w:rPr>
          <w:tab/>
        </w:r>
        <w:r w:rsidR="00AC3B98">
          <w:rPr>
            <w:noProof/>
            <w:webHidden/>
          </w:rPr>
          <w:fldChar w:fldCharType="begin"/>
        </w:r>
        <w:r w:rsidR="00AC3B98">
          <w:rPr>
            <w:noProof/>
            <w:webHidden/>
          </w:rPr>
          <w:instrText xml:space="preserve"> PAGEREF _Toc145580492 \h </w:instrText>
        </w:r>
        <w:r w:rsidR="00AC3B98">
          <w:rPr>
            <w:noProof/>
            <w:webHidden/>
          </w:rPr>
        </w:r>
        <w:r w:rsidR="00AC3B98">
          <w:rPr>
            <w:noProof/>
            <w:webHidden/>
          </w:rPr>
          <w:fldChar w:fldCharType="separate"/>
        </w:r>
        <w:r w:rsidR="00AC3B98">
          <w:rPr>
            <w:noProof/>
            <w:webHidden/>
          </w:rPr>
          <w:t>43</w:t>
        </w:r>
        <w:r w:rsidR="00AC3B98">
          <w:rPr>
            <w:noProof/>
            <w:webHidden/>
          </w:rPr>
          <w:fldChar w:fldCharType="end"/>
        </w:r>
      </w:hyperlink>
    </w:p>
    <w:p w14:paraId="6499E897" w14:textId="79987C5B" w:rsidR="00AC3B98" w:rsidRDefault="00FA69C7">
      <w:pPr>
        <w:pStyle w:val="TM2"/>
        <w:tabs>
          <w:tab w:val="right" w:leader="dot" w:pos="8636"/>
        </w:tabs>
        <w:rPr>
          <w:rFonts w:eastAsiaTheme="minorEastAsia" w:cstheme="minorBidi"/>
          <w:b w:val="0"/>
          <w:bCs w:val="0"/>
          <w:noProof/>
          <w:w w:val="100"/>
          <w:kern w:val="2"/>
          <w:lang w:val="fr-CA" w:eastAsia="fr-CA"/>
          <w14:ligatures w14:val="standardContextual"/>
        </w:rPr>
      </w:pPr>
      <w:hyperlink w:anchor="_Toc145580493" w:history="1">
        <w:r w:rsidR="00AC3B98" w:rsidRPr="00F75092">
          <w:rPr>
            <w:rStyle w:val="Lienhypertexte"/>
            <w:rFonts w:eastAsia="Calibri"/>
            <w:noProof/>
            <w:lang w:val="fr-CA"/>
          </w:rPr>
          <w:t>Série 06 – Ressources mobilières et immobilières</w:t>
        </w:r>
        <w:r w:rsidR="00AC3B98">
          <w:rPr>
            <w:noProof/>
            <w:webHidden/>
          </w:rPr>
          <w:tab/>
        </w:r>
        <w:r w:rsidR="00AC3B98">
          <w:rPr>
            <w:noProof/>
            <w:webHidden/>
          </w:rPr>
          <w:fldChar w:fldCharType="begin"/>
        </w:r>
        <w:r w:rsidR="00AC3B98">
          <w:rPr>
            <w:noProof/>
            <w:webHidden/>
          </w:rPr>
          <w:instrText xml:space="preserve"> PAGEREF _Toc145580493 \h </w:instrText>
        </w:r>
        <w:r w:rsidR="00AC3B98">
          <w:rPr>
            <w:noProof/>
            <w:webHidden/>
          </w:rPr>
        </w:r>
        <w:r w:rsidR="00AC3B98">
          <w:rPr>
            <w:noProof/>
            <w:webHidden/>
          </w:rPr>
          <w:fldChar w:fldCharType="separate"/>
        </w:r>
        <w:r w:rsidR="00AC3B98">
          <w:rPr>
            <w:noProof/>
            <w:webHidden/>
          </w:rPr>
          <w:t>44</w:t>
        </w:r>
        <w:r w:rsidR="00AC3B98">
          <w:rPr>
            <w:noProof/>
            <w:webHidden/>
          </w:rPr>
          <w:fldChar w:fldCharType="end"/>
        </w:r>
      </w:hyperlink>
    </w:p>
    <w:p w14:paraId="7F7CDC8B" w14:textId="1753B73A" w:rsidR="00AC3B98" w:rsidRDefault="00FA69C7">
      <w:pPr>
        <w:pStyle w:val="TM3"/>
        <w:rPr>
          <w:rFonts w:eastAsiaTheme="minorEastAsia" w:cstheme="minorBidi"/>
          <w:noProof/>
          <w:w w:val="100"/>
          <w:kern w:val="2"/>
          <w:sz w:val="22"/>
          <w:szCs w:val="22"/>
          <w:lang w:val="fr-CA" w:eastAsia="fr-CA"/>
          <w14:ligatures w14:val="standardContextual"/>
        </w:rPr>
      </w:pPr>
      <w:hyperlink w:anchor="_Toc145580494" w:history="1">
        <w:r w:rsidR="00AC3B98" w:rsidRPr="00F75092">
          <w:rPr>
            <w:rStyle w:val="Lienhypertexte"/>
            <w:rFonts w:eastAsia="Times New Roman"/>
            <w:noProof/>
            <w:lang w:val="fr-CA"/>
          </w:rPr>
          <w:t>Gestion des biens mobiliers</w:t>
        </w:r>
        <w:r w:rsidR="00AC3B98">
          <w:rPr>
            <w:noProof/>
            <w:webHidden/>
          </w:rPr>
          <w:tab/>
        </w:r>
        <w:r w:rsidR="00AC3B98">
          <w:rPr>
            <w:noProof/>
            <w:webHidden/>
          </w:rPr>
          <w:fldChar w:fldCharType="begin"/>
        </w:r>
        <w:r w:rsidR="00AC3B98">
          <w:rPr>
            <w:noProof/>
            <w:webHidden/>
          </w:rPr>
          <w:instrText xml:space="preserve"> PAGEREF _Toc145580494 \h </w:instrText>
        </w:r>
        <w:r w:rsidR="00AC3B98">
          <w:rPr>
            <w:noProof/>
            <w:webHidden/>
          </w:rPr>
        </w:r>
        <w:r w:rsidR="00AC3B98">
          <w:rPr>
            <w:noProof/>
            <w:webHidden/>
          </w:rPr>
          <w:fldChar w:fldCharType="separate"/>
        </w:r>
        <w:r w:rsidR="00AC3B98">
          <w:rPr>
            <w:noProof/>
            <w:webHidden/>
          </w:rPr>
          <w:t>44</w:t>
        </w:r>
        <w:r w:rsidR="00AC3B98">
          <w:rPr>
            <w:noProof/>
            <w:webHidden/>
          </w:rPr>
          <w:fldChar w:fldCharType="end"/>
        </w:r>
      </w:hyperlink>
    </w:p>
    <w:p w14:paraId="7425ABB7" w14:textId="368343EC" w:rsidR="00AC3B98" w:rsidRDefault="00FA69C7">
      <w:pPr>
        <w:pStyle w:val="TM3"/>
        <w:rPr>
          <w:rFonts w:eastAsiaTheme="minorEastAsia" w:cstheme="minorBidi"/>
          <w:noProof/>
          <w:w w:val="100"/>
          <w:kern w:val="2"/>
          <w:sz w:val="22"/>
          <w:szCs w:val="22"/>
          <w:lang w:val="fr-CA" w:eastAsia="fr-CA"/>
          <w14:ligatures w14:val="standardContextual"/>
        </w:rPr>
      </w:pPr>
      <w:hyperlink w:anchor="_Toc145580495" w:history="1">
        <w:r w:rsidR="00AC3B98" w:rsidRPr="00F75092">
          <w:rPr>
            <w:rStyle w:val="Lienhypertexte"/>
            <w:rFonts w:eastAsia="Times New Roman"/>
            <w:noProof/>
            <w:lang w:val="fr-CA"/>
          </w:rPr>
          <w:t>Gestion des projets de construction et de réfection d’infrastructures</w:t>
        </w:r>
        <w:r w:rsidR="00AC3B98">
          <w:rPr>
            <w:noProof/>
            <w:webHidden/>
          </w:rPr>
          <w:tab/>
        </w:r>
        <w:r w:rsidR="00AC3B98">
          <w:rPr>
            <w:noProof/>
            <w:webHidden/>
          </w:rPr>
          <w:fldChar w:fldCharType="begin"/>
        </w:r>
        <w:r w:rsidR="00AC3B98">
          <w:rPr>
            <w:noProof/>
            <w:webHidden/>
          </w:rPr>
          <w:instrText xml:space="preserve"> PAGEREF _Toc145580495 \h </w:instrText>
        </w:r>
        <w:r w:rsidR="00AC3B98">
          <w:rPr>
            <w:noProof/>
            <w:webHidden/>
          </w:rPr>
        </w:r>
        <w:r w:rsidR="00AC3B98">
          <w:rPr>
            <w:noProof/>
            <w:webHidden/>
          </w:rPr>
          <w:fldChar w:fldCharType="separate"/>
        </w:r>
        <w:r w:rsidR="00AC3B98">
          <w:rPr>
            <w:noProof/>
            <w:webHidden/>
          </w:rPr>
          <w:t>46</w:t>
        </w:r>
        <w:r w:rsidR="00AC3B98">
          <w:rPr>
            <w:noProof/>
            <w:webHidden/>
          </w:rPr>
          <w:fldChar w:fldCharType="end"/>
        </w:r>
      </w:hyperlink>
    </w:p>
    <w:p w14:paraId="643988FC" w14:textId="79BC601F" w:rsidR="00AC3B98" w:rsidRDefault="00FA69C7">
      <w:pPr>
        <w:pStyle w:val="TM3"/>
        <w:rPr>
          <w:rFonts w:eastAsiaTheme="minorEastAsia" w:cstheme="minorBidi"/>
          <w:noProof/>
          <w:w w:val="100"/>
          <w:kern w:val="2"/>
          <w:sz w:val="22"/>
          <w:szCs w:val="22"/>
          <w:lang w:val="fr-CA" w:eastAsia="fr-CA"/>
          <w14:ligatures w14:val="standardContextual"/>
        </w:rPr>
      </w:pPr>
      <w:hyperlink w:anchor="_Toc145580496" w:history="1">
        <w:r w:rsidR="00AC3B98" w:rsidRPr="00F75092">
          <w:rPr>
            <w:rStyle w:val="Lienhypertexte"/>
            <w:rFonts w:eastAsia="Times New Roman"/>
            <w:noProof/>
            <w:lang w:val="fr-CA"/>
          </w:rPr>
          <w:t>Gestion des biens immobiliers</w:t>
        </w:r>
        <w:r w:rsidR="00AC3B98">
          <w:rPr>
            <w:noProof/>
            <w:webHidden/>
          </w:rPr>
          <w:tab/>
        </w:r>
        <w:r w:rsidR="00AC3B98">
          <w:rPr>
            <w:noProof/>
            <w:webHidden/>
          </w:rPr>
          <w:fldChar w:fldCharType="begin"/>
        </w:r>
        <w:r w:rsidR="00AC3B98">
          <w:rPr>
            <w:noProof/>
            <w:webHidden/>
          </w:rPr>
          <w:instrText xml:space="preserve"> PAGEREF _Toc145580496 \h </w:instrText>
        </w:r>
        <w:r w:rsidR="00AC3B98">
          <w:rPr>
            <w:noProof/>
            <w:webHidden/>
          </w:rPr>
        </w:r>
        <w:r w:rsidR="00AC3B98">
          <w:rPr>
            <w:noProof/>
            <w:webHidden/>
          </w:rPr>
          <w:fldChar w:fldCharType="separate"/>
        </w:r>
        <w:r w:rsidR="00AC3B98">
          <w:rPr>
            <w:noProof/>
            <w:webHidden/>
          </w:rPr>
          <w:t>48</w:t>
        </w:r>
        <w:r w:rsidR="00AC3B98">
          <w:rPr>
            <w:noProof/>
            <w:webHidden/>
          </w:rPr>
          <w:fldChar w:fldCharType="end"/>
        </w:r>
      </w:hyperlink>
    </w:p>
    <w:p w14:paraId="0E490EFB" w14:textId="125AF339" w:rsidR="00AC3B98" w:rsidRDefault="00FA69C7">
      <w:pPr>
        <w:pStyle w:val="TM2"/>
        <w:tabs>
          <w:tab w:val="right" w:leader="dot" w:pos="8636"/>
        </w:tabs>
        <w:rPr>
          <w:rFonts w:eastAsiaTheme="minorEastAsia" w:cstheme="minorBidi"/>
          <w:b w:val="0"/>
          <w:bCs w:val="0"/>
          <w:noProof/>
          <w:w w:val="100"/>
          <w:kern w:val="2"/>
          <w:lang w:val="fr-CA" w:eastAsia="fr-CA"/>
          <w14:ligatures w14:val="standardContextual"/>
        </w:rPr>
      </w:pPr>
      <w:hyperlink w:anchor="_Toc145580497" w:history="1">
        <w:r w:rsidR="00AC3B98" w:rsidRPr="00F75092">
          <w:rPr>
            <w:rStyle w:val="Lienhypertexte"/>
            <w:rFonts w:eastAsia="Calibri"/>
            <w:noProof/>
            <w:lang w:val="fr-CA"/>
          </w:rPr>
          <w:t>Série 07 – Sécurité civile</w:t>
        </w:r>
        <w:r w:rsidR="00AC3B98">
          <w:rPr>
            <w:noProof/>
            <w:webHidden/>
          </w:rPr>
          <w:tab/>
        </w:r>
        <w:r w:rsidR="00AC3B98">
          <w:rPr>
            <w:noProof/>
            <w:webHidden/>
          </w:rPr>
          <w:fldChar w:fldCharType="begin"/>
        </w:r>
        <w:r w:rsidR="00AC3B98">
          <w:rPr>
            <w:noProof/>
            <w:webHidden/>
          </w:rPr>
          <w:instrText xml:space="preserve"> PAGEREF _Toc145580497 \h </w:instrText>
        </w:r>
        <w:r w:rsidR="00AC3B98">
          <w:rPr>
            <w:noProof/>
            <w:webHidden/>
          </w:rPr>
        </w:r>
        <w:r w:rsidR="00AC3B98">
          <w:rPr>
            <w:noProof/>
            <w:webHidden/>
          </w:rPr>
          <w:fldChar w:fldCharType="separate"/>
        </w:r>
        <w:r w:rsidR="00AC3B98">
          <w:rPr>
            <w:noProof/>
            <w:webHidden/>
          </w:rPr>
          <w:t>50</w:t>
        </w:r>
        <w:r w:rsidR="00AC3B98">
          <w:rPr>
            <w:noProof/>
            <w:webHidden/>
          </w:rPr>
          <w:fldChar w:fldCharType="end"/>
        </w:r>
      </w:hyperlink>
    </w:p>
    <w:p w14:paraId="23D06816" w14:textId="3B2902A0" w:rsidR="00AC3B98" w:rsidRDefault="00FA69C7">
      <w:pPr>
        <w:pStyle w:val="TM3"/>
        <w:rPr>
          <w:rFonts w:eastAsiaTheme="minorEastAsia" w:cstheme="minorBidi"/>
          <w:noProof/>
          <w:w w:val="100"/>
          <w:kern w:val="2"/>
          <w:sz w:val="22"/>
          <w:szCs w:val="22"/>
          <w:lang w:val="fr-CA" w:eastAsia="fr-CA"/>
          <w14:ligatures w14:val="standardContextual"/>
        </w:rPr>
      </w:pPr>
      <w:hyperlink w:anchor="_Toc145580498" w:history="1">
        <w:r w:rsidR="00AC3B98" w:rsidRPr="00F75092">
          <w:rPr>
            <w:rStyle w:val="Lienhypertexte"/>
            <w:rFonts w:eastAsia="Times New Roman"/>
            <w:noProof/>
            <w:lang w:val="fr-CA"/>
          </w:rPr>
          <w:t>Gestion des mesures d’urgence</w:t>
        </w:r>
        <w:r w:rsidR="00AC3B98">
          <w:rPr>
            <w:noProof/>
            <w:webHidden/>
          </w:rPr>
          <w:tab/>
        </w:r>
        <w:r w:rsidR="00AC3B98">
          <w:rPr>
            <w:noProof/>
            <w:webHidden/>
          </w:rPr>
          <w:fldChar w:fldCharType="begin"/>
        </w:r>
        <w:r w:rsidR="00AC3B98">
          <w:rPr>
            <w:noProof/>
            <w:webHidden/>
          </w:rPr>
          <w:instrText xml:space="preserve"> PAGEREF _Toc145580498 \h </w:instrText>
        </w:r>
        <w:r w:rsidR="00AC3B98">
          <w:rPr>
            <w:noProof/>
            <w:webHidden/>
          </w:rPr>
        </w:r>
        <w:r w:rsidR="00AC3B98">
          <w:rPr>
            <w:noProof/>
            <w:webHidden/>
          </w:rPr>
          <w:fldChar w:fldCharType="separate"/>
        </w:r>
        <w:r w:rsidR="00AC3B98">
          <w:rPr>
            <w:noProof/>
            <w:webHidden/>
          </w:rPr>
          <w:t>50</w:t>
        </w:r>
        <w:r w:rsidR="00AC3B98">
          <w:rPr>
            <w:noProof/>
            <w:webHidden/>
          </w:rPr>
          <w:fldChar w:fldCharType="end"/>
        </w:r>
      </w:hyperlink>
    </w:p>
    <w:p w14:paraId="0D35D09D" w14:textId="72F9D7DC" w:rsidR="00AC3B98" w:rsidRDefault="00FA69C7">
      <w:pPr>
        <w:pStyle w:val="TM2"/>
        <w:tabs>
          <w:tab w:val="right" w:leader="dot" w:pos="8636"/>
        </w:tabs>
        <w:rPr>
          <w:rFonts w:eastAsiaTheme="minorEastAsia" w:cstheme="minorBidi"/>
          <w:b w:val="0"/>
          <w:bCs w:val="0"/>
          <w:noProof/>
          <w:w w:val="100"/>
          <w:kern w:val="2"/>
          <w:lang w:val="fr-CA" w:eastAsia="fr-CA"/>
          <w14:ligatures w14:val="standardContextual"/>
        </w:rPr>
      </w:pPr>
      <w:hyperlink w:anchor="_Toc145580499" w:history="1">
        <w:r w:rsidR="00AC3B98" w:rsidRPr="00F75092">
          <w:rPr>
            <w:rStyle w:val="Lienhypertexte"/>
            <w:noProof/>
          </w:rPr>
          <w:t>Série 08 – Voirie et transport</w:t>
        </w:r>
        <w:r w:rsidR="00AC3B98">
          <w:rPr>
            <w:noProof/>
            <w:webHidden/>
          </w:rPr>
          <w:tab/>
        </w:r>
        <w:r w:rsidR="00AC3B98">
          <w:rPr>
            <w:noProof/>
            <w:webHidden/>
          </w:rPr>
          <w:fldChar w:fldCharType="begin"/>
        </w:r>
        <w:r w:rsidR="00AC3B98">
          <w:rPr>
            <w:noProof/>
            <w:webHidden/>
          </w:rPr>
          <w:instrText xml:space="preserve"> PAGEREF _Toc145580499 \h </w:instrText>
        </w:r>
        <w:r w:rsidR="00AC3B98">
          <w:rPr>
            <w:noProof/>
            <w:webHidden/>
          </w:rPr>
        </w:r>
        <w:r w:rsidR="00AC3B98">
          <w:rPr>
            <w:noProof/>
            <w:webHidden/>
          </w:rPr>
          <w:fldChar w:fldCharType="separate"/>
        </w:r>
        <w:r w:rsidR="00AC3B98">
          <w:rPr>
            <w:noProof/>
            <w:webHidden/>
          </w:rPr>
          <w:t>51</w:t>
        </w:r>
        <w:r w:rsidR="00AC3B98">
          <w:rPr>
            <w:noProof/>
            <w:webHidden/>
          </w:rPr>
          <w:fldChar w:fldCharType="end"/>
        </w:r>
      </w:hyperlink>
    </w:p>
    <w:p w14:paraId="6490C87C" w14:textId="57500157" w:rsidR="00AC3B98" w:rsidRDefault="00FA69C7">
      <w:pPr>
        <w:pStyle w:val="TM3"/>
        <w:rPr>
          <w:rFonts w:eastAsiaTheme="minorEastAsia" w:cstheme="minorBidi"/>
          <w:noProof/>
          <w:w w:val="100"/>
          <w:kern w:val="2"/>
          <w:sz w:val="22"/>
          <w:szCs w:val="22"/>
          <w:lang w:val="fr-CA" w:eastAsia="fr-CA"/>
          <w14:ligatures w14:val="standardContextual"/>
        </w:rPr>
      </w:pPr>
      <w:hyperlink w:anchor="_Toc145580500" w:history="1">
        <w:r w:rsidR="00AC3B98" w:rsidRPr="00F75092">
          <w:rPr>
            <w:rStyle w:val="Lienhypertexte"/>
            <w:rFonts w:eastAsia="Times New Roman"/>
            <w:noProof/>
            <w:lang w:val="fr-CA"/>
          </w:rPr>
          <w:t>Gestion de la voirie et de la circulation</w:t>
        </w:r>
        <w:r w:rsidR="00AC3B98">
          <w:rPr>
            <w:noProof/>
            <w:webHidden/>
          </w:rPr>
          <w:tab/>
        </w:r>
        <w:r w:rsidR="00AC3B98">
          <w:rPr>
            <w:noProof/>
            <w:webHidden/>
          </w:rPr>
          <w:fldChar w:fldCharType="begin"/>
        </w:r>
        <w:r w:rsidR="00AC3B98">
          <w:rPr>
            <w:noProof/>
            <w:webHidden/>
          </w:rPr>
          <w:instrText xml:space="preserve"> PAGEREF _Toc145580500 \h </w:instrText>
        </w:r>
        <w:r w:rsidR="00AC3B98">
          <w:rPr>
            <w:noProof/>
            <w:webHidden/>
          </w:rPr>
        </w:r>
        <w:r w:rsidR="00AC3B98">
          <w:rPr>
            <w:noProof/>
            <w:webHidden/>
          </w:rPr>
          <w:fldChar w:fldCharType="separate"/>
        </w:r>
        <w:r w:rsidR="00AC3B98">
          <w:rPr>
            <w:noProof/>
            <w:webHidden/>
          </w:rPr>
          <w:t>51</w:t>
        </w:r>
        <w:r w:rsidR="00AC3B98">
          <w:rPr>
            <w:noProof/>
            <w:webHidden/>
          </w:rPr>
          <w:fldChar w:fldCharType="end"/>
        </w:r>
      </w:hyperlink>
    </w:p>
    <w:p w14:paraId="216838C1" w14:textId="18182666" w:rsidR="00AC3B98" w:rsidRDefault="00FA69C7">
      <w:pPr>
        <w:pStyle w:val="TM3"/>
        <w:rPr>
          <w:rFonts w:eastAsiaTheme="minorEastAsia" w:cstheme="minorBidi"/>
          <w:noProof/>
          <w:w w:val="100"/>
          <w:kern w:val="2"/>
          <w:sz w:val="22"/>
          <w:szCs w:val="22"/>
          <w:lang w:val="fr-CA" w:eastAsia="fr-CA"/>
          <w14:ligatures w14:val="standardContextual"/>
        </w:rPr>
      </w:pPr>
      <w:hyperlink w:anchor="_Toc145580501" w:history="1">
        <w:r w:rsidR="00AC3B98" w:rsidRPr="00F75092">
          <w:rPr>
            <w:rStyle w:val="Lienhypertexte"/>
            <w:rFonts w:eastAsia="Times New Roman"/>
            <w:noProof/>
            <w:lang w:val="fr-CA"/>
          </w:rPr>
          <w:t>Gestion du transport collectif, en commun et adapté</w:t>
        </w:r>
        <w:r w:rsidR="00AC3B98">
          <w:rPr>
            <w:noProof/>
            <w:webHidden/>
          </w:rPr>
          <w:tab/>
        </w:r>
        <w:r w:rsidR="00AC3B98">
          <w:rPr>
            <w:noProof/>
            <w:webHidden/>
          </w:rPr>
          <w:fldChar w:fldCharType="begin"/>
        </w:r>
        <w:r w:rsidR="00AC3B98">
          <w:rPr>
            <w:noProof/>
            <w:webHidden/>
          </w:rPr>
          <w:instrText xml:space="preserve"> PAGEREF _Toc145580501 \h </w:instrText>
        </w:r>
        <w:r w:rsidR="00AC3B98">
          <w:rPr>
            <w:noProof/>
            <w:webHidden/>
          </w:rPr>
        </w:r>
        <w:r w:rsidR="00AC3B98">
          <w:rPr>
            <w:noProof/>
            <w:webHidden/>
          </w:rPr>
          <w:fldChar w:fldCharType="separate"/>
        </w:r>
        <w:r w:rsidR="00AC3B98">
          <w:rPr>
            <w:noProof/>
            <w:webHidden/>
          </w:rPr>
          <w:t>53</w:t>
        </w:r>
        <w:r w:rsidR="00AC3B98">
          <w:rPr>
            <w:noProof/>
            <w:webHidden/>
          </w:rPr>
          <w:fldChar w:fldCharType="end"/>
        </w:r>
      </w:hyperlink>
    </w:p>
    <w:p w14:paraId="365619AF" w14:textId="26DBB2B2" w:rsidR="00AC3B98" w:rsidRDefault="00FA69C7">
      <w:pPr>
        <w:pStyle w:val="TM2"/>
        <w:tabs>
          <w:tab w:val="right" w:leader="dot" w:pos="8636"/>
        </w:tabs>
        <w:rPr>
          <w:rFonts w:eastAsiaTheme="minorEastAsia" w:cstheme="minorBidi"/>
          <w:b w:val="0"/>
          <w:bCs w:val="0"/>
          <w:noProof/>
          <w:w w:val="100"/>
          <w:kern w:val="2"/>
          <w:lang w:val="fr-CA" w:eastAsia="fr-CA"/>
          <w14:ligatures w14:val="standardContextual"/>
        </w:rPr>
      </w:pPr>
      <w:hyperlink w:anchor="_Toc145580502" w:history="1">
        <w:r w:rsidR="00AC3B98" w:rsidRPr="00F75092">
          <w:rPr>
            <w:rStyle w:val="Lienhypertexte"/>
            <w:noProof/>
          </w:rPr>
          <w:t xml:space="preserve">Série 09 – </w:t>
        </w:r>
        <w:r w:rsidR="00AC3B98" w:rsidRPr="00F75092">
          <w:rPr>
            <w:rStyle w:val="Lienhypertexte"/>
            <w:noProof/>
            <w:lang w:val="fr-CA"/>
          </w:rPr>
          <w:t>Gestion des biens culturels et patrimoniaux</w:t>
        </w:r>
        <w:r w:rsidR="00AC3B98">
          <w:rPr>
            <w:noProof/>
            <w:webHidden/>
          </w:rPr>
          <w:tab/>
        </w:r>
        <w:r w:rsidR="00AC3B98">
          <w:rPr>
            <w:noProof/>
            <w:webHidden/>
          </w:rPr>
          <w:fldChar w:fldCharType="begin"/>
        </w:r>
        <w:r w:rsidR="00AC3B98">
          <w:rPr>
            <w:noProof/>
            <w:webHidden/>
          </w:rPr>
          <w:instrText xml:space="preserve"> PAGEREF _Toc145580502 \h </w:instrText>
        </w:r>
        <w:r w:rsidR="00AC3B98">
          <w:rPr>
            <w:noProof/>
            <w:webHidden/>
          </w:rPr>
        </w:r>
        <w:r w:rsidR="00AC3B98">
          <w:rPr>
            <w:noProof/>
            <w:webHidden/>
          </w:rPr>
          <w:fldChar w:fldCharType="separate"/>
        </w:r>
        <w:r w:rsidR="00AC3B98">
          <w:rPr>
            <w:noProof/>
            <w:webHidden/>
          </w:rPr>
          <w:t>55</w:t>
        </w:r>
        <w:r w:rsidR="00AC3B98">
          <w:rPr>
            <w:noProof/>
            <w:webHidden/>
          </w:rPr>
          <w:fldChar w:fldCharType="end"/>
        </w:r>
      </w:hyperlink>
    </w:p>
    <w:p w14:paraId="202412B0" w14:textId="2E2A7EB1" w:rsidR="00AC3B98" w:rsidRDefault="00FA69C7">
      <w:pPr>
        <w:pStyle w:val="TM3"/>
        <w:rPr>
          <w:rFonts w:eastAsiaTheme="minorEastAsia" w:cstheme="minorBidi"/>
          <w:noProof/>
          <w:w w:val="100"/>
          <w:kern w:val="2"/>
          <w:sz w:val="22"/>
          <w:szCs w:val="22"/>
          <w:lang w:val="fr-CA" w:eastAsia="fr-CA"/>
          <w14:ligatures w14:val="standardContextual"/>
        </w:rPr>
      </w:pPr>
      <w:hyperlink w:anchor="_Toc145580503" w:history="1">
        <w:r w:rsidR="00AC3B98" w:rsidRPr="00F75092">
          <w:rPr>
            <w:rStyle w:val="Lienhypertexte"/>
            <w:rFonts w:eastAsia="Times New Roman"/>
            <w:noProof/>
            <w:lang w:val="fr-CA"/>
          </w:rPr>
          <w:t>Gestion des biens culturels et patrimoniaux</w:t>
        </w:r>
        <w:r w:rsidR="00AC3B98">
          <w:rPr>
            <w:noProof/>
            <w:webHidden/>
          </w:rPr>
          <w:tab/>
        </w:r>
        <w:r w:rsidR="00AC3B98">
          <w:rPr>
            <w:noProof/>
            <w:webHidden/>
          </w:rPr>
          <w:fldChar w:fldCharType="begin"/>
        </w:r>
        <w:r w:rsidR="00AC3B98">
          <w:rPr>
            <w:noProof/>
            <w:webHidden/>
          </w:rPr>
          <w:instrText xml:space="preserve"> PAGEREF _Toc145580503 \h </w:instrText>
        </w:r>
        <w:r w:rsidR="00AC3B98">
          <w:rPr>
            <w:noProof/>
            <w:webHidden/>
          </w:rPr>
        </w:r>
        <w:r w:rsidR="00AC3B98">
          <w:rPr>
            <w:noProof/>
            <w:webHidden/>
          </w:rPr>
          <w:fldChar w:fldCharType="separate"/>
        </w:r>
        <w:r w:rsidR="00AC3B98">
          <w:rPr>
            <w:noProof/>
            <w:webHidden/>
          </w:rPr>
          <w:t>55</w:t>
        </w:r>
        <w:r w:rsidR="00AC3B98">
          <w:rPr>
            <w:noProof/>
            <w:webHidden/>
          </w:rPr>
          <w:fldChar w:fldCharType="end"/>
        </w:r>
      </w:hyperlink>
    </w:p>
    <w:p w14:paraId="22EDA1B0" w14:textId="5D8833D0" w:rsidR="00AC3B98" w:rsidRDefault="00FA69C7">
      <w:pPr>
        <w:pStyle w:val="TM1"/>
        <w:tabs>
          <w:tab w:val="left" w:pos="600"/>
          <w:tab w:val="right" w:leader="dot" w:pos="8636"/>
        </w:tabs>
        <w:rPr>
          <w:rFonts w:eastAsiaTheme="minorEastAsia" w:cstheme="minorBidi"/>
          <w:b w:val="0"/>
          <w:bCs w:val="0"/>
          <w:i w:val="0"/>
          <w:iCs w:val="0"/>
          <w:noProof/>
          <w:w w:val="100"/>
          <w:kern w:val="2"/>
          <w:sz w:val="22"/>
          <w:szCs w:val="22"/>
          <w:lang w:val="fr-CA" w:eastAsia="fr-CA"/>
          <w14:ligatures w14:val="standardContextual"/>
        </w:rPr>
      </w:pPr>
      <w:hyperlink w:anchor="_Toc145580504" w:history="1">
        <w:r w:rsidR="00AC3B98" w:rsidRPr="00F75092">
          <w:rPr>
            <w:rStyle w:val="Lienhypertexte"/>
            <w:noProof/>
          </w:rPr>
          <w:t>4.</w:t>
        </w:r>
        <w:r w:rsidR="00AC3B98">
          <w:rPr>
            <w:rFonts w:eastAsiaTheme="minorEastAsia" w:cstheme="minorBidi"/>
            <w:b w:val="0"/>
            <w:bCs w:val="0"/>
            <w:i w:val="0"/>
            <w:iCs w:val="0"/>
            <w:noProof/>
            <w:w w:val="100"/>
            <w:kern w:val="2"/>
            <w:sz w:val="22"/>
            <w:szCs w:val="22"/>
            <w:lang w:val="fr-CA" w:eastAsia="fr-CA"/>
            <w14:ligatures w14:val="standardContextual"/>
          </w:rPr>
          <w:tab/>
        </w:r>
        <w:r w:rsidR="00AC3B98" w:rsidRPr="00F75092">
          <w:rPr>
            <w:rStyle w:val="Lienhypertexte"/>
            <w:noProof/>
          </w:rPr>
          <w:t>Annexes</w:t>
        </w:r>
        <w:r w:rsidR="00AC3B98">
          <w:rPr>
            <w:noProof/>
            <w:webHidden/>
          </w:rPr>
          <w:tab/>
        </w:r>
        <w:r w:rsidR="00AC3B98">
          <w:rPr>
            <w:noProof/>
            <w:webHidden/>
          </w:rPr>
          <w:fldChar w:fldCharType="begin"/>
        </w:r>
        <w:r w:rsidR="00AC3B98">
          <w:rPr>
            <w:noProof/>
            <w:webHidden/>
          </w:rPr>
          <w:instrText xml:space="preserve"> PAGEREF _Toc145580504 \h </w:instrText>
        </w:r>
        <w:r w:rsidR="00AC3B98">
          <w:rPr>
            <w:noProof/>
            <w:webHidden/>
          </w:rPr>
        </w:r>
        <w:r w:rsidR="00AC3B98">
          <w:rPr>
            <w:noProof/>
            <w:webHidden/>
          </w:rPr>
          <w:fldChar w:fldCharType="separate"/>
        </w:r>
        <w:r w:rsidR="00AC3B98">
          <w:rPr>
            <w:noProof/>
            <w:webHidden/>
          </w:rPr>
          <w:t>57</w:t>
        </w:r>
        <w:r w:rsidR="00AC3B98">
          <w:rPr>
            <w:noProof/>
            <w:webHidden/>
          </w:rPr>
          <w:fldChar w:fldCharType="end"/>
        </w:r>
      </w:hyperlink>
    </w:p>
    <w:p w14:paraId="116095D0" w14:textId="2015E508" w:rsidR="00AC3B98" w:rsidRDefault="00FA69C7">
      <w:pPr>
        <w:pStyle w:val="TM2"/>
        <w:tabs>
          <w:tab w:val="right" w:leader="dot" w:pos="8636"/>
        </w:tabs>
        <w:rPr>
          <w:rFonts w:eastAsiaTheme="minorEastAsia" w:cstheme="minorBidi"/>
          <w:b w:val="0"/>
          <w:bCs w:val="0"/>
          <w:noProof/>
          <w:w w:val="100"/>
          <w:kern w:val="2"/>
          <w:lang w:val="fr-CA" w:eastAsia="fr-CA"/>
          <w14:ligatures w14:val="standardContextual"/>
        </w:rPr>
      </w:pPr>
      <w:hyperlink w:anchor="_Toc145580505" w:history="1">
        <w:r w:rsidR="00AC3B98" w:rsidRPr="00F75092">
          <w:rPr>
            <w:rStyle w:val="Lienhypertexte"/>
            <w:noProof/>
          </w:rPr>
          <w:t>Annexe 1 : Types de documents des dossiers du personnel  par volets</w:t>
        </w:r>
        <w:r w:rsidR="00AC3B98">
          <w:rPr>
            <w:noProof/>
            <w:webHidden/>
          </w:rPr>
          <w:tab/>
        </w:r>
        <w:r w:rsidR="00AC3B98">
          <w:rPr>
            <w:noProof/>
            <w:webHidden/>
          </w:rPr>
          <w:fldChar w:fldCharType="begin"/>
        </w:r>
        <w:r w:rsidR="00AC3B98">
          <w:rPr>
            <w:noProof/>
            <w:webHidden/>
          </w:rPr>
          <w:instrText xml:space="preserve"> PAGEREF _Toc145580505 \h </w:instrText>
        </w:r>
        <w:r w:rsidR="00AC3B98">
          <w:rPr>
            <w:noProof/>
            <w:webHidden/>
          </w:rPr>
        </w:r>
        <w:r w:rsidR="00AC3B98">
          <w:rPr>
            <w:noProof/>
            <w:webHidden/>
          </w:rPr>
          <w:fldChar w:fldCharType="separate"/>
        </w:r>
        <w:r w:rsidR="00AC3B98">
          <w:rPr>
            <w:noProof/>
            <w:webHidden/>
          </w:rPr>
          <w:t>57</w:t>
        </w:r>
        <w:r w:rsidR="00AC3B98">
          <w:rPr>
            <w:noProof/>
            <w:webHidden/>
          </w:rPr>
          <w:fldChar w:fldCharType="end"/>
        </w:r>
      </w:hyperlink>
    </w:p>
    <w:p w14:paraId="415FFADE" w14:textId="1468772F" w:rsidR="00AC3B98" w:rsidRDefault="00FA69C7">
      <w:pPr>
        <w:pStyle w:val="TM2"/>
        <w:tabs>
          <w:tab w:val="right" w:leader="dot" w:pos="8636"/>
        </w:tabs>
        <w:rPr>
          <w:rFonts w:eastAsiaTheme="minorEastAsia" w:cstheme="minorBidi"/>
          <w:b w:val="0"/>
          <w:bCs w:val="0"/>
          <w:noProof/>
          <w:w w:val="100"/>
          <w:kern w:val="2"/>
          <w:lang w:val="fr-CA" w:eastAsia="fr-CA"/>
          <w14:ligatures w14:val="standardContextual"/>
        </w:rPr>
      </w:pPr>
      <w:hyperlink w:anchor="_Toc145580506" w:history="1">
        <w:r w:rsidR="00AC3B98" w:rsidRPr="00F75092">
          <w:rPr>
            <w:rStyle w:val="Lienhypertexte"/>
            <w:noProof/>
          </w:rPr>
          <w:t>Annexe 2 : Grille d’échantillonnage des photographies</w:t>
        </w:r>
        <w:r w:rsidR="00AC3B98">
          <w:rPr>
            <w:noProof/>
            <w:webHidden/>
          </w:rPr>
          <w:tab/>
        </w:r>
        <w:r w:rsidR="00AC3B98">
          <w:rPr>
            <w:noProof/>
            <w:webHidden/>
          </w:rPr>
          <w:fldChar w:fldCharType="begin"/>
        </w:r>
        <w:r w:rsidR="00AC3B98">
          <w:rPr>
            <w:noProof/>
            <w:webHidden/>
          </w:rPr>
          <w:instrText xml:space="preserve"> PAGEREF _Toc145580506 \h </w:instrText>
        </w:r>
        <w:r w:rsidR="00AC3B98">
          <w:rPr>
            <w:noProof/>
            <w:webHidden/>
          </w:rPr>
        </w:r>
        <w:r w:rsidR="00AC3B98">
          <w:rPr>
            <w:noProof/>
            <w:webHidden/>
          </w:rPr>
          <w:fldChar w:fldCharType="separate"/>
        </w:r>
        <w:r w:rsidR="00AC3B98">
          <w:rPr>
            <w:noProof/>
            <w:webHidden/>
          </w:rPr>
          <w:t>60</w:t>
        </w:r>
        <w:r w:rsidR="00AC3B98">
          <w:rPr>
            <w:noProof/>
            <w:webHidden/>
          </w:rPr>
          <w:fldChar w:fldCharType="end"/>
        </w:r>
      </w:hyperlink>
    </w:p>
    <w:p w14:paraId="37BE237C" w14:textId="1A27FA3B" w:rsidR="008B144C" w:rsidRDefault="00266EA4" w:rsidP="00C01729">
      <w:r>
        <w:rPr>
          <w:rFonts w:ascii="Avenir Next LT Pro" w:hAnsi="Avenir Next LT Pro" w:cs="Arial"/>
          <w:b/>
          <w:bCs/>
          <w:i/>
          <w:iCs/>
          <w:webHidden/>
          <w:sz w:val="24"/>
          <w:szCs w:val="20"/>
          <w:u w:val="single"/>
        </w:rPr>
        <w:fldChar w:fldCharType="end"/>
      </w:r>
      <w:r w:rsidR="008B144C">
        <w:br w:type="page"/>
      </w:r>
    </w:p>
    <w:p w14:paraId="6AC10DA8" w14:textId="77777777" w:rsidR="004A23AF" w:rsidRDefault="004A23AF" w:rsidP="004A23AF">
      <w:pPr>
        <w:pStyle w:val="Titre1"/>
      </w:pPr>
      <w:bookmarkStart w:id="4" w:name="_Toc145580462"/>
      <w:r>
        <w:lastRenderedPageBreak/>
        <w:t>Introduction</w:t>
      </w:r>
      <w:bookmarkEnd w:id="4"/>
    </w:p>
    <w:p w14:paraId="4DD480F6" w14:textId="6FEF7DD9" w:rsidR="00C00053" w:rsidRPr="00FF5E30" w:rsidRDefault="00FF5E30" w:rsidP="00C00053">
      <w:pPr>
        <w:rPr>
          <w:szCs w:val="20"/>
        </w:rPr>
      </w:pPr>
      <w:r>
        <w:t xml:space="preserve">Les organismes publics doivent se soumettre aux obligations de la </w:t>
      </w:r>
      <w:r w:rsidRPr="00913845">
        <w:rPr>
          <w:i/>
          <w:iCs/>
        </w:rPr>
        <w:t xml:space="preserve">Loi sur les archives. </w:t>
      </w:r>
      <w:r w:rsidRPr="00FF5E30">
        <w:rPr>
          <w:szCs w:val="20"/>
        </w:rPr>
        <w:t xml:space="preserve">Parmi ceux-ci, notons ceux </w:t>
      </w:r>
      <w:r w:rsidR="00C00053" w:rsidRPr="00FF5E30">
        <w:rPr>
          <w:szCs w:val="20"/>
        </w:rPr>
        <w:t xml:space="preserve">visés par </w:t>
      </w:r>
      <w:r w:rsidR="00C00053">
        <w:rPr>
          <w:szCs w:val="20"/>
        </w:rPr>
        <w:t>le paragraphe 5</w:t>
      </w:r>
      <w:r w:rsidR="00C00053">
        <w:t>°</w:t>
      </w:r>
      <w:r w:rsidR="00C00053">
        <w:rPr>
          <w:szCs w:val="20"/>
        </w:rPr>
        <w:t xml:space="preserve"> de </w:t>
      </w:r>
      <w:r w:rsidR="00C00053" w:rsidRPr="00FF5E30">
        <w:rPr>
          <w:szCs w:val="20"/>
        </w:rPr>
        <w:t>l</w:t>
      </w:r>
      <w:r w:rsidR="00C00053">
        <w:rPr>
          <w:szCs w:val="20"/>
        </w:rPr>
        <w:t>’</w:t>
      </w:r>
      <w:r w:rsidR="00C00053" w:rsidRPr="00FF5E30">
        <w:rPr>
          <w:szCs w:val="20"/>
        </w:rPr>
        <w:t xml:space="preserve">annexe : </w:t>
      </w:r>
    </w:p>
    <w:p w14:paraId="6C642AD7" w14:textId="77777777" w:rsidR="00C00053" w:rsidRPr="00FF5E30" w:rsidRDefault="00C00053" w:rsidP="00BB4C16">
      <w:pPr>
        <w:pStyle w:val="Paragraphedeliste"/>
        <w:numPr>
          <w:ilvl w:val="0"/>
          <w:numId w:val="38"/>
        </w:numPr>
        <w:spacing w:after="240" w:line="240" w:lineRule="auto"/>
        <w:rPr>
          <w:szCs w:val="20"/>
        </w:rPr>
      </w:pPr>
      <w:r>
        <w:rPr>
          <w:szCs w:val="20"/>
        </w:rPr>
        <w:t>l</w:t>
      </w:r>
      <w:r w:rsidRPr="00FF5E30">
        <w:rPr>
          <w:szCs w:val="20"/>
        </w:rPr>
        <w:t xml:space="preserve">es </w:t>
      </w:r>
      <w:r>
        <w:rPr>
          <w:szCs w:val="20"/>
        </w:rPr>
        <w:t xml:space="preserve">sociétés </w:t>
      </w:r>
      <w:r w:rsidRPr="00FF5E30">
        <w:rPr>
          <w:szCs w:val="20"/>
        </w:rPr>
        <w:t>de transport en commun.</w:t>
      </w:r>
    </w:p>
    <w:p w14:paraId="46B2FD39" w14:textId="19C199B7" w:rsidR="00FF5E30" w:rsidRPr="00DD712A" w:rsidRDefault="00FF5E30" w:rsidP="00FF5E30">
      <w:r w:rsidRPr="00DD712A">
        <w:t>Ces organismes doivent</w:t>
      </w:r>
      <w:r>
        <w:t xml:space="preserve"> donc</w:t>
      </w:r>
      <w:r w:rsidRPr="00DD712A">
        <w:t xml:space="preserve"> se soumettre aux articles 7 et 8 de </w:t>
      </w:r>
      <w:r w:rsidR="006D7A8F">
        <w:t>la</w:t>
      </w:r>
      <w:r w:rsidR="006D7A8F" w:rsidRPr="00DD712A">
        <w:t xml:space="preserve"> </w:t>
      </w:r>
      <w:r w:rsidRPr="00913845">
        <w:rPr>
          <w:i/>
          <w:iCs/>
        </w:rPr>
        <w:t>Loi</w:t>
      </w:r>
      <w:r w:rsidRPr="00DD712A">
        <w:t xml:space="preserve"> :</w:t>
      </w:r>
    </w:p>
    <w:p w14:paraId="5BA94467" w14:textId="666829E9" w:rsidR="00FF5E30" w:rsidRDefault="00FF5E30" w:rsidP="00FF5E30">
      <w:pPr>
        <w:ind w:left="284" w:right="284"/>
      </w:pPr>
      <w:r w:rsidRPr="00DD712A">
        <w:t>Article 7 : « Tout organisme public doit établir et tenir à jour un calendrier de conservation qui détermine les périodes d</w:t>
      </w:r>
      <w:r w:rsidR="00E53B4A">
        <w:t>’</w:t>
      </w:r>
      <w:r w:rsidRPr="00DD712A">
        <w:t>utilisation</w:t>
      </w:r>
      <w:r>
        <w:t xml:space="preserve"> et les supports de conservation de ses documents actifs et semi-actifs et qui indique quels documents inactifs sont conservés de manière permanente et lesquels sont éliminés. »</w:t>
      </w:r>
    </w:p>
    <w:p w14:paraId="07B21550" w14:textId="0DCA732D" w:rsidR="00FF5E30" w:rsidRDefault="00FF5E30" w:rsidP="00FF5E30">
      <w:pPr>
        <w:ind w:left="284" w:right="284"/>
      </w:pPr>
      <w:r>
        <w:t>Article 8 : « Un organisme public visé aux paragraphes 4° à 7° de l</w:t>
      </w:r>
      <w:r w:rsidR="00E53B4A">
        <w:t>’</w:t>
      </w:r>
      <w:r>
        <w:t>annexe doit, conformément au règlement, soumettre à l</w:t>
      </w:r>
      <w:r w:rsidR="00E53B4A">
        <w:t>’</w:t>
      </w:r>
      <w:r>
        <w:t>approbation de Bibliothèque et Archives nationales son calendrier de conservation et toute modification relative à l</w:t>
      </w:r>
      <w:r w:rsidR="00E53B4A">
        <w:t>’</w:t>
      </w:r>
      <w:r>
        <w:t>addition de nouveaux documents ou relative aux documents destinés à être conservés de manière permanente. »</w:t>
      </w:r>
    </w:p>
    <w:p w14:paraId="55E85522" w14:textId="0E9AD2B8" w:rsidR="00FF5E30" w:rsidRPr="00D24E09" w:rsidRDefault="00FF5E30" w:rsidP="00FF5E30">
      <w:pPr>
        <w:rPr>
          <w:strike/>
        </w:rPr>
      </w:pPr>
      <w:r>
        <w:t>Ces organismes sont tenus de gérer et de conserver leurs documents selon un calendrier de conservation qu</w:t>
      </w:r>
      <w:r w:rsidR="00E53B4A">
        <w:t>’</w:t>
      </w:r>
      <w:r w:rsidR="00D747FC">
        <w:t>ils</w:t>
      </w:r>
      <w:r>
        <w:t xml:space="preserve"> soumettent à l</w:t>
      </w:r>
      <w:r w:rsidR="00E53B4A">
        <w:t>’</w:t>
      </w:r>
      <w:r>
        <w:t xml:space="preserve">approbation de Bibliothèque et Archives nationales du Québec (BAnQ). Pour établir leur calendrier et, par conséquent, respecter les exigences de la </w:t>
      </w:r>
      <w:r w:rsidRPr="00913845">
        <w:rPr>
          <w:i/>
          <w:iCs/>
        </w:rPr>
        <w:t>Loi sur les archives,</w:t>
      </w:r>
      <w:r>
        <w:t xml:space="preserve"> ces organismes peuvent se référer au présent recueil</w:t>
      </w:r>
      <w:r w:rsidR="008C1DE4">
        <w:t>. Ce recueil reprend en grande partie les règles du recueil des délais de conservation du secteur municipal</w:t>
      </w:r>
      <w:r w:rsidR="0072350A">
        <w:t xml:space="preserve"> 202</w:t>
      </w:r>
      <w:r w:rsidR="00C15502">
        <w:t>3</w:t>
      </w:r>
      <w:r w:rsidR="008C1DE4">
        <w:t xml:space="preserve">. </w:t>
      </w:r>
    </w:p>
    <w:p w14:paraId="7644A6DB" w14:textId="77777777" w:rsidR="008B144C" w:rsidRDefault="008B144C" w:rsidP="008B144C">
      <w:pPr>
        <w:spacing w:line="259" w:lineRule="auto"/>
        <w:rPr>
          <w:rFonts w:ascii="Roboto regulier" w:hAnsi="Roboto regulier"/>
        </w:rPr>
      </w:pPr>
      <w:r>
        <w:br w:type="page"/>
      </w:r>
    </w:p>
    <w:p w14:paraId="75BB2B90" w14:textId="17145DB7" w:rsidR="008B144C" w:rsidRDefault="001674AB" w:rsidP="004A23AF">
      <w:pPr>
        <w:pStyle w:val="Titre1"/>
      </w:pPr>
      <w:bookmarkStart w:id="5" w:name="_Toc145580463"/>
      <w:r>
        <w:lastRenderedPageBreak/>
        <w:t>Utilisation du recueil</w:t>
      </w:r>
      <w:bookmarkEnd w:id="5"/>
    </w:p>
    <w:p w14:paraId="6F030B83" w14:textId="236D3962" w:rsidR="00886629" w:rsidRPr="005943CF" w:rsidRDefault="00886629" w:rsidP="005943CF">
      <w:pPr>
        <w:spacing w:after="0"/>
        <w:rPr>
          <w:b/>
          <w:bCs/>
          <w:sz w:val="28"/>
          <w:szCs w:val="28"/>
        </w:rPr>
      </w:pPr>
      <w:bookmarkStart w:id="6" w:name="_Toc73713209"/>
      <w:r w:rsidRPr="005943CF">
        <w:rPr>
          <w:b/>
          <w:bCs/>
          <w:sz w:val="28"/>
          <w:szCs w:val="28"/>
        </w:rPr>
        <w:t>Exigences minimales à respecter</w:t>
      </w:r>
      <w:bookmarkEnd w:id="6"/>
    </w:p>
    <w:p w14:paraId="62DD83DE" w14:textId="33951BD4" w:rsidR="00886629" w:rsidRDefault="00886629" w:rsidP="00886629">
      <w:r>
        <w:t xml:space="preserve">Le présent recueil se veut un ensemble de règles minimales que se doivent de suivre les organismes. Il présente les durées de conservation à respecter généralement en fonction de la législation </w:t>
      </w:r>
      <w:r w:rsidR="00B73411">
        <w:t>et signale</w:t>
      </w:r>
      <w:r>
        <w:t xml:space="preserve"> les documents qui doivent absolument être conservés en permanence</w:t>
      </w:r>
      <w:r w:rsidR="006D7A8F">
        <w:t>,</w:t>
      </w:r>
      <w:r>
        <w:t xml:space="preserve"> en fonction de l</w:t>
      </w:r>
      <w:r w:rsidR="00E53B4A">
        <w:t>’</w:t>
      </w:r>
      <w:r>
        <w:t xml:space="preserve">évaluation de la valeur historique effectuée par </w:t>
      </w:r>
      <w:r w:rsidR="006D7A8F">
        <w:t>BAnQ</w:t>
      </w:r>
      <w:r>
        <w:t>.</w:t>
      </w:r>
    </w:p>
    <w:p w14:paraId="6718CF69" w14:textId="40E43A0B" w:rsidR="00886629" w:rsidRDefault="00886629" w:rsidP="00886629">
      <w:r>
        <w:t>Cela dit, puisqu</w:t>
      </w:r>
      <w:r w:rsidR="00E53B4A">
        <w:t>’</w:t>
      </w:r>
      <w:r>
        <w:t>il s</w:t>
      </w:r>
      <w:r w:rsidR="00E53B4A">
        <w:t>’</w:t>
      </w:r>
      <w:r>
        <w:t xml:space="preserve">agit du minimum à respecter, la destruction des documents </w:t>
      </w:r>
      <w:r w:rsidR="00562354">
        <w:t>comme prescrit</w:t>
      </w:r>
      <w:r>
        <w:t xml:space="preserve"> reste facultative </w:t>
      </w:r>
      <w:r w:rsidR="00F543D6">
        <w:t xml:space="preserve">pour les </w:t>
      </w:r>
      <w:r>
        <w:t>organismes. Il est donc tout à fait possible pour un organisme de proposer une durée de conservation supérieure ou la conservation permanente de certains dossiers ou documents s</w:t>
      </w:r>
      <w:r w:rsidR="00E53B4A">
        <w:t>’</w:t>
      </w:r>
      <w:r>
        <w:t>il le juge nécessaire.</w:t>
      </w:r>
    </w:p>
    <w:p w14:paraId="46156E94" w14:textId="4C5293E9" w:rsidR="005943CF" w:rsidRPr="005943CF" w:rsidRDefault="005943CF" w:rsidP="005943CF">
      <w:pPr>
        <w:spacing w:after="0"/>
        <w:rPr>
          <w:b/>
          <w:bCs/>
          <w:sz w:val="28"/>
          <w:szCs w:val="28"/>
        </w:rPr>
      </w:pPr>
      <w:bookmarkStart w:id="7" w:name="_Toc73713210"/>
      <w:r>
        <w:rPr>
          <w:b/>
          <w:bCs/>
          <w:sz w:val="28"/>
          <w:szCs w:val="28"/>
        </w:rPr>
        <w:t>Dossiers des projets abandonnés</w:t>
      </w:r>
    </w:p>
    <w:bookmarkEnd w:id="7"/>
    <w:p w14:paraId="6AA6732F" w14:textId="1D15E2A6" w:rsidR="00886629" w:rsidRDefault="00886629" w:rsidP="00886629">
      <w:r>
        <w:t>Dans les cas de projets abandonnés en cours de réalisation ou avant même d</w:t>
      </w:r>
      <w:r w:rsidR="00E53B4A">
        <w:t>’</w:t>
      </w:r>
      <w:r>
        <w:t xml:space="preserve">être </w:t>
      </w:r>
      <w:r w:rsidR="00F543D6">
        <w:t>entrepris</w:t>
      </w:r>
      <w:r>
        <w:t>, comme les projets de construction ou d</w:t>
      </w:r>
      <w:r w:rsidR="00E53B4A">
        <w:t>’</w:t>
      </w:r>
      <w:r>
        <w:t>acquisition de biens immobiliers, les dossiers devront être conservés aussi longtemps qu</w:t>
      </w:r>
      <w:r w:rsidR="00E53B4A">
        <w:t>’</w:t>
      </w:r>
      <w:r>
        <w:t xml:space="preserve">ils pourraient être réutilisés ou </w:t>
      </w:r>
      <w:r w:rsidR="00F543D6">
        <w:t xml:space="preserve">que les projets pourraient être </w:t>
      </w:r>
      <w:r>
        <w:t xml:space="preserve">redémarrés. </w:t>
      </w:r>
    </w:p>
    <w:p w14:paraId="0E9DD534" w14:textId="28F074B7" w:rsidR="00886629" w:rsidRDefault="00886629" w:rsidP="007D356D">
      <w:r>
        <w:t>Quant à la disposition finale, ce sera à chaque organisme de procéder à l</w:t>
      </w:r>
      <w:r w:rsidR="00E53B4A">
        <w:t>’</w:t>
      </w:r>
      <w:r>
        <w:t xml:space="preserve">évaluation de la pertinence historique de ces dossiers quant à </w:t>
      </w:r>
      <w:r w:rsidR="00576868">
        <w:t xml:space="preserve">leur effet </w:t>
      </w:r>
      <w:r>
        <w:t>sur ses missions et activités.</w:t>
      </w:r>
    </w:p>
    <w:p w14:paraId="2D00AB46" w14:textId="33128F45" w:rsidR="00A15480" w:rsidRPr="005943CF" w:rsidRDefault="00A15480" w:rsidP="005943CF">
      <w:pPr>
        <w:spacing w:after="0"/>
        <w:rPr>
          <w:rFonts w:ascii="Segoe UI" w:hAnsi="Segoe UI" w:cs="Segoe UI"/>
          <w:b/>
          <w:bCs/>
          <w:w w:val="100"/>
          <w:sz w:val="28"/>
          <w:szCs w:val="28"/>
          <w:lang w:val="fr-CA"/>
        </w:rPr>
      </w:pPr>
      <w:r w:rsidRPr="005943CF">
        <w:rPr>
          <w:b/>
          <w:bCs/>
          <w:w w:val="100"/>
          <w:sz w:val="28"/>
          <w:szCs w:val="28"/>
          <w:lang w:val="fr-CA"/>
        </w:rPr>
        <w:t xml:space="preserve">Adaptation du recueil </w:t>
      </w:r>
      <w:r w:rsidR="006D04A6" w:rsidRPr="005943CF">
        <w:rPr>
          <w:b/>
          <w:bCs/>
          <w:w w:val="100"/>
          <w:sz w:val="28"/>
          <w:szCs w:val="28"/>
          <w:lang w:val="fr-CA"/>
        </w:rPr>
        <w:t xml:space="preserve">selon les </w:t>
      </w:r>
      <w:r w:rsidRPr="005943CF">
        <w:rPr>
          <w:b/>
          <w:bCs/>
          <w:w w:val="100"/>
          <w:sz w:val="28"/>
          <w:szCs w:val="28"/>
          <w:lang w:val="fr-CA"/>
        </w:rPr>
        <w:t>besoins</w:t>
      </w:r>
    </w:p>
    <w:p w14:paraId="330E8537" w14:textId="7BF1CD97" w:rsidR="00A15480" w:rsidRPr="007D356D" w:rsidRDefault="007D356D" w:rsidP="007D356D">
      <w:r w:rsidRPr="007D356D">
        <w:t>Lors de l’élaboration d’un calendrier de conservation, il est important d’adapter les champs des règles en fonction de la réalité de chaque organisme. Certains de ces champs sont obligatoires : détenteur principal, supports de conservation. D’autres sont facultatifs : documents essentiels, documents confidentiels, code du plan de classification.</w:t>
      </w:r>
    </w:p>
    <w:p w14:paraId="1D35DA98" w14:textId="360FC040" w:rsidR="00C15502" w:rsidRPr="007D356D" w:rsidRDefault="007D356D" w:rsidP="007D356D">
      <w:pPr>
        <w:rPr>
          <w:w w:val="100"/>
          <w:lang w:eastAsia="fr-CA"/>
        </w:rPr>
      </w:pPr>
      <w:r w:rsidRPr="007D356D">
        <w:rPr>
          <w:w w:val="100"/>
          <w:lang w:eastAsia="fr-CA"/>
        </w:rPr>
        <w:t>Pour les organismes dont la responsabilité de certains processus relève d’un autre organisme, il faut retirer les règles en conséquence.</w:t>
      </w:r>
    </w:p>
    <w:p w14:paraId="345FCFC9" w14:textId="77777777" w:rsidR="00C15502" w:rsidRDefault="00C15502" w:rsidP="00C15502">
      <w:pPr>
        <w:spacing w:after="0"/>
        <w:rPr>
          <w:b/>
          <w:bCs/>
          <w:sz w:val="28"/>
          <w:szCs w:val="28"/>
        </w:rPr>
      </w:pPr>
      <w:bookmarkStart w:id="8" w:name="_Toc73713211"/>
      <w:r>
        <w:rPr>
          <w:b/>
          <w:bCs/>
          <w:sz w:val="28"/>
          <w:szCs w:val="28"/>
        </w:rPr>
        <w:t>Diffusion proactive</w:t>
      </w:r>
    </w:p>
    <w:p w14:paraId="1D7BE07D" w14:textId="37FE4FA1" w:rsidR="00C15502" w:rsidRPr="00C15502" w:rsidRDefault="00C15502" w:rsidP="00C15502">
      <w:r>
        <w:t xml:space="preserve">Selon le </w:t>
      </w:r>
      <w:r w:rsidRPr="00F27BFB">
        <w:t>Règlement sur la diffusion de l’information et sur la protection des renseignements personnels (RLRQ, chapitre A-2.1, r.2)</w:t>
      </w:r>
      <w:r>
        <w:t xml:space="preserve">, certains documents publics doivent être diffusés sur le site Web de l’organisme. Les documents diffusés sont considérés comme un exemplaire secondaire. </w:t>
      </w:r>
      <w:r>
        <w:rPr>
          <w:rStyle w:val="cf01"/>
        </w:rPr>
        <w:t xml:space="preserve">Comme tout exemplaire secondaire, il est recommandé de ne pas dépasser la durée de diffusion pour ces documents de celle émise par la règle associée. </w:t>
      </w:r>
      <w:r>
        <w:t xml:space="preserve">Pour plus de détail, consultez le site </w:t>
      </w:r>
      <w:hyperlink r:id="rId10" w:history="1">
        <w:r w:rsidRPr="000A04B4">
          <w:rPr>
            <w:rStyle w:val="Lienhypertexte"/>
          </w:rPr>
          <w:t>Québec.ca</w:t>
        </w:r>
      </w:hyperlink>
      <w:r>
        <w:t xml:space="preserve">. </w:t>
      </w:r>
    </w:p>
    <w:p w14:paraId="6CF6DB23" w14:textId="7EABBCEE" w:rsidR="00141A1E" w:rsidRPr="007D356D" w:rsidRDefault="00141A1E" w:rsidP="00141A1E">
      <w:pPr>
        <w:spacing w:after="0" w:line="240" w:lineRule="auto"/>
        <w:textAlignment w:val="baseline"/>
        <w:rPr>
          <w:rFonts w:ascii="Segoe UI" w:eastAsia="Times New Roman" w:hAnsi="Segoe UI" w:cs="Segoe UI"/>
          <w:b/>
          <w:bCs/>
          <w:w w:val="100"/>
          <w:sz w:val="18"/>
          <w:szCs w:val="18"/>
          <w:lang w:val="fr-CA" w:eastAsia="fr-CA"/>
        </w:rPr>
      </w:pPr>
      <w:r w:rsidRPr="007D356D">
        <w:rPr>
          <w:rFonts w:ascii="Calibri" w:eastAsia="Times New Roman" w:hAnsi="Calibri" w:cs="Calibri"/>
          <w:b/>
          <w:bCs/>
          <w:w w:val="100"/>
          <w:sz w:val="28"/>
          <w:szCs w:val="28"/>
          <w:lang w:val="fr-CA" w:eastAsia="fr-CA"/>
        </w:rPr>
        <w:t>Exemplaires secondaires </w:t>
      </w:r>
    </w:p>
    <w:p w14:paraId="10F430FD" w14:textId="3D932D56" w:rsidR="00141A1E" w:rsidRPr="007D356D" w:rsidRDefault="007D356D" w:rsidP="007D356D">
      <w:pPr>
        <w:rPr>
          <w:rFonts w:ascii="Calibri" w:eastAsia="Times New Roman" w:hAnsi="Calibri" w:cs="Calibri"/>
          <w:w w:val="100"/>
          <w:szCs w:val="20"/>
          <w:lang w:val="fr-CA" w:eastAsia="fr-CA"/>
        </w:rPr>
      </w:pPr>
      <w:r w:rsidRPr="007D356D">
        <w:t>Les délais compilés dans ce recueil ne concernent que les exemplaires principaux des dossiers. Pour éviter la redondance, on considère que l’exemplaire secondaire d’un dossier a la même durée, au stade actif, que le dossier principal et qu’il doit être détruit après échéance. Il ne fait l’objet d’aucun délai au stade semi-actif du cycle de vie.</w:t>
      </w:r>
    </w:p>
    <w:p w14:paraId="566BFA3A" w14:textId="01526285" w:rsidR="00141A1E" w:rsidRPr="007D356D" w:rsidRDefault="00141A1E" w:rsidP="00141A1E">
      <w:pPr>
        <w:spacing w:after="0" w:line="240" w:lineRule="auto"/>
        <w:textAlignment w:val="baseline"/>
        <w:rPr>
          <w:rFonts w:ascii="Segoe UI" w:eastAsia="Times New Roman" w:hAnsi="Segoe UI" w:cs="Segoe UI"/>
          <w:b/>
          <w:bCs/>
          <w:w w:val="100"/>
          <w:sz w:val="18"/>
          <w:szCs w:val="18"/>
          <w:lang w:val="fr-CA" w:eastAsia="fr-CA"/>
        </w:rPr>
      </w:pPr>
      <w:r w:rsidRPr="007D356D">
        <w:rPr>
          <w:rFonts w:ascii="Calibri" w:eastAsia="Times New Roman" w:hAnsi="Calibri" w:cs="Calibri"/>
          <w:b/>
          <w:bCs/>
          <w:w w:val="100"/>
          <w:sz w:val="28"/>
          <w:szCs w:val="28"/>
          <w:lang w:val="fr-CA" w:eastAsia="fr-CA"/>
        </w:rPr>
        <w:t xml:space="preserve">Exhaustivité </w:t>
      </w:r>
      <w:r w:rsidR="00ED2AEF" w:rsidRPr="007D356D">
        <w:rPr>
          <w:rFonts w:ascii="Calibri" w:eastAsia="Times New Roman" w:hAnsi="Calibri" w:cs="Calibri"/>
          <w:b/>
          <w:bCs/>
          <w:w w:val="100"/>
          <w:sz w:val="28"/>
          <w:szCs w:val="28"/>
          <w:lang w:val="fr-CA" w:eastAsia="fr-CA"/>
        </w:rPr>
        <w:t xml:space="preserve">des listes </w:t>
      </w:r>
      <w:r w:rsidRPr="007D356D">
        <w:rPr>
          <w:rFonts w:ascii="Calibri" w:eastAsia="Times New Roman" w:hAnsi="Calibri" w:cs="Calibri"/>
          <w:b/>
          <w:bCs/>
          <w:w w:val="100"/>
          <w:sz w:val="28"/>
          <w:szCs w:val="28"/>
          <w:lang w:val="fr-CA" w:eastAsia="fr-CA"/>
        </w:rPr>
        <w:t>des types de documents </w:t>
      </w:r>
    </w:p>
    <w:p w14:paraId="4C4E0B85" w14:textId="268C0E22" w:rsidR="00141A1E" w:rsidRPr="007D356D" w:rsidRDefault="00141A1E" w:rsidP="007D356D">
      <w:pPr>
        <w:rPr>
          <w:w w:val="100"/>
          <w:lang w:val="fr-CA" w:eastAsia="fr-CA"/>
        </w:rPr>
      </w:pPr>
      <w:r w:rsidRPr="007D356D">
        <w:rPr>
          <w:w w:val="100"/>
          <w:lang w:val="fr-CA" w:eastAsia="fr-CA"/>
        </w:rPr>
        <w:t xml:space="preserve">Le présent recueil est exhaustif </w:t>
      </w:r>
      <w:r w:rsidR="00ED2AEF" w:rsidRPr="007D356D">
        <w:rPr>
          <w:w w:val="100"/>
          <w:lang w:val="fr-CA" w:eastAsia="fr-CA"/>
        </w:rPr>
        <w:t>en ce qui concerne</w:t>
      </w:r>
      <w:r w:rsidRPr="007D356D">
        <w:rPr>
          <w:w w:val="100"/>
          <w:lang w:val="fr-CA" w:eastAsia="fr-CA"/>
        </w:rPr>
        <w:t xml:space="preserve"> les documents à conserver en permanence. </w:t>
      </w:r>
      <w:r w:rsidR="00ED2AEF" w:rsidRPr="007D356D">
        <w:rPr>
          <w:w w:val="100"/>
          <w:lang w:val="fr-CA" w:eastAsia="fr-CA"/>
        </w:rPr>
        <w:t>Cependant, pour chaque règle, la liste des</w:t>
      </w:r>
      <w:r w:rsidRPr="007D356D">
        <w:rPr>
          <w:w w:val="100"/>
          <w:lang w:val="fr-CA" w:eastAsia="fr-CA"/>
        </w:rPr>
        <w:t xml:space="preserve"> types de documents pouvant être détruits </w:t>
      </w:r>
      <w:r w:rsidR="00ED2AEF" w:rsidRPr="007D356D">
        <w:rPr>
          <w:w w:val="100"/>
          <w:lang w:val="fr-CA" w:eastAsia="fr-CA"/>
        </w:rPr>
        <w:t>est</w:t>
      </w:r>
      <w:r w:rsidRPr="007D356D">
        <w:rPr>
          <w:w w:val="100"/>
          <w:lang w:val="fr-CA" w:eastAsia="fr-CA"/>
        </w:rPr>
        <w:t xml:space="preserve"> partiel</w:t>
      </w:r>
      <w:r w:rsidR="00ED2AEF" w:rsidRPr="007D356D">
        <w:rPr>
          <w:w w:val="100"/>
          <w:lang w:val="fr-CA" w:eastAsia="fr-CA"/>
        </w:rPr>
        <w:t>le</w:t>
      </w:r>
      <w:r w:rsidRPr="007D356D">
        <w:rPr>
          <w:w w:val="100"/>
          <w:lang w:val="fr-CA" w:eastAsia="fr-CA"/>
        </w:rPr>
        <w:t>. Chaque organisme peut</w:t>
      </w:r>
      <w:r w:rsidR="00ED2AEF" w:rsidRPr="007D356D">
        <w:rPr>
          <w:w w:val="100"/>
          <w:lang w:val="fr-CA" w:eastAsia="fr-CA"/>
        </w:rPr>
        <w:t xml:space="preserve"> la</w:t>
      </w:r>
      <w:r w:rsidRPr="007D356D">
        <w:rPr>
          <w:w w:val="100"/>
          <w:lang w:val="fr-CA" w:eastAsia="fr-CA"/>
        </w:rPr>
        <w:t xml:space="preserve"> bonifier en fonction de </w:t>
      </w:r>
      <w:r w:rsidR="00ED2AEF" w:rsidRPr="007D356D">
        <w:rPr>
          <w:w w:val="100"/>
          <w:lang w:val="fr-CA" w:eastAsia="fr-CA"/>
        </w:rPr>
        <w:t>sa</w:t>
      </w:r>
      <w:r w:rsidRPr="007D356D">
        <w:rPr>
          <w:w w:val="100"/>
          <w:lang w:val="fr-CA" w:eastAsia="fr-CA"/>
        </w:rPr>
        <w:t xml:space="preserve"> réalité.</w:t>
      </w:r>
    </w:p>
    <w:p w14:paraId="72D77D53" w14:textId="77777777" w:rsidR="00C15502" w:rsidRDefault="00C15502" w:rsidP="00C15502">
      <w:pPr>
        <w:spacing w:after="0"/>
        <w:rPr>
          <w:b/>
          <w:bCs/>
          <w:sz w:val="28"/>
          <w:szCs w:val="28"/>
        </w:rPr>
      </w:pPr>
      <w:r>
        <w:rPr>
          <w:b/>
          <w:bCs/>
          <w:sz w:val="28"/>
          <w:szCs w:val="28"/>
        </w:rPr>
        <w:t>Renseignements personnels</w:t>
      </w:r>
    </w:p>
    <w:p w14:paraId="4FEFC460" w14:textId="77777777" w:rsidR="00C15502" w:rsidRDefault="00C15502" w:rsidP="00C15502">
      <w:pPr>
        <w:rPr>
          <w:szCs w:val="20"/>
        </w:rPr>
      </w:pPr>
      <w:r>
        <w:rPr>
          <w:szCs w:val="20"/>
        </w:rPr>
        <w:t xml:space="preserve">Il est difficile pour BAnQ d’indiquer les règles contenant des renseignements personnels dans le recueil, compte tenu des spécificités de chaque organisme. Il revient donc à chaque organisme de procéder au repérage de ces informations et s’il le souhaite, les inscrire à son calendrier de conservation.   </w:t>
      </w:r>
    </w:p>
    <w:p w14:paraId="3C4D6E04" w14:textId="77777777" w:rsidR="00C15502" w:rsidRDefault="00C15502" w:rsidP="00C15502">
      <w:pPr>
        <w:spacing w:after="0"/>
        <w:rPr>
          <w:szCs w:val="20"/>
        </w:rPr>
      </w:pPr>
      <w:r>
        <w:rPr>
          <w:szCs w:val="20"/>
        </w:rPr>
        <w:lastRenderedPageBreak/>
        <w:t xml:space="preserve">Pour plus d’information, vous pouvez consulter </w:t>
      </w:r>
      <w:hyperlink r:id="rId11" w:history="1">
        <w:r w:rsidRPr="00A02F3C">
          <w:rPr>
            <w:rStyle w:val="Lienhypertexte"/>
            <w:szCs w:val="20"/>
          </w:rPr>
          <w:t>Québec.ca</w:t>
        </w:r>
      </w:hyperlink>
      <w:r>
        <w:rPr>
          <w:szCs w:val="20"/>
        </w:rPr>
        <w:t xml:space="preserve"> à ce sujet.  </w:t>
      </w:r>
    </w:p>
    <w:p w14:paraId="5A9F9164" w14:textId="77777777" w:rsidR="00C15502" w:rsidRDefault="00C15502" w:rsidP="00141A1E">
      <w:pPr>
        <w:spacing w:after="0"/>
        <w:rPr>
          <w:b/>
          <w:bCs/>
          <w:sz w:val="28"/>
          <w:szCs w:val="28"/>
        </w:rPr>
      </w:pPr>
    </w:p>
    <w:p w14:paraId="170129B0" w14:textId="2B0E31F7" w:rsidR="005943CF" w:rsidRPr="005943CF" w:rsidRDefault="005943CF" w:rsidP="00141A1E">
      <w:pPr>
        <w:spacing w:after="0"/>
        <w:rPr>
          <w:b/>
          <w:bCs/>
          <w:sz w:val="28"/>
          <w:szCs w:val="28"/>
        </w:rPr>
      </w:pPr>
      <w:r>
        <w:rPr>
          <w:b/>
          <w:bCs/>
          <w:sz w:val="28"/>
          <w:szCs w:val="28"/>
        </w:rPr>
        <w:t>Précisions sur l</w:t>
      </w:r>
      <w:r w:rsidR="00ED2AEF">
        <w:rPr>
          <w:b/>
          <w:bCs/>
          <w:sz w:val="28"/>
          <w:szCs w:val="28"/>
        </w:rPr>
        <w:t>a</w:t>
      </w:r>
      <w:r>
        <w:rPr>
          <w:b/>
          <w:bCs/>
          <w:sz w:val="28"/>
          <w:szCs w:val="28"/>
        </w:rPr>
        <w:t xml:space="preserve"> disposition finale</w:t>
      </w:r>
    </w:p>
    <w:bookmarkEnd w:id="8"/>
    <w:p w14:paraId="66B0335B" w14:textId="77777777" w:rsidR="00886629" w:rsidRPr="00665F8A" w:rsidRDefault="00886629" w:rsidP="005943CF">
      <w:pPr>
        <w:spacing w:after="0"/>
        <w:rPr>
          <w:b/>
          <w:bCs/>
        </w:rPr>
      </w:pPr>
      <w:r w:rsidRPr="00665F8A">
        <w:rPr>
          <w:b/>
          <w:bCs/>
        </w:rPr>
        <w:t>Réévaluation</w:t>
      </w:r>
    </w:p>
    <w:p w14:paraId="10AF06E6" w14:textId="7E1A5DCD" w:rsidR="00886629" w:rsidRDefault="00886629" w:rsidP="00886629">
      <w:r>
        <w:t xml:space="preserve">Nous désirons </w:t>
      </w:r>
      <w:r w:rsidR="00ED2AEF">
        <w:t>attirer l</w:t>
      </w:r>
      <w:r w:rsidR="00E53B4A">
        <w:t>’</w:t>
      </w:r>
      <w:r>
        <w:t xml:space="preserve">attention </w:t>
      </w:r>
      <w:r w:rsidR="00ED2AEF">
        <w:t>sur les</w:t>
      </w:r>
      <w:r>
        <w:t xml:space="preserve"> nombreux changements </w:t>
      </w:r>
      <w:r w:rsidR="00ED2AEF">
        <w:t xml:space="preserve">apportés </w:t>
      </w:r>
      <w:r w:rsidR="00576868">
        <w:t>en ce qui concerne la</w:t>
      </w:r>
      <w:r w:rsidR="00913845">
        <w:t xml:space="preserve"> </w:t>
      </w:r>
      <w:r>
        <w:t xml:space="preserve">disposition finale. En effet, </w:t>
      </w:r>
      <w:r w:rsidR="00880D9F">
        <w:t>à la suite d</w:t>
      </w:r>
      <w:r w:rsidR="00E53B4A">
        <w:t>’</w:t>
      </w:r>
      <w:r>
        <w:t>une réévaluation de la valeur historique de l</w:t>
      </w:r>
      <w:r w:rsidR="00E53B4A">
        <w:t>’</w:t>
      </w:r>
      <w:r>
        <w:t xml:space="preserve">ensemble des séries, plusieurs documents qui étaient </w:t>
      </w:r>
      <w:r w:rsidR="0085110A">
        <w:t>identifiés</w:t>
      </w:r>
      <w:r w:rsidR="00880D9F">
        <w:t xml:space="preserve"> comme devant être </w:t>
      </w:r>
      <w:r>
        <w:t>conserv</w:t>
      </w:r>
      <w:r w:rsidR="00880D9F">
        <w:t>és de façon</w:t>
      </w:r>
      <w:r>
        <w:t xml:space="preserve"> permanente dans les versions précédentes </w:t>
      </w:r>
      <w:r w:rsidR="00ED2AEF">
        <w:t>du</w:t>
      </w:r>
      <w:r w:rsidR="00880D9F">
        <w:t xml:space="preserve"> </w:t>
      </w:r>
      <w:r>
        <w:t xml:space="preserve">recueil sont maintenant </w:t>
      </w:r>
      <w:r w:rsidR="00ED2AEF">
        <w:t xml:space="preserve">identifiés </w:t>
      </w:r>
      <w:r>
        <w:t xml:space="preserve">comme étant </w:t>
      </w:r>
      <w:r w:rsidR="00880D9F">
        <w:t xml:space="preserve">destinés à la </w:t>
      </w:r>
      <w:r>
        <w:t xml:space="preserve">destruction. </w:t>
      </w:r>
      <w:r w:rsidR="00ED2AEF">
        <w:t>C</w:t>
      </w:r>
      <w:r>
        <w:t>ette nouvelle disposition finale s</w:t>
      </w:r>
      <w:r w:rsidR="00E53B4A">
        <w:t>’</w:t>
      </w:r>
      <w:r>
        <w:t xml:space="preserve">applique pour les documents </w:t>
      </w:r>
      <w:r w:rsidR="00ED2AEF">
        <w:t>qui sont</w:t>
      </w:r>
      <w:r>
        <w:t xml:space="preserve"> aux stades actif et semi-actif</w:t>
      </w:r>
      <w:r w:rsidR="00ED2AEF">
        <w:t>; elle</w:t>
      </w:r>
      <w:r>
        <w:t xml:space="preserve"> ne peut s</w:t>
      </w:r>
      <w:r w:rsidR="00E53B4A">
        <w:t>’</w:t>
      </w:r>
      <w:r>
        <w:t xml:space="preserve">appliquer pour les documents </w:t>
      </w:r>
      <w:r w:rsidR="00ED2AEF">
        <w:t xml:space="preserve">qui sont </w:t>
      </w:r>
      <w:r>
        <w:t xml:space="preserve">déjà au stade inactif. </w:t>
      </w:r>
    </w:p>
    <w:p w14:paraId="25A85B0E" w14:textId="6C86BA72" w:rsidR="00886629" w:rsidRDefault="00886629" w:rsidP="00886629">
      <w:r>
        <w:t>Si un organisme désire détruire des documents inactifs en fonction des nouvelles recommandations, il devra procéder à une demande de destruction en vertu de l</w:t>
      </w:r>
      <w:r w:rsidR="00E53B4A">
        <w:t>’</w:t>
      </w:r>
      <w:r>
        <w:t xml:space="preserve">article 18 de la </w:t>
      </w:r>
      <w:r w:rsidRPr="00913845">
        <w:rPr>
          <w:i/>
          <w:iCs/>
        </w:rPr>
        <w:t>Loi sur les archives.</w:t>
      </w:r>
      <w:r>
        <w:t xml:space="preserve"> En effet, cet article précise que :</w:t>
      </w:r>
    </w:p>
    <w:p w14:paraId="46B9F616" w14:textId="0AB082D0" w:rsidR="00886629" w:rsidRDefault="00886629" w:rsidP="00886629">
      <w:pPr>
        <w:ind w:left="284" w:right="284"/>
      </w:pPr>
      <w:r>
        <w:t>« Nul ne peut aliéner, éliminer ou modifier des documents inactifs d</w:t>
      </w:r>
      <w:r w:rsidR="00E53B4A">
        <w:t>’</w:t>
      </w:r>
      <w:r>
        <w:t>un organisme public destinés à être conservés de manière permanente. Toutefois, Bibliothèque et Archives nationales peut autoriser l</w:t>
      </w:r>
      <w:r w:rsidR="00E53B4A">
        <w:t>’</w:t>
      </w:r>
      <w:r>
        <w:t>élimination de tels documents s</w:t>
      </w:r>
      <w:r w:rsidR="00E53B4A">
        <w:t>’</w:t>
      </w:r>
      <w:r>
        <w:t>ils ont été reproduits sur un autre support ou s</w:t>
      </w:r>
      <w:r w:rsidR="00E53B4A">
        <w:t>’</w:t>
      </w:r>
      <w:r>
        <w:t>il estime qu</w:t>
      </w:r>
      <w:r w:rsidR="00E53B4A">
        <w:t>’</w:t>
      </w:r>
      <w:r>
        <w:t>ils sont irrémédiablement détériorés ou qu</w:t>
      </w:r>
      <w:r w:rsidR="00E53B4A">
        <w:t>’</w:t>
      </w:r>
      <w:r>
        <w:t>il n</w:t>
      </w:r>
      <w:r w:rsidR="00E53B4A">
        <w:t>’</w:t>
      </w:r>
      <w:r>
        <w:t>est plus utile de les conserver. »</w:t>
      </w:r>
    </w:p>
    <w:p w14:paraId="67228733" w14:textId="7534CBD6" w:rsidR="00886629" w:rsidRDefault="00886629" w:rsidP="00886629">
      <w:r>
        <w:t xml:space="preserve">Veuillez noter que </w:t>
      </w:r>
      <w:r w:rsidR="00A33EE2">
        <w:t>BAnQ</w:t>
      </w:r>
      <w:r>
        <w:t xml:space="preserve"> se réserve le droit </w:t>
      </w:r>
      <w:r w:rsidR="00880D9F">
        <w:t>d</w:t>
      </w:r>
      <w:r w:rsidR="00E53B4A">
        <w:t>’</w:t>
      </w:r>
      <w:r w:rsidR="00880D9F">
        <w:t xml:space="preserve">imposer </w:t>
      </w:r>
      <w:r>
        <w:t xml:space="preserve">la conservation permanente de certains documents </w:t>
      </w:r>
      <w:r w:rsidR="00880D9F">
        <w:t xml:space="preserve">si elle </w:t>
      </w:r>
      <w:r>
        <w:t>estime qu</w:t>
      </w:r>
      <w:r w:rsidR="00E53B4A">
        <w:t>’</w:t>
      </w:r>
      <w:r>
        <w:t>ils possèdent une valeur intrinsèque ou une réelle valeur historique en fonction de l</w:t>
      </w:r>
      <w:r w:rsidR="00E53B4A">
        <w:t>’</w:t>
      </w:r>
      <w:r>
        <w:t>époque à laquelle ils ont été créés.</w:t>
      </w:r>
    </w:p>
    <w:p w14:paraId="32A9AE3B" w14:textId="104F56F2" w:rsidR="00886629" w:rsidRDefault="00886629" w:rsidP="00886629">
      <w:r>
        <w:t xml:space="preserve">Afin de connaître la procédure à suivre et les documents à faire parvenir, veuillez consulter </w:t>
      </w:r>
      <w:r w:rsidR="00556FDC">
        <w:t>l</w:t>
      </w:r>
      <w:r w:rsidR="00E53B4A">
        <w:t>’</w:t>
      </w:r>
      <w:r>
        <w:t>Aide-mémoire concernant l</w:t>
      </w:r>
      <w:r w:rsidR="00E53B4A">
        <w:t>’</w:t>
      </w:r>
      <w:r>
        <w:t xml:space="preserve">élimination de documents inactifs à conservation permanente, disponible sur </w:t>
      </w:r>
      <w:r w:rsidR="001C4A05">
        <w:t xml:space="preserve">le </w:t>
      </w:r>
      <w:hyperlink r:id="rId12" w:history="1">
        <w:r w:rsidRPr="00685D8D">
          <w:rPr>
            <w:rStyle w:val="Lienhypertexte"/>
          </w:rPr>
          <w:t xml:space="preserve">site </w:t>
        </w:r>
        <w:r w:rsidR="002E3774" w:rsidRPr="00685D8D">
          <w:rPr>
            <w:rStyle w:val="Lienhypertexte"/>
          </w:rPr>
          <w:t>W</w:t>
        </w:r>
        <w:r w:rsidRPr="00685D8D">
          <w:rPr>
            <w:rStyle w:val="Lienhypertexte"/>
          </w:rPr>
          <w:t>eb</w:t>
        </w:r>
        <w:r w:rsidR="001C4A05" w:rsidRPr="00685D8D">
          <w:rPr>
            <w:rStyle w:val="Lienhypertexte"/>
          </w:rPr>
          <w:t xml:space="preserve"> de BAnQ</w:t>
        </w:r>
      </w:hyperlink>
      <w:r>
        <w:t>.</w:t>
      </w:r>
    </w:p>
    <w:p w14:paraId="328DED31" w14:textId="77777777" w:rsidR="00886629" w:rsidRPr="00665F8A" w:rsidRDefault="00886629" w:rsidP="005943CF">
      <w:pPr>
        <w:spacing w:after="0"/>
        <w:rPr>
          <w:b/>
          <w:bCs/>
        </w:rPr>
      </w:pPr>
      <w:r>
        <w:rPr>
          <w:b/>
          <w:bCs/>
        </w:rPr>
        <w:t>Documents à conserver en permanence</w:t>
      </w:r>
    </w:p>
    <w:p w14:paraId="2FB51E6B" w14:textId="49DDD21B" w:rsidR="00886629" w:rsidRPr="009F7D77" w:rsidRDefault="00D24E09" w:rsidP="00D24E09">
      <w:pPr>
        <w:rPr>
          <w:szCs w:val="20"/>
          <w:lang w:val="fr-CA"/>
        </w:rPr>
      </w:pPr>
      <w:r>
        <w:t xml:space="preserve">La liste des dossiers inactifs lors de l’adoption de la </w:t>
      </w:r>
      <w:r w:rsidRPr="00D24E09">
        <w:rPr>
          <w:i/>
          <w:iCs/>
        </w:rPr>
        <w:t>Loi sur les archives</w:t>
      </w:r>
      <w:r>
        <w:t xml:space="preserve"> </w:t>
      </w:r>
      <w:r w:rsidR="00556FDC">
        <w:t>qui ne figure pas dans le présent</w:t>
      </w:r>
      <w:r w:rsidR="00886629">
        <w:t xml:space="preserve"> recueil </w:t>
      </w:r>
      <w:r w:rsidR="00886629" w:rsidRPr="00886629">
        <w:rPr>
          <w:szCs w:val="20"/>
        </w:rPr>
        <w:t>doit être conservés en permanence puisqu</w:t>
      </w:r>
      <w:r w:rsidR="00E53B4A">
        <w:rPr>
          <w:szCs w:val="20"/>
        </w:rPr>
        <w:t>’</w:t>
      </w:r>
      <w:r>
        <w:rPr>
          <w:szCs w:val="20"/>
        </w:rPr>
        <w:t>elle</w:t>
      </w:r>
      <w:r w:rsidR="00886629" w:rsidRPr="00886629">
        <w:rPr>
          <w:szCs w:val="20"/>
        </w:rPr>
        <w:t xml:space="preserve"> </w:t>
      </w:r>
      <w:r>
        <w:rPr>
          <w:szCs w:val="20"/>
        </w:rPr>
        <w:t>e</w:t>
      </w:r>
      <w:r w:rsidR="00886629" w:rsidRPr="00886629">
        <w:rPr>
          <w:szCs w:val="20"/>
        </w:rPr>
        <w:t>st déjà inacti</w:t>
      </w:r>
      <w:r>
        <w:rPr>
          <w:szCs w:val="20"/>
        </w:rPr>
        <w:t>ve</w:t>
      </w:r>
      <w:r w:rsidR="00886629" w:rsidRPr="00886629">
        <w:rPr>
          <w:szCs w:val="20"/>
        </w:rPr>
        <w:t xml:space="preserve">, </w:t>
      </w:r>
      <w:r>
        <w:rPr>
          <w:szCs w:val="20"/>
        </w:rPr>
        <w:t xml:space="preserve">au moment de la publication du recueil et qu’elle n’est plus produite par les </w:t>
      </w:r>
      <w:r w:rsidR="006F292E">
        <w:rPr>
          <w:szCs w:val="20"/>
        </w:rPr>
        <w:t>s</w:t>
      </w:r>
      <w:r>
        <w:rPr>
          <w:szCs w:val="20"/>
        </w:rPr>
        <w:t xml:space="preserve">ociétés de transport. </w:t>
      </w:r>
    </w:p>
    <w:p w14:paraId="2138EC39" w14:textId="52B88ED1" w:rsidR="00685D8D" w:rsidRDefault="00685D8D">
      <w:pPr>
        <w:spacing w:line="259" w:lineRule="auto"/>
        <w:jc w:val="left"/>
        <w:rPr>
          <w:szCs w:val="20"/>
          <w:lang w:val="fr-CA"/>
        </w:rPr>
      </w:pPr>
      <w:r>
        <w:rPr>
          <w:szCs w:val="20"/>
          <w:lang w:val="fr-CA"/>
        </w:rPr>
        <w:br w:type="page"/>
      </w:r>
    </w:p>
    <w:p w14:paraId="0D4BBDB9" w14:textId="77777777" w:rsidR="006D04A6" w:rsidRPr="00685D8D" w:rsidRDefault="006D04A6" w:rsidP="00685D8D">
      <w:pPr>
        <w:spacing w:after="0" w:line="240" w:lineRule="auto"/>
        <w:ind w:left="360"/>
        <w:rPr>
          <w:szCs w:val="20"/>
          <w:lang w:val="fr-CA"/>
        </w:rPr>
      </w:pPr>
    </w:p>
    <w:p w14:paraId="4B8DE9E8" w14:textId="2BFA245D" w:rsidR="004A23AF" w:rsidRPr="004A23AF" w:rsidRDefault="004A23AF" w:rsidP="004A23AF">
      <w:pPr>
        <w:pStyle w:val="Titre1"/>
      </w:pPr>
      <w:bookmarkStart w:id="9" w:name="_Toc145580464"/>
      <w:r>
        <w:t>Délais de conservation</w:t>
      </w:r>
      <w:bookmarkEnd w:id="9"/>
    </w:p>
    <w:p w14:paraId="02333654" w14:textId="61BA8505" w:rsidR="00430532" w:rsidRPr="00430532" w:rsidRDefault="00B57A01" w:rsidP="00B57A01">
      <w:pPr>
        <w:pStyle w:val="Titre2"/>
        <w:rPr>
          <w:rFonts w:eastAsiaTheme="majorEastAsia"/>
        </w:rPr>
      </w:pPr>
      <w:bookmarkStart w:id="10" w:name="_Toc145580465"/>
      <w:r>
        <w:rPr>
          <w:rFonts w:eastAsiaTheme="majorEastAsia"/>
        </w:rPr>
        <w:t>Série 01 – Administration et affaires juridiques</w:t>
      </w:r>
      <w:bookmarkEnd w:id="10"/>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430532" w:rsidRPr="00430532" w14:paraId="3DA85B4B" w14:textId="77777777" w:rsidTr="00886629">
        <w:trPr>
          <w:trHeight w:val="647"/>
        </w:trPr>
        <w:tc>
          <w:tcPr>
            <w:tcW w:w="1717" w:type="dxa"/>
            <w:gridSpan w:val="2"/>
            <w:vMerge w:val="restart"/>
            <w:tcBorders>
              <w:top w:val="single" w:sz="4" w:space="0" w:color="auto"/>
            </w:tcBorders>
          </w:tcPr>
          <w:p w14:paraId="1FE0C680" w14:textId="77777777" w:rsidR="00430532" w:rsidRPr="00430532" w:rsidRDefault="00430532" w:rsidP="00886629">
            <w:pPr>
              <w:spacing w:after="0" w:line="259" w:lineRule="auto"/>
              <w:jc w:val="center"/>
              <w:rPr>
                <w:rFonts w:ascii="Calibri" w:eastAsia="Calibri" w:hAnsi="Calibri" w:cs="Calibri"/>
                <w:b/>
                <w:w w:val="100"/>
                <w:szCs w:val="20"/>
                <w:lang w:val="fr-CA"/>
              </w:rPr>
            </w:pPr>
            <w:bookmarkStart w:id="11" w:name="_Hlk60927118"/>
            <w:r w:rsidRPr="00430532">
              <w:rPr>
                <w:rFonts w:ascii="Calibri" w:eastAsia="Calibri" w:hAnsi="Calibri" w:cs="Calibri"/>
                <w:b/>
                <w:w w:val="100"/>
                <w:szCs w:val="20"/>
                <w:lang w:val="fr-CA"/>
              </w:rPr>
              <w:t>Transaction</w:t>
            </w:r>
          </w:p>
          <w:p w14:paraId="0D2BD8AC" w14:textId="77777777" w:rsidR="00430532" w:rsidRPr="00430532" w:rsidRDefault="00430532" w:rsidP="00886629">
            <w:pPr>
              <w:spacing w:after="0" w:line="259" w:lineRule="auto"/>
              <w:jc w:val="center"/>
              <w:rPr>
                <w:rFonts w:ascii="Calibri" w:eastAsia="Calibri" w:hAnsi="Calibri" w:cs="Calibri"/>
                <w:b/>
                <w:w w:val="100"/>
                <w:szCs w:val="20"/>
                <w:lang w:val="fr-CA"/>
              </w:rPr>
            </w:pPr>
          </w:p>
          <w:p w14:paraId="6623EC7D" w14:textId="77777777" w:rsidR="00430532" w:rsidRPr="00430532" w:rsidRDefault="00430532" w:rsidP="00886629">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0B34657C" w14:textId="77777777" w:rsidR="00430532" w:rsidRPr="00430532" w:rsidRDefault="00430532" w:rsidP="00886629">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7425F300" w14:textId="501D3AF3" w:rsidR="00430532" w:rsidRPr="00430532" w:rsidRDefault="00913845" w:rsidP="00886629">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6EE8469A" w14:textId="33A7463E" w:rsidR="00430532" w:rsidRPr="00430532" w:rsidRDefault="00913845" w:rsidP="00886629">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5FE968AC" w14:textId="6ABC9662" w:rsidR="00430532" w:rsidRPr="00430532" w:rsidRDefault="00913845" w:rsidP="00886629">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18616986" w14:textId="77777777" w:rsidR="00430532" w:rsidRPr="00430532" w:rsidRDefault="00430532" w:rsidP="00886629">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01-100</w:t>
            </w:r>
          </w:p>
        </w:tc>
        <w:tc>
          <w:tcPr>
            <w:tcW w:w="1923" w:type="dxa"/>
            <w:gridSpan w:val="3"/>
            <w:vMerge w:val="restart"/>
            <w:tcBorders>
              <w:top w:val="single" w:sz="4" w:space="0" w:color="auto"/>
            </w:tcBorders>
          </w:tcPr>
          <w:p w14:paraId="6C1A07C1" w14:textId="77777777" w:rsidR="00430532" w:rsidRPr="00430532" w:rsidRDefault="00430532" w:rsidP="00886629">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430532" w:rsidRPr="00430532" w14:paraId="3DD0FB07" w14:textId="77777777" w:rsidTr="00886629">
        <w:trPr>
          <w:trHeight w:val="534"/>
        </w:trPr>
        <w:tc>
          <w:tcPr>
            <w:tcW w:w="1717" w:type="dxa"/>
            <w:gridSpan w:val="2"/>
            <w:vMerge/>
            <w:tcBorders>
              <w:bottom w:val="single" w:sz="4" w:space="0" w:color="auto"/>
            </w:tcBorders>
          </w:tcPr>
          <w:p w14:paraId="7EC32089" w14:textId="77777777" w:rsidR="00430532" w:rsidRPr="00430532" w:rsidRDefault="00430532" w:rsidP="00886629">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1EC4353D" w14:textId="158B5900" w:rsidR="00430532" w:rsidRPr="00430532" w:rsidRDefault="00430532" w:rsidP="00886629">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683B163C" w14:textId="77777777" w:rsidR="00430532" w:rsidRPr="00430532" w:rsidRDefault="00430532" w:rsidP="00886629">
            <w:pPr>
              <w:spacing w:after="0" w:line="259" w:lineRule="auto"/>
              <w:rPr>
                <w:rFonts w:ascii="Calibri" w:eastAsia="Calibri" w:hAnsi="Calibri" w:cs="Calibri"/>
                <w:b/>
                <w:w w:val="100"/>
                <w:szCs w:val="20"/>
                <w:lang w:val="fr-CA"/>
              </w:rPr>
            </w:pPr>
          </w:p>
        </w:tc>
      </w:tr>
      <w:tr w:rsidR="00430532" w:rsidRPr="00430532" w14:paraId="1363084C" w14:textId="77777777" w:rsidTr="00886629">
        <w:trPr>
          <w:trHeight w:val="330"/>
        </w:trPr>
        <w:tc>
          <w:tcPr>
            <w:tcW w:w="10440" w:type="dxa"/>
            <w:gridSpan w:val="15"/>
            <w:tcBorders>
              <w:top w:val="single" w:sz="4" w:space="0" w:color="auto"/>
            </w:tcBorders>
            <w:shd w:val="clear" w:color="auto" w:fill="DBE5F1"/>
            <w:vAlign w:val="center"/>
          </w:tcPr>
          <w:p w14:paraId="153AFF5B" w14:textId="77777777" w:rsidR="00430532" w:rsidRPr="00430532" w:rsidRDefault="00430532" w:rsidP="00886629">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430532" w:rsidRPr="00430532" w14:paraId="749FFE7E" w14:textId="77777777" w:rsidTr="00886629">
        <w:trPr>
          <w:trHeight w:val="601"/>
        </w:trPr>
        <w:tc>
          <w:tcPr>
            <w:tcW w:w="7531" w:type="dxa"/>
            <w:gridSpan w:val="9"/>
          </w:tcPr>
          <w:p w14:paraId="594214F7" w14:textId="77777777" w:rsidR="00430532" w:rsidRPr="00430532" w:rsidRDefault="00430532" w:rsidP="00886629">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572B1AE6" w14:textId="77777777" w:rsidR="00430532" w:rsidRPr="00430532" w:rsidRDefault="00430532" w:rsidP="00EB21E9">
            <w:pPr>
              <w:pStyle w:val="Titre3"/>
              <w:rPr>
                <w:rFonts w:eastAsia="Times New Roman"/>
                <w:w w:val="100"/>
                <w:lang w:val="fr-CA"/>
              </w:rPr>
            </w:pPr>
            <w:bookmarkStart w:id="12" w:name="_Toc73713213"/>
            <w:bookmarkStart w:id="13" w:name="_Toc145580466"/>
            <w:r w:rsidRPr="00430532">
              <w:rPr>
                <w:rFonts w:eastAsia="Times New Roman"/>
                <w:w w:val="100"/>
                <w:lang w:val="fr-CA"/>
              </w:rPr>
              <w:t>Gestion constitutive</w:t>
            </w:r>
            <w:bookmarkEnd w:id="12"/>
            <w:bookmarkEnd w:id="13"/>
          </w:p>
        </w:tc>
        <w:tc>
          <w:tcPr>
            <w:tcW w:w="1488" w:type="dxa"/>
            <w:gridSpan w:val="4"/>
          </w:tcPr>
          <w:p w14:paraId="2BB3DB39" w14:textId="77777777" w:rsidR="00430532" w:rsidRPr="00430532" w:rsidRDefault="00430532" w:rsidP="00886629">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2DEDE23D" w14:textId="3FBDF93A" w:rsidR="00430532" w:rsidRPr="00430532" w:rsidRDefault="00A7383B" w:rsidP="00886629">
            <w:pPr>
              <w:spacing w:after="0" w:line="259" w:lineRule="auto"/>
              <w:jc w:val="center"/>
              <w:rPr>
                <w:rFonts w:ascii="Calibri" w:eastAsia="Calibri" w:hAnsi="Calibri" w:cs="Calibri"/>
                <w:w w:val="100"/>
                <w:szCs w:val="20"/>
                <w:lang w:val="fr-CA"/>
              </w:rPr>
            </w:pPr>
            <w:r>
              <w:rPr>
                <w:rFonts w:ascii="Calibri" w:eastAsia="Calibri" w:hAnsi="Calibri" w:cs="Calibri"/>
                <w:w w:val="100"/>
                <w:szCs w:val="20"/>
                <w:lang w:val="fr-CA"/>
              </w:rPr>
              <w:t>TRA-2022</w:t>
            </w:r>
          </w:p>
        </w:tc>
        <w:tc>
          <w:tcPr>
            <w:tcW w:w="1421" w:type="dxa"/>
            <w:gridSpan w:val="2"/>
          </w:tcPr>
          <w:p w14:paraId="1A0D1168" w14:textId="7E162247" w:rsidR="00430532" w:rsidRPr="00430532" w:rsidRDefault="00913845" w:rsidP="00886629">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0261950E" w14:textId="77777777" w:rsidR="00430532" w:rsidRPr="00430532" w:rsidRDefault="00430532" w:rsidP="00886629">
            <w:pPr>
              <w:spacing w:after="0"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01-100</w:t>
            </w:r>
          </w:p>
        </w:tc>
      </w:tr>
      <w:tr w:rsidR="00430532" w:rsidRPr="00430532" w14:paraId="302FB8FB" w14:textId="77777777" w:rsidTr="00886629">
        <w:trPr>
          <w:trHeight w:val="601"/>
        </w:trPr>
        <w:tc>
          <w:tcPr>
            <w:tcW w:w="7531" w:type="dxa"/>
            <w:gridSpan w:val="9"/>
          </w:tcPr>
          <w:p w14:paraId="38F321C3" w14:textId="714DF778" w:rsidR="00430532" w:rsidRPr="00430532" w:rsidRDefault="00430532" w:rsidP="00886629">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sidR="002A3126">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6262F54D" w14:textId="0EA315F5" w:rsidR="00430532" w:rsidRPr="00430532" w:rsidRDefault="00430532" w:rsidP="00886629">
            <w:pPr>
              <w:spacing w:after="0" w:line="259" w:lineRule="auto"/>
              <w:rPr>
                <w:rFonts w:ascii="Calibri" w:eastAsia="Calibri" w:hAnsi="Calibri" w:cs="Calibri"/>
                <w:bCs/>
                <w:w w:val="100"/>
                <w:szCs w:val="20"/>
                <w:lang w:val="fr-CA"/>
              </w:rPr>
            </w:pPr>
          </w:p>
        </w:tc>
        <w:tc>
          <w:tcPr>
            <w:tcW w:w="2909" w:type="dxa"/>
            <w:gridSpan w:val="6"/>
          </w:tcPr>
          <w:p w14:paraId="09698569" w14:textId="77777777" w:rsidR="00430532" w:rsidRPr="00430532" w:rsidRDefault="00430532" w:rsidP="00886629">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430532" w:rsidRPr="00430532" w14:paraId="7C3D4205" w14:textId="77777777" w:rsidTr="00886629">
        <w:trPr>
          <w:trHeight w:val="620"/>
        </w:trPr>
        <w:tc>
          <w:tcPr>
            <w:tcW w:w="10440" w:type="dxa"/>
            <w:gridSpan w:val="15"/>
          </w:tcPr>
          <w:p w14:paraId="31D832A0" w14:textId="04017B45" w:rsidR="00430532" w:rsidRPr="00430532" w:rsidRDefault="00430532" w:rsidP="00886629">
            <w:pPr>
              <w:spacing w:after="0" w:line="259" w:lineRule="auto"/>
              <w:rPr>
                <w:rFonts w:ascii="Calibri" w:eastAsia="Calibri" w:hAnsi="Calibri" w:cs="Times New Roman"/>
                <w:b/>
                <w:bCs/>
                <w:i/>
                <w:iCs/>
                <w:w w:val="100"/>
                <w:szCs w:val="20"/>
                <w:lang w:val="fr-CA"/>
              </w:rPr>
            </w:pPr>
            <w:r w:rsidRPr="00430532">
              <w:rPr>
                <w:rFonts w:ascii="Calibri" w:eastAsia="Calibri" w:hAnsi="Calibri" w:cs="Times New Roman"/>
                <w:b/>
                <w:bCs/>
                <w:w w:val="100"/>
                <w:szCs w:val="20"/>
                <w:lang w:val="fr-CA"/>
              </w:rPr>
              <w:t>Nom de l</w:t>
            </w:r>
            <w:r w:rsidR="00E53B4A">
              <w:rPr>
                <w:rFonts w:ascii="Calibri" w:eastAsia="Calibri" w:hAnsi="Calibri" w:cs="Times New Roman"/>
                <w:b/>
                <w:bCs/>
                <w:w w:val="100"/>
                <w:szCs w:val="20"/>
                <w:lang w:val="fr-CA"/>
              </w:rPr>
              <w:t>’</w:t>
            </w:r>
            <w:r w:rsidRPr="00430532">
              <w:rPr>
                <w:rFonts w:ascii="Calibri" w:eastAsia="Calibri" w:hAnsi="Calibri" w:cs="Times New Roman"/>
                <w:b/>
                <w:bCs/>
                <w:w w:val="100"/>
                <w:szCs w:val="20"/>
                <w:lang w:val="fr-CA"/>
              </w:rPr>
              <w:t>unité administrative détentrice du dossier principal</w:t>
            </w:r>
          </w:p>
          <w:p w14:paraId="4E1AFBDE" w14:textId="77777777" w:rsidR="00430532" w:rsidRPr="00430532" w:rsidRDefault="00430532" w:rsidP="00886629">
            <w:pPr>
              <w:spacing w:after="0" w:line="259" w:lineRule="auto"/>
              <w:rPr>
                <w:rFonts w:ascii="Calibri" w:eastAsia="Calibri" w:hAnsi="Calibri" w:cs="Calibri"/>
                <w:w w:val="100"/>
                <w:szCs w:val="20"/>
              </w:rPr>
            </w:pPr>
          </w:p>
        </w:tc>
      </w:tr>
      <w:tr w:rsidR="00430532" w:rsidRPr="00430532" w14:paraId="695757E3" w14:textId="77777777" w:rsidTr="00886629">
        <w:trPr>
          <w:trHeight w:val="979"/>
        </w:trPr>
        <w:tc>
          <w:tcPr>
            <w:tcW w:w="10440" w:type="dxa"/>
            <w:gridSpan w:val="15"/>
          </w:tcPr>
          <w:p w14:paraId="551AB9DE" w14:textId="77777777" w:rsidR="00430532" w:rsidRPr="00430532" w:rsidRDefault="00430532" w:rsidP="00886629">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7D5963D2" w14:textId="79977567" w:rsidR="00430532" w:rsidRPr="00430532" w:rsidRDefault="00430532" w:rsidP="00886629">
            <w:pPr>
              <w:spacing w:after="0" w:line="259" w:lineRule="auto"/>
              <w:rPr>
                <w:rFonts w:ascii="Calibri" w:eastAsia="Calibri" w:hAnsi="Calibri" w:cs="Calibri"/>
                <w:w w:val="100"/>
                <w:szCs w:val="20"/>
                <w:lang w:val="fr-CA"/>
              </w:rPr>
            </w:pPr>
            <w:r w:rsidRPr="00430532">
              <w:rPr>
                <w:rFonts w:ascii="Calibri" w:eastAsia="Calibri" w:hAnsi="Calibri" w:cs="Calibri"/>
                <w:w w:val="100"/>
                <w:szCs w:val="20"/>
                <w:lang w:val="fr-CA"/>
              </w:rPr>
              <w:t>Documents relatifs à la constitution officielle et à l</w:t>
            </w:r>
            <w:r w:rsidR="00E53B4A">
              <w:rPr>
                <w:rFonts w:ascii="Calibri" w:eastAsia="Calibri" w:hAnsi="Calibri" w:cs="Calibri"/>
                <w:w w:val="100"/>
                <w:szCs w:val="20"/>
                <w:lang w:val="fr-CA"/>
              </w:rPr>
              <w:t>’</w:t>
            </w:r>
            <w:r w:rsidRPr="00430532">
              <w:rPr>
                <w:rFonts w:ascii="Calibri" w:eastAsia="Calibri" w:hAnsi="Calibri" w:cs="Calibri"/>
                <w:w w:val="100"/>
                <w:szCs w:val="20"/>
                <w:lang w:val="fr-CA"/>
              </w:rPr>
              <w:t>existence légale ainsi qu</w:t>
            </w:r>
            <w:r w:rsidR="00E53B4A">
              <w:rPr>
                <w:rFonts w:ascii="Calibri" w:eastAsia="Calibri" w:hAnsi="Calibri" w:cs="Calibri"/>
                <w:w w:val="100"/>
                <w:szCs w:val="20"/>
                <w:lang w:val="fr-CA"/>
              </w:rPr>
              <w:t>’</w:t>
            </w:r>
            <w:r w:rsidRPr="00430532">
              <w:rPr>
                <w:rFonts w:ascii="Calibri" w:eastAsia="Calibri" w:hAnsi="Calibri" w:cs="Calibri"/>
                <w:w w:val="100"/>
                <w:szCs w:val="20"/>
                <w:lang w:val="fr-CA"/>
              </w:rPr>
              <w:t xml:space="preserve">à la fusion, </w:t>
            </w:r>
            <w:r w:rsidR="002A3126">
              <w:rPr>
                <w:rFonts w:ascii="Calibri" w:eastAsia="Calibri" w:hAnsi="Calibri" w:cs="Calibri"/>
                <w:w w:val="100"/>
                <w:szCs w:val="20"/>
                <w:lang w:val="fr-CA"/>
              </w:rPr>
              <w:t xml:space="preserve">à la </w:t>
            </w:r>
            <w:r w:rsidRPr="00430532">
              <w:rPr>
                <w:rFonts w:ascii="Calibri" w:eastAsia="Calibri" w:hAnsi="Calibri" w:cs="Calibri"/>
                <w:w w:val="100"/>
                <w:szCs w:val="20"/>
                <w:lang w:val="fr-CA"/>
              </w:rPr>
              <w:t xml:space="preserve">dissolution </w:t>
            </w:r>
            <w:r w:rsidR="002A3126">
              <w:rPr>
                <w:rFonts w:ascii="Calibri" w:eastAsia="Calibri" w:hAnsi="Calibri" w:cs="Calibri"/>
                <w:w w:val="100"/>
                <w:szCs w:val="20"/>
                <w:lang w:val="fr-CA"/>
              </w:rPr>
              <w:t xml:space="preserve">ou </w:t>
            </w:r>
            <w:r w:rsidR="00950256">
              <w:rPr>
                <w:rFonts w:ascii="Calibri" w:eastAsia="Calibri" w:hAnsi="Calibri" w:cs="Calibri"/>
                <w:w w:val="100"/>
                <w:szCs w:val="20"/>
                <w:lang w:val="fr-CA"/>
              </w:rPr>
              <w:t>à la</w:t>
            </w:r>
            <w:r w:rsidR="0006058F">
              <w:rPr>
                <w:rFonts w:ascii="Calibri" w:eastAsia="Calibri" w:hAnsi="Calibri" w:cs="Calibri"/>
                <w:w w:val="100"/>
                <w:szCs w:val="20"/>
                <w:lang w:val="fr-CA"/>
              </w:rPr>
              <w:t xml:space="preserve"> modification du territoire </w:t>
            </w:r>
            <w:r w:rsidRPr="00430532">
              <w:rPr>
                <w:rFonts w:ascii="Calibri" w:eastAsia="Calibri" w:hAnsi="Calibri" w:cs="Calibri"/>
                <w:w w:val="100"/>
                <w:szCs w:val="20"/>
                <w:lang w:val="fr-CA"/>
              </w:rPr>
              <w:t>de l</w:t>
            </w:r>
            <w:r w:rsidR="00E53B4A">
              <w:rPr>
                <w:rFonts w:ascii="Calibri" w:eastAsia="Calibri" w:hAnsi="Calibri" w:cs="Calibri"/>
                <w:w w:val="100"/>
                <w:szCs w:val="20"/>
                <w:lang w:val="fr-CA"/>
              </w:rPr>
              <w:t>’</w:t>
            </w:r>
            <w:r w:rsidRPr="00430532">
              <w:rPr>
                <w:rFonts w:ascii="Calibri" w:eastAsia="Calibri" w:hAnsi="Calibri" w:cs="Calibri"/>
                <w:w w:val="100"/>
                <w:szCs w:val="20"/>
                <w:lang w:val="fr-CA"/>
              </w:rPr>
              <w:t>organisme.</w:t>
            </w:r>
          </w:p>
        </w:tc>
      </w:tr>
      <w:tr w:rsidR="00430532" w:rsidRPr="00430532" w14:paraId="48FE6120" w14:textId="77777777" w:rsidTr="00886629">
        <w:trPr>
          <w:trHeight w:val="1250"/>
        </w:trPr>
        <w:tc>
          <w:tcPr>
            <w:tcW w:w="10440" w:type="dxa"/>
            <w:gridSpan w:val="15"/>
            <w:tcBorders>
              <w:bottom w:val="dashed" w:sz="4" w:space="0" w:color="auto"/>
            </w:tcBorders>
          </w:tcPr>
          <w:p w14:paraId="56D38F2F" w14:textId="77777777" w:rsidR="00430532" w:rsidRPr="00467E6D" w:rsidRDefault="00430532" w:rsidP="00886629">
            <w:pPr>
              <w:autoSpaceDE w:val="0"/>
              <w:autoSpaceDN w:val="0"/>
              <w:adjustRightInd w:val="0"/>
              <w:spacing w:after="0" w:line="259" w:lineRule="auto"/>
              <w:rPr>
                <w:rFonts w:ascii="Calibri" w:eastAsia="Calibri" w:hAnsi="Calibri" w:cs="Calibri"/>
                <w:b/>
                <w:w w:val="100"/>
                <w:szCs w:val="20"/>
                <w:lang w:val="fr-CA"/>
              </w:rPr>
            </w:pPr>
            <w:r w:rsidRPr="00467E6D">
              <w:rPr>
                <w:rFonts w:ascii="Calibri" w:eastAsia="Calibri" w:hAnsi="Calibri" w:cs="Calibri"/>
                <w:b/>
                <w:w w:val="100"/>
                <w:szCs w:val="20"/>
                <w:lang w:val="fr-CA"/>
              </w:rPr>
              <w:t>Types de documents</w:t>
            </w:r>
          </w:p>
          <w:p w14:paraId="0D28D140" w14:textId="75F392FA" w:rsidR="00430532" w:rsidRPr="00467E6D" w:rsidRDefault="00430532" w:rsidP="00886629">
            <w:pPr>
              <w:pBdr>
                <w:top w:val="nil"/>
                <w:left w:val="nil"/>
                <w:bottom w:val="nil"/>
                <w:right w:val="nil"/>
                <w:between w:val="nil"/>
              </w:pBdr>
              <w:spacing w:after="0" w:line="259" w:lineRule="auto"/>
              <w:rPr>
                <w:rFonts w:ascii="Calibri" w:eastAsia="Calibri" w:hAnsi="Calibri" w:cs="Calibri"/>
                <w:b/>
                <w:bCs/>
                <w:color w:val="000000"/>
                <w:w w:val="100"/>
                <w:szCs w:val="20"/>
                <w:shd w:val="clear" w:color="auto" w:fill="FFFFFF"/>
                <w:lang w:val="fr-CA"/>
              </w:rPr>
            </w:pPr>
            <w:r w:rsidRPr="00467E6D">
              <w:rPr>
                <w:rFonts w:ascii="Calibri" w:eastAsia="Calibri" w:hAnsi="Calibri" w:cs="Calibri"/>
                <w:b/>
                <w:bCs/>
                <w:color w:val="000000"/>
                <w:w w:val="100"/>
                <w:szCs w:val="20"/>
                <w:shd w:val="clear" w:color="auto" w:fill="FFFFFF"/>
                <w:lang w:val="fr-CA"/>
              </w:rPr>
              <w:t>01-110</w:t>
            </w:r>
            <w:r w:rsidR="0006058F" w:rsidRPr="00467E6D">
              <w:rPr>
                <w:rFonts w:ascii="Calibri" w:eastAsia="Calibri" w:hAnsi="Calibri" w:cs="Calibri"/>
                <w:b/>
                <w:bCs/>
                <w:color w:val="000000"/>
                <w:w w:val="100"/>
                <w:szCs w:val="20"/>
                <w:shd w:val="clear" w:color="auto" w:fill="FFFFFF"/>
                <w:lang w:val="fr-CA"/>
              </w:rPr>
              <w:t xml:space="preserve"> Constitution et réorganisation territoriale</w:t>
            </w:r>
          </w:p>
          <w:p w14:paraId="71F02930" w14:textId="67655D55" w:rsidR="00430532" w:rsidRPr="00467E6D" w:rsidRDefault="00430532" w:rsidP="00BB4C16">
            <w:pPr>
              <w:numPr>
                <w:ilvl w:val="0"/>
                <w:numId w:val="41"/>
              </w:numPr>
              <w:pBdr>
                <w:top w:val="nil"/>
                <w:left w:val="nil"/>
                <w:bottom w:val="nil"/>
                <w:right w:val="nil"/>
                <w:between w:val="nil"/>
              </w:pBdr>
              <w:spacing w:after="0" w:line="240" w:lineRule="auto"/>
              <w:contextualSpacing/>
              <w:rPr>
                <w:rFonts w:ascii="Calibri" w:eastAsia="Times New Roman" w:hAnsi="Calibri" w:cs="Calibri"/>
                <w:b/>
                <w:w w:val="100"/>
                <w:szCs w:val="20"/>
                <w:lang w:val="fr-CA" w:eastAsia="fr-CA"/>
              </w:rPr>
            </w:pPr>
            <w:r w:rsidRPr="00467E6D">
              <w:rPr>
                <w:rFonts w:ascii="Calibri" w:eastAsia="Times New Roman" w:hAnsi="Calibri" w:cs="Calibri"/>
                <w:color w:val="000000"/>
                <w:w w:val="100"/>
                <w:szCs w:val="20"/>
                <w:shd w:val="clear" w:color="auto" w:fill="FFFFFF"/>
                <w:lang w:val="fr-CA" w:eastAsia="fr-CA"/>
              </w:rPr>
              <w:t xml:space="preserve">Documents constitutifs : </w:t>
            </w:r>
            <w:r w:rsidR="00F07EB7" w:rsidRPr="00467E6D">
              <w:rPr>
                <w:rFonts w:ascii="Calibri" w:eastAsia="Times New Roman" w:hAnsi="Calibri" w:cs="Calibri"/>
                <w:color w:val="000000"/>
                <w:w w:val="100"/>
                <w:szCs w:val="20"/>
                <w:shd w:val="clear" w:color="auto" w:fill="FFFFFF"/>
                <w:lang w:val="fr-CA" w:eastAsia="fr-CA"/>
              </w:rPr>
              <w:t>c</w:t>
            </w:r>
            <w:r w:rsidRPr="00467E6D">
              <w:rPr>
                <w:rFonts w:ascii="Calibri" w:eastAsia="Times New Roman" w:hAnsi="Calibri" w:cs="Calibri"/>
                <w:color w:val="000000"/>
                <w:w w:val="100"/>
                <w:szCs w:val="20"/>
                <w:shd w:val="clear" w:color="auto" w:fill="FFFFFF"/>
                <w:lang w:val="fr-CA" w:eastAsia="fr-CA"/>
              </w:rPr>
              <w:t>hartes, lettres patentes</w:t>
            </w:r>
            <w:r w:rsidR="009C31FD" w:rsidRPr="00467E6D">
              <w:rPr>
                <w:rFonts w:ascii="Calibri" w:eastAsia="Times New Roman" w:hAnsi="Calibri" w:cs="Calibri"/>
                <w:color w:val="000000"/>
                <w:w w:val="100"/>
                <w:szCs w:val="20"/>
                <w:shd w:val="clear" w:color="auto" w:fill="FFFFFF"/>
                <w:lang w:val="fr-CA" w:eastAsia="fr-CA"/>
              </w:rPr>
              <w:t>.</w:t>
            </w:r>
          </w:p>
          <w:p w14:paraId="25690555" w14:textId="00E313CE" w:rsidR="00430532" w:rsidRPr="00467E6D" w:rsidRDefault="00430532" w:rsidP="00BB4C16">
            <w:pPr>
              <w:numPr>
                <w:ilvl w:val="0"/>
                <w:numId w:val="41"/>
              </w:numPr>
              <w:pBdr>
                <w:top w:val="nil"/>
                <w:left w:val="nil"/>
                <w:bottom w:val="nil"/>
                <w:right w:val="nil"/>
                <w:between w:val="nil"/>
              </w:pBdr>
              <w:spacing w:after="0" w:line="240" w:lineRule="auto"/>
              <w:contextualSpacing/>
              <w:rPr>
                <w:rFonts w:ascii="Calibri" w:eastAsia="Times New Roman" w:hAnsi="Calibri" w:cs="Calibri"/>
                <w:b/>
                <w:w w:val="100"/>
                <w:szCs w:val="20"/>
                <w:lang w:val="fr-CA" w:eastAsia="fr-CA"/>
              </w:rPr>
            </w:pPr>
            <w:r w:rsidRPr="00467E6D">
              <w:rPr>
                <w:rFonts w:ascii="Calibri" w:eastAsia="Times New Roman" w:hAnsi="Calibri" w:cs="Calibri"/>
                <w:color w:val="000000"/>
                <w:w w:val="100"/>
                <w:szCs w:val="20"/>
                <w:shd w:val="clear" w:color="auto" w:fill="FFFFFF"/>
                <w:lang w:val="fr-CA" w:eastAsia="fr-CA"/>
              </w:rPr>
              <w:t>Fusion, dissolution</w:t>
            </w:r>
            <w:r w:rsidR="00950256">
              <w:rPr>
                <w:rFonts w:ascii="Calibri" w:eastAsia="Times New Roman" w:hAnsi="Calibri" w:cs="Calibri"/>
                <w:color w:val="000000"/>
                <w:w w:val="100"/>
                <w:szCs w:val="20"/>
                <w:shd w:val="clear" w:color="auto" w:fill="FFFFFF"/>
                <w:lang w:val="fr-CA" w:eastAsia="fr-CA"/>
              </w:rPr>
              <w:t> </w:t>
            </w:r>
            <w:r w:rsidRPr="00467E6D">
              <w:rPr>
                <w:rFonts w:ascii="Calibri" w:eastAsia="Times New Roman" w:hAnsi="Calibri" w:cs="Calibri"/>
                <w:color w:val="000000"/>
                <w:w w:val="100"/>
                <w:szCs w:val="20"/>
                <w:shd w:val="clear" w:color="auto" w:fill="FFFFFF"/>
                <w:lang w:val="fr-CA" w:eastAsia="fr-CA"/>
              </w:rPr>
              <w:t xml:space="preserve">: </w:t>
            </w:r>
            <w:r w:rsidR="00145709" w:rsidRPr="00467E6D">
              <w:rPr>
                <w:rFonts w:ascii="Calibri" w:eastAsia="Times New Roman" w:hAnsi="Calibri" w:cs="Calibri"/>
                <w:color w:val="000000"/>
                <w:w w:val="100"/>
                <w:szCs w:val="20"/>
                <w:shd w:val="clear" w:color="auto" w:fill="FFFFFF"/>
                <w:lang w:val="fr-CA" w:eastAsia="fr-CA"/>
              </w:rPr>
              <w:t>r</w:t>
            </w:r>
            <w:r w:rsidRPr="00467E6D">
              <w:rPr>
                <w:rFonts w:ascii="Calibri" w:eastAsia="Times New Roman" w:hAnsi="Calibri" w:cs="Calibri"/>
                <w:color w:val="000000"/>
                <w:w w:val="100"/>
                <w:szCs w:val="20"/>
                <w:shd w:val="clear" w:color="auto" w:fill="FFFFFF"/>
                <w:lang w:val="fr-CA" w:eastAsia="fr-CA"/>
              </w:rPr>
              <w:t>apports, études, mémoires, comptes</w:t>
            </w:r>
            <w:r w:rsidR="00F97459" w:rsidRPr="00467E6D">
              <w:rPr>
                <w:rFonts w:ascii="Calibri" w:eastAsia="Times New Roman" w:hAnsi="Calibri" w:cs="Calibri"/>
                <w:color w:val="000000"/>
                <w:w w:val="100"/>
                <w:szCs w:val="20"/>
                <w:shd w:val="clear" w:color="auto" w:fill="FFFFFF"/>
                <w:lang w:val="fr-CA" w:eastAsia="fr-CA"/>
              </w:rPr>
              <w:t xml:space="preserve"> </w:t>
            </w:r>
            <w:r w:rsidRPr="00467E6D">
              <w:rPr>
                <w:rFonts w:ascii="Calibri" w:eastAsia="Times New Roman" w:hAnsi="Calibri" w:cs="Calibri"/>
                <w:color w:val="000000"/>
                <w:w w:val="100"/>
                <w:szCs w:val="20"/>
                <w:shd w:val="clear" w:color="auto" w:fill="FFFFFF"/>
                <w:lang w:val="fr-CA" w:eastAsia="fr-CA"/>
              </w:rPr>
              <w:t>rendus de médiation.</w:t>
            </w:r>
          </w:p>
        </w:tc>
      </w:tr>
      <w:bookmarkStart w:id="14" w:name="CaseACocher1"/>
      <w:tr w:rsidR="00430532" w:rsidRPr="00430532" w14:paraId="0A3A6DF8" w14:textId="77777777" w:rsidTr="00886629">
        <w:trPr>
          <w:trHeight w:val="485"/>
        </w:trPr>
        <w:tc>
          <w:tcPr>
            <w:tcW w:w="10440" w:type="dxa"/>
            <w:gridSpan w:val="15"/>
            <w:tcBorders>
              <w:bottom w:val="dashed" w:sz="4" w:space="0" w:color="auto"/>
            </w:tcBorders>
            <w:vAlign w:val="center"/>
          </w:tcPr>
          <w:p w14:paraId="61E0DAE5" w14:textId="77777777" w:rsidR="00430532" w:rsidRPr="00430532" w:rsidRDefault="00430532" w:rsidP="00886629">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bookmarkEnd w:id="14"/>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bookmarkStart w:id="15" w:name="CaseACocher2"/>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00FA69C7">
              <w:rPr>
                <w:rFonts w:ascii="Calibri" w:eastAsia="Calibri" w:hAnsi="Calibri" w:cs="Calibri"/>
                <w:b/>
                <w:w w:val="100"/>
                <w:szCs w:val="20"/>
                <w:lang w:val="fr-CA"/>
              </w:rPr>
            </w:r>
            <w:r w:rsidR="00FA69C7">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bookmarkEnd w:id="15"/>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430532" w:rsidRPr="00430532" w14:paraId="18F61AA9" w14:textId="77777777" w:rsidTr="00886629">
        <w:trPr>
          <w:trHeight w:val="620"/>
        </w:trPr>
        <w:tc>
          <w:tcPr>
            <w:tcW w:w="10440" w:type="dxa"/>
            <w:gridSpan w:val="15"/>
            <w:tcBorders>
              <w:bottom w:val="single" w:sz="4" w:space="0" w:color="auto"/>
            </w:tcBorders>
          </w:tcPr>
          <w:p w14:paraId="7E997059" w14:textId="77777777" w:rsidR="00430532" w:rsidRPr="00430532" w:rsidRDefault="00430532" w:rsidP="00886629">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5F77FB72" w14:textId="77777777" w:rsidR="00430532" w:rsidRPr="00430532" w:rsidRDefault="00430532" w:rsidP="00886629">
            <w:pPr>
              <w:autoSpaceDE w:val="0"/>
              <w:autoSpaceDN w:val="0"/>
              <w:adjustRightInd w:val="0"/>
              <w:spacing w:after="0" w:line="259" w:lineRule="auto"/>
              <w:rPr>
                <w:rFonts w:ascii="Calibri" w:eastAsia="Calibri" w:hAnsi="Calibri" w:cs="Calibri"/>
                <w:w w:val="100"/>
                <w:szCs w:val="20"/>
                <w:lang w:val="fr-CA"/>
              </w:rPr>
            </w:pPr>
          </w:p>
        </w:tc>
      </w:tr>
      <w:tr w:rsidR="00430532" w:rsidRPr="00430532" w14:paraId="77E29122" w14:textId="77777777" w:rsidTr="00886629">
        <w:trPr>
          <w:trHeight w:val="863"/>
        </w:trPr>
        <w:tc>
          <w:tcPr>
            <w:tcW w:w="10440" w:type="dxa"/>
            <w:gridSpan w:val="15"/>
            <w:tcBorders>
              <w:bottom w:val="single" w:sz="4" w:space="0" w:color="auto"/>
            </w:tcBorders>
          </w:tcPr>
          <w:p w14:paraId="34697B7E" w14:textId="77777777" w:rsidR="00430532" w:rsidRPr="00430532" w:rsidRDefault="00430532" w:rsidP="00886629">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4DB37028" w14:textId="50DDFA98" w:rsidR="00430532" w:rsidRPr="00430532" w:rsidRDefault="00430532" w:rsidP="00886629">
            <w:pPr>
              <w:spacing w:after="0" w:line="259" w:lineRule="auto"/>
              <w:rPr>
                <w:rFonts w:ascii="Calibri" w:eastAsia="Calibri" w:hAnsi="Calibri" w:cs="Times New Roman"/>
                <w:w w:val="100"/>
                <w:lang w:val="fr-CA"/>
              </w:rPr>
            </w:pPr>
            <w:r w:rsidRPr="00430532">
              <w:rPr>
                <w:rFonts w:ascii="Calibri" w:eastAsia="Calibri" w:hAnsi="Calibri" w:cs="Times New Roman"/>
                <w:w w:val="100"/>
                <w:szCs w:val="20"/>
                <w:lang w:val="fr-CA"/>
              </w:rPr>
              <w:t>Pour les lois constitutives et les décrets, appliquer le délai 04-1</w:t>
            </w:r>
            <w:r w:rsidR="00114B18">
              <w:rPr>
                <w:rFonts w:ascii="Calibri" w:eastAsia="Calibri" w:hAnsi="Calibri" w:cs="Times New Roman"/>
                <w:w w:val="100"/>
                <w:szCs w:val="20"/>
                <w:lang w:val="fr-CA"/>
              </w:rPr>
              <w:t>6</w:t>
            </w:r>
            <w:r w:rsidRPr="00430532">
              <w:rPr>
                <w:rFonts w:ascii="Calibri" w:eastAsia="Calibri" w:hAnsi="Calibri" w:cs="Times New Roman"/>
                <w:w w:val="100"/>
                <w:szCs w:val="20"/>
                <w:lang w:val="fr-CA"/>
              </w:rPr>
              <w:t>0.</w:t>
            </w:r>
          </w:p>
        </w:tc>
      </w:tr>
      <w:tr w:rsidR="00430532" w:rsidRPr="00430532" w14:paraId="356F27BF" w14:textId="77777777" w:rsidTr="00886629">
        <w:trPr>
          <w:trHeight w:val="276"/>
        </w:trPr>
        <w:tc>
          <w:tcPr>
            <w:tcW w:w="10440" w:type="dxa"/>
            <w:gridSpan w:val="15"/>
            <w:tcBorders>
              <w:top w:val="single" w:sz="4" w:space="0" w:color="auto"/>
            </w:tcBorders>
            <w:shd w:val="clear" w:color="auto" w:fill="DBE5F1"/>
          </w:tcPr>
          <w:p w14:paraId="49E6C70D" w14:textId="77777777" w:rsidR="00430532" w:rsidRPr="00430532" w:rsidRDefault="00430532" w:rsidP="00886629">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430532" w:rsidRPr="00430532" w14:paraId="7E2376AB" w14:textId="77777777" w:rsidTr="00886629">
        <w:trPr>
          <w:trHeight w:val="144"/>
        </w:trPr>
        <w:tc>
          <w:tcPr>
            <w:tcW w:w="1447" w:type="dxa"/>
            <w:vMerge w:val="restart"/>
            <w:vAlign w:val="center"/>
          </w:tcPr>
          <w:p w14:paraId="0454A50E" w14:textId="77777777" w:rsidR="00430532" w:rsidRPr="00430532" w:rsidRDefault="00430532" w:rsidP="00886629">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3E4CB552" w14:textId="77777777" w:rsidR="00430532" w:rsidRPr="00430532" w:rsidRDefault="00430532" w:rsidP="00886629">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1FD4DD36" w14:textId="77777777" w:rsidR="00430532" w:rsidRPr="00430532" w:rsidRDefault="00430532" w:rsidP="00886629">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443732F7" w14:textId="142EDADC" w:rsidR="00430532" w:rsidRPr="00430532" w:rsidRDefault="00430532" w:rsidP="00886629">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14AAF91C" w14:textId="77777777" w:rsidR="00430532" w:rsidRPr="00430532" w:rsidRDefault="00430532" w:rsidP="00886629">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430532" w:rsidRPr="00430532" w14:paraId="344F18AC" w14:textId="77777777" w:rsidTr="00886629">
        <w:trPr>
          <w:trHeight w:val="264"/>
        </w:trPr>
        <w:tc>
          <w:tcPr>
            <w:tcW w:w="1447" w:type="dxa"/>
            <w:vMerge/>
            <w:vAlign w:val="center"/>
          </w:tcPr>
          <w:p w14:paraId="318C739C" w14:textId="77777777" w:rsidR="00430532" w:rsidRPr="00430532" w:rsidRDefault="00430532" w:rsidP="00886629">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743BFA51" w14:textId="77777777" w:rsidR="00430532" w:rsidRPr="00430532" w:rsidRDefault="00430532" w:rsidP="00886629">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3BFEDCAD" w14:textId="77777777" w:rsidR="00430532" w:rsidRPr="00430532" w:rsidRDefault="00430532" w:rsidP="00886629">
            <w:pPr>
              <w:spacing w:after="0" w:line="259" w:lineRule="auto"/>
              <w:jc w:val="center"/>
              <w:rPr>
                <w:rFonts w:ascii="Calibri" w:eastAsia="Calibri" w:hAnsi="Calibri" w:cs="Calibri"/>
                <w:b/>
                <w:bCs/>
                <w:w w:val="100"/>
                <w:szCs w:val="20"/>
                <w:lang w:val="fr-CA"/>
              </w:rPr>
            </w:pPr>
          </w:p>
        </w:tc>
        <w:tc>
          <w:tcPr>
            <w:tcW w:w="1889" w:type="dxa"/>
            <w:gridSpan w:val="2"/>
            <w:vAlign w:val="center"/>
          </w:tcPr>
          <w:p w14:paraId="3B64BE60" w14:textId="77777777" w:rsidR="00430532" w:rsidRPr="00430532" w:rsidRDefault="00430532" w:rsidP="00886629">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22E84770" w14:textId="77777777" w:rsidR="00430532" w:rsidRPr="00430532" w:rsidRDefault="00430532" w:rsidP="00886629">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44095001" w14:textId="77777777" w:rsidR="00430532" w:rsidRPr="00430532" w:rsidRDefault="00430532" w:rsidP="00886629">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430532" w:rsidRPr="00430532" w14:paraId="760DEBDD" w14:textId="77777777" w:rsidTr="00886629">
        <w:trPr>
          <w:trHeight w:val="385"/>
        </w:trPr>
        <w:tc>
          <w:tcPr>
            <w:tcW w:w="1447" w:type="dxa"/>
            <w:tcBorders>
              <w:bottom w:val="single" w:sz="4" w:space="0" w:color="auto"/>
            </w:tcBorders>
            <w:vAlign w:val="center"/>
          </w:tcPr>
          <w:p w14:paraId="59723DF3"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01-110</w:t>
            </w:r>
          </w:p>
        </w:tc>
        <w:tc>
          <w:tcPr>
            <w:tcW w:w="1167" w:type="dxa"/>
            <w:gridSpan w:val="2"/>
            <w:vAlign w:val="center"/>
          </w:tcPr>
          <w:p w14:paraId="0EBF675A" w14:textId="77777777" w:rsidR="00430532" w:rsidRPr="00430532" w:rsidRDefault="00430532" w:rsidP="00886629">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5FEC9387" w14:textId="77777777" w:rsidR="00430532" w:rsidRPr="00430532" w:rsidRDefault="00430532" w:rsidP="00886629">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11E485DA" w14:textId="77777777" w:rsidR="00430532" w:rsidRPr="00430532" w:rsidRDefault="00430532" w:rsidP="00886629">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06EFAD94"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1</w:t>
            </w:r>
          </w:p>
        </w:tc>
        <w:tc>
          <w:tcPr>
            <w:tcW w:w="518" w:type="dxa"/>
            <w:tcBorders>
              <w:left w:val="single" w:sz="4" w:space="0" w:color="auto"/>
            </w:tcBorders>
            <w:shd w:val="clear" w:color="auto" w:fill="auto"/>
            <w:vAlign w:val="center"/>
          </w:tcPr>
          <w:p w14:paraId="33E2AEC7" w14:textId="77777777" w:rsidR="00430532" w:rsidRPr="00430532" w:rsidRDefault="00430532" w:rsidP="00886629">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1A57E1FC"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38854448" w14:textId="77777777" w:rsidR="00430532" w:rsidRPr="00430532" w:rsidRDefault="00430532" w:rsidP="00886629">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6B995FC9"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shd w:val="clear" w:color="auto" w:fill="auto"/>
            <w:vAlign w:val="center"/>
          </w:tcPr>
          <w:p w14:paraId="75FC95DB" w14:textId="77777777" w:rsidR="00430532" w:rsidRPr="00430532" w:rsidRDefault="00430532" w:rsidP="00886629">
            <w:pPr>
              <w:spacing w:after="0" w:line="259" w:lineRule="auto"/>
              <w:rPr>
                <w:rFonts w:ascii="Calibri" w:eastAsia="Calibri" w:hAnsi="Calibri" w:cs="Times New Roman"/>
                <w:w w:val="100"/>
                <w:lang w:val="fr-CA"/>
              </w:rPr>
            </w:pPr>
          </w:p>
        </w:tc>
      </w:tr>
      <w:tr w:rsidR="00430532" w:rsidRPr="00430532" w14:paraId="28FFD625" w14:textId="77777777" w:rsidTr="00886629">
        <w:trPr>
          <w:trHeight w:val="349"/>
        </w:trPr>
        <w:tc>
          <w:tcPr>
            <w:tcW w:w="1447" w:type="dxa"/>
            <w:shd w:val="clear" w:color="auto" w:fill="auto"/>
            <w:vAlign w:val="center"/>
          </w:tcPr>
          <w:p w14:paraId="0F1E807D" w14:textId="77777777" w:rsidR="00430532" w:rsidRPr="00430532" w:rsidRDefault="00430532" w:rsidP="00886629">
            <w:pPr>
              <w:spacing w:after="0" w:line="259" w:lineRule="auto"/>
              <w:jc w:val="center"/>
              <w:rPr>
                <w:rFonts w:ascii="Calibri" w:eastAsia="Calibri" w:hAnsi="Calibri" w:cs="Times New Roman"/>
                <w:bCs/>
                <w:w w:val="100"/>
                <w:lang w:val="fr-CA"/>
              </w:rPr>
            </w:pPr>
          </w:p>
        </w:tc>
        <w:tc>
          <w:tcPr>
            <w:tcW w:w="1167" w:type="dxa"/>
            <w:gridSpan w:val="2"/>
            <w:vAlign w:val="center"/>
          </w:tcPr>
          <w:p w14:paraId="2033F0FC" w14:textId="77777777" w:rsidR="00430532" w:rsidRPr="00430532" w:rsidRDefault="00430532" w:rsidP="00886629">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shd w:val="clear" w:color="auto" w:fill="auto"/>
            <w:vAlign w:val="center"/>
          </w:tcPr>
          <w:p w14:paraId="03B0C885" w14:textId="77777777" w:rsidR="00430532" w:rsidRPr="00430532" w:rsidRDefault="00430532" w:rsidP="00886629">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shd w:val="clear" w:color="auto" w:fill="auto"/>
            <w:vAlign w:val="center"/>
          </w:tcPr>
          <w:p w14:paraId="3009490B" w14:textId="77777777" w:rsidR="00430532" w:rsidRPr="00430532" w:rsidRDefault="00430532" w:rsidP="00886629">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shd w:val="clear" w:color="auto" w:fill="auto"/>
            <w:vAlign w:val="center"/>
          </w:tcPr>
          <w:p w14:paraId="6F4403B5"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shd w:val="clear" w:color="auto" w:fill="auto"/>
            <w:vAlign w:val="center"/>
          </w:tcPr>
          <w:p w14:paraId="1F4F395B" w14:textId="77777777" w:rsidR="00430532" w:rsidRPr="00430532" w:rsidRDefault="00430532" w:rsidP="00886629">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3D58229D"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shd w:val="clear" w:color="auto" w:fill="auto"/>
            <w:vAlign w:val="center"/>
          </w:tcPr>
          <w:p w14:paraId="7934B09B" w14:textId="77777777" w:rsidR="00430532" w:rsidRPr="00430532" w:rsidRDefault="00430532" w:rsidP="00886629">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shd w:val="clear" w:color="auto" w:fill="auto"/>
            <w:vAlign w:val="center"/>
          </w:tcPr>
          <w:p w14:paraId="756826C3" w14:textId="77777777" w:rsidR="00430532" w:rsidRPr="00430532" w:rsidRDefault="00430532" w:rsidP="00886629">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shd w:val="clear" w:color="auto" w:fill="auto"/>
            <w:vAlign w:val="center"/>
          </w:tcPr>
          <w:p w14:paraId="37A3FBCE" w14:textId="77777777" w:rsidR="00430532" w:rsidRPr="00430532" w:rsidRDefault="00430532" w:rsidP="00886629">
            <w:pPr>
              <w:spacing w:after="0" w:line="259" w:lineRule="auto"/>
              <w:rPr>
                <w:rFonts w:ascii="Calibri" w:eastAsia="Calibri" w:hAnsi="Calibri" w:cs="Times New Roman"/>
                <w:bCs/>
                <w:w w:val="100"/>
                <w:lang w:val="fr-CA"/>
              </w:rPr>
            </w:pPr>
          </w:p>
        </w:tc>
      </w:tr>
      <w:tr w:rsidR="00430532" w:rsidRPr="00430532" w14:paraId="1C019A9C" w14:textId="77777777" w:rsidTr="00886629">
        <w:trPr>
          <w:trHeight w:val="777"/>
        </w:trPr>
        <w:tc>
          <w:tcPr>
            <w:tcW w:w="10440" w:type="dxa"/>
            <w:gridSpan w:val="15"/>
            <w:tcBorders>
              <w:top w:val="nil"/>
            </w:tcBorders>
          </w:tcPr>
          <w:p w14:paraId="79C707C7" w14:textId="77777777" w:rsidR="00430532" w:rsidRPr="00430532" w:rsidRDefault="00430532" w:rsidP="00886629">
            <w:pPr>
              <w:spacing w:after="0" w:line="259" w:lineRule="auto"/>
              <w:rPr>
                <w:rFonts w:ascii="Calibri" w:eastAsia="Calibri" w:hAnsi="Calibri" w:cs="Times New Roman"/>
                <w:b/>
                <w:bCs/>
                <w:w w:val="100"/>
                <w:szCs w:val="20"/>
                <w:lang w:val="fr-CA"/>
              </w:rPr>
            </w:pPr>
            <w:r w:rsidRPr="00430532">
              <w:rPr>
                <w:rFonts w:ascii="Calibri" w:eastAsia="Calibri" w:hAnsi="Calibri" w:cs="Times New Roman"/>
                <w:b/>
                <w:bCs/>
                <w:w w:val="100"/>
                <w:szCs w:val="20"/>
                <w:lang w:val="fr-CA"/>
              </w:rPr>
              <w:t>Remarques relatives au délai de conservation</w:t>
            </w:r>
          </w:p>
          <w:p w14:paraId="6382624A" w14:textId="77777777" w:rsidR="00430532" w:rsidRPr="00430532" w:rsidRDefault="00430532" w:rsidP="00886629">
            <w:pPr>
              <w:pBdr>
                <w:top w:val="nil"/>
                <w:left w:val="nil"/>
                <w:bottom w:val="nil"/>
                <w:right w:val="nil"/>
                <w:between w:val="nil"/>
              </w:pBdr>
              <w:spacing w:after="0" w:line="259" w:lineRule="auto"/>
              <w:rPr>
                <w:rFonts w:ascii="Calibri" w:eastAsia="Calibri" w:hAnsi="Calibri" w:cs="Calibri"/>
                <w:w w:val="100"/>
                <w:szCs w:val="20"/>
                <w:lang w:val="fr-CA"/>
              </w:rPr>
            </w:pPr>
          </w:p>
        </w:tc>
      </w:tr>
      <w:tr w:rsidR="00430532" w:rsidRPr="00430532" w14:paraId="65CBBDF2" w14:textId="77777777" w:rsidTr="00886629">
        <w:trPr>
          <w:trHeight w:val="169"/>
        </w:trPr>
        <w:tc>
          <w:tcPr>
            <w:tcW w:w="10440" w:type="dxa"/>
            <w:gridSpan w:val="15"/>
            <w:tcBorders>
              <w:top w:val="nil"/>
            </w:tcBorders>
          </w:tcPr>
          <w:p w14:paraId="04951177" w14:textId="3F1B0D56" w:rsidR="00430532" w:rsidRPr="00430532" w:rsidRDefault="00430532" w:rsidP="00886629">
            <w:pPr>
              <w:spacing w:after="0" w:line="259" w:lineRule="auto"/>
              <w:rPr>
                <w:rFonts w:ascii="Calibri" w:eastAsia="Calibri" w:hAnsi="Calibri" w:cs="Times New Roman"/>
                <w:b/>
                <w:w w:val="100"/>
                <w:lang w:val="fr-CA"/>
              </w:rPr>
            </w:pPr>
            <w:r w:rsidRPr="00430532">
              <w:rPr>
                <w:rFonts w:ascii="Calibri" w:eastAsia="Calibri" w:hAnsi="Calibri" w:cs="Times New Roman"/>
                <w:w w:val="100"/>
                <w:szCs w:val="2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szCs w:val="20"/>
                <w:lang w:val="fr-CA"/>
              </w:rPr>
              <w:instrText xml:space="preserve"> FORMCHECKBOX </w:instrText>
            </w:r>
            <w:r w:rsidR="00FA69C7">
              <w:rPr>
                <w:rFonts w:ascii="Calibri" w:eastAsia="Calibri" w:hAnsi="Calibri" w:cs="Times New Roman"/>
                <w:w w:val="100"/>
                <w:szCs w:val="20"/>
                <w:lang w:val="fr-CA"/>
              </w:rPr>
            </w:r>
            <w:r w:rsidR="00FA69C7">
              <w:rPr>
                <w:rFonts w:ascii="Calibri" w:eastAsia="Calibri" w:hAnsi="Calibri" w:cs="Times New Roman"/>
                <w:w w:val="100"/>
                <w:szCs w:val="20"/>
                <w:lang w:val="fr-CA"/>
              </w:rPr>
              <w:fldChar w:fldCharType="separate"/>
            </w:r>
            <w:r w:rsidRPr="00430532">
              <w:rPr>
                <w:rFonts w:ascii="Calibri" w:eastAsia="Calibri" w:hAnsi="Calibri" w:cs="Times New Roman"/>
                <w:w w:val="100"/>
                <w:szCs w:val="20"/>
                <w:lang w:val="fr-CA"/>
              </w:rPr>
              <w:fldChar w:fldCharType="end"/>
            </w:r>
            <w:r w:rsidRPr="00430532">
              <w:rPr>
                <w:rFonts w:ascii="Calibri" w:eastAsia="Calibri" w:hAnsi="Calibri" w:cs="Times New Roman"/>
                <w:w w:val="100"/>
                <w:szCs w:val="20"/>
                <w:lang w:val="fr-CA"/>
              </w:rPr>
              <w:t xml:space="preserve">  </w:t>
            </w:r>
            <w:r w:rsidRPr="00430532">
              <w:rPr>
                <w:rFonts w:ascii="Calibri" w:eastAsia="Calibri" w:hAnsi="Calibri" w:cs="Times New Roman"/>
                <w:b/>
                <w:w w:val="100"/>
                <w:szCs w:val="20"/>
                <w:lang w:val="fr-CA"/>
              </w:rPr>
              <w:t>Document annexé :</w:t>
            </w:r>
            <w:r w:rsidRPr="00430532">
              <w:rPr>
                <w:rFonts w:ascii="Calibri" w:eastAsia="Calibri" w:hAnsi="Calibri" w:cs="Times New Roman"/>
                <w:w w:val="100"/>
                <w:szCs w:val="20"/>
                <w:lang w:val="fr-CA"/>
              </w:rPr>
              <w:t xml:space="preserve"> </w:t>
            </w:r>
          </w:p>
        </w:tc>
      </w:tr>
      <w:bookmarkEnd w:id="11"/>
    </w:tbl>
    <w:p w14:paraId="5442E433" w14:textId="77777777" w:rsidR="00430532" w:rsidRPr="00430532" w:rsidRDefault="00430532" w:rsidP="00430532">
      <w:pPr>
        <w:spacing w:after="0" w:line="259" w:lineRule="auto"/>
        <w:rPr>
          <w:rFonts w:ascii="Calibri" w:eastAsia="Calibri" w:hAnsi="Calibri" w:cs="Times New Roman"/>
          <w:w w:val="100"/>
          <w:lang w:val="fr-CA"/>
        </w:rPr>
      </w:pPr>
      <w:r w:rsidRPr="00430532">
        <w:rPr>
          <w:rFonts w:ascii="Calibri" w:eastAsia="Calibri" w:hAnsi="Calibri" w:cs="Times New Roman"/>
          <w:w w:val="100"/>
          <w:lang w:val="fr-CA"/>
        </w:rPr>
        <w:br w:type="page"/>
      </w: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430532" w:rsidRPr="00430532" w14:paraId="761BA668" w14:textId="77777777" w:rsidTr="00886629">
        <w:trPr>
          <w:trHeight w:val="647"/>
        </w:trPr>
        <w:tc>
          <w:tcPr>
            <w:tcW w:w="1717" w:type="dxa"/>
            <w:gridSpan w:val="2"/>
            <w:vMerge w:val="restart"/>
            <w:tcBorders>
              <w:top w:val="single" w:sz="4" w:space="0" w:color="auto"/>
            </w:tcBorders>
          </w:tcPr>
          <w:p w14:paraId="253958F6" w14:textId="77777777" w:rsidR="00430532" w:rsidRPr="00430532" w:rsidRDefault="00430532" w:rsidP="00886629">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2416A671" w14:textId="77777777" w:rsidR="00430532" w:rsidRPr="00430532" w:rsidRDefault="00430532" w:rsidP="00886629">
            <w:pPr>
              <w:spacing w:after="0" w:line="259" w:lineRule="auto"/>
              <w:jc w:val="center"/>
              <w:rPr>
                <w:rFonts w:ascii="Calibri" w:eastAsia="Calibri" w:hAnsi="Calibri" w:cs="Calibri"/>
                <w:b/>
                <w:w w:val="100"/>
                <w:szCs w:val="20"/>
                <w:lang w:val="fr-CA"/>
              </w:rPr>
            </w:pPr>
          </w:p>
          <w:p w14:paraId="13FC050F" w14:textId="77777777" w:rsidR="00430532" w:rsidRPr="00430532" w:rsidRDefault="00430532" w:rsidP="00886629">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465AD948" w14:textId="77777777" w:rsidR="00430532" w:rsidRPr="00430532" w:rsidRDefault="00430532" w:rsidP="00886629">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264E67EA" w14:textId="0FE2594F" w:rsidR="00430532" w:rsidRPr="00430532" w:rsidRDefault="00913845" w:rsidP="00886629">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28F53DCC" w14:textId="1DCC2AB2" w:rsidR="00430532" w:rsidRPr="00430532" w:rsidRDefault="00913845" w:rsidP="00886629">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63508104" w14:textId="3E0386AC" w:rsidR="00430532" w:rsidRPr="00430532" w:rsidRDefault="00913845" w:rsidP="00886629">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2272625A" w14:textId="77777777" w:rsidR="00430532" w:rsidRPr="00430532" w:rsidRDefault="00430532" w:rsidP="00886629">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01-200</w:t>
            </w:r>
          </w:p>
        </w:tc>
        <w:tc>
          <w:tcPr>
            <w:tcW w:w="1923" w:type="dxa"/>
            <w:gridSpan w:val="3"/>
            <w:vMerge w:val="restart"/>
            <w:tcBorders>
              <w:top w:val="single" w:sz="4" w:space="0" w:color="auto"/>
            </w:tcBorders>
          </w:tcPr>
          <w:p w14:paraId="1933DFC1" w14:textId="77777777" w:rsidR="00430532" w:rsidRPr="00430532" w:rsidRDefault="00430532" w:rsidP="00886629">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430532" w:rsidRPr="00430532" w14:paraId="32001EB0" w14:textId="77777777" w:rsidTr="00886629">
        <w:trPr>
          <w:trHeight w:val="534"/>
        </w:trPr>
        <w:tc>
          <w:tcPr>
            <w:tcW w:w="1717" w:type="dxa"/>
            <w:gridSpan w:val="2"/>
            <w:vMerge/>
            <w:tcBorders>
              <w:bottom w:val="single" w:sz="4" w:space="0" w:color="auto"/>
            </w:tcBorders>
          </w:tcPr>
          <w:p w14:paraId="1DCBE5EF" w14:textId="77777777" w:rsidR="00430532" w:rsidRPr="00430532" w:rsidRDefault="00430532" w:rsidP="00886629">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3240C8EF" w14:textId="5BB5D6D9" w:rsidR="00430532" w:rsidRPr="00430532" w:rsidRDefault="00430532" w:rsidP="00886629">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7A693AC2" w14:textId="77777777" w:rsidR="00430532" w:rsidRPr="00430532" w:rsidRDefault="00430532" w:rsidP="00886629">
            <w:pPr>
              <w:spacing w:after="0" w:line="259" w:lineRule="auto"/>
              <w:rPr>
                <w:rFonts w:ascii="Calibri" w:eastAsia="Calibri" w:hAnsi="Calibri" w:cs="Calibri"/>
                <w:b/>
                <w:w w:val="100"/>
                <w:szCs w:val="20"/>
                <w:lang w:val="fr-CA"/>
              </w:rPr>
            </w:pPr>
          </w:p>
        </w:tc>
      </w:tr>
      <w:tr w:rsidR="00430532" w:rsidRPr="00430532" w14:paraId="00D9981D" w14:textId="77777777" w:rsidTr="00886629">
        <w:trPr>
          <w:trHeight w:val="330"/>
        </w:trPr>
        <w:tc>
          <w:tcPr>
            <w:tcW w:w="10440" w:type="dxa"/>
            <w:gridSpan w:val="15"/>
            <w:tcBorders>
              <w:top w:val="single" w:sz="4" w:space="0" w:color="auto"/>
            </w:tcBorders>
            <w:shd w:val="clear" w:color="auto" w:fill="DBE5F1"/>
            <w:vAlign w:val="center"/>
          </w:tcPr>
          <w:p w14:paraId="49A6034E" w14:textId="77777777" w:rsidR="00430532" w:rsidRPr="00430532" w:rsidRDefault="00430532" w:rsidP="00886629">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430532" w:rsidRPr="00430532" w14:paraId="5BBF44DB" w14:textId="77777777" w:rsidTr="00886629">
        <w:trPr>
          <w:trHeight w:val="601"/>
        </w:trPr>
        <w:tc>
          <w:tcPr>
            <w:tcW w:w="7531" w:type="dxa"/>
            <w:gridSpan w:val="9"/>
          </w:tcPr>
          <w:p w14:paraId="36AD3CAB" w14:textId="77777777" w:rsidR="00430532" w:rsidRPr="00430532" w:rsidRDefault="00430532" w:rsidP="00886629">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2EFD4570" w14:textId="04DB53E9" w:rsidR="00430532" w:rsidRPr="00430532" w:rsidRDefault="00430532" w:rsidP="00B57A01">
            <w:pPr>
              <w:pStyle w:val="Titre3"/>
              <w:rPr>
                <w:rFonts w:eastAsia="Times New Roman"/>
                <w:w w:val="100"/>
                <w:lang w:val="fr-CA"/>
              </w:rPr>
            </w:pPr>
            <w:bookmarkStart w:id="16" w:name="_Toc73713214"/>
            <w:bookmarkStart w:id="17" w:name="_Toc145580467"/>
            <w:r w:rsidRPr="00430532">
              <w:rPr>
                <w:rFonts w:eastAsia="Times New Roman"/>
                <w:w w:val="100"/>
                <w:lang w:val="fr-CA"/>
              </w:rPr>
              <w:t>Gestion administrative</w:t>
            </w:r>
            <w:bookmarkEnd w:id="16"/>
            <w:bookmarkEnd w:id="17"/>
          </w:p>
        </w:tc>
        <w:tc>
          <w:tcPr>
            <w:tcW w:w="1488" w:type="dxa"/>
            <w:gridSpan w:val="4"/>
          </w:tcPr>
          <w:p w14:paraId="455DAC69" w14:textId="77777777" w:rsidR="00430532" w:rsidRPr="00430532" w:rsidRDefault="00430532" w:rsidP="00886629">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35AC0000" w14:textId="38DE1AEC" w:rsidR="00430532" w:rsidRPr="00430532" w:rsidRDefault="00A7383B" w:rsidP="00886629">
            <w:pPr>
              <w:spacing w:after="0" w:line="259" w:lineRule="auto"/>
              <w:jc w:val="center"/>
              <w:rPr>
                <w:rFonts w:ascii="Calibri" w:eastAsia="Calibri" w:hAnsi="Calibri" w:cs="Calibri"/>
                <w:w w:val="100"/>
                <w:szCs w:val="20"/>
                <w:lang w:val="fr-CA"/>
              </w:rPr>
            </w:pPr>
            <w:r>
              <w:rPr>
                <w:rFonts w:ascii="Calibri" w:eastAsia="Calibri" w:hAnsi="Calibri" w:cs="Calibri"/>
                <w:w w:val="100"/>
                <w:szCs w:val="20"/>
                <w:lang w:val="fr-CA"/>
              </w:rPr>
              <w:t>TRA-2022</w:t>
            </w:r>
          </w:p>
        </w:tc>
        <w:tc>
          <w:tcPr>
            <w:tcW w:w="1421" w:type="dxa"/>
            <w:gridSpan w:val="2"/>
          </w:tcPr>
          <w:p w14:paraId="2288E142" w14:textId="76A52E11" w:rsidR="00430532" w:rsidRPr="00430532" w:rsidRDefault="00913845" w:rsidP="00886629">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783671F9" w14:textId="77777777" w:rsidR="00430532" w:rsidRPr="00430532" w:rsidRDefault="00430532" w:rsidP="00886629">
            <w:pPr>
              <w:spacing w:after="0"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01-200</w:t>
            </w:r>
          </w:p>
        </w:tc>
      </w:tr>
      <w:tr w:rsidR="00430532" w:rsidRPr="00430532" w14:paraId="55E84D88" w14:textId="77777777" w:rsidTr="00B34526">
        <w:trPr>
          <w:trHeight w:val="256"/>
        </w:trPr>
        <w:tc>
          <w:tcPr>
            <w:tcW w:w="7531" w:type="dxa"/>
            <w:gridSpan w:val="9"/>
          </w:tcPr>
          <w:p w14:paraId="53C178DF" w14:textId="0A2C6013" w:rsidR="00430532" w:rsidRPr="00430532" w:rsidRDefault="00430532" w:rsidP="00886629">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sidR="002A3126">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4046F1C2" w14:textId="218E069D" w:rsidR="00430532" w:rsidRPr="00430532" w:rsidRDefault="00430532" w:rsidP="00886629">
            <w:pPr>
              <w:spacing w:after="0" w:line="259" w:lineRule="auto"/>
              <w:rPr>
                <w:rFonts w:ascii="Calibri" w:eastAsia="Calibri" w:hAnsi="Calibri" w:cs="Calibri"/>
                <w:bCs/>
                <w:w w:val="100"/>
                <w:szCs w:val="20"/>
                <w:lang w:val="fr-CA"/>
              </w:rPr>
            </w:pPr>
          </w:p>
        </w:tc>
        <w:tc>
          <w:tcPr>
            <w:tcW w:w="2909" w:type="dxa"/>
            <w:gridSpan w:val="6"/>
          </w:tcPr>
          <w:p w14:paraId="7CB564C8" w14:textId="77777777" w:rsidR="00430532" w:rsidRPr="00430532" w:rsidRDefault="00430532" w:rsidP="00886629">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430532" w:rsidRPr="00430532" w14:paraId="46C56DB9" w14:textId="77777777" w:rsidTr="00886629">
        <w:trPr>
          <w:trHeight w:val="505"/>
        </w:trPr>
        <w:tc>
          <w:tcPr>
            <w:tcW w:w="10440" w:type="dxa"/>
            <w:gridSpan w:val="15"/>
          </w:tcPr>
          <w:p w14:paraId="4BF3446E" w14:textId="2571F4F4" w:rsidR="00430532" w:rsidRPr="00430532" w:rsidRDefault="00430532" w:rsidP="00886629">
            <w:pPr>
              <w:spacing w:after="0" w:line="259" w:lineRule="auto"/>
              <w:rPr>
                <w:rFonts w:ascii="Calibri" w:eastAsia="Calibri" w:hAnsi="Calibri" w:cs="Times New Roman"/>
                <w:b/>
                <w:bCs/>
                <w:i/>
                <w:iCs/>
                <w:w w:val="100"/>
                <w:szCs w:val="20"/>
                <w:lang w:val="fr-CA"/>
              </w:rPr>
            </w:pPr>
            <w:r w:rsidRPr="00430532">
              <w:rPr>
                <w:rFonts w:ascii="Calibri" w:eastAsia="Calibri" w:hAnsi="Calibri" w:cs="Times New Roman"/>
                <w:b/>
                <w:bCs/>
                <w:w w:val="100"/>
                <w:szCs w:val="20"/>
                <w:lang w:val="fr-CA"/>
              </w:rPr>
              <w:t>Nom de l</w:t>
            </w:r>
            <w:r w:rsidR="00E53B4A">
              <w:rPr>
                <w:rFonts w:ascii="Calibri" w:eastAsia="Calibri" w:hAnsi="Calibri" w:cs="Times New Roman"/>
                <w:b/>
                <w:bCs/>
                <w:w w:val="100"/>
                <w:szCs w:val="20"/>
                <w:lang w:val="fr-CA"/>
              </w:rPr>
              <w:t>’</w:t>
            </w:r>
            <w:r w:rsidRPr="00430532">
              <w:rPr>
                <w:rFonts w:ascii="Calibri" w:eastAsia="Calibri" w:hAnsi="Calibri" w:cs="Times New Roman"/>
                <w:b/>
                <w:bCs/>
                <w:w w:val="100"/>
                <w:szCs w:val="20"/>
                <w:lang w:val="fr-CA"/>
              </w:rPr>
              <w:t>unité administrative détentrice du dossier principal</w:t>
            </w:r>
          </w:p>
          <w:p w14:paraId="4E950AA0" w14:textId="77777777" w:rsidR="00430532" w:rsidRPr="00430532" w:rsidRDefault="00430532" w:rsidP="00886629">
            <w:pPr>
              <w:spacing w:after="0" w:line="259" w:lineRule="auto"/>
              <w:rPr>
                <w:rFonts w:ascii="Calibri" w:eastAsia="Calibri" w:hAnsi="Calibri" w:cs="Calibri"/>
                <w:w w:val="100"/>
                <w:szCs w:val="20"/>
              </w:rPr>
            </w:pPr>
          </w:p>
        </w:tc>
      </w:tr>
      <w:tr w:rsidR="00430532" w:rsidRPr="00430532" w14:paraId="5FFC0B1E" w14:textId="77777777" w:rsidTr="00886629">
        <w:trPr>
          <w:trHeight w:val="979"/>
        </w:trPr>
        <w:tc>
          <w:tcPr>
            <w:tcW w:w="10440" w:type="dxa"/>
            <w:gridSpan w:val="15"/>
          </w:tcPr>
          <w:p w14:paraId="1F0F24A1" w14:textId="77777777" w:rsidR="00430532" w:rsidRPr="00430532" w:rsidRDefault="00430532" w:rsidP="00886629">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22FD06D6" w14:textId="06B5EA2B" w:rsidR="00430532" w:rsidRPr="00430532" w:rsidRDefault="00430532" w:rsidP="00886629">
            <w:pPr>
              <w:spacing w:after="0" w:line="259" w:lineRule="auto"/>
              <w:rPr>
                <w:rFonts w:ascii="Calibri" w:eastAsia="Calibri" w:hAnsi="Calibri" w:cs="Calibri"/>
                <w:w w:val="100"/>
                <w:szCs w:val="20"/>
                <w:lang w:val="fr-CA"/>
              </w:rPr>
            </w:pPr>
            <w:r w:rsidRPr="00430532">
              <w:rPr>
                <w:rFonts w:ascii="Calibri" w:eastAsia="Calibri" w:hAnsi="Calibri" w:cs="Calibri"/>
                <w:w w:val="100"/>
                <w:szCs w:val="20"/>
                <w:lang w:val="fr-CA"/>
              </w:rPr>
              <w:t>Documents relatifs aux processus d</w:t>
            </w:r>
            <w:r w:rsidR="00E53B4A">
              <w:rPr>
                <w:rFonts w:ascii="Calibri" w:eastAsia="Calibri" w:hAnsi="Calibri" w:cs="Calibri"/>
                <w:w w:val="100"/>
                <w:szCs w:val="20"/>
                <w:lang w:val="fr-CA"/>
              </w:rPr>
              <w:t>’</w:t>
            </w:r>
            <w:r w:rsidRPr="00430532">
              <w:rPr>
                <w:rFonts w:ascii="Calibri" w:eastAsia="Calibri" w:hAnsi="Calibri" w:cs="Calibri"/>
                <w:w w:val="100"/>
                <w:szCs w:val="20"/>
                <w:lang w:val="fr-CA"/>
              </w:rPr>
              <w:t>affaire</w:t>
            </w:r>
            <w:r w:rsidR="00F07EB7">
              <w:rPr>
                <w:rFonts w:ascii="Calibri" w:eastAsia="Calibri" w:hAnsi="Calibri" w:cs="Calibri"/>
                <w:w w:val="100"/>
                <w:szCs w:val="20"/>
                <w:lang w:val="fr-CA"/>
              </w:rPr>
              <w:t>s</w:t>
            </w:r>
            <w:r w:rsidRPr="00430532">
              <w:rPr>
                <w:rFonts w:ascii="Calibri" w:eastAsia="Calibri" w:hAnsi="Calibri" w:cs="Calibri"/>
                <w:w w:val="100"/>
                <w:szCs w:val="20"/>
                <w:lang w:val="fr-CA"/>
              </w:rPr>
              <w:t>, au partage de l</w:t>
            </w:r>
            <w:r w:rsidR="00E53B4A">
              <w:rPr>
                <w:rFonts w:ascii="Calibri" w:eastAsia="Calibri" w:hAnsi="Calibri" w:cs="Calibri"/>
                <w:w w:val="100"/>
                <w:szCs w:val="20"/>
                <w:lang w:val="fr-CA"/>
              </w:rPr>
              <w:t>’</w:t>
            </w:r>
            <w:r w:rsidRPr="00430532">
              <w:rPr>
                <w:rFonts w:ascii="Calibri" w:eastAsia="Calibri" w:hAnsi="Calibri" w:cs="Calibri"/>
                <w:w w:val="100"/>
                <w:szCs w:val="20"/>
                <w:lang w:val="fr-CA"/>
              </w:rPr>
              <w:t>autorité et à la délégation des pouvoirs, à la structure administrative, à la régie interne, à l</w:t>
            </w:r>
            <w:r w:rsidR="00E53B4A">
              <w:rPr>
                <w:rFonts w:ascii="Calibri" w:eastAsia="Calibri" w:hAnsi="Calibri" w:cs="Calibri"/>
                <w:w w:val="100"/>
                <w:szCs w:val="20"/>
                <w:lang w:val="fr-CA"/>
              </w:rPr>
              <w:t>’</w:t>
            </w:r>
            <w:r w:rsidRPr="00430532">
              <w:rPr>
                <w:rFonts w:ascii="Calibri" w:eastAsia="Calibri" w:hAnsi="Calibri" w:cs="Calibri"/>
                <w:w w:val="100"/>
                <w:szCs w:val="20"/>
                <w:lang w:val="fr-CA"/>
              </w:rPr>
              <w:t>amélioration continue, à la planification des orientations et priorités</w:t>
            </w:r>
            <w:r w:rsidR="0006058F">
              <w:rPr>
                <w:rFonts w:ascii="Calibri" w:eastAsia="Calibri" w:hAnsi="Calibri" w:cs="Calibri"/>
                <w:w w:val="100"/>
                <w:szCs w:val="20"/>
                <w:lang w:val="fr-CA"/>
              </w:rPr>
              <w:t>,</w:t>
            </w:r>
            <w:r w:rsidRPr="00430532">
              <w:rPr>
                <w:rFonts w:ascii="Calibri" w:eastAsia="Calibri" w:hAnsi="Calibri" w:cs="Calibri"/>
                <w:w w:val="100"/>
                <w:szCs w:val="20"/>
                <w:lang w:val="fr-CA"/>
              </w:rPr>
              <w:t xml:space="preserve"> aux rapports et statistiques de l</w:t>
            </w:r>
            <w:r w:rsidR="00E53B4A">
              <w:rPr>
                <w:rFonts w:ascii="Calibri" w:eastAsia="Calibri" w:hAnsi="Calibri" w:cs="Calibri"/>
                <w:w w:val="100"/>
                <w:szCs w:val="20"/>
                <w:lang w:val="fr-CA"/>
              </w:rPr>
              <w:t>’</w:t>
            </w:r>
            <w:r w:rsidRPr="00430532">
              <w:rPr>
                <w:rFonts w:ascii="Calibri" w:eastAsia="Calibri" w:hAnsi="Calibri" w:cs="Calibri"/>
                <w:w w:val="100"/>
                <w:szCs w:val="20"/>
                <w:lang w:val="fr-CA"/>
              </w:rPr>
              <w:t>organisme</w:t>
            </w:r>
            <w:r w:rsidR="0006058F">
              <w:rPr>
                <w:rStyle w:val="normaltextrun"/>
                <w:rFonts w:ascii="Calibri" w:hAnsi="Calibri" w:cs="Calibri"/>
                <w:color w:val="000000"/>
                <w:szCs w:val="20"/>
                <w:shd w:val="clear" w:color="auto" w:fill="FFFFFF"/>
              </w:rPr>
              <w:t xml:space="preserve">, </w:t>
            </w:r>
            <w:bookmarkStart w:id="18" w:name="_Hlk108682721"/>
            <w:r w:rsidR="0006058F">
              <w:rPr>
                <w:rStyle w:val="normaltextrun"/>
                <w:rFonts w:ascii="Calibri" w:hAnsi="Calibri" w:cs="Calibri"/>
                <w:color w:val="000000"/>
                <w:szCs w:val="20"/>
                <w:shd w:val="clear" w:color="auto" w:fill="FFFFFF"/>
              </w:rPr>
              <w:t xml:space="preserve">aux politiques administratives </w:t>
            </w:r>
            <w:r w:rsidR="00950256">
              <w:rPr>
                <w:rStyle w:val="normaltextrun"/>
                <w:rFonts w:ascii="Calibri" w:hAnsi="Calibri" w:cs="Calibri"/>
                <w:color w:val="000000"/>
                <w:szCs w:val="20"/>
                <w:shd w:val="clear" w:color="auto" w:fill="FFFFFF"/>
              </w:rPr>
              <w:t>ou</w:t>
            </w:r>
            <w:r w:rsidR="0006058F">
              <w:rPr>
                <w:rStyle w:val="normaltextrun"/>
                <w:rFonts w:ascii="Calibri" w:hAnsi="Calibri" w:cs="Calibri"/>
                <w:color w:val="000000"/>
                <w:szCs w:val="20"/>
                <w:shd w:val="clear" w:color="auto" w:fill="FFFFFF"/>
              </w:rPr>
              <w:t xml:space="preserve"> destinées à la population et au contrôle de</w:t>
            </w:r>
            <w:r w:rsidR="00994602">
              <w:rPr>
                <w:rStyle w:val="normaltextrun"/>
                <w:rFonts w:ascii="Calibri" w:hAnsi="Calibri" w:cs="Calibri"/>
                <w:color w:val="000000"/>
                <w:szCs w:val="20"/>
                <w:shd w:val="clear" w:color="auto" w:fill="FFFFFF"/>
              </w:rPr>
              <w:t xml:space="preserve"> la</w:t>
            </w:r>
            <w:r w:rsidR="0006058F">
              <w:rPr>
                <w:rStyle w:val="normaltextrun"/>
                <w:rFonts w:ascii="Calibri" w:hAnsi="Calibri" w:cs="Calibri"/>
                <w:color w:val="000000"/>
                <w:szCs w:val="20"/>
                <w:shd w:val="clear" w:color="auto" w:fill="FFFFFF"/>
              </w:rPr>
              <w:t xml:space="preserve"> qualité (audit interne</w:t>
            </w:r>
            <w:r w:rsidR="008334A9">
              <w:rPr>
                <w:rStyle w:val="normaltextrun"/>
                <w:rFonts w:ascii="Calibri" w:hAnsi="Calibri" w:cs="Calibri"/>
                <w:color w:val="000000"/>
                <w:szCs w:val="20"/>
                <w:shd w:val="clear" w:color="auto" w:fill="FFFFFF"/>
              </w:rPr>
              <w:t xml:space="preserve"> ou externe</w:t>
            </w:r>
            <w:r w:rsidR="0006058F">
              <w:rPr>
                <w:rStyle w:val="normaltextrun"/>
                <w:rFonts w:ascii="Calibri" w:hAnsi="Calibri" w:cs="Calibri"/>
                <w:color w:val="000000"/>
                <w:szCs w:val="20"/>
                <w:shd w:val="clear" w:color="auto" w:fill="FFFFFF"/>
              </w:rPr>
              <w:t>)</w:t>
            </w:r>
            <w:r w:rsidRPr="00430532">
              <w:rPr>
                <w:rFonts w:ascii="Calibri" w:eastAsia="Calibri" w:hAnsi="Calibri" w:cs="Calibri"/>
                <w:w w:val="100"/>
                <w:szCs w:val="20"/>
                <w:lang w:val="fr-CA"/>
              </w:rPr>
              <w:t>.</w:t>
            </w:r>
            <w:bookmarkEnd w:id="18"/>
          </w:p>
        </w:tc>
      </w:tr>
      <w:tr w:rsidR="00430532" w:rsidRPr="00430532" w14:paraId="3963C0B3" w14:textId="77777777" w:rsidTr="00886629">
        <w:trPr>
          <w:trHeight w:val="1250"/>
        </w:trPr>
        <w:tc>
          <w:tcPr>
            <w:tcW w:w="10440" w:type="dxa"/>
            <w:gridSpan w:val="15"/>
            <w:tcBorders>
              <w:bottom w:val="dashed" w:sz="4" w:space="0" w:color="auto"/>
            </w:tcBorders>
          </w:tcPr>
          <w:p w14:paraId="634373C2" w14:textId="77777777" w:rsidR="00430532" w:rsidRPr="00467E6D" w:rsidRDefault="00430532" w:rsidP="00886629">
            <w:pPr>
              <w:autoSpaceDE w:val="0"/>
              <w:autoSpaceDN w:val="0"/>
              <w:adjustRightInd w:val="0"/>
              <w:spacing w:after="0" w:line="259" w:lineRule="auto"/>
              <w:rPr>
                <w:rFonts w:ascii="Calibri" w:eastAsia="Calibri" w:hAnsi="Calibri" w:cs="Calibri"/>
                <w:b/>
                <w:w w:val="100"/>
                <w:szCs w:val="20"/>
                <w:lang w:val="fr-CA"/>
              </w:rPr>
            </w:pPr>
            <w:r w:rsidRPr="00467E6D">
              <w:rPr>
                <w:rFonts w:ascii="Calibri" w:eastAsia="Calibri" w:hAnsi="Calibri" w:cs="Calibri"/>
                <w:b/>
                <w:w w:val="100"/>
                <w:szCs w:val="20"/>
                <w:lang w:val="fr-CA"/>
              </w:rPr>
              <w:t>Types de documents</w:t>
            </w:r>
          </w:p>
          <w:p w14:paraId="2DBCCEF7" w14:textId="75A961A1" w:rsidR="00430532" w:rsidRPr="00467E6D" w:rsidRDefault="00430532" w:rsidP="00886629">
            <w:pPr>
              <w:spacing w:after="0" w:line="240" w:lineRule="auto"/>
              <w:textAlignment w:val="baseline"/>
              <w:rPr>
                <w:rFonts w:ascii="Calibri" w:eastAsia="Times New Roman" w:hAnsi="Calibri" w:cs="Calibri"/>
                <w:b/>
                <w:bCs/>
                <w:w w:val="100"/>
                <w:szCs w:val="20"/>
                <w:lang w:val="fr-CA" w:eastAsia="fr-CA"/>
              </w:rPr>
            </w:pPr>
            <w:r w:rsidRPr="00467E6D">
              <w:rPr>
                <w:rFonts w:ascii="Calibri" w:eastAsia="Times New Roman" w:hAnsi="Calibri" w:cs="Calibri"/>
                <w:b/>
                <w:bCs/>
                <w:w w:val="100"/>
                <w:szCs w:val="20"/>
                <w:lang w:val="fr-CA" w:eastAsia="fr-CA"/>
              </w:rPr>
              <w:t>01-210</w:t>
            </w:r>
            <w:r w:rsidR="0006058F" w:rsidRPr="00467E6D">
              <w:rPr>
                <w:rFonts w:ascii="Calibri" w:eastAsia="Times New Roman" w:hAnsi="Calibri" w:cs="Calibri"/>
                <w:b/>
                <w:bCs/>
                <w:w w:val="100"/>
                <w:szCs w:val="20"/>
                <w:lang w:val="fr-CA" w:eastAsia="fr-CA"/>
              </w:rPr>
              <w:t xml:space="preserve"> Stratégies et bilans</w:t>
            </w:r>
          </w:p>
          <w:p w14:paraId="3F5CAC60" w14:textId="0FA1E03A" w:rsidR="00430532" w:rsidRPr="00467E6D" w:rsidRDefault="00430532" w:rsidP="00BB4C16">
            <w:pPr>
              <w:numPr>
                <w:ilvl w:val="0"/>
                <w:numId w:val="40"/>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Organigrammes, énoncés de mission</w:t>
            </w:r>
            <w:r w:rsidR="0006058F" w:rsidRPr="00467E6D">
              <w:rPr>
                <w:rFonts w:ascii="Calibri" w:eastAsia="Times New Roman" w:hAnsi="Calibri" w:cs="Calibri"/>
                <w:w w:val="100"/>
                <w:szCs w:val="20"/>
                <w:lang w:val="fr-CA" w:eastAsia="fr-CA"/>
              </w:rPr>
              <w:t>, de vision</w:t>
            </w:r>
            <w:r w:rsidRPr="00467E6D">
              <w:rPr>
                <w:rFonts w:ascii="Calibri" w:eastAsia="Times New Roman" w:hAnsi="Calibri" w:cs="Calibri"/>
                <w:w w:val="100"/>
                <w:szCs w:val="20"/>
                <w:lang w:val="fr-CA" w:eastAsia="fr-CA"/>
              </w:rPr>
              <w:t xml:space="preserve"> et de mandats,</w:t>
            </w:r>
            <w:r w:rsidR="0006058F" w:rsidRPr="00467E6D">
              <w:rPr>
                <w:rFonts w:ascii="Calibri" w:eastAsia="Times New Roman" w:hAnsi="Calibri" w:cs="Calibri"/>
                <w:w w:val="100"/>
                <w:szCs w:val="20"/>
                <w:lang w:val="fr-CA" w:eastAsia="fr-CA"/>
              </w:rPr>
              <w:t xml:space="preserve"> études organisationnelles,</w:t>
            </w:r>
            <w:r w:rsidRPr="00467E6D">
              <w:rPr>
                <w:rFonts w:ascii="Calibri" w:eastAsia="Times New Roman" w:hAnsi="Calibri" w:cs="Calibri"/>
                <w:w w:val="100"/>
                <w:szCs w:val="20"/>
                <w:lang w:val="fr-CA" w:eastAsia="fr-CA"/>
              </w:rPr>
              <w:t> rapports sur la structure administrative</w:t>
            </w:r>
            <w:r w:rsidR="009C31FD" w:rsidRPr="00467E6D">
              <w:rPr>
                <w:rFonts w:ascii="Calibri" w:eastAsia="Times New Roman" w:hAnsi="Calibri" w:cs="Calibri"/>
                <w:w w:val="100"/>
                <w:szCs w:val="20"/>
                <w:lang w:val="fr-CA" w:eastAsia="fr-CA"/>
              </w:rPr>
              <w:t>.</w:t>
            </w:r>
          </w:p>
          <w:p w14:paraId="614DC620" w14:textId="1D7A3FD6" w:rsidR="00430532" w:rsidRPr="00467E6D" w:rsidRDefault="00430532" w:rsidP="00BB4C16">
            <w:pPr>
              <w:numPr>
                <w:ilvl w:val="0"/>
                <w:numId w:val="40"/>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Politiques et directives</w:t>
            </w:r>
            <w:r w:rsidR="009C31FD" w:rsidRPr="00467E6D">
              <w:rPr>
                <w:rFonts w:ascii="Calibri" w:eastAsia="Times New Roman" w:hAnsi="Calibri" w:cs="Calibri"/>
                <w:w w:val="100"/>
                <w:szCs w:val="20"/>
                <w:lang w:val="fr-CA" w:eastAsia="fr-CA"/>
              </w:rPr>
              <w:t>.</w:t>
            </w:r>
          </w:p>
          <w:p w14:paraId="7FB69F00" w14:textId="75CAB165" w:rsidR="00430532" w:rsidRPr="00467E6D" w:rsidRDefault="00430532" w:rsidP="00BB4C16">
            <w:pPr>
              <w:numPr>
                <w:ilvl w:val="0"/>
                <w:numId w:val="40"/>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Plans stratégiques, plans de développement, rapports d</w:t>
            </w:r>
            <w:r w:rsidR="00E53B4A">
              <w:rPr>
                <w:rFonts w:ascii="Calibri" w:eastAsia="Times New Roman" w:hAnsi="Calibri" w:cs="Calibri"/>
                <w:w w:val="100"/>
                <w:szCs w:val="20"/>
                <w:lang w:val="fr-CA" w:eastAsia="fr-CA"/>
              </w:rPr>
              <w:t>’</w:t>
            </w:r>
            <w:r w:rsidRPr="00467E6D">
              <w:rPr>
                <w:rFonts w:ascii="Calibri" w:eastAsia="Times New Roman" w:hAnsi="Calibri" w:cs="Calibri"/>
                <w:w w:val="100"/>
                <w:szCs w:val="20"/>
                <w:lang w:val="fr-CA" w:eastAsia="fr-CA"/>
              </w:rPr>
              <w:t>amélioration continue, indicateurs de gestion, diagnostics de performance</w:t>
            </w:r>
            <w:r w:rsidR="0006058F" w:rsidRPr="00467E6D">
              <w:rPr>
                <w:rFonts w:ascii="Calibri" w:eastAsia="Times New Roman" w:hAnsi="Calibri" w:cs="Calibri"/>
                <w:w w:val="100"/>
                <w:szCs w:val="20"/>
                <w:lang w:val="fr-CA" w:eastAsia="fr-CA"/>
              </w:rPr>
              <w:t>, orientations</w:t>
            </w:r>
            <w:r w:rsidR="009C31FD" w:rsidRPr="00467E6D">
              <w:rPr>
                <w:rFonts w:ascii="Calibri" w:eastAsia="Times New Roman" w:hAnsi="Calibri" w:cs="Calibri"/>
                <w:w w:val="100"/>
                <w:szCs w:val="20"/>
                <w:lang w:val="fr-CA" w:eastAsia="fr-CA"/>
              </w:rPr>
              <w:t>.</w:t>
            </w:r>
          </w:p>
          <w:p w14:paraId="70F12C43" w14:textId="3A97BCC4" w:rsidR="0006058F" w:rsidRPr="00467E6D" w:rsidRDefault="0006058F" w:rsidP="00BB4C16">
            <w:pPr>
              <w:numPr>
                <w:ilvl w:val="0"/>
                <w:numId w:val="40"/>
              </w:numPr>
              <w:spacing w:after="0" w:line="240" w:lineRule="auto"/>
              <w:textAlignment w:val="baseline"/>
              <w:rPr>
                <w:rFonts w:ascii="Calibri" w:eastAsia="Times New Roman" w:hAnsi="Calibri" w:cs="Calibri"/>
                <w:w w:val="100"/>
                <w:szCs w:val="20"/>
                <w:lang w:val="fr-CA" w:eastAsia="fr-CA"/>
              </w:rPr>
            </w:pPr>
            <w:r w:rsidRPr="00467E6D">
              <w:rPr>
                <w:rStyle w:val="normaltextrun"/>
                <w:rFonts w:ascii="Calibri" w:hAnsi="Calibri" w:cs="Calibri"/>
                <w:color w:val="000000"/>
                <w:szCs w:val="20"/>
                <w:shd w:val="clear" w:color="auto" w:fill="FFFFFF"/>
              </w:rPr>
              <w:t>Rapports d</w:t>
            </w:r>
            <w:r w:rsidR="00E53B4A">
              <w:rPr>
                <w:rStyle w:val="normaltextrun"/>
                <w:rFonts w:ascii="Calibri" w:hAnsi="Calibri" w:cs="Calibri"/>
                <w:color w:val="000000"/>
                <w:szCs w:val="20"/>
                <w:shd w:val="clear" w:color="auto" w:fill="FFFFFF"/>
              </w:rPr>
              <w:t>’</w:t>
            </w:r>
            <w:r w:rsidRPr="00467E6D">
              <w:rPr>
                <w:rStyle w:val="normaltextrun"/>
                <w:rFonts w:ascii="Calibri" w:hAnsi="Calibri" w:cs="Calibri"/>
                <w:color w:val="000000"/>
                <w:szCs w:val="20"/>
                <w:shd w:val="clear" w:color="auto" w:fill="FFFFFF"/>
              </w:rPr>
              <w:t>audit interne, rapports d</w:t>
            </w:r>
            <w:r w:rsidR="008A13AF">
              <w:rPr>
                <w:rStyle w:val="normaltextrun"/>
                <w:rFonts w:ascii="Calibri" w:hAnsi="Calibri" w:cs="Calibri"/>
                <w:color w:val="000000"/>
                <w:szCs w:val="20"/>
                <w:shd w:val="clear" w:color="auto" w:fill="FFFFFF"/>
              </w:rPr>
              <w:t>e vérification</w:t>
            </w:r>
            <w:r w:rsidRPr="00467E6D">
              <w:rPr>
                <w:rStyle w:val="normaltextrun"/>
                <w:rFonts w:ascii="Calibri" w:hAnsi="Calibri" w:cs="Calibri"/>
                <w:color w:val="000000"/>
                <w:szCs w:val="20"/>
                <w:shd w:val="clear" w:color="auto" w:fill="FFFFFF"/>
              </w:rPr>
              <w:t xml:space="preserve"> général</w:t>
            </w:r>
            <w:r w:rsidR="008A13AF">
              <w:rPr>
                <w:rStyle w:val="normaltextrun"/>
                <w:rFonts w:ascii="Calibri" w:hAnsi="Calibri" w:cs="Calibri"/>
                <w:color w:val="000000"/>
                <w:szCs w:val="20"/>
                <w:shd w:val="clear" w:color="auto" w:fill="FFFFFF"/>
              </w:rPr>
              <w:t>e</w:t>
            </w:r>
            <w:r w:rsidRPr="00467E6D">
              <w:rPr>
                <w:rStyle w:val="normaltextrun"/>
                <w:rFonts w:ascii="Calibri" w:hAnsi="Calibri" w:cs="Calibri"/>
                <w:color w:val="000000"/>
                <w:szCs w:val="20"/>
                <w:shd w:val="clear" w:color="auto" w:fill="FFFFFF"/>
              </w:rPr>
              <w:t>, rapports de divulgation des actes répréhensibles.</w:t>
            </w:r>
          </w:p>
          <w:p w14:paraId="1BFEB9FD" w14:textId="08628382" w:rsidR="00430532" w:rsidRPr="00467E6D" w:rsidRDefault="00430532" w:rsidP="00BB4C16">
            <w:pPr>
              <w:numPr>
                <w:ilvl w:val="0"/>
                <w:numId w:val="40"/>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Bilans, rapports et statistiques annuels</w:t>
            </w:r>
            <w:r w:rsidR="009C31FD" w:rsidRPr="00467E6D">
              <w:rPr>
                <w:rFonts w:ascii="Calibri" w:eastAsia="Times New Roman" w:hAnsi="Calibri" w:cs="Calibri"/>
                <w:w w:val="100"/>
                <w:szCs w:val="20"/>
                <w:lang w:val="fr-CA" w:eastAsia="fr-CA"/>
              </w:rPr>
              <w:t>.</w:t>
            </w:r>
          </w:p>
          <w:p w14:paraId="1631E379" w14:textId="465BC481" w:rsidR="00430532" w:rsidRPr="00467E6D" w:rsidRDefault="00430532" w:rsidP="00BB4C16">
            <w:pPr>
              <w:numPr>
                <w:ilvl w:val="0"/>
                <w:numId w:val="40"/>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Plans de continuité des services</w:t>
            </w:r>
            <w:r w:rsidR="009C31FD" w:rsidRPr="00467E6D">
              <w:rPr>
                <w:rFonts w:ascii="Calibri" w:eastAsia="Times New Roman" w:hAnsi="Calibri" w:cs="Calibri"/>
                <w:w w:val="100"/>
                <w:szCs w:val="20"/>
                <w:lang w:val="fr-CA" w:eastAsia="fr-CA"/>
              </w:rPr>
              <w:t>.</w:t>
            </w:r>
          </w:p>
          <w:p w14:paraId="12F05427" w14:textId="77777777" w:rsidR="00430532" w:rsidRPr="00467E6D" w:rsidRDefault="00430532" w:rsidP="00BB4C16">
            <w:pPr>
              <w:numPr>
                <w:ilvl w:val="0"/>
                <w:numId w:val="40"/>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Plans de communication généraux.</w:t>
            </w:r>
          </w:p>
          <w:p w14:paraId="28D922AD" w14:textId="77777777" w:rsidR="00430532" w:rsidRPr="00467E6D" w:rsidRDefault="00430532" w:rsidP="00886629">
            <w:pPr>
              <w:spacing w:after="0" w:line="259" w:lineRule="auto"/>
              <w:rPr>
                <w:rFonts w:ascii="Calibri" w:eastAsia="Calibri" w:hAnsi="Calibri" w:cs="Calibri"/>
                <w:w w:val="100"/>
                <w:szCs w:val="20"/>
                <w:lang w:val="fr-CA"/>
              </w:rPr>
            </w:pPr>
          </w:p>
          <w:p w14:paraId="2D141DC4" w14:textId="796DDB57" w:rsidR="00430532" w:rsidRPr="00467E6D" w:rsidRDefault="00430532" w:rsidP="00886629">
            <w:pPr>
              <w:spacing w:after="0" w:line="240" w:lineRule="auto"/>
              <w:textAlignment w:val="baseline"/>
              <w:rPr>
                <w:rFonts w:ascii="Calibri" w:eastAsia="Times New Roman" w:hAnsi="Calibri" w:cs="Calibri"/>
                <w:b/>
                <w:bCs/>
                <w:w w:val="100"/>
                <w:szCs w:val="20"/>
                <w:lang w:val="fr-CA" w:eastAsia="fr-CA"/>
              </w:rPr>
            </w:pPr>
            <w:r w:rsidRPr="00467E6D">
              <w:rPr>
                <w:rFonts w:ascii="Calibri" w:eastAsia="Times New Roman" w:hAnsi="Calibri" w:cs="Calibri"/>
                <w:b/>
                <w:bCs/>
                <w:w w:val="100"/>
                <w:szCs w:val="20"/>
                <w:lang w:val="fr-CA" w:eastAsia="fr-CA"/>
              </w:rPr>
              <w:t>01-220</w:t>
            </w:r>
            <w:r w:rsidR="00561B0B" w:rsidRPr="00467E6D">
              <w:rPr>
                <w:rFonts w:ascii="Calibri" w:eastAsia="Times New Roman" w:hAnsi="Calibri" w:cs="Calibri"/>
                <w:b/>
                <w:bCs/>
                <w:w w:val="100"/>
                <w:szCs w:val="20"/>
                <w:lang w:val="fr-CA" w:eastAsia="fr-CA"/>
              </w:rPr>
              <w:t xml:space="preserve"> Rapports périodiques</w:t>
            </w:r>
          </w:p>
          <w:p w14:paraId="1D5A0554" w14:textId="75BE0CF3" w:rsidR="00430532" w:rsidRPr="00467E6D" w:rsidRDefault="00430532" w:rsidP="00BB4C16">
            <w:pPr>
              <w:numPr>
                <w:ilvl w:val="0"/>
                <w:numId w:val="40"/>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Rapports et statistiques périodiques</w:t>
            </w:r>
            <w:r w:rsidR="009C31FD" w:rsidRPr="00467E6D">
              <w:rPr>
                <w:rFonts w:ascii="Calibri" w:eastAsia="Times New Roman" w:hAnsi="Calibri" w:cs="Calibri"/>
                <w:w w:val="100"/>
                <w:szCs w:val="20"/>
                <w:lang w:val="fr-CA" w:eastAsia="fr-CA"/>
              </w:rPr>
              <w:t>.</w:t>
            </w:r>
          </w:p>
          <w:p w14:paraId="218B2748" w14:textId="05CB1C3D" w:rsidR="00430532" w:rsidRPr="00467E6D" w:rsidRDefault="00430532" w:rsidP="00BB4C16">
            <w:pPr>
              <w:numPr>
                <w:ilvl w:val="0"/>
                <w:numId w:val="40"/>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Plans de communication spécifiques</w:t>
            </w:r>
            <w:r w:rsidR="009C31FD" w:rsidRPr="00467E6D">
              <w:rPr>
                <w:rFonts w:ascii="Calibri" w:eastAsia="Times New Roman" w:hAnsi="Calibri" w:cs="Calibri"/>
                <w:w w:val="100"/>
                <w:szCs w:val="20"/>
                <w:lang w:val="fr-CA" w:eastAsia="fr-CA"/>
              </w:rPr>
              <w:t>.</w:t>
            </w:r>
          </w:p>
          <w:p w14:paraId="5C06F7B9" w14:textId="6D86C987" w:rsidR="00561B0B" w:rsidRPr="00467E6D" w:rsidRDefault="00561B0B" w:rsidP="00BB4C16">
            <w:pPr>
              <w:numPr>
                <w:ilvl w:val="0"/>
                <w:numId w:val="40"/>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Notes de service.</w:t>
            </w:r>
          </w:p>
          <w:p w14:paraId="726EBEBC" w14:textId="77777777" w:rsidR="00430532" w:rsidRPr="00467E6D" w:rsidRDefault="00430532" w:rsidP="00886629">
            <w:pPr>
              <w:spacing w:after="0" w:line="259" w:lineRule="auto"/>
              <w:rPr>
                <w:rFonts w:ascii="Calibri" w:eastAsia="Calibri" w:hAnsi="Calibri" w:cs="Calibri"/>
                <w:b/>
                <w:bCs/>
                <w:w w:val="100"/>
                <w:szCs w:val="20"/>
                <w:lang w:val="fr-CA"/>
              </w:rPr>
            </w:pPr>
          </w:p>
          <w:p w14:paraId="1D981A60" w14:textId="0A8545D3" w:rsidR="00430532" w:rsidRPr="00467E6D" w:rsidRDefault="00430532" w:rsidP="00886629">
            <w:pPr>
              <w:spacing w:after="0" w:line="259" w:lineRule="auto"/>
              <w:rPr>
                <w:rFonts w:ascii="Calibri" w:eastAsia="Calibri" w:hAnsi="Calibri" w:cs="Calibri"/>
                <w:b/>
                <w:bCs/>
                <w:w w:val="100"/>
                <w:szCs w:val="20"/>
                <w:lang w:val="fr-CA"/>
              </w:rPr>
            </w:pPr>
            <w:r w:rsidRPr="00467E6D">
              <w:rPr>
                <w:rFonts w:ascii="Calibri" w:eastAsia="Calibri" w:hAnsi="Calibri" w:cs="Calibri"/>
                <w:b/>
                <w:bCs/>
                <w:w w:val="100"/>
                <w:szCs w:val="20"/>
                <w:lang w:val="fr-CA"/>
              </w:rPr>
              <w:t>01-230</w:t>
            </w:r>
            <w:r w:rsidR="00561B0B" w:rsidRPr="00467E6D">
              <w:rPr>
                <w:rFonts w:ascii="Calibri" w:eastAsia="Calibri" w:hAnsi="Calibri" w:cs="Calibri"/>
                <w:b/>
                <w:bCs/>
                <w:w w:val="100"/>
                <w:szCs w:val="20"/>
                <w:lang w:val="fr-CA"/>
              </w:rPr>
              <w:t xml:space="preserve"> Outils, délégation et procédures</w:t>
            </w:r>
          </w:p>
          <w:p w14:paraId="467D0C46" w14:textId="35045697" w:rsidR="00561B0B" w:rsidRPr="00561B0B" w:rsidRDefault="00561B0B" w:rsidP="00BB4C16">
            <w:pPr>
              <w:numPr>
                <w:ilvl w:val="0"/>
                <w:numId w:val="40"/>
              </w:numPr>
              <w:spacing w:after="0" w:line="240" w:lineRule="auto"/>
              <w:textAlignment w:val="baseline"/>
              <w:rPr>
                <w:rFonts w:ascii="Calibri" w:eastAsia="Times New Roman" w:hAnsi="Calibri" w:cs="Calibri"/>
                <w:w w:val="100"/>
                <w:szCs w:val="20"/>
                <w:lang w:val="fr-CA" w:eastAsia="fr-CA"/>
              </w:rPr>
            </w:pPr>
            <w:r w:rsidRPr="00561B0B">
              <w:rPr>
                <w:rFonts w:ascii="Calibri" w:eastAsia="Times New Roman" w:hAnsi="Calibri" w:cs="Calibri"/>
                <w:w w:val="100"/>
                <w:szCs w:val="20"/>
                <w:lang w:val="fr-CA" w:eastAsia="fr-CA"/>
              </w:rPr>
              <w:t>Outils méthodologiques, cartographies, questionnaires, tableaux de bord</w:t>
            </w:r>
            <w:r w:rsidR="00114B18">
              <w:rPr>
                <w:rFonts w:ascii="Calibri" w:eastAsia="Times New Roman" w:hAnsi="Calibri" w:cs="Calibri"/>
                <w:w w:val="100"/>
                <w:szCs w:val="20"/>
                <w:lang w:val="fr-CA" w:eastAsia="fr-CA"/>
              </w:rPr>
              <w:t>, plans d’action</w:t>
            </w:r>
            <w:r w:rsidRPr="00561B0B">
              <w:rPr>
                <w:rFonts w:ascii="Calibri" w:eastAsia="Times New Roman" w:hAnsi="Calibri" w:cs="Calibri"/>
                <w:w w:val="100"/>
                <w:szCs w:val="20"/>
                <w:lang w:val="fr-CA" w:eastAsia="fr-CA"/>
              </w:rPr>
              <w:t>.</w:t>
            </w:r>
          </w:p>
          <w:p w14:paraId="464CAB40" w14:textId="6F012A62" w:rsidR="00561B0B" w:rsidRPr="00561B0B" w:rsidRDefault="00561B0B" w:rsidP="00BB4C16">
            <w:pPr>
              <w:numPr>
                <w:ilvl w:val="0"/>
                <w:numId w:val="40"/>
              </w:numPr>
              <w:spacing w:after="0" w:line="240" w:lineRule="auto"/>
              <w:textAlignment w:val="baseline"/>
              <w:rPr>
                <w:rFonts w:ascii="Calibri" w:eastAsia="Times New Roman" w:hAnsi="Calibri" w:cs="Calibri"/>
                <w:w w:val="100"/>
                <w:szCs w:val="20"/>
                <w:lang w:val="fr-CA" w:eastAsia="fr-CA"/>
              </w:rPr>
            </w:pPr>
            <w:r w:rsidRPr="00561B0B">
              <w:rPr>
                <w:rFonts w:ascii="Calibri" w:eastAsia="Times New Roman" w:hAnsi="Calibri" w:cs="Calibri"/>
                <w:w w:val="100"/>
                <w:szCs w:val="20"/>
                <w:lang w:val="fr-CA" w:eastAsia="fr-CA"/>
              </w:rPr>
              <w:t>Certification</w:t>
            </w:r>
            <w:r w:rsidR="00950256">
              <w:rPr>
                <w:rFonts w:ascii="Calibri" w:eastAsia="Times New Roman" w:hAnsi="Calibri" w:cs="Calibri"/>
                <w:w w:val="100"/>
                <w:szCs w:val="20"/>
                <w:lang w:val="fr-CA" w:eastAsia="fr-CA"/>
              </w:rPr>
              <w:t>s</w:t>
            </w:r>
            <w:r w:rsidRPr="00561B0B">
              <w:rPr>
                <w:rFonts w:ascii="Calibri" w:eastAsia="Times New Roman" w:hAnsi="Calibri" w:cs="Calibri"/>
                <w:w w:val="100"/>
                <w:szCs w:val="20"/>
                <w:lang w:val="fr-CA" w:eastAsia="fr-CA"/>
              </w:rPr>
              <w:t xml:space="preserve"> par des organismes externes.</w:t>
            </w:r>
          </w:p>
          <w:p w14:paraId="6F3893E3" w14:textId="250EC369" w:rsidR="00430532" w:rsidRPr="00467E6D" w:rsidRDefault="00430532" w:rsidP="00BB4C16">
            <w:pPr>
              <w:numPr>
                <w:ilvl w:val="0"/>
                <w:numId w:val="40"/>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Délégation</w:t>
            </w:r>
            <w:r w:rsidR="00950256">
              <w:rPr>
                <w:rFonts w:ascii="Calibri" w:eastAsia="Times New Roman" w:hAnsi="Calibri" w:cs="Calibri"/>
                <w:w w:val="100"/>
                <w:szCs w:val="20"/>
                <w:lang w:val="fr-CA" w:eastAsia="fr-CA"/>
              </w:rPr>
              <w:t>s</w:t>
            </w:r>
            <w:r w:rsidRPr="00467E6D">
              <w:rPr>
                <w:rFonts w:ascii="Calibri" w:eastAsia="Times New Roman" w:hAnsi="Calibri" w:cs="Calibri"/>
                <w:w w:val="100"/>
                <w:szCs w:val="20"/>
                <w:lang w:val="fr-CA" w:eastAsia="fr-CA"/>
              </w:rPr>
              <w:t xml:space="preserve"> de pouvoirs, autorisation</w:t>
            </w:r>
            <w:r w:rsidR="00950256">
              <w:rPr>
                <w:rFonts w:ascii="Calibri" w:eastAsia="Times New Roman" w:hAnsi="Calibri" w:cs="Calibri"/>
                <w:w w:val="100"/>
                <w:szCs w:val="20"/>
                <w:lang w:val="fr-CA" w:eastAsia="fr-CA"/>
              </w:rPr>
              <w:t>s</w:t>
            </w:r>
            <w:r w:rsidRPr="00467E6D">
              <w:rPr>
                <w:rFonts w:ascii="Calibri" w:eastAsia="Times New Roman" w:hAnsi="Calibri" w:cs="Calibri"/>
                <w:w w:val="100"/>
                <w:szCs w:val="20"/>
                <w:lang w:val="fr-CA" w:eastAsia="fr-CA"/>
              </w:rPr>
              <w:t xml:space="preserve"> de signature, registres de désignation, plans de délégation, procurations</w:t>
            </w:r>
            <w:r w:rsidR="009C31FD" w:rsidRPr="00467E6D">
              <w:rPr>
                <w:rFonts w:ascii="Calibri" w:eastAsia="Times New Roman" w:hAnsi="Calibri" w:cs="Calibri"/>
                <w:w w:val="100"/>
                <w:szCs w:val="20"/>
                <w:lang w:val="fr-CA" w:eastAsia="fr-CA"/>
              </w:rPr>
              <w:t>.</w:t>
            </w:r>
          </w:p>
          <w:p w14:paraId="688E6273" w14:textId="77777777" w:rsidR="00430532" w:rsidRPr="00467E6D" w:rsidRDefault="00430532" w:rsidP="00BB4C16">
            <w:pPr>
              <w:numPr>
                <w:ilvl w:val="0"/>
                <w:numId w:val="40"/>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Procédures.</w:t>
            </w:r>
          </w:p>
        </w:tc>
      </w:tr>
      <w:tr w:rsidR="00430532" w:rsidRPr="00430532" w14:paraId="51596500" w14:textId="77777777" w:rsidTr="00886629">
        <w:trPr>
          <w:trHeight w:val="485"/>
        </w:trPr>
        <w:tc>
          <w:tcPr>
            <w:tcW w:w="10440" w:type="dxa"/>
            <w:gridSpan w:val="15"/>
            <w:tcBorders>
              <w:bottom w:val="dashed" w:sz="4" w:space="0" w:color="auto"/>
            </w:tcBorders>
            <w:vAlign w:val="center"/>
          </w:tcPr>
          <w:p w14:paraId="42E47496" w14:textId="77777777" w:rsidR="00430532" w:rsidRPr="00430532" w:rsidRDefault="00430532" w:rsidP="00886629">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00FA69C7">
              <w:rPr>
                <w:rFonts w:ascii="Calibri" w:eastAsia="Calibri" w:hAnsi="Calibri" w:cs="Calibri"/>
                <w:b/>
                <w:w w:val="100"/>
                <w:szCs w:val="20"/>
                <w:lang w:val="fr-CA"/>
              </w:rPr>
            </w:r>
            <w:r w:rsidR="00FA69C7">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430532" w:rsidRPr="00430532" w14:paraId="2A152906" w14:textId="77777777" w:rsidTr="00886629">
        <w:trPr>
          <w:trHeight w:val="452"/>
        </w:trPr>
        <w:tc>
          <w:tcPr>
            <w:tcW w:w="10440" w:type="dxa"/>
            <w:gridSpan w:val="15"/>
            <w:tcBorders>
              <w:bottom w:val="single" w:sz="4" w:space="0" w:color="auto"/>
            </w:tcBorders>
          </w:tcPr>
          <w:p w14:paraId="6D8487EA" w14:textId="77777777" w:rsidR="00430532" w:rsidRPr="00430532" w:rsidRDefault="00430532" w:rsidP="00886629">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105F10D3" w14:textId="7F7445AD" w:rsidR="00430532" w:rsidRPr="00430532" w:rsidRDefault="00CF6161" w:rsidP="00CF6161">
            <w:pPr>
              <w:autoSpaceDE w:val="0"/>
              <w:autoSpaceDN w:val="0"/>
              <w:adjustRightInd w:val="0"/>
              <w:spacing w:after="0" w:line="259" w:lineRule="auto"/>
              <w:rPr>
                <w:rFonts w:ascii="Calibri" w:eastAsia="Calibri" w:hAnsi="Calibri" w:cs="Calibri"/>
                <w:w w:val="100"/>
                <w:szCs w:val="20"/>
                <w:lang w:val="fr-CA"/>
              </w:rPr>
            </w:pPr>
            <w:r w:rsidRPr="00913845">
              <w:rPr>
                <w:rFonts w:ascii="Calibri" w:eastAsia="Calibri" w:hAnsi="Calibri" w:cs="Calibri"/>
                <w:i/>
                <w:iCs/>
                <w:w w:val="100"/>
                <w:szCs w:val="20"/>
                <w:lang w:val="fr-CA"/>
              </w:rPr>
              <w:t>Code civil du Québec</w:t>
            </w:r>
            <w:r w:rsidRPr="00430532">
              <w:rPr>
                <w:rFonts w:ascii="Calibri" w:eastAsia="Calibri" w:hAnsi="Calibri" w:cs="Calibri"/>
                <w:w w:val="100"/>
                <w:szCs w:val="20"/>
                <w:lang w:val="fr-CA"/>
              </w:rPr>
              <w:t xml:space="preserve"> (RLRQ,</w:t>
            </w:r>
            <w:r>
              <w:rPr>
                <w:rFonts w:ascii="Calibri" w:eastAsia="Calibri" w:hAnsi="Calibri" w:cs="Calibri"/>
                <w:w w:val="100"/>
                <w:szCs w:val="20"/>
                <w:lang w:val="fr-CA"/>
              </w:rPr>
              <w:t xml:space="preserve"> c</w:t>
            </w:r>
            <w:r w:rsidRPr="00430532">
              <w:rPr>
                <w:rFonts w:ascii="Calibri" w:eastAsia="Calibri" w:hAnsi="Calibri" w:cs="Calibri"/>
                <w:w w:val="100"/>
                <w:szCs w:val="20"/>
                <w:lang w:val="fr-CA"/>
              </w:rPr>
              <w:t>. CCQ), art. 2925 (3 ans).</w:t>
            </w:r>
          </w:p>
        </w:tc>
      </w:tr>
      <w:tr w:rsidR="00430532" w:rsidRPr="00430532" w14:paraId="07E080E7" w14:textId="77777777" w:rsidTr="00886629">
        <w:trPr>
          <w:trHeight w:val="390"/>
        </w:trPr>
        <w:tc>
          <w:tcPr>
            <w:tcW w:w="10440" w:type="dxa"/>
            <w:gridSpan w:val="15"/>
            <w:tcBorders>
              <w:bottom w:val="single" w:sz="4" w:space="0" w:color="auto"/>
            </w:tcBorders>
          </w:tcPr>
          <w:p w14:paraId="08D391C4" w14:textId="77777777" w:rsidR="00430532" w:rsidRPr="00430532" w:rsidRDefault="00430532" w:rsidP="00886629">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12F6DAB4" w14:textId="5DD23737" w:rsidR="00561B0B" w:rsidRPr="00561B0B" w:rsidRDefault="00561B0B" w:rsidP="00561B0B">
            <w:pPr>
              <w:spacing w:after="0" w:line="240" w:lineRule="auto"/>
              <w:textAlignment w:val="baseline"/>
              <w:rPr>
                <w:rFonts w:ascii="Segoe UI" w:eastAsia="Times New Roman" w:hAnsi="Segoe UI" w:cs="Segoe UI"/>
                <w:w w:val="100"/>
                <w:sz w:val="18"/>
                <w:szCs w:val="18"/>
                <w:lang w:val="fr-CA" w:eastAsia="fr-CA"/>
              </w:rPr>
            </w:pPr>
            <w:r w:rsidRPr="00561B0B">
              <w:rPr>
                <w:rFonts w:ascii="Calibri" w:eastAsia="Times New Roman" w:hAnsi="Calibri" w:cs="Calibri"/>
                <w:w w:val="100"/>
                <w:szCs w:val="20"/>
                <w:lang w:val="fr-CA" w:eastAsia="fr-CA"/>
              </w:rPr>
              <w:t> </w:t>
            </w:r>
          </w:p>
          <w:p w14:paraId="378BC3BA" w14:textId="7F98B9E1" w:rsidR="00430532" w:rsidRPr="00430532" w:rsidRDefault="00430532" w:rsidP="00886629">
            <w:pPr>
              <w:autoSpaceDE w:val="0"/>
              <w:autoSpaceDN w:val="0"/>
              <w:adjustRightInd w:val="0"/>
              <w:spacing w:after="0" w:line="259" w:lineRule="auto"/>
              <w:rPr>
                <w:rFonts w:ascii="Calibri" w:eastAsia="Calibri" w:hAnsi="Calibri" w:cs="Calibri"/>
                <w:w w:val="100"/>
                <w:szCs w:val="20"/>
                <w:lang w:val="fr-CA"/>
              </w:rPr>
            </w:pPr>
          </w:p>
        </w:tc>
      </w:tr>
      <w:tr w:rsidR="00430532" w:rsidRPr="00430532" w14:paraId="702AD4F2" w14:textId="77777777" w:rsidTr="00886629">
        <w:trPr>
          <w:trHeight w:val="276"/>
        </w:trPr>
        <w:tc>
          <w:tcPr>
            <w:tcW w:w="10440" w:type="dxa"/>
            <w:gridSpan w:val="15"/>
            <w:tcBorders>
              <w:top w:val="single" w:sz="4" w:space="0" w:color="auto"/>
            </w:tcBorders>
            <w:shd w:val="clear" w:color="auto" w:fill="DBE5F1"/>
          </w:tcPr>
          <w:p w14:paraId="4ABDD896" w14:textId="77777777" w:rsidR="00430532" w:rsidRPr="00430532" w:rsidRDefault="00430532" w:rsidP="00886629">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430532" w:rsidRPr="00430532" w14:paraId="1B2235AF" w14:textId="77777777" w:rsidTr="00886629">
        <w:trPr>
          <w:trHeight w:val="144"/>
        </w:trPr>
        <w:tc>
          <w:tcPr>
            <w:tcW w:w="1447" w:type="dxa"/>
            <w:vMerge w:val="restart"/>
            <w:vAlign w:val="center"/>
          </w:tcPr>
          <w:p w14:paraId="36383BAE" w14:textId="77777777" w:rsidR="00430532" w:rsidRPr="00430532" w:rsidRDefault="00430532" w:rsidP="00886629">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26564E1D" w14:textId="77777777" w:rsidR="00430532" w:rsidRPr="00430532" w:rsidRDefault="00430532" w:rsidP="00886629">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57FF8873" w14:textId="77777777" w:rsidR="00430532" w:rsidRPr="00430532" w:rsidRDefault="00430532" w:rsidP="00886629">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01227C6C" w14:textId="1675E303" w:rsidR="00430532" w:rsidRPr="00430532" w:rsidRDefault="00430532" w:rsidP="00886629">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230BEA24" w14:textId="77777777" w:rsidR="00430532" w:rsidRPr="00430532" w:rsidRDefault="00430532" w:rsidP="00886629">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430532" w:rsidRPr="00430532" w14:paraId="4E63D9E7" w14:textId="77777777" w:rsidTr="00886629">
        <w:trPr>
          <w:trHeight w:val="264"/>
        </w:trPr>
        <w:tc>
          <w:tcPr>
            <w:tcW w:w="1447" w:type="dxa"/>
            <w:vMerge/>
            <w:vAlign w:val="center"/>
          </w:tcPr>
          <w:p w14:paraId="0A7227F2" w14:textId="77777777" w:rsidR="00430532" w:rsidRPr="00430532" w:rsidRDefault="00430532" w:rsidP="00886629">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587334EF" w14:textId="77777777" w:rsidR="00430532" w:rsidRPr="00430532" w:rsidRDefault="00430532" w:rsidP="00886629">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56C297FE" w14:textId="77777777" w:rsidR="00430532" w:rsidRPr="00430532" w:rsidRDefault="00430532" w:rsidP="00886629">
            <w:pPr>
              <w:spacing w:after="0" w:line="259" w:lineRule="auto"/>
              <w:jc w:val="center"/>
              <w:rPr>
                <w:rFonts w:ascii="Calibri" w:eastAsia="Calibri" w:hAnsi="Calibri" w:cs="Calibri"/>
                <w:b/>
                <w:bCs/>
                <w:w w:val="100"/>
                <w:szCs w:val="20"/>
                <w:lang w:val="fr-CA"/>
              </w:rPr>
            </w:pPr>
          </w:p>
        </w:tc>
        <w:tc>
          <w:tcPr>
            <w:tcW w:w="1889" w:type="dxa"/>
            <w:gridSpan w:val="2"/>
            <w:vAlign w:val="center"/>
          </w:tcPr>
          <w:p w14:paraId="024DC14C" w14:textId="77777777" w:rsidR="00430532" w:rsidRPr="00430532" w:rsidRDefault="00430532" w:rsidP="00886629">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7BFD21CD" w14:textId="77777777" w:rsidR="00430532" w:rsidRPr="00430532" w:rsidRDefault="00430532" w:rsidP="00886629">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3906A139" w14:textId="77777777" w:rsidR="00430532" w:rsidRPr="00430532" w:rsidRDefault="00430532" w:rsidP="00886629">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430532" w:rsidRPr="00430532" w14:paraId="1A9F2A4D" w14:textId="77777777" w:rsidTr="00886629">
        <w:trPr>
          <w:trHeight w:val="385"/>
        </w:trPr>
        <w:tc>
          <w:tcPr>
            <w:tcW w:w="1447" w:type="dxa"/>
            <w:tcBorders>
              <w:bottom w:val="single" w:sz="4" w:space="0" w:color="auto"/>
            </w:tcBorders>
            <w:vAlign w:val="center"/>
          </w:tcPr>
          <w:p w14:paraId="67AB56B8"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01-210</w:t>
            </w:r>
          </w:p>
        </w:tc>
        <w:tc>
          <w:tcPr>
            <w:tcW w:w="1167" w:type="dxa"/>
            <w:gridSpan w:val="2"/>
            <w:vAlign w:val="center"/>
          </w:tcPr>
          <w:p w14:paraId="332ACEF3" w14:textId="77777777" w:rsidR="00430532" w:rsidRPr="00430532" w:rsidRDefault="00430532" w:rsidP="00886629">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0C520EA8" w14:textId="77777777" w:rsidR="00430532" w:rsidRPr="00430532" w:rsidRDefault="00430532" w:rsidP="00886629">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4308F65B" w14:textId="77777777" w:rsidR="00430532" w:rsidRPr="00430532" w:rsidRDefault="00430532" w:rsidP="00886629">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49DFEB28"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2E4D3F2A"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R1</w:t>
            </w:r>
          </w:p>
        </w:tc>
        <w:tc>
          <w:tcPr>
            <w:tcW w:w="1525" w:type="dxa"/>
            <w:gridSpan w:val="2"/>
            <w:tcBorders>
              <w:right w:val="single" w:sz="4" w:space="0" w:color="auto"/>
            </w:tcBorders>
            <w:shd w:val="clear" w:color="auto" w:fill="auto"/>
            <w:vAlign w:val="center"/>
          </w:tcPr>
          <w:p w14:paraId="647CFBBB"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29D22E18" w14:textId="77777777" w:rsidR="00430532" w:rsidRPr="00430532" w:rsidRDefault="00430532" w:rsidP="00886629">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7F3F1D8A"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shd w:val="clear" w:color="auto" w:fill="auto"/>
            <w:vAlign w:val="center"/>
          </w:tcPr>
          <w:p w14:paraId="335D3AA2" w14:textId="77777777" w:rsidR="00430532" w:rsidRPr="00430532" w:rsidRDefault="00430532" w:rsidP="00886629">
            <w:pPr>
              <w:spacing w:after="0" w:line="259" w:lineRule="auto"/>
              <w:jc w:val="center"/>
              <w:rPr>
                <w:rFonts w:ascii="Calibri" w:eastAsia="Calibri" w:hAnsi="Calibri" w:cs="Times New Roman"/>
                <w:w w:val="100"/>
                <w:lang w:val="fr-CA"/>
              </w:rPr>
            </w:pPr>
          </w:p>
        </w:tc>
      </w:tr>
      <w:tr w:rsidR="00430532" w:rsidRPr="00430532" w14:paraId="5A37A666" w14:textId="77777777" w:rsidTr="00886629">
        <w:trPr>
          <w:trHeight w:val="385"/>
        </w:trPr>
        <w:tc>
          <w:tcPr>
            <w:tcW w:w="1447" w:type="dxa"/>
            <w:tcBorders>
              <w:bottom w:val="single" w:sz="4" w:space="0" w:color="auto"/>
            </w:tcBorders>
            <w:vAlign w:val="center"/>
          </w:tcPr>
          <w:p w14:paraId="67269074"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01-220</w:t>
            </w:r>
          </w:p>
        </w:tc>
        <w:tc>
          <w:tcPr>
            <w:tcW w:w="1167" w:type="dxa"/>
            <w:gridSpan w:val="2"/>
            <w:vAlign w:val="center"/>
          </w:tcPr>
          <w:p w14:paraId="4D80B317" w14:textId="77777777" w:rsidR="00430532" w:rsidRPr="00430532" w:rsidRDefault="00430532" w:rsidP="00886629">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5D636A59" w14:textId="77777777" w:rsidR="00430532" w:rsidRPr="00430532" w:rsidRDefault="00430532" w:rsidP="00886629">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49F3AEE0" w14:textId="77777777" w:rsidR="00430532" w:rsidRPr="00430532" w:rsidRDefault="00430532" w:rsidP="00886629">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24889959"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2</w:t>
            </w:r>
          </w:p>
        </w:tc>
        <w:tc>
          <w:tcPr>
            <w:tcW w:w="518" w:type="dxa"/>
            <w:tcBorders>
              <w:left w:val="single" w:sz="4" w:space="0" w:color="auto"/>
            </w:tcBorders>
            <w:shd w:val="clear" w:color="auto" w:fill="auto"/>
            <w:vAlign w:val="center"/>
          </w:tcPr>
          <w:p w14:paraId="276FBA3C" w14:textId="77777777" w:rsidR="00430532" w:rsidRPr="00430532" w:rsidRDefault="00430532" w:rsidP="00886629">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04484D8B"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64D37462" w14:textId="77777777" w:rsidR="00430532" w:rsidRPr="00430532" w:rsidRDefault="00430532" w:rsidP="00886629">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1F24B7DC"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5EAE27BF" w14:textId="77777777" w:rsidR="00430532" w:rsidRPr="00430532" w:rsidRDefault="00430532" w:rsidP="00886629">
            <w:pPr>
              <w:spacing w:after="0" w:line="259" w:lineRule="auto"/>
              <w:jc w:val="center"/>
              <w:rPr>
                <w:rFonts w:ascii="Calibri" w:eastAsia="Calibri" w:hAnsi="Calibri" w:cs="Times New Roman"/>
                <w:w w:val="100"/>
                <w:lang w:val="fr-CA"/>
              </w:rPr>
            </w:pPr>
          </w:p>
        </w:tc>
      </w:tr>
      <w:tr w:rsidR="00430532" w:rsidRPr="00430532" w14:paraId="4A45F6EA" w14:textId="77777777" w:rsidTr="00886629">
        <w:trPr>
          <w:trHeight w:val="385"/>
        </w:trPr>
        <w:tc>
          <w:tcPr>
            <w:tcW w:w="1447" w:type="dxa"/>
            <w:tcBorders>
              <w:bottom w:val="single" w:sz="4" w:space="0" w:color="auto"/>
            </w:tcBorders>
            <w:vAlign w:val="center"/>
          </w:tcPr>
          <w:p w14:paraId="23F772FE"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01-230</w:t>
            </w:r>
          </w:p>
        </w:tc>
        <w:tc>
          <w:tcPr>
            <w:tcW w:w="1167" w:type="dxa"/>
            <w:gridSpan w:val="2"/>
            <w:vAlign w:val="center"/>
          </w:tcPr>
          <w:p w14:paraId="67034F3D" w14:textId="77777777" w:rsidR="00430532" w:rsidRPr="00430532" w:rsidRDefault="00430532" w:rsidP="00886629">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0503D69E" w14:textId="77777777" w:rsidR="00430532" w:rsidRPr="00430532" w:rsidRDefault="00430532" w:rsidP="00886629">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7F4D1DBF" w14:textId="77777777" w:rsidR="00430532" w:rsidRPr="00430532" w:rsidRDefault="00430532" w:rsidP="00886629">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4C7B2AFC"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999</w:t>
            </w:r>
          </w:p>
        </w:tc>
        <w:tc>
          <w:tcPr>
            <w:tcW w:w="518" w:type="dxa"/>
            <w:tcBorders>
              <w:left w:val="single" w:sz="4" w:space="0" w:color="auto"/>
            </w:tcBorders>
            <w:shd w:val="clear" w:color="auto" w:fill="auto"/>
            <w:vAlign w:val="center"/>
          </w:tcPr>
          <w:p w14:paraId="2C2CF677"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R2</w:t>
            </w:r>
          </w:p>
        </w:tc>
        <w:tc>
          <w:tcPr>
            <w:tcW w:w="1525" w:type="dxa"/>
            <w:gridSpan w:val="2"/>
            <w:tcBorders>
              <w:right w:val="single" w:sz="4" w:space="0" w:color="auto"/>
            </w:tcBorders>
            <w:shd w:val="clear" w:color="auto" w:fill="auto"/>
            <w:vAlign w:val="center"/>
          </w:tcPr>
          <w:p w14:paraId="53F802CE"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3</w:t>
            </w:r>
          </w:p>
        </w:tc>
        <w:tc>
          <w:tcPr>
            <w:tcW w:w="524" w:type="dxa"/>
            <w:tcBorders>
              <w:left w:val="single" w:sz="4" w:space="0" w:color="auto"/>
              <w:right w:val="single" w:sz="4" w:space="0" w:color="auto"/>
            </w:tcBorders>
            <w:shd w:val="clear" w:color="auto" w:fill="auto"/>
            <w:vAlign w:val="center"/>
          </w:tcPr>
          <w:p w14:paraId="6C906EED" w14:textId="77777777" w:rsidR="00430532" w:rsidRPr="00430532" w:rsidRDefault="00430532" w:rsidP="00886629">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7BFC6EFC"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1E3AA12D" w14:textId="77777777" w:rsidR="00430532" w:rsidRPr="00430532" w:rsidRDefault="00430532" w:rsidP="00886629">
            <w:pPr>
              <w:spacing w:after="0" w:line="259" w:lineRule="auto"/>
              <w:jc w:val="center"/>
              <w:rPr>
                <w:rFonts w:ascii="Calibri" w:eastAsia="Calibri" w:hAnsi="Calibri" w:cs="Times New Roman"/>
                <w:w w:val="100"/>
                <w:lang w:val="fr-CA"/>
              </w:rPr>
            </w:pPr>
          </w:p>
        </w:tc>
      </w:tr>
      <w:tr w:rsidR="00430532" w:rsidRPr="00430532" w14:paraId="73EF050E" w14:textId="77777777" w:rsidTr="00886629">
        <w:trPr>
          <w:trHeight w:val="349"/>
        </w:trPr>
        <w:tc>
          <w:tcPr>
            <w:tcW w:w="1447" w:type="dxa"/>
            <w:shd w:val="clear" w:color="auto" w:fill="auto"/>
            <w:vAlign w:val="center"/>
          </w:tcPr>
          <w:p w14:paraId="791E585B" w14:textId="77777777" w:rsidR="00430532" w:rsidRPr="00430532" w:rsidRDefault="00430532" w:rsidP="00886629">
            <w:pPr>
              <w:spacing w:after="0" w:line="259" w:lineRule="auto"/>
              <w:jc w:val="center"/>
              <w:rPr>
                <w:rFonts w:ascii="Calibri" w:eastAsia="Calibri" w:hAnsi="Calibri" w:cs="Times New Roman"/>
                <w:bCs/>
                <w:w w:val="100"/>
                <w:lang w:val="fr-CA"/>
              </w:rPr>
            </w:pPr>
          </w:p>
        </w:tc>
        <w:tc>
          <w:tcPr>
            <w:tcW w:w="1167" w:type="dxa"/>
            <w:gridSpan w:val="2"/>
            <w:vAlign w:val="center"/>
          </w:tcPr>
          <w:p w14:paraId="1C3083BC" w14:textId="77777777" w:rsidR="00430532" w:rsidRPr="00430532" w:rsidRDefault="00430532" w:rsidP="00886629">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shd w:val="clear" w:color="auto" w:fill="auto"/>
            <w:vAlign w:val="center"/>
          </w:tcPr>
          <w:p w14:paraId="0C3A93B3" w14:textId="77777777" w:rsidR="00430532" w:rsidRPr="00430532" w:rsidRDefault="00430532" w:rsidP="00886629">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shd w:val="clear" w:color="auto" w:fill="auto"/>
            <w:vAlign w:val="center"/>
          </w:tcPr>
          <w:p w14:paraId="3E40E9AF" w14:textId="77777777" w:rsidR="00430532" w:rsidRPr="00430532" w:rsidRDefault="00430532" w:rsidP="00886629">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shd w:val="clear" w:color="auto" w:fill="auto"/>
            <w:vAlign w:val="center"/>
          </w:tcPr>
          <w:p w14:paraId="5B51A621"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shd w:val="clear" w:color="auto" w:fill="auto"/>
            <w:vAlign w:val="center"/>
          </w:tcPr>
          <w:p w14:paraId="665F2BBC" w14:textId="77777777" w:rsidR="00430532" w:rsidRPr="00430532" w:rsidRDefault="00430532" w:rsidP="00886629">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6C1DACC7"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shd w:val="clear" w:color="auto" w:fill="auto"/>
            <w:vAlign w:val="center"/>
          </w:tcPr>
          <w:p w14:paraId="497A3432" w14:textId="77777777" w:rsidR="00430532" w:rsidRPr="00430532" w:rsidRDefault="00430532" w:rsidP="00886629">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shd w:val="clear" w:color="auto" w:fill="auto"/>
            <w:vAlign w:val="center"/>
          </w:tcPr>
          <w:p w14:paraId="70313D33" w14:textId="77777777" w:rsidR="00430532" w:rsidRPr="00430532" w:rsidRDefault="00430532" w:rsidP="00886629">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shd w:val="clear" w:color="auto" w:fill="auto"/>
            <w:vAlign w:val="center"/>
          </w:tcPr>
          <w:p w14:paraId="2C05C1F8" w14:textId="77777777" w:rsidR="00430532" w:rsidRPr="00430532" w:rsidRDefault="00430532" w:rsidP="00886629">
            <w:pPr>
              <w:spacing w:after="0" w:line="259" w:lineRule="auto"/>
              <w:jc w:val="center"/>
              <w:rPr>
                <w:rFonts w:ascii="Calibri" w:eastAsia="Calibri" w:hAnsi="Calibri" w:cs="Times New Roman"/>
                <w:bCs/>
                <w:w w:val="100"/>
                <w:lang w:val="fr-CA"/>
              </w:rPr>
            </w:pPr>
          </w:p>
        </w:tc>
      </w:tr>
      <w:tr w:rsidR="00430532" w:rsidRPr="00430532" w14:paraId="35023956" w14:textId="77777777" w:rsidTr="00886629">
        <w:trPr>
          <w:trHeight w:val="777"/>
        </w:trPr>
        <w:tc>
          <w:tcPr>
            <w:tcW w:w="10440" w:type="dxa"/>
            <w:gridSpan w:val="15"/>
            <w:tcBorders>
              <w:top w:val="nil"/>
            </w:tcBorders>
          </w:tcPr>
          <w:p w14:paraId="33A1F29B" w14:textId="77777777" w:rsidR="00430532" w:rsidRPr="00430532" w:rsidRDefault="00430532" w:rsidP="00886629">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66E4FC59" w14:textId="6A7A2EEF" w:rsidR="00430532" w:rsidRPr="00430532" w:rsidRDefault="00430532" w:rsidP="00886629">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R1 : Conserver tant qu</w:t>
            </w:r>
            <w:r w:rsidR="00E53B4A">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utile. </w:t>
            </w:r>
          </w:p>
          <w:p w14:paraId="79B1CC94" w14:textId="5A214FCF" w:rsidR="00430532" w:rsidRPr="00430532" w:rsidRDefault="00430532" w:rsidP="00886629">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R2 </w:t>
            </w:r>
            <w:r w:rsidRPr="00430532">
              <w:rPr>
                <w:rFonts w:ascii="Arial" w:eastAsia="Times New Roman" w:hAnsi="Arial" w:cs="Arial"/>
                <w:w w:val="100"/>
                <w:szCs w:val="20"/>
                <w:lang w:val="fr-CA" w:eastAsia="fr-CA"/>
              </w:rPr>
              <w:t>: </w:t>
            </w:r>
            <w:r w:rsidRPr="00430532">
              <w:rPr>
                <w:rFonts w:ascii="Calibri" w:eastAsia="Times New Roman" w:hAnsi="Calibri" w:cs="Calibri"/>
                <w:color w:val="000000"/>
                <w:w w:val="100"/>
                <w:szCs w:val="20"/>
                <w:lang w:val="fr-CA" w:eastAsia="fr-CA"/>
              </w:rPr>
              <w:t>Conserver jusqu</w:t>
            </w:r>
            <w:r w:rsidR="00E53B4A">
              <w:rPr>
                <w:rFonts w:ascii="Calibri" w:eastAsia="Times New Roman" w:hAnsi="Calibri" w:cs="Calibri"/>
                <w:color w:val="000000"/>
                <w:w w:val="100"/>
                <w:szCs w:val="20"/>
                <w:lang w:val="fr-CA" w:eastAsia="fr-CA"/>
              </w:rPr>
              <w:t>’</w:t>
            </w:r>
            <w:r w:rsidRPr="00430532">
              <w:rPr>
                <w:rFonts w:ascii="Calibri" w:eastAsia="Times New Roman" w:hAnsi="Calibri" w:cs="Calibri"/>
                <w:color w:val="000000"/>
                <w:w w:val="100"/>
                <w:szCs w:val="20"/>
                <w:lang w:val="fr-CA" w:eastAsia="fr-CA"/>
              </w:rPr>
              <w:t>au remplacement par une nouvelle version. </w:t>
            </w:r>
          </w:p>
        </w:tc>
      </w:tr>
      <w:tr w:rsidR="00430532" w:rsidRPr="00430532" w14:paraId="0C37C4BD" w14:textId="77777777" w:rsidTr="00886629">
        <w:trPr>
          <w:trHeight w:val="169"/>
        </w:trPr>
        <w:tc>
          <w:tcPr>
            <w:tcW w:w="10440" w:type="dxa"/>
            <w:gridSpan w:val="15"/>
            <w:tcBorders>
              <w:top w:val="nil"/>
            </w:tcBorders>
          </w:tcPr>
          <w:p w14:paraId="315E5D8D" w14:textId="77777777" w:rsidR="00430532" w:rsidRPr="00430532" w:rsidRDefault="00430532" w:rsidP="00886629">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00FA69C7">
              <w:rPr>
                <w:rFonts w:ascii="Calibri" w:eastAsia="Calibri" w:hAnsi="Calibri" w:cs="Times New Roman"/>
                <w:w w:val="100"/>
                <w:lang w:val="fr-CA"/>
              </w:rPr>
            </w:r>
            <w:r w:rsidR="00FA69C7">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52834A52" w14:textId="77777777" w:rsidR="00430532" w:rsidRPr="00430532" w:rsidRDefault="00430532" w:rsidP="00430532">
      <w:pPr>
        <w:spacing w:after="0" w:line="259" w:lineRule="auto"/>
        <w:rPr>
          <w:rFonts w:ascii="Calibri" w:eastAsia="Calibri" w:hAnsi="Calibri" w:cs="Times New Roman"/>
          <w:w w:val="100"/>
          <w:lang w:val="fr-CA"/>
        </w:rPr>
      </w:pPr>
      <w:r w:rsidRPr="00430532">
        <w:rPr>
          <w:rFonts w:ascii="Calibri" w:eastAsia="Calibri" w:hAnsi="Calibri" w:cs="Times New Roman"/>
          <w:w w:val="100"/>
          <w:lang w:val="fr-CA"/>
        </w:rPr>
        <w:br w:type="page"/>
      </w: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430532" w:rsidRPr="00430532" w14:paraId="6F022441" w14:textId="77777777" w:rsidTr="00886629">
        <w:trPr>
          <w:trHeight w:val="647"/>
        </w:trPr>
        <w:tc>
          <w:tcPr>
            <w:tcW w:w="1717" w:type="dxa"/>
            <w:gridSpan w:val="2"/>
            <w:vMerge w:val="restart"/>
            <w:tcBorders>
              <w:top w:val="single" w:sz="4" w:space="0" w:color="auto"/>
            </w:tcBorders>
          </w:tcPr>
          <w:p w14:paraId="11C70675" w14:textId="77777777" w:rsidR="00430532" w:rsidRPr="00430532" w:rsidRDefault="00430532" w:rsidP="00886629">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1B4F61BD" w14:textId="77777777" w:rsidR="00430532" w:rsidRPr="00430532" w:rsidRDefault="00430532" w:rsidP="00886629">
            <w:pPr>
              <w:spacing w:after="0" w:line="259" w:lineRule="auto"/>
              <w:jc w:val="center"/>
              <w:rPr>
                <w:rFonts w:ascii="Calibri" w:eastAsia="Calibri" w:hAnsi="Calibri" w:cs="Calibri"/>
                <w:b/>
                <w:w w:val="100"/>
                <w:szCs w:val="20"/>
                <w:lang w:val="fr-CA"/>
              </w:rPr>
            </w:pPr>
          </w:p>
          <w:p w14:paraId="4F656215" w14:textId="77777777" w:rsidR="00430532" w:rsidRPr="00430532" w:rsidRDefault="00430532" w:rsidP="00886629">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7F7091F9" w14:textId="77777777" w:rsidR="00430532" w:rsidRPr="00430532" w:rsidRDefault="00430532" w:rsidP="00886629">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1C9CEF33" w14:textId="1422C4CC" w:rsidR="00430532" w:rsidRPr="00430532" w:rsidRDefault="00913845" w:rsidP="00886629">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4B91472D" w14:textId="49B510CE" w:rsidR="00430532" w:rsidRPr="00430532" w:rsidRDefault="00913845" w:rsidP="00886629">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1F646669" w14:textId="281CB86C" w:rsidR="00430532" w:rsidRPr="00430532" w:rsidRDefault="00913845" w:rsidP="00886629">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69B9948C" w14:textId="77777777" w:rsidR="00430532" w:rsidRPr="00430532" w:rsidRDefault="00430532" w:rsidP="00886629">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01-300</w:t>
            </w:r>
          </w:p>
        </w:tc>
        <w:tc>
          <w:tcPr>
            <w:tcW w:w="1923" w:type="dxa"/>
            <w:gridSpan w:val="3"/>
            <w:vMerge w:val="restart"/>
            <w:tcBorders>
              <w:top w:val="single" w:sz="4" w:space="0" w:color="auto"/>
            </w:tcBorders>
          </w:tcPr>
          <w:p w14:paraId="0F84A6DD" w14:textId="77777777" w:rsidR="00430532" w:rsidRPr="00430532" w:rsidRDefault="00430532" w:rsidP="00886629">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430532" w:rsidRPr="00430532" w14:paraId="27F6FFD2" w14:textId="77777777" w:rsidTr="00886629">
        <w:trPr>
          <w:trHeight w:val="534"/>
        </w:trPr>
        <w:tc>
          <w:tcPr>
            <w:tcW w:w="1717" w:type="dxa"/>
            <w:gridSpan w:val="2"/>
            <w:vMerge/>
            <w:tcBorders>
              <w:bottom w:val="single" w:sz="4" w:space="0" w:color="auto"/>
            </w:tcBorders>
          </w:tcPr>
          <w:p w14:paraId="4035C5C1" w14:textId="77777777" w:rsidR="00430532" w:rsidRPr="00430532" w:rsidRDefault="00430532" w:rsidP="00886629">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69F04591" w14:textId="4C443C44" w:rsidR="00430532" w:rsidRPr="00430532" w:rsidRDefault="00430532" w:rsidP="00886629">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41A9BE51" w14:textId="77777777" w:rsidR="00430532" w:rsidRPr="00430532" w:rsidRDefault="00430532" w:rsidP="00886629">
            <w:pPr>
              <w:spacing w:after="0" w:line="259" w:lineRule="auto"/>
              <w:rPr>
                <w:rFonts w:ascii="Calibri" w:eastAsia="Calibri" w:hAnsi="Calibri" w:cs="Calibri"/>
                <w:b/>
                <w:w w:val="100"/>
                <w:szCs w:val="20"/>
                <w:lang w:val="fr-CA"/>
              </w:rPr>
            </w:pPr>
          </w:p>
        </w:tc>
      </w:tr>
      <w:tr w:rsidR="00430532" w:rsidRPr="00430532" w14:paraId="07444A4C" w14:textId="77777777" w:rsidTr="00886629">
        <w:trPr>
          <w:trHeight w:val="330"/>
        </w:trPr>
        <w:tc>
          <w:tcPr>
            <w:tcW w:w="10440" w:type="dxa"/>
            <w:gridSpan w:val="15"/>
            <w:tcBorders>
              <w:top w:val="single" w:sz="4" w:space="0" w:color="auto"/>
            </w:tcBorders>
            <w:shd w:val="clear" w:color="auto" w:fill="DBE5F1"/>
            <w:vAlign w:val="center"/>
          </w:tcPr>
          <w:p w14:paraId="49C0DF53" w14:textId="77777777" w:rsidR="00430532" w:rsidRPr="00430532" w:rsidRDefault="00430532" w:rsidP="00886629">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430532" w:rsidRPr="00430532" w14:paraId="25188F03" w14:textId="77777777" w:rsidTr="00886629">
        <w:trPr>
          <w:trHeight w:val="601"/>
        </w:trPr>
        <w:tc>
          <w:tcPr>
            <w:tcW w:w="7531" w:type="dxa"/>
            <w:gridSpan w:val="9"/>
          </w:tcPr>
          <w:p w14:paraId="61E30299" w14:textId="77777777" w:rsidR="00430532" w:rsidRPr="00430532" w:rsidRDefault="00430532" w:rsidP="00886629">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5CE7A23D" w14:textId="17A977DD" w:rsidR="00430532" w:rsidRPr="00430532" w:rsidRDefault="00430532" w:rsidP="00B57A01">
            <w:pPr>
              <w:pStyle w:val="Titre3"/>
              <w:rPr>
                <w:rFonts w:eastAsia="Times New Roman"/>
                <w:w w:val="100"/>
                <w:lang w:val="fr-CA"/>
              </w:rPr>
            </w:pPr>
            <w:bookmarkStart w:id="19" w:name="_Toc73713215"/>
            <w:bookmarkStart w:id="20" w:name="_Toc145580468"/>
            <w:r w:rsidRPr="00430532">
              <w:rPr>
                <w:rFonts w:eastAsia="Times New Roman"/>
                <w:w w:val="100"/>
                <w:lang w:val="fr-CA"/>
              </w:rPr>
              <w:t>Gestion des rencontres administratives</w:t>
            </w:r>
            <w:bookmarkEnd w:id="19"/>
            <w:bookmarkEnd w:id="20"/>
          </w:p>
        </w:tc>
        <w:tc>
          <w:tcPr>
            <w:tcW w:w="1488" w:type="dxa"/>
            <w:gridSpan w:val="4"/>
          </w:tcPr>
          <w:p w14:paraId="3D47E543" w14:textId="77777777" w:rsidR="00430532" w:rsidRPr="00430532" w:rsidRDefault="00430532" w:rsidP="00886629">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0A3312C9" w14:textId="2593EA0C" w:rsidR="00430532" w:rsidRPr="00430532" w:rsidRDefault="00A7383B" w:rsidP="00886629">
            <w:pPr>
              <w:spacing w:after="0" w:line="259" w:lineRule="auto"/>
              <w:jc w:val="center"/>
              <w:rPr>
                <w:rFonts w:ascii="Calibri" w:eastAsia="Calibri" w:hAnsi="Calibri" w:cs="Calibri"/>
                <w:w w:val="100"/>
                <w:szCs w:val="20"/>
                <w:lang w:val="fr-CA"/>
              </w:rPr>
            </w:pPr>
            <w:r>
              <w:rPr>
                <w:rFonts w:ascii="Calibri" w:eastAsia="Calibri" w:hAnsi="Calibri" w:cs="Calibri"/>
                <w:w w:val="100"/>
                <w:szCs w:val="20"/>
                <w:lang w:val="fr-CA"/>
              </w:rPr>
              <w:t>TRA-2022</w:t>
            </w:r>
          </w:p>
        </w:tc>
        <w:tc>
          <w:tcPr>
            <w:tcW w:w="1421" w:type="dxa"/>
            <w:gridSpan w:val="2"/>
          </w:tcPr>
          <w:p w14:paraId="64645B85" w14:textId="3C0EE1D4" w:rsidR="00430532" w:rsidRPr="00430532" w:rsidRDefault="00913845" w:rsidP="00886629">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7917E77D" w14:textId="77777777" w:rsidR="00430532" w:rsidRPr="00430532" w:rsidRDefault="00430532" w:rsidP="00886629">
            <w:pPr>
              <w:spacing w:after="0"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01-300</w:t>
            </w:r>
          </w:p>
        </w:tc>
      </w:tr>
      <w:tr w:rsidR="00430532" w:rsidRPr="00430532" w14:paraId="06B47EA5" w14:textId="77777777" w:rsidTr="00886629">
        <w:trPr>
          <w:trHeight w:val="601"/>
        </w:trPr>
        <w:tc>
          <w:tcPr>
            <w:tcW w:w="7531" w:type="dxa"/>
            <w:gridSpan w:val="9"/>
          </w:tcPr>
          <w:p w14:paraId="3A332F72" w14:textId="7375FE24" w:rsidR="00430532" w:rsidRPr="00430532" w:rsidRDefault="00430532" w:rsidP="00886629">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sidR="002A3126">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58AFFB95" w14:textId="60A067C3" w:rsidR="00430532" w:rsidRPr="00430532" w:rsidRDefault="00430532" w:rsidP="00886629">
            <w:pPr>
              <w:spacing w:after="0" w:line="259" w:lineRule="auto"/>
              <w:rPr>
                <w:rFonts w:ascii="Calibri" w:eastAsia="Calibri" w:hAnsi="Calibri" w:cs="Calibri"/>
                <w:bCs/>
                <w:w w:val="100"/>
                <w:szCs w:val="20"/>
                <w:lang w:val="fr-CA"/>
              </w:rPr>
            </w:pPr>
          </w:p>
        </w:tc>
        <w:tc>
          <w:tcPr>
            <w:tcW w:w="2909" w:type="dxa"/>
            <w:gridSpan w:val="6"/>
          </w:tcPr>
          <w:p w14:paraId="725374CB" w14:textId="77777777" w:rsidR="00430532" w:rsidRPr="00430532" w:rsidRDefault="00430532" w:rsidP="00886629">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430532" w:rsidRPr="00430532" w14:paraId="17968483" w14:textId="77777777" w:rsidTr="00886629">
        <w:trPr>
          <w:trHeight w:val="620"/>
        </w:trPr>
        <w:tc>
          <w:tcPr>
            <w:tcW w:w="10440" w:type="dxa"/>
            <w:gridSpan w:val="15"/>
          </w:tcPr>
          <w:p w14:paraId="556B2CD3" w14:textId="650C1675" w:rsidR="00430532" w:rsidRPr="00430532" w:rsidRDefault="00430532" w:rsidP="00886629">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0BA36CED" w14:textId="77777777" w:rsidR="00430532" w:rsidRPr="00430532" w:rsidRDefault="00430532" w:rsidP="00886629">
            <w:pPr>
              <w:spacing w:after="0" w:line="259" w:lineRule="auto"/>
              <w:rPr>
                <w:rFonts w:ascii="Calibri" w:eastAsia="Calibri" w:hAnsi="Calibri" w:cs="Calibri"/>
                <w:w w:val="100"/>
                <w:szCs w:val="20"/>
              </w:rPr>
            </w:pPr>
          </w:p>
        </w:tc>
      </w:tr>
      <w:tr w:rsidR="00430532" w:rsidRPr="00EC5271" w14:paraId="65F0234B" w14:textId="77777777" w:rsidTr="00886629">
        <w:trPr>
          <w:trHeight w:val="1002"/>
        </w:trPr>
        <w:tc>
          <w:tcPr>
            <w:tcW w:w="10440" w:type="dxa"/>
            <w:gridSpan w:val="15"/>
          </w:tcPr>
          <w:p w14:paraId="046642DA" w14:textId="77777777" w:rsidR="00430532" w:rsidRPr="00430532" w:rsidRDefault="00430532" w:rsidP="00886629">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621F4D94" w14:textId="0790F3E2" w:rsidR="00430532" w:rsidRPr="00430532" w:rsidRDefault="00430532" w:rsidP="00886629">
            <w:pPr>
              <w:spacing w:after="0" w:line="240" w:lineRule="auto"/>
              <w:rPr>
                <w:rFonts w:ascii="Calibri" w:eastAsia="Calibri" w:hAnsi="Calibri" w:cs="Calibri"/>
                <w:color w:val="000000"/>
                <w:w w:val="100"/>
                <w:szCs w:val="20"/>
                <w:shd w:val="clear" w:color="auto" w:fill="FFFFFF"/>
                <w:lang w:val="fr-CA"/>
              </w:rPr>
            </w:pPr>
            <w:r w:rsidRPr="00430532">
              <w:rPr>
                <w:rFonts w:ascii="Calibri" w:eastAsia="Calibri" w:hAnsi="Calibri" w:cs="Calibri"/>
                <w:color w:val="000000"/>
                <w:w w:val="100"/>
                <w:szCs w:val="20"/>
                <w:shd w:val="clear" w:color="auto" w:fill="FFFFFF"/>
                <w:lang w:val="fr-CA"/>
              </w:rPr>
              <w:t xml:space="preserve">Documents relatifs aux réunions </w:t>
            </w:r>
            <w:r w:rsidR="00561B0B">
              <w:rPr>
                <w:rFonts w:eastAsia="Calibri"/>
                <w:w w:val="100"/>
                <w:lang w:val="fr-CA"/>
              </w:rPr>
              <w:t>du conseil d</w:t>
            </w:r>
            <w:r w:rsidR="00E53B4A">
              <w:rPr>
                <w:rFonts w:eastAsia="Calibri"/>
                <w:w w:val="100"/>
                <w:lang w:val="fr-CA"/>
              </w:rPr>
              <w:t>’</w:t>
            </w:r>
            <w:r w:rsidR="00561B0B">
              <w:rPr>
                <w:rFonts w:eastAsia="Calibri"/>
                <w:w w:val="100"/>
                <w:lang w:val="fr-CA"/>
              </w:rPr>
              <w:t>administration,</w:t>
            </w:r>
            <w:r w:rsidRPr="00430532">
              <w:rPr>
                <w:rFonts w:ascii="Calibri" w:eastAsia="Calibri" w:hAnsi="Calibri" w:cs="Calibri"/>
                <w:color w:val="000000"/>
                <w:w w:val="100"/>
                <w:szCs w:val="20"/>
                <w:shd w:val="clear" w:color="auto" w:fill="FFFFFF"/>
                <w:lang w:val="fr-CA"/>
              </w:rPr>
              <w:t xml:space="preserve"> aux comités et commissions officiels (constitués par des résolutions, règlements ou lois) et non</w:t>
            </w:r>
            <w:r w:rsidR="00F97459">
              <w:rPr>
                <w:rFonts w:ascii="Calibri" w:eastAsia="Calibri" w:hAnsi="Calibri" w:cs="Calibri"/>
                <w:color w:val="000000"/>
                <w:w w:val="100"/>
                <w:szCs w:val="20"/>
                <w:shd w:val="clear" w:color="auto" w:fill="FFFFFF"/>
                <w:lang w:val="fr-CA"/>
              </w:rPr>
              <w:t xml:space="preserve"> </w:t>
            </w:r>
            <w:r w:rsidRPr="00430532">
              <w:rPr>
                <w:rFonts w:ascii="Calibri" w:eastAsia="Calibri" w:hAnsi="Calibri" w:cs="Calibri"/>
                <w:color w:val="000000"/>
                <w:w w:val="100"/>
                <w:szCs w:val="20"/>
                <w:shd w:val="clear" w:color="auto" w:fill="FFFFFF"/>
                <w:lang w:val="fr-CA"/>
              </w:rPr>
              <w:t>officiels ainsi qu</w:t>
            </w:r>
            <w:r w:rsidR="00E53B4A">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aux réunions administratives internes de l</w:t>
            </w:r>
            <w:r w:rsidR="00E53B4A">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organisme.</w:t>
            </w:r>
          </w:p>
        </w:tc>
      </w:tr>
      <w:tr w:rsidR="00430532" w:rsidRPr="00430532" w14:paraId="2BF61EB9" w14:textId="77777777" w:rsidTr="00886629">
        <w:trPr>
          <w:trHeight w:val="1250"/>
        </w:trPr>
        <w:tc>
          <w:tcPr>
            <w:tcW w:w="10440" w:type="dxa"/>
            <w:gridSpan w:val="15"/>
            <w:tcBorders>
              <w:bottom w:val="dashed" w:sz="4" w:space="0" w:color="auto"/>
            </w:tcBorders>
          </w:tcPr>
          <w:p w14:paraId="4886F01A" w14:textId="77777777" w:rsidR="00430532" w:rsidRPr="00467E6D" w:rsidRDefault="00430532" w:rsidP="00886629">
            <w:pPr>
              <w:autoSpaceDE w:val="0"/>
              <w:autoSpaceDN w:val="0"/>
              <w:adjustRightInd w:val="0"/>
              <w:spacing w:after="0" w:line="259" w:lineRule="auto"/>
              <w:rPr>
                <w:rFonts w:eastAsia="Calibri" w:cstheme="minorHAnsi"/>
                <w:b/>
                <w:w w:val="100"/>
                <w:szCs w:val="20"/>
                <w:lang w:val="fr-CA"/>
              </w:rPr>
            </w:pPr>
            <w:r w:rsidRPr="00467E6D">
              <w:rPr>
                <w:rFonts w:eastAsia="Calibri" w:cstheme="minorHAnsi"/>
                <w:b/>
                <w:w w:val="100"/>
                <w:szCs w:val="20"/>
                <w:lang w:val="fr-CA"/>
              </w:rPr>
              <w:t>Types de documents</w:t>
            </w:r>
          </w:p>
          <w:p w14:paraId="3D24B196" w14:textId="4142E6FF" w:rsidR="00561B0B" w:rsidRPr="00467E6D" w:rsidRDefault="00430532" w:rsidP="00886629">
            <w:pPr>
              <w:spacing w:after="0" w:line="240" w:lineRule="auto"/>
              <w:textAlignment w:val="baseline"/>
              <w:rPr>
                <w:rFonts w:eastAsia="Times New Roman" w:cstheme="minorHAnsi"/>
                <w:b/>
                <w:bCs/>
                <w:w w:val="100"/>
                <w:szCs w:val="20"/>
                <w:lang w:val="fr-CA" w:eastAsia="fr-CA"/>
              </w:rPr>
            </w:pPr>
            <w:r w:rsidRPr="00467E6D">
              <w:rPr>
                <w:rFonts w:eastAsia="Times New Roman" w:cstheme="minorHAnsi"/>
                <w:b/>
                <w:bCs/>
                <w:w w:val="100"/>
                <w:szCs w:val="20"/>
                <w:lang w:val="fr-CA" w:eastAsia="fr-CA"/>
              </w:rPr>
              <w:t>01-310</w:t>
            </w:r>
            <w:r w:rsidR="00561B0B" w:rsidRPr="00467E6D">
              <w:rPr>
                <w:rFonts w:eastAsia="Times New Roman" w:cstheme="minorHAnsi"/>
                <w:b/>
                <w:bCs/>
                <w:w w:val="100"/>
                <w:szCs w:val="20"/>
                <w:lang w:val="fr-CA" w:eastAsia="fr-CA"/>
              </w:rPr>
              <w:t xml:space="preserve"> Procès-verbaux et comptes rendus officiels</w:t>
            </w:r>
          </w:p>
          <w:p w14:paraId="7BB5F8F2" w14:textId="472C5FAC" w:rsidR="00430532" w:rsidRPr="00467E6D" w:rsidRDefault="00430532" w:rsidP="00BB4C16">
            <w:pPr>
              <w:pStyle w:val="Paragraphedeliste"/>
              <w:numPr>
                <w:ilvl w:val="0"/>
                <w:numId w:val="44"/>
              </w:numPr>
              <w:spacing w:after="0" w:line="240" w:lineRule="auto"/>
              <w:textAlignment w:val="baseline"/>
              <w:rPr>
                <w:rFonts w:eastAsia="Times New Roman" w:cstheme="minorHAnsi"/>
                <w:w w:val="100"/>
                <w:szCs w:val="20"/>
                <w:lang w:val="fr-CA" w:eastAsia="fr-CA"/>
              </w:rPr>
            </w:pPr>
            <w:r w:rsidRPr="00467E6D">
              <w:rPr>
                <w:rFonts w:eastAsia="Times New Roman" w:cstheme="minorHAnsi"/>
                <w:w w:val="100"/>
                <w:szCs w:val="20"/>
                <w:lang w:val="fr-CA" w:eastAsia="fr-CA"/>
              </w:rPr>
              <w:t>Listes des membres, procès-verbaux</w:t>
            </w:r>
            <w:r w:rsidR="00E1313F" w:rsidRPr="00467E6D">
              <w:rPr>
                <w:rFonts w:eastAsia="Times New Roman" w:cstheme="minorHAnsi"/>
                <w:w w:val="100"/>
                <w:szCs w:val="20"/>
                <w:lang w:val="fr-CA" w:eastAsia="fr-CA"/>
              </w:rPr>
              <w:t xml:space="preserve"> du conseil </w:t>
            </w:r>
            <w:r w:rsidR="00D058CD">
              <w:rPr>
                <w:rFonts w:eastAsia="Times New Roman" w:cstheme="minorHAnsi"/>
                <w:w w:val="100"/>
                <w:szCs w:val="20"/>
                <w:lang w:val="fr-CA" w:eastAsia="fr-CA"/>
              </w:rPr>
              <w:t>d’administration</w:t>
            </w:r>
            <w:r w:rsidR="00E1313F" w:rsidRPr="00467E6D">
              <w:rPr>
                <w:rFonts w:eastAsia="Times New Roman" w:cstheme="minorHAnsi"/>
                <w:w w:val="100"/>
                <w:szCs w:val="20"/>
                <w:lang w:val="fr-CA" w:eastAsia="fr-CA"/>
              </w:rPr>
              <w:t xml:space="preserve"> et du comité exécutif</w:t>
            </w:r>
            <w:r w:rsidRPr="00467E6D">
              <w:rPr>
                <w:rFonts w:eastAsia="Times New Roman" w:cstheme="minorHAnsi"/>
                <w:w w:val="100"/>
                <w:szCs w:val="20"/>
                <w:lang w:val="fr-CA" w:eastAsia="fr-CA"/>
              </w:rPr>
              <w:t>,</w:t>
            </w:r>
            <w:r w:rsidR="00EC5271">
              <w:rPr>
                <w:rFonts w:eastAsia="Times New Roman" w:cstheme="minorHAnsi"/>
                <w:w w:val="100"/>
                <w:szCs w:val="20"/>
                <w:lang w:val="fr-CA" w:eastAsia="fr-CA"/>
              </w:rPr>
              <w:t xml:space="preserve"> </w:t>
            </w:r>
            <w:r w:rsidRPr="00467E6D">
              <w:rPr>
                <w:rFonts w:eastAsia="Times New Roman" w:cstheme="minorHAnsi"/>
                <w:w w:val="100"/>
                <w:szCs w:val="20"/>
                <w:lang w:val="fr-CA" w:eastAsia="fr-CA"/>
              </w:rPr>
              <w:t>comptes rendus des comités et commissions officiels.</w:t>
            </w:r>
          </w:p>
          <w:p w14:paraId="0F1C6483" w14:textId="77777777" w:rsidR="00430532" w:rsidRPr="00467E6D" w:rsidRDefault="00430532" w:rsidP="00886629">
            <w:pPr>
              <w:spacing w:after="0" w:line="240" w:lineRule="auto"/>
              <w:textAlignment w:val="baseline"/>
              <w:rPr>
                <w:rFonts w:eastAsia="Times New Roman" w:cstheme="minorHAnsi"/>
                <w:w w:val="100"/>
                <w:szCs w:val="20"/>
                <w:lang w:val="fr-CA" w:eastAsia="fr-CA"/>
              </w:rPr>
            </w:pPr>
          </w:p>
          <w:p w14:paraId="4E6308D8" w14:textId="28082A57" w:rsidR="00561B0B" w:rsidRPr="00467E6D" w:rsidRDefault="00430532" w:rsidP="00886629">
            <w:pPr>
              <w:spacing w:after="0" w:line="240" w:lineRule="auto"/>
              <w:textAlignment w:val="baseline"/>
              <w:rPr>
                <w:rFonts w:eastAsia="Times New Roman" w:cstheme="minorHAnsi"/>
                <w:b/>
                <w:bCs/>
                <w:w w:val="100"/>
                <w:szCs w:val="20"/>
                <w:lang w:val="fr-CA" w:eastAsia="fr-CA"/>
              </w:rPr>
            </w:pPr>
            <w:r w:rsidRPr="00467E6D">
              <w:rPr>
                <w:rFonts w:eastAsia="Times New Roman" w:cstheme="minorHAnsi"/>
                <w:b/>
                <w:bCs/>
                <w:w w:val="100"/>
                <w:szCs w:val="20"/>
                <w:lang w:val="fr-CA" w:eastAsia="fr-CA"/>
              </w:rPr>
              <w:t>01-320</w:t>
            </w:r>
            <w:r w:rsidR="005C6B46">
              <w:rPr>
                <w:rFonts w:eastAsia="Times New Roman" w:cstheme="minorHAnsi"/>
                <w:b/>
                <w:bCs/>
                <w:w w:val="100"/>
                <w:szCs w:val="20"/>
                <w:lang w:val="fr-CA" w:eastAsia="fr-CA"/>
              </w:rPr>
              <w:t xml:space="preserve"> </w:t>
            </w:r>
            <w:r w:rsidR="00561B0B" w:rsidRPr="00467E6D">
              <w:rPr>
                <w:rFonts w:eastAsia="Times New Roman" w:cstheme="minorHAnsi"/>
                <w:b/>
                <w:bCs/>
                <w:w w:val="100"/>
                <w:szCs w:val="20"/>
                <w:lang w:val="fr-CA" w:eastAsia="fr-CA"/>
              </w:rPr>
              <w:t>Organisation des rencontres et comptes rendus non officiels</w:t>
            </w:r>
          </w:p>
          <w:p w14:paraId="1D1B1298" w14:textId="268CDF0F" w:rsidR="00561B0B" w:rsidRDefault="00430532" w:rsidP="00BB4C16">
            <w:pPr>
              <w:pStyle w:val="Paragraphedeliste"/>
              <w:numPr>
                <w:ilvl w:val="0"/>
                <w:numId w:val="44"/>
              </w:numPr>
              <w:spacing w:after="0" w:line="240" w:lineRule="auto"/>
              <w:textAlignment w:val="baseline"/>
              <w:rPr>
                <w:rFonts w:eastAsia="Times New Roman" w:cstheme="minorHAnsi"/>
                <w:w w:val="100"/>
                <w:szCs w:val="20"/>
                <w:lang w:val="fr-CA" w:eastAsia="fr-CA"/>
              </w:rPr>
            </w:pPr>
            <w:r w:rsidRPr="00467E6D">
              <w:rPr>
                <w:rFonts w:eastAsia="Times New Roman" w:cstheme="minorHAnsi"/>
                <w:w w:val="100"/>
                <w:szCs w:val="20"/>
                <w:lang w:val="fr-CA" w:eastAsia="fr-CA"/>
              </w:rPr>
              <w:t>Avis de convocation, ordres du jour, calendriers des réunions, extraits de procès-verbaux, comptes rendus des comités et commissions non</w:t>
            </w:r>
            <w:r w:rsidR="009C31FD" w:rsidRPr="00467E6D">
              <w:rPr>
                <w:rFonts w:eastAsia="Times New Roman" w:cstheme="minorHAnsi"/>
                <w:w w:val="100"/>
                <w:szCs w:val="20"/>
                <w:lang w:val="fr-CA" w:eastAsia="fr-CA"/>
              </w:rPr>
              <w:t xml:space="preserve"> </w:t>
            </w:r>
            <w:r w:rsidRPr="00467E6D">
              <w:rPr>
                <w:rFonts w:eastAsia="Times New Roman" w:cstheme="minorHAnsi"/>
                <w:w w:val="100"/>
                <w:szCs w:val="20"/>
                <w:lang w:val="fr-CA" w:eastAsia="fr-CA"/>
              </w:rPr>
              <w:t>officiels, enregistrements des séances, avis de nomination et de fin de mandat.</w:t>
            </w:r>
          </w:p>
          <w:p w14:paraId="7E15F8C8" w14:textId="339C1C53" w:rsidR="00430532" w:rsidRPr="00F934B3" w:rsidRDefault="00430532" w:rsidP="00BB4C16">
            <w:pPr>
              <w:pStyle w:val="Paragraphedeliste"/>
              <w:numPr>
                <w:ilvl w:val="0"/>
                <w:numId w:val="44"/>
              </w:numPr>
              <w:spacing w:after="0" w:line="240" w:lineRule="auto"/>
              <w:textAlignment w:val="baseline"/>
              <w:rPr>
                <w:rFonts w:eastAsia="Times New Roman" w:cstheme="minorHAnsi"/>
                <w:w w:val="100"/>
                <w:szCs w:val="20"/>
                <w:lang w:val="fr-CA" w:eastAsia="fr-CA"/>
              </w:rPr>
            </w:pPr>
            <w:r w:rsidRPr="00F934B3">
              <w:rPr>
                <w:rFonts w:eastAsia="Times New Roman" w:cstheme="minorHAnsi"/>
                <w:w w:val="100"/>
                <w:szCs w:val="20"/>
                <w:lang w:val="fr-CA" w:eastAsia="fr-CA"/>
              </w:rPr>
              <w:t>Réunions administratives internes : ordres du jour, comptes rendus, listes de présences.</w:t>
            </w:r>
          </w:p>
        </w:tc>
      </w:tr>
      <w:tr w:rsidR="00430532" w:rsidRPr="00430532" w14:paraId="1580BB62" w14:textId="77777777" w:rsidTr="00886629">
        <w:trPr>
          <w:trHeight w:val="485"/>
        </w:trPr>
        <w:tc>
          <w:tcPr>
            <w:tcW w:w="10440" w:type="dxa"/>
            <w:gridSpan w:val="15"/>
            <w:tcBorders>
              <w:bottom w:val="dashed" w:sz="4" w:space="0" w:color="auto"/>
            </w:tcBorders>
            <w:vAlign w:val="center"/>
          </w:tcPr>
          <w:p w14:paraId="1C0561AC" w14:textId="77777777" w:rsidR="00430532" w:rsidRPr="00430532" w:rsidRDefault="00430532" w:rsidP="00886629">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00FA69C7">
              <w:rPr>
                <w:rFonts w:ascii="Calibri" w:eastAsia="Calibri" w:hAnsi="Calibri" w:cs="Calibri"/>
                <w:b/>
                <w:w w:val="100"/>
                <w:szCs w:val="20"/>
                <w:lang w:val="fr-CA"/>
              </w:rPr>
            </w:r>
            <w:r w:rsidR="00FA69C7">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430532" w:rsidRPr="00430532" w14:paraId="67F97A5E" w14:textId="77777777" w:rsidTr="00886629">
        <w:trPr>
          <w:trHeight w:val="620"/>
        </w:trPr>
        <w:tc>
          <w:tcPr>
            <w:tcW w:w="10440" w:type="dxa"/>
            <w:gridSpan w:val="15"/>
            <w:tcBorders>
              <w:bottom w:val="single" w:sz="4" w:space="0" w:color="auto"/>
            </w:tcBorders>
          </w:tcPr>
          <w:p w14:paraId="06A1656A" w14:textId="77777777" w:rsidR="00430532" w:rsidRPr="00430532" w:rsidRDefault="00430532" w:rsidP="00886629">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78BC3991" w14:textId="77777777" w:rsidR="00430532" w:rsidRPr="00430532" w:rsidRDefault="00430532" w:rsidP="00886629">
            <w:pPr>
              <w:autoSpaceDE w:val="0"/>
              <w:autoSpaceDN w:val="0"/>
              <w:adjustRightInd w:val="0"/>
              <w:spacing w:after="0" w:line="259" w:lineRule="auto"/>
              <w:rPr>
                <w:rFonts w:ascii="Calibri" w:eastAsia="Calibri" w:hAnsi="Calibri" w:cs="Calibri"/>
                <w:w w:val="100"/>
                <w:szCs w:val="20"/>
                <w:lang w:val="fr-CA"/>
              </w:rPr>
            </w:pPr>
          </w:p>
        </w:tc>
      </w:tr>
      <w:tr w:rsidR="00430532" w:rsidRPr="00430532" w14:paraId="01BA1DC1" w14:textId="77777777" w:rsidTr="00886629">
        <w:trPr>
          <w:trHeight w:val="863"/>
        </w:trPr>
        <w:tc>
          <w:tcPr>
            <w:tcW w:w="10440" w:type="dxa"/>
            <w:gridSpan w:val="15"/>
            <w:tcBorders>
              <w:bottom w:val="single" w:sz="4" w:space="0" w:color="auto"/>
            </w:tcBorders>
          </w:tcPr>
          <w:p w14:paraId="68D84A61" w14:textId="77777777" w:rsidR="00430532" w:rsidRPr="00430532" w:rsidRDefault="00430532" w:rsidP="00886629">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4CAA4A19" w14:textId="77777777" w:rsidR="00430532" w:rsidRPr="00430532" w:rsidRDefault="00430532" w:rsidP="00886629">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 xml:space="preserve">Pour les avis publics, </w:t>
            </w:r>
            <w:r w:rsidRPr="00430532">
              <w:rPr>
                <w:rFonts w:ascii="Calibri" w:eastAsia="Calibri" w:hAnsi="Calibri" w:cs="Calibri"/>
                <w:w w:val="100"/>
                <w:szCs w:val="20"/>
                <w:lang w:val="fr-CA"/>
              </w:rPr>
              <w:t>appliquer le délai 01-510.</w:t>
            </w:r>
          </w:p>
          <w:p w14:paraId="3BE97946" w14:textId="77777777" w:rsidR="00430532" w:rsidRPr="00430532" w:rsidRDefault="00430532" w:rsidP="00886629">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Pour les documents relatifs aux comités externes, voir la règle 03-300.</w:t>
            </w:r>
          </w:p>
          <w:p w14:paraId="17ED3294" w14:textId="0C5107AF" w:rsidR="00430532" w:rsidRPr="00430532" w:rsidRDefault="00430532" w:rsidP="00886629">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Les documents déposés doivent être conservés</w:t>
            </w:r>
            <w:r w:rsidRPr="00430532">
              <w:rPr>
                <w:rFonts w:ascii="Arial" w:eastAsia="Times New Roman" w:hAnsi="Arial" w:cs="Arial"/>
                <w:w w:val="100"/>
                <w:szCs w:val="20"/>
                <w:lang w:val="fr-CA" w:eastAsia="fr-CA"/>
              </w:rPr>
              <w:t> </w:t>
            </w:r>
            <w:r w:rsidRPr="00430532">
              <w:rPr>
                <w:rFonts w:ascii="Calibri" w:eastAsia="Times New Roman" w:hAnsi="Calibri" w:cs="Calibri"/>
                <w:w w:val="100"/>
                <w:szCs w:val="20"/>
                <w:lang w:val="fr-CA" w:eastAsia="fr-CA"/>
              </w:rPr>
              <w:t>en fonction de la règle de conservation associée à l</w:t>
            </w:r>
            <w:r w:rsidR="00E53B4A">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activité à laquelle ils se rapportent.</w:t>
            </w:r>
          </w:p>
        </w:tc>
      </w:tr>
      <w:tr w:rsidR="00430532" w:rsidRPr="00430532" w14:paraId="0A66518E" w14:textId="77777777" w:rsidTr="00886629">
        <w:trPr>
          <w:trHeight w:val="276"/>
        </w:trPr>
        <w:tc>
          <w:tcPr>
            <w:tcW w:w="10440" w:type="dxa"/>
            <w:gridSpan w:val="15"/>
            <w:tcBorders>
              <w:top w:val="single" w:sz="4" w:space="0" w:color="auto"/>
            </w:tcBorders>
            <w:shd w:val="clear" w:color="auto" w:fill="DBE5F1"/>
          </w:tcPr>
          <w:p w14:paraId="5C141B40" w14:textId="77777777" w:rsidR="00430532" w:rsidRPr="00430532" w:rsidRDefault="00430532" w:rsidP="00886629">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430532" w:rsidRPr="00430532" w14:paraId="3C5A1AE8" w14:textId="77777777" w:rsidTr="00886629">
        <w:trPr>
          <w:trHeight w:val="144"/>
        </w:trPr>
        <w:tc>
          <w:tcPr>
            <w:tcW w:w="1447" w:type="dxa"/>
            <w:vMerge w:val="restart"/>
            <w:vAlign w:val="center"/>
          </w:tcPr>
          <w:p w14:paraId="12535CE7" w14:textId="77777777" w:rsidR="00430532" w:rsidRPr="00430532" w:rsidRDefault="00430532" w:rsidP="00886629">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231FB2C2" w14:textId="77777777" w:rsidR="00430532" w:rsidRPr="00430532" w:rsidRDefault="00430532" w:rsidP="00886629">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12196FBB" w14:textId="77777777" w:rsidR="00430532" w:rsidRPr="00430532" w:rsidRDefault="00430532" w:rsidP="00886629">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74E015B3" w14:textId="74C8CC4C" w:rsidR="00430532" w:rsidRPr="00430532" w:rsidRDefault="00430532" w:rsidP="00886629">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53AD59C7" w14:textId="77777777" w:rsidR="00430532" w:rsidRPr="00430532" w:rsidRDefault="00430532" w:rsidP="00886629">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430532" w:rsidRPr="00430532" w14:paraId="73BC20BD" w14:textId="77777777" w:rsidTr="00886629">
        <w:trPr>
          <w:trHeight w:val="264"/>
        </w:trPr>
        <w:tc>
          <w:tcPr>
            <w:tcW w:w="1447" w:type="dxa"/>
            <w:vMerge/>
            <w:vAlign w:val="center"/>
          </w:tcPr>
          <w:p w14:paraId="67C71A88" w14:textId="77777777" w:rsidR="00430532" w:rsidRPr="00430532" w:rsidRDefault="00430532" w:rsidP="00886629">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5C51D4F5" w14:textId="77777777" w:rsidR="00430532" w:rsidRPr="00430532" w:rsidRDefault="00430532" w:rsidP="00886629">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4A639704" w14:textId="77777777" w:rsidR="00430532" w:rsidRPr="00430532" w:rsidRDefault="00430532" w:rsidP="00886629">
            <w:pPr>
              <w:spacing w:after="0" w:line="259" w:lineRule="auto"/>
              <w:jc w:val="center"/>
              <w:rPr>
                <w:rFonts w:ascii="Calibri" w:eastAsia="Calibri" w:hAnsi="Calibri" w:cs="Calibri"/>
                <w:b/>
                <w:bCs/>
                <w:w w:val="100"/>
                <w:szCs w:val="20"/>
                <w:lang w:val="fr-CA"/>
              </w:rPr>
            </w:pPr>
          </w:p>
        </w:tc>
        <w:tc>
          <w:tcPr>
            <w:tcW w:w="1889" w:type="dxa"/>
            <w:gridSpan w:val="2"/>
            <w:vAlign w:val="center"/>
          </w:tcPr>
          <w:p w14:paraId="69A55063" w14:textId="77777777" w:rsidR="00430532" w:rsidRPr="00430532" w:rsidRDefault="00430532" w:rsidP="00886629">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0609E14D" w14:textId="77777777" w:rsidR="00430532" w:rsidRPr="00430532" w:rsidRDefault="00430532" w:rsidP="00886629">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4414F9B3" w14:textId="77777777" w:rsidR="00430532" w:rsidRPr="00430532" w:rsidRDefault="00430532" w:rsidP="00886629">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430532" w:rsidRPr="00430532" w14:paraId="214D9B28" w14:textId="77777777" w:rsidTr="00886629">
        <w:trPr>
          <w:trHeight w:val="385"/>
        </w:trPr>
        <w:tc>
          <w:tcPr>
            <w:tcW w:w="1447" w:type="dxa"/>
            <w:tcBorders>
              <w:bottom w:val="single" w:sz="4" w:space="0" w:color="auto"/>
            </w:tcBorders>
            <w:vAlign w:val="center"/>
          </w:tcPr>
          <w:p w14:paraId="1340F543"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01-310</w:t>
            </w:r>
          </w:p>
        </w:tc>
        <w:tc>
          <w:tcPr>
            <w:tcW w:w="1167" w:type="dxa"/>
            <w:gridSpan w:val="2"/>
            <w:vAlign w:val="center"/>
          </w:tcPr>
          <w:p w14:paraId="3E0DD5E5" w14:textId="77777777" w:rsidR="00430532" w:rsidRPr="00430532" w:rsidRDefault="00430532" w:rsidP="00886629">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33D381C4" w14:textId="77777777" w:rsidR="00430532" w:rsidRPr="00430532" w:rsidRDefault="00430532" w:rsidP="00886629">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5426124B" w14:textId="77777777" w:rsidR="00430532" w:rsidRPr="00430532" w:rsidRDefault="00430532" w:rsidP="00886629">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5398BC22"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1</w:t>
            </w:r>
          </w:p>
        </w:tc>
        <w:tc>
          <w:tcPr>
            <w:tcW w:w="518" w:type="dxa"/>
            <w:tcBorders>
              <w:left w:val="single" w:sz="4" w:space="0" w:color="auto"/>
            </w:tcBorders>
            <w:shd w:val="clear" w:color="auto" w:fill="auto"/>
            <w:vAlign w:val="center"/>
          </w:tcPr>
          <w:p w14:paraId="25764BFB" w14:textId="77777777" w:rsidR="00430532" w:rsidRPr="00430532" w:rsidRDefault="00430532" w:rsidP="00886629">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464D97AD"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29C0AA3B" w14:textId="77777777" w:rsidR="00430532" w:rsidRPr="00430532" w:rsidRDefault="00430532" w:rsidP="00886629">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5F4F5FDD"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shd w:val="clear" w:color="auto" w:fill="auto"/>
            <w:vAlign w:val="center"/>
          </w:tcPr>
          <w:p w14:paraId="031D979A" w14:textId="77777777" w:rsidR="00430532" w:rsidRPr="00430532" w:rsidRDefault="00430532" w:rsidP="00886629">
            <w:pPr>
              <w:spacing w:after="0" w:line="259" w:lineRule="auto"/>
              <w:jc w:val="center"/>
              <w:rPr>
                <w:rFonts w:ascii="Calibri" w:eastAsia="Calibri" w:hAnsi="Calibri" w:cs="Times New Roman"/>
                <w:w w:val="100"/>
                <w:lang w:val="fr-CA"/>
              </w:rPr>
            </w:pPr>
          </w:p>
        </w:tc>
      </w:tr>
      <w:tr w:rsidR="00430532" w:rsidRPr="00430532" w14:paraId="6E9B2106" w14:textId="77777777" w:rsidTr="00886629">
        <w:trPr>
          <w:trHeight w:val="385"/>
        </w:trPr>
        <w:tc>
          <w:tcPr>
            <w:tcW w:w="1447" w:type="dxa"/>
            <w:tcBorders>
              <w:bottom w:val="single" w:sz="4" w:space="0" w:color="auto"/>
            </w:tcBorders>
            <w:vAlign w:val="center"/>
          </w:tcPr>
          <w:p w14:paraId="39460774"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01-320</w:t>
            </w:r>
          </w:p>
        </w:tc>
        <w:tc>
          <w:tcPr>
            <w:tcW w:w="1167" w:type="dxa"/>
            <w:gridSpan w:val="2"/>
            <w:vAlign w:val="center"/>
          </w:tcPr>
          <w:p w14:paraId="4E98C747" w14:textId="77777777" w:rsidR="00430532" w:rsidRPr="00430532" w:rsidRDefault="00430532" w:rsidP="00886629">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5621DC56" w14:textId="77777777" w:rsidR="00430532" w:rsidRPr="00430532" w:rsidRDefault="00430532" w:rsidP="00886629">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6C0EBE82" w14:textId="77777777" w:rsidR="00430532" w:rsidRPr="00430532" w:rsidRDefault="00430532" w:rsidP="00886629">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0CAF7751"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2</w:t>
            </w:r>
          </w:p>
        </w:tc>
        <w:tc>
          <w:tcPr>
            <w:tcW w:w="518" w:type="dxa"/>
            <w:tcBorders>
              <w:left w:val="single" w:sz="4" w:space="0" w:color="auto"/>
            </w:tcBorders>
            <w:shd w:val="clear" w:color="auto" w:fill="auto"/>
            <w:vAlign w:val="center"/>
          </w:tcPr>
          <w:p w14:paraId="42811C18" w14:textId="77777777" w:rsidR="00430532" w:rsidRPr="00430532" w:rsidRDefault="00430532" w:rsidP="00886629">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6E1F8B00" w14:textId="596A2D61" w:rsidR="00430532" w:rsidRPr="00430532" w:rsidRDefault="00561B0B" w:rsidP="00886629">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4B246760" w14:textId="77777777" w:rsidR="00430532" w:rsidRPr="00430532" w:rsidRDefault="00430532" w:rsidP="00886629">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4E9EA8C3"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37BD2758" w14:textId="77777777" w:rsidR="00430532" w:rsidRPr="00430532" w:rsidRDefault="00430532" w:rsidP="00886629">
            <w:pPr>
              <w:spacing w:after="0" w:line="259" w:lineRule="auto"/>
              <w:jc w:val="center"/>
              <w:rPr>
                <w:rFonts w:ascii="Calibri" w:eastAsia="Calibri" w:hAnsi="Calibri" w:cs="Times New Roman"/>
                <w:w w:val="100"/>
                <w:lang w:val="fr-CA"/>
              </w:rPr>
            </w:pPr>
          </w:p>
        </w:tc>
      </w:tr>
      <w:tr w:rsidR="00430532" w:rsidRPr="00430532" w14:paraId="66637DA4" w14:textId="77777777" w:rsidTr="00886629">
        <w:trPr>
          <w:trHeight w:val="349"/>
        </w:trPr>
        <w:tc>
          <w:tcPr>
            <w:tcW w:w="1447" w:type="dxa"/>
            <w:shd w:val="clear" w:color="auto" w:fill="auto"/>
            <w:vAlign w:val="center"/>
          </w:tcPr>
          <w:p w14:paraId="5741F406" w14:textId="77777777" w:rsidR="00430532" w:rsidRPr="00430532" w:rsidRDefault="00430532" w:rsidP="00886629">
            <w:pPr>
              <w:spacing w:after="0" w:line="259" w:lineRule="auto"/>
              <w:jc w:val="center"/>
              <w:rPr>
                <w:rFonts w:ascii="Calibri" w:eastAsia="Calibri" w:hAnsi="Calibri" w:cs="Times New Roman"/>
                <w:bCs/>
                <w:w w:val="100"/>
                <w:lang w:val="fr-CA"/>
              </w:rPr>
            </w:pPr>
          </w:p>
        </w:tc>
        <w:tc>
          <w:tcPr>
            <w:tcW w:w="1167" w:type="dxa"/>
            <w:gridSpan w:val="2"/>
            <w:vAlign w:val="center"/>
          </w:tcPr>
          <w:p w14:paraId="183B78B4" w14:textId="77777777" w:rsidR="00430532" w:rsidRPr="00430532" w:rsidRDefault="00430532" w:rsidP="00886629">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shd w:val="clear" w:color="auto" w:fill="auto"/>
            <w:vAlign w:val="center"/>
          </w:tcPr>
          <w:p w14:paraId="3C9241CB" w14:textId="77777777" w:rsidR="00430532" w:rsidRPr="00430532" w:rsidRDefault="00430532" w:rsidP="00886629">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shd w:val="clear" w:color="auto" w:fill="auto"/>
            <w:vAlign w:val="center"/>
          </w:tcPr>
          <w:p w14:paraId="51F2EF9F" w14:textId="77777777" w:rsidR="00430532" w:rsidRPr="00430532" w:rsidRDefault="00430532" w:rsidP="00886629">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shd w:val="clear" w:color="auto" w:fill="auto"/>
            <w:vAlign w:val="center"/>
          </w:tcPr>
          <w:p w14:paraId="6FDF8FA9"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shd w:val="clear" w:color="auto" w:fill="auto"/>
            <w:vAlign w:val="center"/>
          </w:tcPr>
          <w:p w14:paraId="6E972B9F" w14:textId="77777777" w:rsidR="00430532" w:rsidRPr="00430532" w:rsidRDefault="00430532" w:rsidP="00886629">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38715BE3"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shd w:val="clear" w:color="auto" w:fill="auto"/>
            <w:vAlign w:val="center"/>
          </w:tcPr>
          <w:p w14:paraId="6FDEE74F" w14:textId="77777777" w:rsidR="00430532" w:rsidRPr="00430532" w:rsidRDefault="00430532" w:rsidP="00886629">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shd w:val="clear" w:color="auto" w:fill="auto"/>
            <w:vAlign w:val="center"/>
          </w:tcPr>
          <w:p w14:paraId="555CA55A" w14:textId="77777777" w:rsidR="00430532" w:rsidRPr="00430532" w:rsidRDefault="00430532" w:rsidP="00886629">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shd w:val="clear" w:color="auto" w:fill="auto"/>
            <w:vAlign w:val="center"/>
          </w:tcPr>
          <w:p w14:paraId="5E405E03" w14:textId="77777777" w:rsidR="00430532" w:rsidRPr="00430532" w:rsidRDefault="00430532" w:rsidP="00886629">
            <w:pPr>
              <w:spacing w:after="0" w:line="259" w:lineRule="auto"/>
              <w:jc w:val="center"/>
              <w:rPr>
                <w:rFonts w:ascii="Calibri" w:eastAsia="Calibri" w:hAnsi="Calibri" w:cs="Times New Roman"/>
                <w:bCs/>
                <w:w w:val="100"/>
                <w:lang w:val="fr-CA"/>
              </w:rPr>
            </w:pPr>
          </w:p>
        </w:tc>
      </w:tr>
      <w:tr w:rsidR="00430532" w:rsidRPr="00430532" w14:paraId="41B3373F" w14:textId="77777777" w:rsidTr="00886629">
        <w:trPr>
          <w:trHeight w:val="445"/>
        </w:trPr>
        <w:tc>
          <w:tcPr>
            <w:tcW w:w="10440" w:type="dxa"/>
            <w:gridSpan w:val="15"/>
            <w:tcBorders>
              <w:top w:val="nil"/>
            </w:tcBorders>
          </w:tcPr>
          <w:p w14:paraId="11D7F3A4" w14:textId="77777777" w:rsidR="00430532" w:rsidRPr="00430532" w:rsidRDefault="00430532" w:rsidP="00886629">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24AAA61C" w14:textId="77777777" w:rsidR="00430532" w:rsidRPr="00430532" w:rsidRDefault="00430532" w:rsidP="00886629">
            <w:pPr>
              <w:pBdr>
                <w:top w:val="nil"/>
                <w:left w:val="nil"/>
                <w:bottom w:val="nil"/>
                <w:right w:val="nil"/>
                <w:between w:val="nil"/>
              </w:pBdr>
              <w:spacing w:after="0" w:line="259" w:lineRule="auto"/>
              <w:rPr>
                <w:rFonts w:ascii="Calibri" w:eastAsia="Calibri" w:hAnsi="Calibri" w:cs="Calibri"/>
                <w:w w:val="100"/>
                <w:szCs w:val="20"/>
                <w:lang w:val="fr-CA"/>
              </w:rPr>
            </w:pPr>
          </w:p>
        </w:tc>
      </w:tr>
      <w:tr w:rsidR="00430532" w:rsidRPr="00430532" w14:paraId="2CB782F7" w14:textId="77777777" w:rsidTr="00886629">
        <w:trPr>
          <w:trHeight w:val="169"/>
        </w:trPr>
        <w:tc>
          <w:tcPr>
            <w:tcW w:w="10440" w:type="dxa"/>
            <w:gridSpan w:val="15"/>
            <w:tcBorders>
              <w:top w:val="nil"/>
            </w:tcBorders>
          </w:tcPr>
          <w:p w14:paraId="135B32C6" w14:textId="77777777" w:rsidR="00430532" w:rsidRPr="00430532" w:rsidRDefault="00430532" w:rsidP="00886629">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00FA69C7">
              <w:rPr>
                <w:rFonts w:ascii="Calibri" w:eastAsia="Calibri" w:hAnsi="Calibri" w:cs="Times New Roman"/>
                <w:w w:val="100"/>
                <w:lang w:val="fr-CA"/>
              </w:rPr>
            </w:r>
            <w:r w:rsidR="00FA69C7">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1727F794" w14:textId="77777777" w:rsidR="00430532" w:rsidRPr="00430532" w:rsidRDefault="00430532" w:rsidP="00430532">
      <w:pPr>
        <w:spacing w:after="0" w:line="259" w:lineRule="auto"/>
        <w:rPr>
          <w:rFonts w:ascii="Calibri" w:eastAsia="Calibri" w:hAnsi="Calibri" w:cs="Times New Roman"/>
          <w:w w:val="100"/>
          <w:lang w:val="fr-CA"/>
        </w:rPr>
      </w:pPr>
      <w:r w:rsidRPr="00430532">
        <w:rPr>
          <w:rFonts w:ascii="Calibri" w:eastAsia="Calibri" w:hAnsi="Calibri" w:cs="Times New Roman"/>
          <w:w w:val="100"/>
          <w:lang w:val="fr-CA"/>
        </w:rPr>
        <w:br w:type="page"/>
      </w: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430532" w:rsidRPr="00430532" w14:paraId="7A9E6FF1" w14:textId="77777777" w:rsidTr="00B57A01">
        <w:trPr>
          <w:trHeight w:val="647"/>
        </w:trPr>
        <w:tc>
          <w:tcPr>
            <w:tcW w:w="1717" w:type="dxa"/>
            <w:gridSpan w:val="2"/>
            <w:vMerge w:val="restart"/>
            <w:tcBorders>
              <w:top w:val="single" w:sz="4" w:space="0" w:color="auto"/>
            </w:tcBorders>
          </w:tcPr>
          <w:p w14:paraId="7351A4EE" w14:textId="77777777" w:rsidR="00430532" w:rsidRPr="00430532" w:rsidRDefault="00430532" w:rsidP="00B57A01">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1E313932" w14:textId="77777777" w:rsidR="00430532" w:rsidRPr="00430532" w:rsidRDefault="00430532" w:rsidP="00B57A01">
            <w:pPr>
              <w:spacing w:after="0" w:line="259" w:lineRule="auto"/>
              <w:jc w:val="center"/>
              <w:rPr>
                <w:rFonts w:ascii="Calibri" w:eastAsia="Calibri" w:hAnsi="Calibri" w:cs="Calibri"/>
                <w:b/>
                <w:w w:val="100"/>
                <w:szCs w:val="20"/>
                <w:lang w:val="fr-CA"/>
              </w:rPr>
            </w:pPr>
          </w:p>
          <w:p w14:paraId="616BFB05" w14:textId="77777777" w:rsidR="00430532" w:rsidRPr="00430532" w:rsidRDefault="00430532" w:rsidP="00B57A01">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0689D014" w14:textId="77777777" w:rsidR="00430532" w:rsidRPr="00430532" w:rsidRDefault="00430532" w:rsidP="00B57A01">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700039E6" w14:textId="1D1635C9" w:rsidR="00430532" w:rsidRPr="00430532" w:rsidRDefault="00913845" w:rsidP="00B57A01">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53BA13F4" w14:textId="75EFE862" w:rsidR="00430532" w:rsidRPr="00430532" w:rsidRDefault="00913845" w:rsidP="00B57A01">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249C6AF5" w14:textId="1B77BFAF" w:rsidR="00430532" w:rsidRPr="00430532" w:rsidRDefault="00913845" w:rsidP="00B57A01">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1FC00163" w14:textId="77777777" w:rsidR="00430532" w:rsidRPr="00430532" w:rsidRDefault="00430532" w:rsidP="00B57A01">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01-400</w:t>
            </w:r>
          </w:p>
        </w:tc>
        <w:tc>
          <w:tcPr>
            <w:tcW w:w="1923" w:type="dxa"/>
            <w:gridSpan w:val="3"/>
            <w:vMerge w:val="restart"/>
            <w:tcBorders>
              <w:top w:val="single" w:sz="4" w:space="0" w:color="auto"/>
            </w:tcBorders>
          </w:tcPr>
          <w:p w14:paraId="2401F847" w14:textId="77777777" w:rsidR="00430532" w:rsidRPr="00430532" w:rsidRDefault="00430532" w:rsidP="00B57A01">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430532" w:rsidRPr="00430532" w14:paraId="277FE53E" w14:textId="77777777" w:rsidTr="00B57A01">
        <w:trPr>
          <w:trHeight w:val="534"/>
        </w:trPr>
        <w:tc>
          <w:tcPr>
            <w:tcW w:w="1717" w:type="dxa"/>
            <w:gridSpan w:val="2"/>
            <w:vMerge/>
            <w:tcBorders>
              <w:bottom w:val="single" w:sz="4" w:space="0" w:color="auto"/>
            </w:tcBorders>
          </w:tcPr>
          <w:p w14:paraId="2B395A93" w14:textId="77777777" w:rsidR="00430532" w:rsidRPr="00430532" w:rsidRDefault="00430532" w:rsidP="00B57A01">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52549424" w14:textId="37263311" w:rsidR="00430532" w:rsidRPr="00430532" w:rsidRDefault="00430532" w:rsidP="00B57A01">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11C401A6" w14:textId="77777777" w:rsidR="00430532" w:rsidRPr="00430532" w:rsidRDefault="00430532" w:rsidP="00B57A01">
            <w:pPr>
              <w:spacing w:after="0" w:line="259" w:lineRule="auto"/>
              <w:rPr>
                <w:rFonts w:ascii="Calibri" w:eastAsia="Calibri" w:hAnsi="Calibri" w:cs="Calibri"/>
                <w:b/>
                <w:w w:val="100"/>
                <w:szCs w:val="20"/>
                <w:lang w:val="fr-CA"/>
              </w:rPr>
            </w:pPr>
          </w:p>
        </w:tc>
      </w:tr>
      <w:tr w:rsidR="00430532" w:rsidRPr="00430532" w14:paraId="04E88EBF" w14:textId="77777777" w:rsidTr="00B57A01">
        <w:trPr>
          <w:trHeight w:val="330"/>
        </w:trPr>
        <w:tc>
          <w:tcPr>
            <w:tcW w:w="10440" w:type="dxa"/>
            <w:gridSpan w:val="15"/>
            <w:tcBorders>
              <w:top w:val="single" w:sz="4" w:space="0" w:color="auto"/>
            </w:tcBorders>
            <w:shd w:val="clear" w:color="auto" w:fill="DBE5F1"/>
            <w:vAlign w:val="center"/>
          </w:tcPr>
          <w:p w14:paraId="708A4E3E" w14:textId="77777777" w:rsidR="00430532" w:rsidRPr="00430532" w:rsidRDefault="00430532" w:rsidP="00B57A01">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430532" w:rsidRPr="00430532" w14:paraId="4E044525" w14:textId="77777777" w:rsidTr="00B57A01">
        <w:trPr>
          <w:trHeight w:val="601"/>
        </w:trPr>
        <w:tc>
          <w:tcPr>
            <w:tcW w:w="7531" w:type="dxa"/>
            <w:gridSpan w:val="9"/>
          </w:tcPr>
          <w:p w14:paraId="68B8F05A" w14:textId="77777777" w:rsidR="00430532" w:rsidRPr="00430532" w:rsidRDefault="00430532" w:rsidP="00B57A01">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19E9AB07" w14:textId="47E35D87" w:rsidR="00430532" w:rsidRPr="00430532" w:rsidRDefault="00430532" w:rsidP="00B57A01">
            <w:pPr>
              <w:pStyle w:val="Titre3"/>
              <w:rPr>
                <w:rFonts w:eastAsia="Times New Roman"/>
                <w:w w:val="100"/>
                <w:lang w:val="fr-CA"/>
              </w:rPr>
            </w:pPr>
            <w:bookmarkStart w:id="21" w:name="_Toc73713216"/>
            <w:bookmarkStart w:id="22" w:name="_Toc145580469"/>
            <w:r w:rsidRPr="00430532">
              <w:rPr>
                <w:rFonts w:eastAsia="Times New Roman"/>
                <w:w w:val="100"/>
                <w:lang w:val="fr-CA"/>
              </w:rPr>
              <w:t xml:space="preserve">Gestion contractuelle et acquisition de biens mobiliers et </w:t>
            </w:r>
            <w:r w:rsidR="00381515">
              <w:rPr>
                <w:rFonts w:eastAsia="Times New Roman"/>
                <w:w w:val="100"/>
                <w:lang w:val="fr-CA"/>
              </w:rPr>
              <w:t xml:space="preserve">de </w:t>
            </w:r>
            <w:r w:rsidRPr="00430532">
              <w:rPr>
                <w:rFonts w:eastAsia="Times New Roman"/>
                <w:w w:val="100"/>
                <w:lang w:val="fr-CA"/>
              </w:rPr>
              <w:t>services</w:t>
            </w:r>
            <w:bookmarkEnd w:id="21"/>
            <w:bookmarkEnd w:id="22"/>
          </w:p>
        </w:tc>
        <w:tc>
          <w:tcPr>
            <w:tcW w:w="1488" w:type="dxa"/>
            <w:gridSpan w:val="4"/>
          </w:tcPr>
          <w:p w14:paraId="3452E876" w14:textId="77777777" w:rsidR="00430532" w:rsidRPr="00430532" w:rsidRDefault="00430532" w:rsidP="00B57A01">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6BACC431" w14:textId="6420DE87" w:rsidR="00430532" w:rsidRPr="00430532" w:rsidRDefault="00A7383B" w:rsidP="00B57A01">
            <w:pPr>
              <w:spacing w:after="0" w:line="259" w:lineRule="auto"/>
              <w:jc w:val="center"/>
              <w:rPr>
                <w:rFonts w:ascii="Calibri" w:eastAsia="Calibri" w:hAnsi="Calibri" w:cs="Calibri"/>
                <w:w w:val="100"/>
                <w:szCs w:val="20"/>
                <w:lang w:val="fr-CA"/>
              </w:rPr>
            </w:pPr>
            <w:r>
              <w:rPr>
                <w:rFonts w:ascii="Calibri" w:eastAsia="Calibri" w:hAnsi="Calibri" w:cs="Calibri"/>
                <w:w w:val="100"/>
                <w:szCs w:val="20"/>
                <w:lang w:val="fr-CA"/>
              </w:rPr>
              <w:t>TRA-2022</w:t>
            </w:r>
          </w:p>
        </w:tc>
        <w:tc>
          <w:tcPr>
            <w:tcW w:w="1421" w:type="dxa"/>
            <w:gridSpan w:val="2"/>
          </w:tcPr>
          <w:p w14:paraId="5DEF7706" w14:textId="3A5489CA" w:rsidR="00430532" w:rsidRPr="00430532" w:rsidRDefault="00913845" w:rsidP="00B57A01">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46B5F852" w14:textId="77777777" w:rsidR="00430532" w:rsidRPr="00430532" w:rsidRDefault="00430532" w:rsidP="00B57A01">
            <w:pPr>
              <w:spacing w:after="0"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01-400</w:t>
            </w:r>
          </w:p>
        </w:tc>
      </w:tr>
      <w:tr w:rsidR="00430532" w:rsidRPr="00430532" w14:paraId="2C319C01" w14:textId="77777777" w:rsidTr="00B57A01">
        <w:trPr>
          <w:trHeight w:val="403"/>
        </w:trPr>
        <w:tc>
          <w:tcPr>
            <w:tcW w:w="7531" w:type="dxa"/>
            <w:gridSpan w:val="9"/>
          </w:tcPr>
          <w:p w14:paraId="14DD70BD" w14:textId="10965FDB" w:rsidR="00430532" w:rsidRPr="00430532" w:rsidRDefault="00430532" w:rsidP="00B57A01">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sidR="002A3126">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0E3AC367" w14:textId="04B97C8F" w:rsidR="00430532" w:rsidRPr="00430532" w:rsidRDefault="00430532" w:rsidP="00B57A01">
            <w:pPr>
              <w:spacing w:after="0" w:line="259" w:lineRule="auto"/>
              <w:rPr>
                <w:rFonts w:ascii="Calibri" w:eastAsia="Calibri" w:hAnsi="Calibri" w:cs="Calibri"/>
                <w:bCs/>
                <w:w w:val="100"/>
                <w:szCs w:val="20"/>
                <w:lang w:val="fr-CA"/>
              </w:rPr>
            </w:pPr>
          </w:p>
        </w:tc>
        <w:tc>
          <w:tcPr>
            <w:tcW w:w="2909" w:type="dxa"/>
            <w:gridSpan w:val="6"/>
          </w:tcPr>
          <w:p w14:paraId="7F66F77E" w14:textId="77777777" w:rsidR="00430532" w:rsidRPr="00430532" w:rsidRDefault="00430532" w:rsidP="00B57A01">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430532" w:rsidRPr="00430532" w14:paraId="41835DA1" w14:textId="77777777" w:rsidTr="00B57A01">
        <w:trPr>
          <w:trHeight w:val="498"/>
        </w:trPr>
        <w:tc>
          <w:tcPr>
            <w:tcW w:w="10440" w:type="dxa"/>
            <w:gridSpan w:val="15"/>
          </w:tcPr>
          <w:p w14:paraId="063A9654" w14:textId="42555354" w:rsidR="00430532" w:rsidRPr="00430532" w:rsidRDefault="00430532" w:rsidP="00B57A01">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10A5BE54" w14:textId="77777777" w:rsidR="00430532" w:rsidRPr="00430532" w:rsidRDefault="00430532" w:rsidP="00B57A01">
            <w:pPr>
              <w:spacing w:after="0" w:line="259" w:lineRule="auto"/>
              <w:rPr>
                <w:rFonts w:ascii="Calibri" w:eastAsia="Calibri" w:hAnsi="Calibri" w:cs="Calibri"/>
                <w:w w:val="100"/>
                <w:szCs w:val="20"/>
              </w:rPr>
            </w:pPr>
          </w:p>
        </w:tc>
      </w:tr>
      <w:tr w:rsidR="00430532" w:rsidRPr="00430532" w14:paraId="62D74076" w14:textId="77777777" w:rsidTr="00B57A01">
        <w:trPr>
          <w:trHeight w:val="733"/>
        </w:trPr>
        <w:tc>
          <w:tcPr>
            <w:tcW w:w="10440" w:type="dxa"/>
            <w:gridSpan w:val="15"/>
          </w:tcPr>
          <w:p w14:paraId="67ABBD68" w14:textId="77777777" w:rsidR="00430532" w:rsidRPr="00430532" w:rsidRDefault="00430532" w:rsidP="00B57A01">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428E2968" w14:textId="459DECDB" w:rsidR="00430532" w:rsidRPr="00430532" w:rsidRDefault="00430532" w:rsidP="00B57A01">
            <w:pPr>
              <w:spacing w:after="0" w:line="259" w:lineRule="auto"/>
              <w:rPr>
                <w:rFonts w:ascii="Calibri" w:eastAsia="Calibri" w:hAnsi="Calibri" w:cs="Calibri"/>
                <w:w w:val="100"/>
                <w:szCs w:val="20"/>
                <w:lang w:val="fr-CA"/>
              </w:rPr>
            </w:pPr>
            <w:r w:rsidRPr="00430532">
              <w:rPr>
                <w:rFonts w:ascii="Calibri" w:eastAsia="Calibri" w:hAnsi="Calibri" w:cs="Calibri"/>
                <w:w w:val="100"/>
                <w:szCs w:val="20"/>
                <w:lang w:val="fr-CA"/>
              </w:rPr>
              <w:t xml:space="preserve">Documents relatifs </w:t>
            </w:r>
            <w:r w:rsidR="00F07EB7">
              <w:rPr>
                <w:rFonts w:ascii="Calibri" w:eastAsia="Calibri" w:hAnsi="Calibri" w:cs="Calibri"/>
                <w:w w:val="100"/>
                <w:szCs w:val="20"/>
                <w:lang w:val="fr-CA"/>
              </w:rPr>
              <w:t xml:space="preserve">à </w:t>
            </w:r>
            <w:r w:rsidRPr="00430532">
              <w:rPr>
                <w:rFonts w:ascii="Calibri" w:eastAsia="Calibri" w:hAnsi="Calibri" w:cs="Calibri"/>
                <w:w w:val="100"/>
                <w:szCs w:val="20"/>
                <w:lang w:val="fr-CA"/>
              </w:rPr>
              <w:t xml:space="preserve">la préparation, </w:t>
            </w:r>
            <w:r w:rsidR="00FF253B">
              <w:rPr>
                <w:rFonts w:ascii="Calibri" w:eastAsia="Calibri" w:hAnsi="Calibri" w:cs="Calibri"/>
                <w:w w:val="100"/>
                <w:szCs w:val="20"/>
                <w:lang w:val="fr-CA"/>
              </w:rPr>
              <w:t>aux</w:t>
            </w:r>
            <w:r w:rsidRPr="00430532">
              <w:rPr>
                <w:rFonts w:ascii="Calibri" w:eastAsia="Calibri" w:hAnsi="Calibri" w:cs="Calibri"/>
                <w:w w:val="100"/>
                <w:szCs w:val="20"/>
                <w:lang w:val="fr-CA"/>
              </w:rPr>
              <w:t xml:space="preserve"> demandes,</w:t>
            </w:r>
            <w:r w:rsidR="00FF253B">
              <w:rPr>
                <w:rFonts w:ascii="Calibri" w:eastAsia="Calibri" w:hAnsi="Calibri" w:cs="Calibri"/>
                <w:w w:val="100"/>
                <w:szCs w:val="20"/>
                <w:lang w:val="fr-CA"/>
              </w:rPr>
              <w:t xml:space="preserve"> à</w:t>
            </w:r>
            <w:r w:rsidRPr="00430532">
              <w:rPr>
                <w:rFonts w:ascii="Calibri" w:eastAsia="Calibri" w:hAnsi="Calibri" w:cs="Calibri"/>
                <w:w w:val="100"/>
                <w:szCs w:val="20"/>
                <w:lang w:val="fr-CA"/>
              </w:rPr>
              <w:t xml:space="preserve"> l</w:t>
            </w:r>
            <w:r w:rsidR="00E53B4A">
              <w:rPr>
                <w:rFonts w:ascii="Calibri" w:eastAsia="Calibri" w:hAnsi="Calibri" w:cs="Calibri"/>
                <w:w w:val="100"/>
                <w:szCs w:val="20"/>
                <w:lang w:val="fr-CA"/>
              </w:rPr>
              <w:t>’</w:t>
            </w:r>
            <w:r w:rsidRPr="00430532">
              <w:rPr>
                <w:rFonts w:ascii="Calibri" w:eastAsia="Calibri" w:hAnsi="Calibri" w:cs="Calibri"/>
                <w:w w:val="100"/>
                <w:szCs w:val="20"/>
                <w:lang w:val="fr-CA"/>
              </w:rPr>
              <w:t xml:space="preserve">analyse, </w:t>
            </w:r>
            <w:r w:rsidR="00FF253B">
              <w:rPr>
                <w:rFonts w:ascii="Calibri" w:eastAsia="Calibri" w:hAnsi="Calibri" w:cs="Calibri"/>
                <w:w w:val="100"/>
                <w:szCs w:val="20"/>
                <w:lang w:val="fr-CA"/>
              </w:rPr>
              <w:t xml:space="preserve">à </w:t>
            </w:r>
            <w:r w:rsidRPr="00430532">
              <w:rPr>
                <w:rFonts w:ascii="Calibri" w:eastAsia="Calibri" w:hAnsi="Calibri" w:cs="Calibri"/>
                <w:w w:val="100"/>
                <w:szCs w:val="20"/>
                <w:lang w:val="fr-CA"/>
              </w:rPr>
              <w:t xml:space="preserve">la négociation et </w:t>
            </w:r>
            <w:r w:rsidR="00FF253B">
              <w:rPr>
                <w:rFonts w:ascii="Calibri" w:eastAsia="Calibri" w:hAnsi="Calibri" w:cs="Calibri"/>
                <w:w w:val="100"/>
                <w:szCs w:val="20"/>
                <w:lang w:val="fr-CA"/>
              </w:rPr>
              <w:t xml:space="preserve">à </w:t>
            </w:r>
            <w:r w:rsidRPr="00430532">
              <w:rPr>
                <w:rFonts w:ascii="Calibri" w:eastAsia="Calibri" w:hAnsi="Calibri" w:cs="Calibri"/>
                <w:w w:val="100"/>
                <w:szCs w:val="20"/>
                <w:lang w:val="fr-CA"/>
              </w:rPr>
              <w:t>la signature entourant la gestion des différents types de biens et services de l</w:t>
            </w:r>
            <w:r w:rsidR="00E53B4A">
              <w:rPr>
                <w:rFonts w:ascii="Calibri" w:eastAsia="Calibri" w:hAnsi="Calibri" w:cs="Calibri"/>
                <w:w w:val="100"/>
                <w:szCs w:val="20"/>
                <w:lang w:val="fr-CA"/>
              </w:rPr>
              <w:t>’</w:t>
            </w:r>
            <w:r w:rsidRPr="00430532">
              <w:rPr>
                <w:rFonts w:ascii="Calibri" w:eastAsia="Calibri" w:hAnsi="Calibri" w:cs="Calibri"/>
                <w:w w:val="100"/>
                <w:szCs w:val="20"/>
                <w:lang w:val="fr-CA"/>
              </w:rPr>
              <w:t>organisme.</w:t>
            </w:r>
          </w:p>
        </w:tc>
      </w:tr>
      <w:tr w:rsidR="00430532" w:rsidRPr="00430532" w14:paraId="7397C4DE" w14:textId="77777777" w:rsidTr="00B57A01">
        <w:trPr>
          <w:trHeight w:val="1250"/>
        </w:trPr>
        <w:tc>
          <w:tcPr>
            <w:tcW w:w="10440" w:type="dxa"/>
            <w:gridSpan w:val="15"/>
            <w:tcBorders>
              <w:bottom w:val="dashed" w:sz="4" w:space="0" w:color="auto"/>
            </w:tcBorders>
          </w:tcPr>
          <w:p w14:paraId="76D0EC38" w14:textId="77777777" w:rsidR="00430532" w:rsidRPr="00467E6D" w:rsidRDefault="00430532" w:rsidP="00B57A01">
            <w:pPr>
              <w:autoSpaceDE w:val="0"/>
              <w:autoSpaceDN w:val="0"/>
              <w:adjustRightInd w:val="0"/>
              <w:spacing w:after="0" w:line="259" w:lineRule="auto"/>
              <w:rPr>
                <w:rFonts w:ascii="Calibri" w:eastAsia="Calibri" w:hAnsi="Calibri" w:cs="Calibri"/>
                <w:b/>
                <w:w w:val="100"/>
                <w:szCs w:val="20"/>
                <w:lang w:val="fr-CA"/>
              </w:rPr>
            </w:pPr>
            <w:r w:rsidRPr="00467E6D">
              <w:rPr>
                <w:rFonts w:ascii="Calibri" w:eastAsia="Calibri" w:hAnsi="Calibri" w:cs="Calibri"/>
                <w:b/>
                <w:w w:val="100"/>
                <w:szCs w:val="20"/>
                <w:lang w:val="fr-CA"/>
              </w:rPr>
              <w:t>Types de documents</w:t>
            </w:r>
          </w:p>
          <w:p w14:paraId="36BF1F3E" w14:textId="6DC176B7" w:rsidR="00263F4B" w:rsidRPr="00467E6D" w:rsidRDefault="00430532" w:rsidP="00D64072">
            <w:p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b/>
                <w:bCs/>
                <w:w w:val="100"/>
                <w:szCs w:val="20"/>
                <w:lang w:val="fr-CA" w:eastAsia="fr-CA"/>
              </w:rPr>
              <w:t>01-410 </w:t>
            </w:r>
            <w:r w:rsidR="00063BD2" w:rsidRPr="007742E8">
              <w:rPr>
                <w:rFonts w:ascii="Calibri" w:eastAsia="Times New Roman" w:hAnsi="Calibri" w:cs="Calibri"/>
                <w:b/>
                <w:bCs/>
                <w:w w:val="100"/>
                <w:szCs w:val="20"/>
                <w:lang w:val="fr-CA" w:eastAsia="fr-CA"/>
              </w:rPr>
              <w:t>Soumissions non retenues</w:t>
            </w:r>
          </w:p>
          <w:p w14:paraId="63A1370C" w14:textId="6AC8A805" w:rsidR="00D64072" w:rsidRPr="00063BD2" w:rsidRDefault="00063BD2" w:rsidP="00BB4C16">
            <w:pPr>
              <w:pStyle w:val="Paragraphedeliste"/>
              <w:numPr>
                <w:ilvl w:val="0"/>
                <w:numId w:val="45"/>
              </w:numPr>
              <w:spacing w:after="0" w:line="240" w:lineRule="auto"/>
              <w:textAlignment w:val="baseline"/>
              <w:rPr>
                <w:rFonts w:ascii="Calibri" w:eastAsia="Times New Roman" w:hAnsi="Calibri" w:cs="Calibri"/>
                <w:w w:val="100"/>
                <w:szCs w:val="20"/>
                <w:lang w:val="fr-CA" w:eastAsia="fr-CA"/>
              </w:rPr>
            </w:pPr>
            <w:r>
              <w:rPr>
                <w:rFonts w:ascii="Calibri" w:eastAsia="Times New Roman" w:hAnsi="Calibri" w:cs="Calibri"/>
                <w:w w:val="100"/>
                <w:szCs w:val="20"/>
                <w:lang w:val="fr-CA" w:eastAsia="fr-CA"/>
              </w:rPr>
              <w:t>Appels d</w:t>
            </w:r>
            <w:r w:rsidR="00E53B4A">
              <w:rPr>
                <w:rFonts w:ascii="Calibri" w:eastAsia="Times New Roman" w:hAnsi="Calibri" w:cs="Calibri"/>
                <w:w w:val="100"/>
                <w:szCs w:val="20"/>
                <w:lang w:val="fr-CA" w:eastAsia="fr-CA"/>
              </w:rPr>
              <w:t>’</w:t>
            </w:r>
            <w:r>
              <w:rPr>
                <w:rFonts w:ascii="Calibri" w:eastAsia="Times New Roman" w:hAnsi="Calibri" w:cs="Calibri"/>
                <w:w w:val="100"/>
                <w:szCs w:val="20"/>
                <w:lang w:val="fr-CA" w:eastAsia="fr-CA"/>
              </w:rPr>
              <w:t xml:space="preserve">offres annulés, </w:t>
            </w:r>
            <w:r w:rsidR="00430532" w:rsidRPr="00063BD2">
              <w:rPr>
                <w:rFonts w:ascii="Calibri" w:eastAsia="Times New Roman" w:hAnsi="Calibri" w:cs="Calibri"/>
                <w:w w:val="100"/>
                <w:szCs w:val="20"/>
                <w:lang w:val="fr-CA" w:eastAsia="fr-CA"/>
              </w:rPr>
              <w:t>soumissions refusées ou rejeté</w:t>
            </w:r>
            <w:r w:rsidR="00FF253B" w:rsidRPr="00063BD2">
              <w:rPr>
                <w:rFonts w:ascii="Calibri" w:eastAsia="Times New Roman" w:hAnsi="Calibri" w:cs="Calibri"/>
                <w:w w:val="100"/>
                <w:szCs w:val="20"/>
                <w:lang w:val="fr-CA" w:eastAsia="fr-CA"/>
              </w:rPr>
              <w:t>e</w:t>
            </w:r>
            <w:r w:rsidR="00430532" w:rsidRPr="00063BD2">
              <w:rPr>
                <w:rFonts w:ascii="Calibri" w:eastAsia="Times New Roman" w:hAnsi="Calibri" w:cs="Calibri"/>
                <w:w w:val="100"/>
                <w:szCs w:val="20"/>
                <w:lang w:val="fr-CA" w:eastAsia="fr-CA"/>
              </w:rPr>
              <w:t>s.</w:t>
            </w:r>
          </w:p>
          <w:p w14:paraId="67E5E8E8" w14:textId="77777777" w:rsidR="00D64072" w:rsidRPr="00467E6D" w:rsidRDefault="00D64072" w:rsidP="00D64072">
            <w:pPr>
              <w:spacing w:after="0" w:line="240" w:lineRule="auto"/>
              <w:textAlignment w:val="baseline"/>
              <w:rPr>
                <w:rFonts w:ascii="Calibri" w:eastAsia="Times New Roman" w:hAnsi="Calibri" w:cs="Calibri"/>
                <w:w w:val="100"/>
                <w:szCs w:val="20"/>
                <w:lang w:val="fr-CA" w:eastAsia="fr-CA"/>
              </w:rPr>
            </w:pPr>
          </w:p>
          <w:p w14:paraId="498A0F3F" w14:textId="647FBA72" w:rsidR="00430532" w:rsidRPr="00467E6D" w:rsidRDefault="00D64072" w:rsidP="00D64072">
            <w:p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b/>
                <w:bCs/>
                <w:w w:val="100"/>
                <w:szCs w:val="20"/>
                <w:lang w:val="fr-CA" w:eastAsia="fr-CA"/>
              </w:rPr>
              <w:t>01-420 </w:t>
            </w:r>
            <w:r w:rsidR="00430532" w:rsidRPr="00467E6D">
              <w:rPr>
                <w:rFonts w:ascii="Calibri" w:eastAsia="Times New Roman" w:hAnsi="Calibri" w:cs="Calibri"/>
                <w:b/>
                <w:bCs/>
                <w:w w:val="100"/>
                <w:szCs w:val="20"/>
                <w:lang w:val="fr-CA" w:eastAsia="fr-CA"/>
              </w:rPr>
              <w:t>Garanties</w:t>
            </w:r>
          </w:p>
          <w:p w14:paraId="5077C25F" w14:textId="77777777" w:rsidR="00430532" w:rsidRPr="00467E6D" w:rsidRDefault="00430532" w:rsidP="00B57A01">
            <w:pPr>
              <w:spacing w:after="0" w:line="240" w:lineRule="auto"/>
              <w:textAlignment w:val="baseline"/>
              <w:rPr>
                <w:rFonts w:ascii="Calibri" w:eastAsia="Times New Roman" w:hAnsi="Calibri" w:cs="Calibri"/>
                <w:color w:val="000000"/>
                <w:w w:val="100"/>
                <w:szCs w:val="20"/>
                <w:lang w:val="fr-CA" w:eastAsia="fr-CA"/>
              </w:rPr>
            </w:pPr>
          </w:p>
          <w:p w14:paraId="7F82FC4A" w14:textId="132082AE" w:rsidR="00263F4B" w:rsidRPr="00467E6D" w:rsidRDefault="00430532" w:rsidP="00D64072">
            <w:pPr>
              <w:spacing w:after="0" w:line="240" w:lineRule="auto"/>
              <w:textAlignment w:val="baseline"/>
              <w:rPr>
                <w:rFonts w:ascii="Calibri" w:eastAsia="Times New Roman" w:hAnsi="Calibri" w:cs="Calibri"/>
                <w:b/>
                <w:bCs/>
                <w:w w:val="100"/>
                <w:szCs w:val="20"/>
                <w:lang w:val="fr-CA" w:eastAsia="fr-CA"/>
              </w:rPr>
            </w:pPr>
            <w:r w:rsidRPr="00467E6D">
              <w:rPr>
                <w:rFonts w:ascii="Calibri" w:eastAsia="Times New Roman" w:hAnsi="Calibri" w:cs="Calibri"/>
                <w:b/>
                <w:bCs/>
                <w:w w:val="100"/>
                <w:szCs w:val="20"/>
                <w:lang w:val="fr-CA" w:eastAsia="fr-CA"/>
              </w:rPr>
              <w:t>01-430</w:t>
            </w:r>
            <w:r w:rsidR="00D64072" w:rsidRPr="00467E6D">
              <w:rPr>
                <w:rFonts w:ascii="Calibri" w:eastAsia="Times New Roman" w:hAnsi="Calibri" w:cs="Calibri"/>
                <w:b/>
                <w:bCs/>
                <w:w w:val="100"/>
                <w:szCs w:val="20"/>
                <w:lang w:val="fr-CA" w:eastAsia="fr-CA"/>
              </w:rPr>
              <w:t> </w:t>
            </w:r>
            <w:r w:rsidR="00263F4B" w:rsidRPr="00467E6D">
              <w:rPr>
                <w:rFonts w:ascii="Calibri" w:eastAsia="Times New Roman" w:hAnsi="Calibri" w:cs="Calibri"/>
                <w:b/>
                <w:bCs/>
                <w:w w:val="100"/>
                <w:szCs w:val="20"/>
                <w:lang w:val="fr-CA" w:eastAsia="fr-CA"/>
              </w:rPr>
              <w:t>Contrats de gré à gré</w:t>
            </w:r>
          </w:p>
          <w:p w14:paraId="4FBE7B22" w14:textId="401F97AC" w:rsidR="00430532" w:rsidRPr="00467E6D" w:rsidRDefault="00430532" w:rsidP="00BB4C16">
            <w:pPr>
              <w:pStyle w:val="Paragraphedeliste"/>
              <w:numPr>
                <w:ilvl w:val="0"/>
                <w:numId w:val="45"/>
              </w:numPr>
              <w:spacing w:after="0" w:line="240" w:lineRule="auto"/>
              <w:textAlignment w:val="baseline"/>
              <w:rPr>
                <w:rFonts w:ascii="Calibri" w:eastAsia="Times New Roman" w:hAnsi="Calibri" w:cs="Calibri"/>
                <w:b/>
                <w:bCs/>
                <w:w w:val="100"/>
                <w:szCs w:val="20"/>
                <w:lang w:val="fr-CA" w:eastAsia="fr-CA"/>
              </w:rPr>
            </w:pPr>
            <w:r w:rsidRPr="00467E6D">
              <w:rPr>
                <w:rFonts w:ascii="Calibri" w:eastAsia="Times New Roman" w:hAnsi="Calibri" w:cs="Calibri"/>
                <w:w w:val="100"/>
                <w:szCs w:val="20"/>
                <w:lang w:val="fr-CA" w:eastAsia="fr-CA"/>
              </w:rPr>
              <w:t>Contrats de service, contrats d</w:t>
            </w:r>
            <w:r w:rsidR="00E53B4A">
              <w:rPr>
                <w:rFonts w:ascii="Calibri" w:eastAsia="Times New Roman" w:hAnsi="Calibri" w:cs="Calibri"/>
                <w:w w:val="100"/>
                <w:szCs w:val="20"/>
                <w:lang w:val="fr-CA" w:eastAsia="fr-CA"/>
              </w:rPr>
              <w:t>’</w:t>
            </w:r>
            <w:r w:rsidRPr="00467E6D">
              <w:rPr>
                <w:rFonts w:ascii="Calibri" w:eastAsia="Times New Roman" w:hAnsi="Calibri" w:cs="Calibri"/>
                <w:w w:val="100"/>
                <w:szCs w:val="20"/>
                <w:lang w:val="fr-CA" w:eastAsia="fr-CA"/>
              </w:rPr>
              <w:t>achat, de location ou de vente de biens mobiliers</w:t>
            </w:r>
            <w:r w:rsidR="009C31FD" w:rsidRPr="00467E6D">
              <w:rPr>
                <w:rFonts w:ascii="Calibri" w:eastAsia="Times New Roman" w:hAnsi="Calibri" w:cs="Calibri"/>
                <w:w w:val="100"/>
                <w:szCs w:val="20"/>
                <w:lang w:val="fr-CA" w:eastAsia="fr-CA"/>
              </w:rPr>
              <w:t>.</w:t>
            </w:r>
          </w:p>
          <w:p w14:paraId="1EA0326E" w14:textId="77777777" w:rsidR="00430532" w:rsidRPr="00467E6D" w:rsidRDefault="00430532" w:rsidP="00B57A01">
            <w:pPr>
              <w:spacing w:after="0" w:line="240" w:lineRule="auto"/>
              <w:textAlignment w:val="baseline"/>
              <w:rPr>
                <w:rFonts w:ascii="Calibri" w:eastAsia="Times New Roman" w:hAnsi="Calibri" w:cs="Calibri"/>
                <w:b/>
                <w:bCs/>
                <w:w w:val="100"/>
                <w:szCs w:val="20"/>
                <w:lang w:val="fr-CA" w:eastAsia="fr-CA"/>
              </w:rPr>
            </w:pPr>
          </w:p>
          <w:p w14:paraId="36947F7D" w14:textId="7ED0ABFA" w:rsidR="001428B9" w:rsidRPr="00467E6D" w:rsidRDefault="00430532" w:rsidP="00B57A01">
            <w:p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b/>
                <w:bCs/>
                <w:w w:val="100"/>
                <w:szCs w:val="20"/>
                <w:lang w:val="fr-CA" w:eastAsia="fr-CA"/>
              </w:rPr>
              <w:t>01-440 </w:t>
            </w:r>
            <w:r w:rsidR="00263F4B" w:rsidRPr="007742E8">
              <w:rPr>
                <w:rFonts w:ascii="Calibri" w:eastAsia="Times New Roman" w:hAnsi="Calibri" w:cs="Calibri"/>
                <w:b/>
                <w:bCs/>
                <w:w w:val="100"/>
                <w:szCs w:val="20"/>
                <w:lang w:val="fr-CA" w:eastAsia="fr-CA"/>
              </w:rPr>
              <w:t>A</w:t>
            </w:r>
            <w:r w:rsidRPr="007742E8">
              <w:rPr>
                <w:rFonts w:ascii="Calibri" w:eastAsia="Times New Roman" w:hAnsi="Calibri" w:cs="Calibri"/>
                <w:b/>
                <w:bCs/>
                <w:w w:val="100"/>
                <w:szCs w:val="20"/>
                <w:lang w:val="fr-CA" w:eastAsia="fr-CA"/>
              </w:rPr>
              <w:t>ppels d</w:t>
            </w:r>
            <w:r w:rsidR="00E53B4A">
              <w:rPr>
                <w:rFonts w:ascii="Calibri" w:eastAsia="Times New Roman" w:hAnsi="Calibri" w:cs="Calibri"/>
                <w:b/>
                <w:bCs/>
                <w:w w:val="100"/>
                <w:szCs w:val="20"/>
                <w:lang w:val="fr-CA" w:eastAsia="fr-CA"/>
              </w:rPr>
              <w:t>’</w:t>
            </w:r>
            <w:r w:rsidRPr="007742E8">
              <w:rPr>
                <w:rFonts w:ascii="Calibri" w:eastAsia="Times New Roman" w:hAnsi="Calibri" w:cs="Calibri"/>
                <w:b/>
                <w:bCs/>
                <w:w w:val="100"/>
                <w:szCs w:val="20"/>
                <w:lang w:val="fr-CA" w:eastAsia="fr-CA"/>
              </w:rPr>
              <w:t>offres sur invitation</w:t>
            </w:r>
          </w:p>
          <w:p w14:paraId="02BB6667" w14:textId="7E17C798" w:rsidR="00430532" w:rsidRPr="00AB1D8C" w:rsidRDefault="001428B9" w:rsidP="00BB4C16">
            <w:pPr>
              <w:pStyle w:val="Paragraphedeliste"/>
              <w:numPr>
                <w:ilvl w:val="0"/>
                <w:numId w:val="45"/>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Cahier</w:t>
            </w:r>
            <w:r w:rsidR="00EC5271">
              <w:rPr>
                <w:rFonts w:ascii="Calibri" w:eastAsia="Times New Roman" w:hAnsi="Calibri" w:cs="Calibri"/>
                <w:w w:val="100"/>
                <w:szCs w:val="20"/>
                <w:lang w:val="fr-CA" w:eastAsia="fr-CA"/>
              </w:rPr>
              <w:t>s</w:t>
            </w:r>
            <w:r w:rsidRPr="00467E6D">
              <w:rPr>
                <w:rFonts w:ascii="Calibri" w:eastAsia="Times New Roman" w:hAnsi="Calibri" w:cs="Calibri"/>
                <w:w w:val="100"/>
                <w:szCs w:val="20"/>
                <w:lang w:val="fr-CA" w:eastAsia="fr-CA"/>
              </w:rPr>
              <w:t xml:space="preserve"> des charges, soumissions, addenda</w:t>
            </w:r>
            <w:r w:rsidR="00EC5271">
              <w:rPr>
                <w:rFonts w:ascii="Calibri" w:eastAsia="Times New Roman" w:hAnsi="Calibri" w:cs="Calibri"/>
                <w:w w:val="100"/>
                <w:szCs w:val="20"/>
                <w:lang w:val="fr-CA" w:eastAsia="fr-CA"/>
              </w:rPr>
              <w:t>s</w:t>
            </w:r>
            <w:r w:rsidRPr="00467E6D">
              <w:rPr>
                <w:rFonts w:ascii="Calibri" w:eastAsia="Times New Roman" w:hAnsi="Calibri" w:cs="Calibri"/>
                <w:w w:val="100"/>
                <w:szCs w:val="20"/>
                <w:lang w:val="fr-CA" w:eastAsia="fr-CA"/>
              </w:rPr>
              <w:t>,</w:t>
            </w:r>
            <w:r w:rsidR="00430532" w:rsidRPr="00AB1D8C">
              <w:rPr>
                <w:rFonts w:ascii="Calibri" w:eastAsia="Times New Roman" w:hAnsi="Calibri" w:cs="Calibri"/>
                <w:w w:val="100"/>
                <w:szCs w:val="20"/>
                <w:lang w:val="fr-CA" w:eastAsia="fr-CA"/>
              </w:rPr>
              <w:t xml:space="preserve"> contrats reliés.</w:t>
            </w:r>
          </w:p>
          <w:p w14:paraId="6A5438FC" w14:textId="77777777" w:rsidR="00430532" w:rsidRPr="00467E6D" w:rsidRDefault="00430532" w:rsidP="00B57A01">
            <w:pPr>
              <w:spacing w:after="0" w:line="240" w:lineRule="auto"/>
              <w:textAlignment w:val="baseline"/>
              <w:rPr>
                <w:rFonts w:ascii="Calibri" w:eastAsia="Times New Roman" w:hAnsi="Calibri" w:cs="Calibri"/>
                <w:color w:val="000000"/>
                <w:w w:val="100"/>
                <w:szCs w:val="20"/>
                <w:lang w:val="fr-CA" w:eastAsia="fr-CA"/>
              </w:rPr>
            </w:pPr>
          </w:p>
          <w:p w14:paraId="61A4C8E4" w14:textId="139D5815" w:rsidR="001428B9" w:rsidRPr="00467E6D" w:rsidRDefault="00430532" w:rsidP="00B57A01">
            <w:p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b/>
                <w:bCs/>
                <w:w w:val="100"/>
                <w:szCs w:val="20"/>
                <w:lang w:val="fr-CA" w:eastAsia="fr-CA"/>
              </w:rPr>
              <w:t>01-450 </w:t>
            </w:r>
            <w:r w:rsidR="001428B9" w:rsidRPr="007742E8">
              <w:rPr>
                <w:rFonts w:ascii="Calibri" w:eastAsia="Times New Roman" w:hAnsi="Calibri" w:cs="Calibri"/>
                <w:b/>
                <w:bCs/>
                <w:w w:val="100"/>
                <w:szCs w:val="20"/>
                <w:lang w:val="fr-CA" w:eastAsia="fr-CA"/>
              </w:rPr>
              <w:t>A</w:t>
            </w:r>
            <w:r w:rsidRPr="007742E8">
              <w:rPr>
                <w:rFonts w:ascii="Calibri" w:eastAsia="Times New Roman" w:hAnsi="Calibri" w:cs="Calibri"/>
                <w:b/>
                <w:bCs/>
                <w:w w:val="100"/>
                <w:szCs w:val="20"/>
                <w:lang w:val="fr-CA" w:eastAsia="fr-CA"/>
              </w:rPr>
              <w:t>ppels d</w:t>
            </w:r>
            <w:r w:rsidR="00E53B4A">
              <w:rPr>
                <w:rFonts w:ascii="Calibri" w:eastAsia="Times New Roman" w:hAnsi="Calibri" w:cs="Calibri"/>
                <w:b/>
                <w:bCs/>
                <w:w w:val="100"/>
                <w:szCs w:val="20"/>
                <w:lang w:val="fr-CA" w:eastAsia="fr-CA"/>
              </w:rPr>
              <w:t>’</w:t>
            </w:r>
            <w:r w:rsidRPr="007742E8">
              <w:rPr>
                <w:rFonts w:ascii="Calibri" w:eastAsia="Times New Roman" w:hAnsi="Calibri" w:cs="Calibri"/>
                <w:b/>
                <w:bCs/>
                <w:w w:val="100"/>
                <w:szCs w:val="20"/>
                <w:lang w:val="fr-CA" w:eastAsia="fr-CA"/>
              </w:rPr>
              <w:t>offres publi</w:t>
            </w:r>
            <w:r w:rsidR="00EC5271">
              <w:rPr>
                <w:rFonts w:ascii="Calibri" w:eastAsia="Times New Roman" w:hAnsi="Calibri" w:cs="Calibri"/>
                <w:b/>
                <w:bCs/>
                <w:w w:val="100"/>
                <w:szCs w:val="20"/>
                <w:lang w:val="fr-CA" w:eastAsia="fr-CA"/>
              </w:rPr>
              <w:t>c</w:t>
            </w:r>
            <w:r w:rsidRPr="007742E8">
              <w:rPr>
                <w:rFonts w:ascii="Calibri" w:eastAsia="Times New Roman" w:hAnsi="Calibri" w:cs="Calibri"/>
                <w:b/>
                <w:bCs/>
                <w:w w:val="100"/>
                <w:szCs w:val="20"/>
                <w:lang w:val="fr-CA" w:eastAsia="fr-CA"/>
              </w:rPr>
              <w:t>s</w:t>
            </w:r>
          </w:p>
          <w:p w14:paraId="3C1B04E6" w14:textId="4A757291" w:rsidR="00430532" w:rsidRPr="00467E6D" w:rsidRDefault="001428B9" w:rsidP="00BB4C16">
            <w:pPr>
              <w:pStyle w:val="Paragraphedeliste"/>
              <w:numPr>
                <w:ilvl w:val="0"/>
                <w:numId w:val="45"/>
              </w:numPr>
              <w:spacing w:after="0" w:line="240" w:lineRule="auto"/>
              <w:textAlignment w:val="baseline"/>
              <w:rPr>
                <w:rFonts w:ascii="Calibri" w:eastAsia="Times New Roman" w:hAnsi="Calibri" w:cs="Calibri"/>
                <w:color w:val="000000"/>
                <w:w w:val="100"/>
                <w:szCs w:val="20"/>
                <w:lang w:val="fr-CA" w:eastAsia="fr-CA"/>
              </w:rPr>
            </w:pPr>
            <w:r w:rsidRPr="00467E6D">
              <w:rPr>
                <w:rFonts w:ascii="Calibri" w:eastAsia="Times New Roman" w:hAnsi="Calibri" w:cs="Calibri"/>
                <w:w w:val="100"/>
                <w:szCs w:val="20"/>
                <w:lang w:val="fr-CA" w:eastAsia="fr-CA"/>
              </w:rPr>
              <w:t>Cahier</w:t>
            </w:r>
            <w:r w:rsidR="00EC5271">
              <w:rPr>
                <w:rFonts w:ascii="Calibri" w:eastAsia="Times New Roman" w:hAnsi="Calibri" w:cs="Calibri"/>
                <w:w w:val="100"/>
                <w:szCs w:val="20"/>
                <w:lang w:val="fr-CA" w:eastAsia="fr-CA"/>
              </w:rPr>
              <w:t>s</w:t>
            </w:r>
            <w:r w:rsidRPr="00467E6D">
              <w:rPr>
                <w:rFonts w:ascii="Calibri" w:eastAsia="Times New Roman" w:hAnsi="Calibri" w:cs="Calibri"/>
                <w:w w:val="100"/>
                <w:szCs w:val="20"/>
                <w:lang w:val="fr-CA" w:eastAsia="fr-CA"/>
              </w:rPr>
              <w:t xml:space="preserve"> des charges, soumissions, addenda</w:t>
            </w:r>
            <w:r w:rsidR="00EC5271">
              <w:rPr>
                <w:rFonts w:ascii="Calibri" w:eastAsia="Times New Roman" w:hAnsi="Calibri" w:cs="Calibri"/>
                <w:w w:val="100"/>
                <w:szCs w:val="20"/>
                <w:lang w:val="fr-CA" w:eastAsia="fr-CA"/>
              </w:rPr>
              <w:t>s</w:t>
            </w:r>
            <w:r w:rsidRPr="00467E6D">
              <w:rPr>
                <w:rFonts w:ascii="Calibri" w:eastAsia="Times New Roman" w:hAnsi="Calibri" w:cs="Calibri"/>
                <w:w w:val="100"/>
                <w:szCs w:val="20"/>
                <w:lang w:val="fr-CA" w:eastAsia="fr-CA"/>
              </w:rPr>
              <w:t xml:space="preserve">, </w:t>
            </w:r>
            <w:r w:rsidR="00430532" w:rsidRPr="00AB1D8C">
              <w:rPr>
                <w:rFonts w:ascii="Calibri" w:eastAsia="Times New Roman" w:hAnsi="Calibri" w:cs="Calibri"/>
                <w:w w:val="100"/>
                <w:szCs w:val="20"/>
                <w:lang w:val="fr-CA" w:eastAsia="fr-CA"/>
              </w:rPr>
              <w:t>contrats reliés.</w:t>
            </w:r>
          </w:p>
        </w:tc>
      </w:tr>
      <w:tr w:rsidR="00430532" w:rsidRPr="00430532" w14:paraId="60283503" w14:textId="77777777" w:rsidTr="00B57A01">
        <w:trPr>
          <w:trHeight w:val="485"/>
        </w:trPr>
        <w:tc>
          <w:tcPr>
            <w:tcW w:w="10440" w:type="dxa"/>
            <w:gridSpan w:val="15"/>
            <w:tcBorders>
              <w:bottom w:val="dashed" w:sz="4" w:space="0" w:color="auto"/>
            </w:tcBorders>
            <w:vAlign w:val="center"/>
          </w:tcPr>
          <w:p w14:paraId="20686645" w14:textId="77777777" w:rsidR="00430532" w:rsidRPr="00430532" w:rsidRDefault="00430532" w:rsidP="00B57A01">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00FA69C7">
              <w:rPr>
                <w:rFonts w:ascii="Calibri" w:eastAsia="Calibri" w:hAnsi="Calibri" w:cs="Calibri"/>
                <w:b/>
                <w:w w:val="100"/>
                <w:szCs w:val="20"/>
                <w:lang w:val="fr-CA"/>
              </w:rPr>
            </w:r>
            <w:r w:rsidR="00FA69C7">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430532" w:rsidRPr="00430532" w14:paraId="79EB16C4" w14:textId="77777777" w:rsidTr="00B57A01">
        <w:trPr>
          <w:trHeight w:val="620"/>
        </w:trPr>
        <w:tc>
          <w:tcPr>
            <w:tcW w:w="10440" w:type="dxa"/>
            <w:gridSpan w:val="15"/>
            <w:tcBorders>
              <w:bottom w:val="single" w:sz="4" w:space="0" w:color="auto"/>
            </w:tcBorders>
          </w:tcPr>
          <w:p w14:paraId="0186AD07" w14:textId="77777777" w:rsidR="00430532" w:rsidRPr="00430532" w:rsidRDefault="00430532" w:rsidP="00B57A01">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26A89F77" w14:textId="5DCDEE1B" w:rsidR="00430532" w:rsidRPr="00114B18" w:rsidRDefault="00430532" w:rsidP="00B57A01">
            <w:pPr>
              <w:autoSpaceDE w:val="0"/>
              <w:autoSpaceDN w:val="0"/>
              <w:adjustRightInd w:val="0"/>
              <w:spacing w:after="0" w:line="259" w:lineRule="auto"/>
              <w:rPr>
                <w:rFonts w:ascii="Calibri" w:eastAsia="Calibri" w:hAnsi="Calibri" w:cs="Calibri"/>
                <w:w w:val="100"/>
                <w:szCs w:val="20"/>
                <w:lang w:val="fr-CA"/>
              </w:rPr>
            </w:pPr>
            <w:r w:rsidRPr="00114B18">
              <w:rPr>
                <w:rFonts w:ascii="Calibri" w:eastAsia="Calibri" w:hAnsi="Calibri" w:cs="Calibri"/>
                <w:w w:val="100"/>
                <w:szCs w:val="20"/>
                <w:lang w:val="fr-CA"/>
              </w:rPr>
              <w:t>Code civil du Québec (RLRQ,</w:t>
            </w:r>
            <w:r w:rsidR="000A462F" w:rsidRPr="00114B18">
              <w:rPr>
                <w:rFonts w:ascii="Calibri" w:eastAsia="Calibri" w:hAnsi="Calibri" w:cs="Calibri"/>
                <w:w w:val="100"/>
                <w:szCs w:val="20"/>
                <w:lang w:val="fr-CA"/>
              </w:rPr>
              <w:t xml:space="preserve"> c</w:t>
            </w:r>
            <w:r w:rsidRPr="00114B18">
              <w:rPr>
                <w:rFonts w:ascii="Calibri" w:eastAsia="Calibri" w:hAnsi="Calibri" w:cs="Calibri"/>
                <w:w w:val="100"/>
                <w:szCs w:val="20"/>
                <w:lang w:val="fr-CA"/>
              </w:rPr>
              <w:t>. CCQ), art. 2923 (10 ans) et art. 2925 (3 ans).</w:t>
            </w:r>
          </w:p>
          <w:p w14:paraId="2DFA5B5E" w14:textId="2144DF87" w:rsidR="00430532" w:rsidRPr="00114B18" w:rsidRDefault="00430532" w:rsidP="00B57A01">
            <w:pPr>
              <w:autoSpaceDE w:val="0"/>
              <w:autoSpaceDN w:val="0"/>
              <w:adjustRightInd w:val="0"/>
              <w:spacing w:after="0" w:line="259" w:lineRule="auto"/>
              <w:rPr>
                <w:rFonts w:ascii="Calibri" w:eastAsia="Calibri" w:hAnsi="Calibri" w:cs="Calibri"/>
                <w:w w:val="100"/>
                <w:szCs w:val="20"/>
                <w:lang w:val="fr-CA"/>
              </w:rPr>
            </w:pPr>
            <w:r w:rsidRPr="00114B18">
              <w:rPr>
                <w:rFonts w:ascii="Calibri" w:eastAsia="Calibri" w:hAnsi="Calibri" w:cs="Calibri"/>
                <w:w w:val="100"/>
                <w:szCs w:val="20"/>
                <w:lang w:val="fr-CA"/>
              </w:rPr>
              <w:t>Loi de l</w:t>
            </w:r>
            <w:r w:rsidR="00E53B4A" w:rsidRPr="00114B18">
              <w:rPr>
                <w:rFonts w:ascii="Calibri" w:eastAsia="Calibri" w:hAnsi="Calibri" w:cs="Calibri"/>
                <w:w w:val="100"/>
                <w:szCs w:val="20"/>
                <w:lang w:val="fr-CA"/>
              </w:rPr>
              <w:t>’</w:t>
            </w:r>
            <w:r w:rsidRPr="00114B18">
              <w:rPr>
                <w:rFonts w:ascii="Calibri" w:eastAsia="Calibri" w:hAnsi="Calibri" w:cs="Calibri"/>
                <w:w w:val="100"/>
                <w:szCs w:val="20"/>
                <w:lang w:val="fr-CA"/>
              </w:rPr>
              <w:t xml:space="preserve">impôt sur le revenu du Canada (LRC (1985), </w:t>
            </w:r>
            <w:r w:rsidR="000A462F" w:rsidRPr="00114B18">
              <w:rPr>
                <w:rFonts w:ascii="Calibri" w:eastAsia="Calibri" w:hAnsi="Calibri" w:cs="Calibri"/>
                <w:w w:val="100"/>
                <w:szCs w:val="20"/>
                <w:lang w:val="fr-CA"/>
              </w:rPr>
              <w:t>c</w:t>
            </w:r>
            <w:r w:rsidRPr="00114B18">
              <w:rPr>
                <w:rFonts w:ascii="Calibri" w:eastAsia="Calibri" w:hAnsi="Calibri" w:cs="Calibri"/>
                <w:w w:val="100"/>
                <w:szCs w:val="20"/>
                <w:lang w:val="fr-CA"/>
              </w:rPr>
              <w:t>. 1)</w:t>
            </w:r>
            <w:r w:rsidR="002A2825" w:rsidRPr="00114B18">
              <w:rPr>
                <w:rFonts w:ascii="Calibri" w:eastAsia="Calibri" w:hAnsi="Calibri" w:cs="Calibri"/>
                <w:w w:val="100"/>
                <w:szCs w:val="20"/>
                <w:lang w:val="fr-CA"/>
              </w:rPr>
              <w:t>,</w:t>
            </w:r>
            <w:r w:rsidRPr="00114B18">
              <w:rPr>
                <w:rFonts w:ascii="Calibri" w:eastAsia="Calibri" w:hAnsi="Calibri" w:cs="Calibri"/>
                <w:w w:val="100"/>
                <w:szCs w:val="20"/>
                <w:lang w:val="fr-CA"/>
              </w:rPr>
              <w:t xml:space="preserve"> art. 230 (6 ans).</w:t>
            </w:r>
          </w:p>
          <w:p w14:paraId="789000E5" w14:textId="3437F4EF" w:rsidR="00430532" w:rsidRPr="00114B18" w:rsidRDefault="00430532" w:rsidP="00B57A01">
            <w:pPr>
              <w:autoSpaceDE w:val="0"/>
              <w:autoSpaceDN w:val="0"/>
              <w:adjustRightInd w:val="0"/>
              <w:spacing w:after="0" w:line="259" w:lineRule="auto"/>
              <w:rPr>
                <w:rFonts w:ascii="Calibri" w:eastAsia="Calibri" w:hAnsi="Calibri" w:cs="Calibri"/>
                <w:w w:val="100"/>
                <w:szCs w:val="20"/>
                <w:lang w:val="fr-CA"/>
              </w:rPr>
            </w:pPr>
            <w:r w:rsidRPr="00114B18">
              <w:rPr>
                <w:rFonts w:ascii="Calibri" w:eastAsia="Calibri" w:hAnsi="Calibri" w:cs="Calibri"/>
                <w:w w:val="100"/>
                <w:szCs w:val="20"/>
                <w:lang w:val="fr-CA"/>
              </w:rPr>
              <w:t>Règlement de l</w:t>
            </w:r>
            <w:r w:rsidR="00E53B4A" w:rsidRPr="00114B18">
              <w:rPr>
                <w:rFonts w:ascii="Calibri" w:eastAsia="Calibri" w:hAnsi="Calibri" w:cs="Calibri"/>
                <w:w w:val="100"/>
                <w:szCs w:val="20"/>
                <w:lang w:val="fr-CA"/>
              </w:rPr>
              <w:t>’</w:t>
            </w:r>
            <w:r w:rsidRPr="00114B18">
              <w:rPr>
                <w:rFonts w:ascii="Calibri" w:eastAsia="Calibri" w:hAnsi="Calibri" w:cs="Calibri"/>
                <w:w w:val="100"/>
                <w:szCs w:val="20"/>
                <w:lang w:val="fr-CA"/>
              </w:rPr>
              <w:t>impôt sur le revenu du Canada (CRC,</w:t>
            </w:r>
            <w:r w:rsidR="000A462F" w:rsidRPr="00114B18">
              <w:rPr>
                <w:rFonts w:ascii="Calibri" w:eastAsia="Calibri" w:hAnsi="Calibri" w:cs="Calibri"/>
                <w:w w:val="100"/>
                <w:szCs w:val="20"/>
                <w:lang w:val="fr-CA"/>
              </w:rPr>
              <w:t xml:space="preserve"> c</w:t>
            </w:r>
            <w:r w:rsidRPr="00114B18">
              <w:rPr>
                <w:rFonts w:ascii="Calibri" w:eastAsia="Calibri" w:hAnsi="Calibri" w:cs="Calibri"/>
                <w:w w:val="100"/>
                <w:szCs w:val="20"/>
                <w:lang w:val="fr-CA"/>
              </w:rPr>
              <w:t>. 945), art. 5800 (6 ans).</w:t>
            </w:r>
          </w:p>
          <w:p w14:paraId="477F4E49" w14:textId="102E20EA" w:rsidR="00430532" w:rsidRPr="00430532" w:rsidRDefault="00430532" w:rsidP="00B57A01">
            <w:pPr>
              <w:autoSpaceDE w:val="0"/>
              <w:autoSpaceDN w:val="0"/>
              <w:adjustRightInd w:val="0"/>
              <w:spacing w:after="0" w:line="259" w:lineRule="auto"/>
              <w:rPr>
                <w:rFonts w:ascii="Calibri" w:eastAsia="Calibri" w:hAnsi="Calibri" w:cs="Calibri"/>
                <w:w w:val="100"/>
                <w:szCs w:val="20"/>
                <w:lang w:val="fr-CA"/>
              </w:rPr>
            </w:pPr>
            <w:r w:rsidRPr="00114B18">
              <w:rPr>
                <w:rFonts w:ascii="Calibri" w:eastAsia="Calibri" w:hAnsi="Calibri" w:cs="Calibri"/>
                <w:w w:val="100"/>
                <w:szCs w:val="20"/>
                <w:lang w:val="fr-CA"/>
              </w:rPr>
              <w:t>Loi sur l</w:t>
            </w:r>
            <w:r w:rsidR="00E53B4A" w:rsidRPr="00114B18">
              <w:rPr>
                <w:rFonts w:ascii="Calibri" w:eastAsia="Calibri" w:hAnsi="Calibri" w:cs="Calibri"/>
                <w:w w:val="100"/>
                <w:szCs w:val="20"/>
                <w:lang w:val="fr-CA"/>
              </w:rPr>
              <w:t>’</w:t>
            </w:r>
            <w:r w:rsidRPr="00114B18">
              <w:rPr>
                <w:rFonts w:ascii="Calibri" w:eastAsia="Calibri" w:hAnsi="Calibri" w:cs="Calibri"/>
                <w:w w:val="100"/>
                <w:szCs w:val="20"/>
                <w:lang w:val="fr-CA"/>
              </w:rPr>
              <w:t xml:space="preserve">administration fiscale (RLRQ, </w:t>
            </w:r>
            <w:r w:rsidR="000A462F" w:rsidRPr="00114B18">
              <w:rPr>
                <w:rFonts w:ascii="Calibri" w:eastAsia="Calibri" w:hAnsi="Calibri" w:cs="Calibri"/>
                <w:w w:val="100"/>
                <w:szCs w:val="20"/>
                <w:lang w:val="fr-CA"/>
              </w:rPr>
              <w:t>c</w:t>
            </w:r>
            <w:r w:rsidRPr="00114B18">
              <w:rPr>
                <w:rFonts w:ascii="Calibri" w:eastAsia="Calibri" w:hAnsi="Calibri" w:cs="Calibri"/>
                <w:w w:val="100"/>
                <w:szCs w:val="20"/>
                <w:lang w:val="fr-CA"/>
              </w:rPr>
              <w:t>. A-6.002)</w:t>
            </w:r>
            <w:r w:rsidR="00B26831" w:rsidRPr="00114B18">
              <w:rPr>
                <w:rFonts w:ascii="Calibri" w:eastAsia="Calibri" w:hAnsi="Calibri" w:cs="Calibri"/>
                <w:w w:val="100"/>
                <w:szCs w:val="20"/>
                <w:lang w:val="fr-CA"/>
              </w:rPr>
              <w:t>,</w:t>
            </w:r>
            <w:r w:rsidRPr="00114B18">
              <w:rPr>
                <w:rFonts w:ascii="Calibri" w:eastAsia="Calibri" w:hAnsi="Calibri" w:cs="Calibri"/>
                <w:w w:val="100"/>
                <w:szCs w:val="20"/>
                <w:lang w:val="fr-CA"/>
              </w:rPr>
              <w:t xml:space="preserve"> art. 35.1 (6 ans).</w:t>
            </w:r>
          </w:p>
        </w:tc>
      </w:tr>
      <w:tr w:rsidR="00430532" w:rsidRPr="00430532" w14:paraId="28EFE282" w14:textId="77777777" w:rsidTr="00B57A01">
        <w:trPr>
          <w:trHeight w:val="863"/>
        </w:trPr>
        <w:tc>
          <w:tcPr>
            <w:tcW w:w="10440" w:type="dxa"/>
            <w:gridSpan w:val="15"/>
            <w:tcBorders>
              <w:bottom w:val="single" w:sz="4" w:space="0" w:color="auto"/>
            </w:tcBorders>
          </w:tcPr>
          <w:p w14:paraId="4AD54BA6" w14:textId="77777777" w:rsidR="00430532" w:rsidRPr="00430532" w:rsidRDefault="00430532" w:rsidP="00B57A01">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73C3EF40" w14:textId="498E24D0" w:rsidR="00430532" w:rsidRDefault="00430532" w:rsidP="00B57A01">
            <w:pPr>
              <w:autoSpaceDE w:val="0"/>
              <w:autoSpaceDN w:val="0"/>
              <w:adjustRightInd w:val="0"/>
              <w:spacing w:after="0" w:line="259" w:lineRule="auto"/>
              <w:rPr>
                <w:rFonts w:ascii="Calibri" w:eastAsia="Calibri" w:hAnsi="Calibri" w:cs="Calibri"/>
                <w:w w:val="100"/>
                <w:szCs w:val="20"/>
                <w:lang w:val="fr-CA"/>
              </w:rPr>
            </w:pPr>
            <w:r w:rsidRPr="00430532">
              <w:rPr>
                <w:rFonts w:ascii="Calibri" w:eastAsia="Calibri" w:hAnsi="Calibri" w:cs="Calibri"/>
                <w:w w:val="100"/>
                <w:szCs w:val="20"/>
                <w:lang w:val="fr-CA"/>
              </w:rPr>
              <w:t>Pour les avis publics, appliquer le délai 01-510.</w:t>
            </w:r>
          </w:p>
          <w:p w14:paraId="6D271F18" w14:textId="2B376EAF" w:rsidR="00DE1720" w:rsidRPr="00430532" w:rsidRDefault="00DE1720" w:rsidP="00B57A01">
            <w:pPr>
              <w:autoSpaceDE w:val="0"/>
              <w:autoSpaceDN w:val="0"/>
              <w:adjustRightInd w:val="0"/>
              <w:spacing w:after="0" w:line="259" w:lineRule="auto"/>
              <w:rPr>
                <w:rFonts w:ascii="Calibri" w:eastAsia="Calibri" w:hAnsi="Calibri" w:cs="Calibri"/>
                <w:w w:val="100"/>
                <w:szCs w:val="20"/>
                <w:lang w:val="fr-CA"/>
              </w:rPr>
            </w:pPr>
            <w:r w:rsidRPr="00DE1720">
              <w:rPr>
                <w:rFonts w:ascii="Calibri" w:eastAsia="Calibri" w:hAnsi="Calibri" w:cs="Calibri"/>
                <w:w w:val="100"/>
                <w:szCs w:val="20"/>
                <w:lang w:val="fr-CA"/>
              </w:rPr>
              <w:t>Les polices d</w:t>
            </w:r>
            <w:r w:rsidR="00E53B4A">
              <w:rPr>
                <w:rFonts w:ascii="Calibri" w:eastAsia="Calibri" w:hAnsi="Calibri" w:cs="Calibri"/>
                <w:w w:val="100"/>
                <w:szCs w:val="20"/>
                <w:lang w:val="fr-CA"/>
              </w:rPr>
              <w:t>’</w:t>
            </w:r>
            <w:r w:rsidRPr="00DE1720">
              <w:rPr>
                <w:rFonts w:ascii="Calibri" w:eastAsia="Calibri" w:hAnsi="Calibri" w:cs="Calibri"/>
                <w:w w:val="100"/>
                <w:szCs w:val="20"/>
                <w:lang w:val="fr-CA"/>
              </w:rPr>
              <w:t xml:space="preserve">assurance sont considérées comme des contrats et doivent être gérées </w:t>
            </w:r>
            <w:r w:rsidR="00EC5271">
              <w:rPr>
                <w:rFonts w:ascii="Calibri" w:eastAsia="Calibri" w:hAnsi="Calibri" w:cs="Calibri"/>
                <w:w w:val="100"/>
                <w:szCs w:val="20"/>
                <w:lang w:val="fr-CA"/>
              </w:rPr>
              <w:t>selon le</w:t>
            </w:r>
            <w:r w:rsidRPr="00DE1720">
              <w:rPr>
                <w:rFonts w:ascii="Calibri" w:eastAsia="Calibri" w:hAnsi="Calibri" w:cs="Calibri"/>
                <w:w w:val="100"/>
                <w:szCs w:val="20"/>
                <w:lang w:val="fr-CA"/>
              </w:rPr>
              <w:t xml:space="preserve"> délai approprié en fonction du processus d</w:t>
            </w:r>
            <w:r w:rsidR="00E53B4A">
              <w:rPr>
                <w:rFonts w:ascii="Calibri" w:eastAsia="Calibri" w:hAnsi="Calibri" w:cs="Calibri"/>
                <w:w w:val="100"/>
                <w:szCs w:val="20"/>
                <w:lang w:val="fr-CA"/>
              </w:rPr>
              <w:t>’</w:t>
            </w:r>
            <w:r w:rsidRPr="00DE1720">
              <w:rPr>
                <w:rFonts w:ascii="Calibri" w:eastAsia="Calibri" w:hAnsi="Calibri" w:cs="Calibri"/>
                <w:w w:val="100"/>
                <w:szCs w:val="20"/>
                <w:lang w:val="fr-CA"/>
              </w:rPr>
              <w:t>octroi (gré à gré, appel d</w:t>
            </w:r>
            <w:r w:rsidR="00E53B4A">
              <w:rPr>
                <w:rFonts w:ascii="Calibri" w:eastAsia="Calibri" w:hAnsi="Calibri" w:cs="Calibri"/>
                <w:w w:val="100"/>
                <w:szCs w:val="20"/>
                <w:lang w:val="fr-CA"/>
              </w:rPr>
              <w:t>’</w:t>
            </w:r>
            <w:r w:rsidRPr="00DE1720">
              <w:rPr>
                <w:rFonts w:ascii="Calibri" w:eastAsia="Calibri" w:hAnsi="Calibri" w:cs="Calibri"/>
                <w:w w:val="100"/>
                <w:szCs w:val="20"/>
                <w:lang w:val="fr-CA"/>
              </w:rPr>
              <w:t>offres sur invitation ou appel d</w:t>
            </w:r>
            <w:r w:rsidR="00E53B4A">
              <w:rPr>
                <w:rFonts w:ascii="Calibri" w:eastAsia="Calibri" w:hAnsi="Calibri" w:cs="Calibri"/>
                <w:w w:val="100"/>
                <w:szCs w:val="20"/>
                <w:lang w:val="fr-CA"/>
              </w:rPr>
              <w:t>’</w:t>
            </w:r>
            <w:r w:rsidRPr="00DE1720">
              <w:rPr>
                <w:rFonts w:ascii="Calibri" w:eastAsia="Calibri" w:hAnsi="Calibri" w:cs="Calibri"/>
                <w:w w:val="100"/>
                <w:szCs w:val="20"/>
                <w:lang w:val="fr-CA"/>
              </w:rPr>
              <w:t>offres publi</w:t>
            </w:r>
            <w:r w:rsidR="002100C7">
              <w:rPr>
                <w:rFonts w:ascii="Calibri" w:eastAsia="Calibri" w:hAnsi="Calibri" w:cs="Calibri"/>
                <w:w w:val="100"/>
                <w:szCs w:val="20"/>
                <w:lang w:val="fr-CA"/>
              </w:rPr>
              <w:t>c</w:t>
            </w:r>
            <w:r w:rsidRPr="00DE1720">
              <w:rPr>
                <w:rFonts w:ascii="Calibri" w:eastAsia="Calibri" w:hAnsi="Calibri" w:cs="Calibri"/>
                <w:w w:val="100"/>
                <w:szCs w:val="20"/>
                <w:lang w:val="fr-CA"/>
              </w:rPr>
              <w:t>).</w:t>
            </w:r>
          </w:p>
          <w:p w14:paraId="3EBE632F" w14:textId="756A3F50" w:rsidR="00430532" w:rsidRPr="00430532" w:rsidRDefault="00430532" w:rsidP="00B57A01">
            <w:pPr>
              <w:autoSpaceDE w:val="0"/>
              <w:autoSpaceDN w:val="0"/>
              <w:adjustRightInd w:val="0"/>
              <w:spacing w:after="0" w:line="259" w:lineRule="auto"/>
              <w:rPr>
                <w:rFonts w:ascii="Calibri" w:eastAsia="Calibri" w:hAnsi="Calibri" w:cs="Calibri"/>
                <w:w w:val="100"/>
                <w:szCs w:val="20"/>
                <w:lang w:val="fr-CA"/>
              </w:rPr>
            </w:pPr>
            <w:r w:rsidRPr="00430532">
              <w:rPr>
                <w:rFonts w:ascii="Calibri" w:eastAsia="Calibri" w:hAnsi="Calibri" w:cs="Calibri"/>
                <w:w w:val="100"/>
                <w:szCs w:val="20"/>
                <w:lang w:val="fr-CA"/>
              </w:rPr>
              <w:t>Les dossiers relatifs au sujet ou à l</w:t>
            </w:r>
            <w:r w:rsidR="00E53B4A">
              <w:rPr>
                <w:rFonts w:ascii="Calibri" w:eastAsia="Calibri" w:hAnsi="Calibri" w:cs="Calibri"/>
                <w:w w:val="100"/>
                <w:szCs w:val="20"/>
                <w:lang w:val="fr-CA"/>
              </w:rPr>
              <w:t>’</w:t>
            </w:r>
            <w:r w:rsidRPr="00430532">
              <w:rPr>
                <w:rFonts w:ascii="Calibri" w:eastAsia="Calibri" w:hAnsi="Calibri" w:cs="Calibri"/>
                <w:w w:val="100"/>
                <w:szCs w:val="20"/>
                <w:lang w:val="fr-CA"/>
              </w:rPr>
              <w:t>activité visé</w:t>
            </w:r>
            <w:r w:rsidR="002100C7">
              <w:rPr>
                <w:rFonts w:ascii="Calibri" w:eastAsia="Calibri" w:hAnsi="Calibri" w:cs="Calibri"/>
                <w:w w:val="100"/>
                <w:szCs w:val="20"/>
                <w:lang w:val="fr-CA"/>
              </w:rPr>
              <w:t>e</w:t>
            </w:r>
            <w:r w:rsidRPr="00430532">
              <w:rPr>
                <w:rFonts w:ascii="Calibri" w:eastAsia="Calibri" w:hAnsi="Calibri" w:cs="Calibri"/>
                <w:w w:val="100"/>
                <w:szCs w:val="20"/>
                <w:lang w:val="fr-CA"/>
              </w:rPr>
              <w:t xml:space="preserve"> par le contrat ou l</w:t>
            </w:r>
            <w:r w:rsidR="00E53B4A">
              <w:rPr>
                <w:rFonts w:ascii="Calibri" w:eastAsia="Calibri" w:hAnsi="Calibri" w:cs="Calibri"/>
                <w:w w:val="100"/>
                <w:szCs w:val="20"/>
                <w:lang w:val="fr-CA"/>
              </w:rPr>
              <w:t>’</w:t>
            </w:r>
            <w:r w:rsidRPr="00430532">
              <w:rPr>
                <w:rFonts w:ascii="Calibri" w:eastAsia="Calibri" w:hAnsi="Calibri" w:cs="Calibri"/>
                <w:w w:val="100"/>
                <w:szCs w:val="20"/>
                <w:lang w:val="fr-CA"/>
              </w:rPr>
              <w:t>appel d</w:t>
            </w:r>
            <w:r w:rsidR="00E53B4A">
              <w:rPr>
                <w:rFonts w:ascii="Calibri" w:eastAsia="Calibri" w:hAnsi="Calibri" w:cs="Calibri"/>
                <w:w w:val="100"/>
                <w:szCs w:val="20"/>
                <w:lang w:val="fr-CA"/>
              </w:rPr>
              <w:t>’</w:t>
            </w:r>
            <w:r w:rsidRPr="00430532">
              <w:rPr>
                <w:rFonts w:ascii="Calibri" w:eastAsia="Calibri" w:hAnsi="Calibri" w:cs="Calibri"/>
                <w:w w:val="100"/>
                <w:szCs w:val="20"/>
                <w:lang w:val="fr-CA"/>
              </w:rPr>
              <w:t>offres doivent être conservés en fonction de la règle de conservation à laquelle ils se rapportent. Par exemple, pour les dossiers de construction, voir la règle 06-300.</w:t>
            </w:r>
          </w:p>
        </w:tc>
      </w:tr>
      <w:tr w:rsidR="00430532" w:rsidRPr="00430532" w14:paraId="1D4E5FFB" w14:textId="77777777" w:rsidTr="00B57A01">
        <w:trPr>
          <w:trHeight w:val="276"/>
        </w:trPr>
        <w:tc>
          <w:tcPr>
            <w:tcW w:w="10440" w:type="dxa"/>
            <w:gridSpan w:val="15"/>
            <w:tcBorders>
              <w:top w:val="single" w:sz="4" w:space="0" w:color="auto"/>
            </w:tcBorders>
            <w:shd w:val="clear" w:color="auto" w:fill="DBE5F1"/>
          </w:tcPr>
          <w:p w14:paraId="15D1664D" w14:textId="77777777" w:rsidR="00430532" w:rsidRPr="00430532" w:rsidRDefault="00430532" w:rsidP="00B57A01">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430532" w:rsidRPr="00430532" w14:paraId="38BA80CC" w14:textId="77777777" w:rsidTr="00B57A01">
        <w:trPr>
          <w:trHeight w:val="144"/>
        </w:trPr>
        <w:tc>
          <w:tcPr>
            <w:tcW w:w="1447" w:type="dxa"/>
            <w:vMerge w:val="restart"/>
            <w:vAlign w:val="center"/>
          </w:tcPr>
          <w:p w14:paraId="62C4E903" w14:textId="77777777" w:rsidR="00430532" w:rsidRPr="00430532" w:rsidRDefault="00430532" w:rsidP="00B57A01">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372C0736" w14:textId="77777777" w:rsidR="00430532" w:rsidRPr="00430532" w:rsidRDefault="00430532" w:rsidP="00B57A01">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2F1D6468" w14:textId="77777777" w:rsidR="00430532" w:rsidRPr="00430532" w:rsidRDefault="00430532" w:rsidP="00B57A01">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15A1AFB1" w14:textId="49BBAD0E" w:rsidR="00430532" w:rsidRPr="00430532" w:rsidRDefault="00430532" w:rsidP="00B57A01">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76DDDED5" w14:textId="77777777" w:rsidR="00430532" w:rsidRPr="00430532" w:rsidRDefault="00430532" w:rsidP="00B57A01">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430532" w:rsidRPr="00430532" w14:paraId="09088B03" w14:textId="77777777" w:rsidTr="00B57A01">
        <w:trPr>
          <w:trHeight w:val="264"/>
        </w:trPr>
        <w:tc>
          <w:tcPr>
            <w:tcW w:w="1447" w:type="dxa"/>
            <w:vMerge/>
            <w:vAlign w:val="center"/>
          </w:tcPr>
          <w:p w14:paraId="65EBEFD8" w14:textId="77777777" w:rsidR="00430532" w:rsidRPr="00430532" w:rsidRDefault="00430532" w:rsidP="00B57A01">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275D143A" w14:textId="77777777" w:rsidR="00430532" w:rsidRPr="00430532" w:rsidRDefault="00430532" w:rsidP="00B57A01">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38DDB7FB" w14:textId="77777777" w:rsidR="00430532" w:rsidRPr="00430532" w:rsidRDefault="00430532" w:rsidP="00B57A01">
            <w:pPr>
              <w:spacing w:after="0" w:line="259" w:lineRule="auto"/>
              <w:jc w:val="center"/>
              <w:rPr>
                <w:rFonts w:ascii="Calibri" w:eastAsia="Calibri" w:hAnsi="Calibri" w:cs="Calibri"/>
                <w:b/>
                <w:bCs/>
                <w:w w:val="100"/>
                <w:szCs w:val="20"/>
                <w:lang w:val="fr-CA"/>
              </w:rPr>
            </w:pPr>
          </w:p>
        </w:tc>
        <w:tc>
          <w:tcPr>
            <w:tcW w:w="1889" w:type="dxa"/>
            <w:gridSpan w:val="2"/>
            <w:vAlign w:val="center"/>
          </w:tcPr>
          <w:p w14:paraId="2CE7F9E4" w14:textId="77777777" w:rsidR="00430532" w:rsidRPr="00430532" w:rsidRDefault="00430532" w:rsidP="00B57A01">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5A6A7445" w14:textId="77777777" w:rsidR="00430532" w:rsidRPr="00430532" w:rsidRDefault="00430532" w:rsidP="00B57A01">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40FB701B" w14:textId="77777777" w:rsidR="00430532" w:rsidRPr="00430532" w:rsidRDefault="00430532" w:rsidP="00B57A01">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430532" w:rsidRPr="00430532" w14:paraId="2C1E2537" w14:textId="77777777" w:rsidTr="00B57A01">
        <w:trPr>
          <w:trHeight w:val="385"/>
        </w:trPr>
        <w:tc>
          <w:tcPr>
            <w:tcW w:w="1447" w:type="dxa"/>
            <w:tcBorders>
              <w:bottom w:val="single" w:sz="4" w:space="0" w:color="auto"/>
            </w:tcBorders>
            <w:vAlign w:val="center"/>
          </w:tcPr>
          <w:p w14:paraId="27C9A558" w14:textId="77777777" w:rsidR="00430532" w:rsidRPr="00430532" w:rsidRDefault="00430532" w:rsidP="00B57A01">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01-410</w:t>
            </w:r>
          </w:p>
        </w:tc>
        <w:tc>
          <w:tcPr>
            <w:tcW w:w="1167" w:type="dxa"/>
            <w:gridSpan w:val="2"/>
            <w:vAlign w:val="center"/>
          </w:tcPr>
          <w:p w14:paraId="7DD8DDBB" w14:textId="77777777" w:rsidR="00430532" w:rsidRPr="00430532" w:rsidRDefault="00430532" w:rsidP="00B57A01">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03BF5B0E" w14:textId="77777777" w:rsidR="00430532" w:rsidRPr="00430532" w:rsidRDefault="00430532" w:rsidP="00B57A01">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5F14CEF9" w14:textId="77777777" w:rsidR="00430532" w:rsidRPr="00430532" w:rsidRDefault="00430532" w:rsidP="00B57A01">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3C550AB6" w14:textId="77777777" w:rsidR="00430532" w:rsidRPr="00430532" w:rsidRDefault="00430532" w:rsidP="00B57A01">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3</w:t>
            </w:r>
          </w:p>
        </w:tc>
        <w:tc>
          <w:tcPr>
            <w:tcW w:w="518" w:type="dxa"/>
            <w:tcBorders>
              <w:left w:val="single" w:sz="4" w:space="0" w:color="auto"/>
            </w:tcBorders>
            <w:shd w:val="clear" w:color="auto" w:fill="auto"/>
            <w:vAlign w:val="center"/>
          </w:tcPr>
          <w:p w14:paraId="2588C34F" w14:textId="77777777" w:rsidR="00430532" w:rsidRPr="00430532" w:rsidRDefault="00430532" w:rsidP="00B57A01">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0AB9635A" w14:textId="77777777" w:rsidR="00430532" w:rsidRPr="00430532" w:rsidRDefault="00430532" w:rsidP="00B57A01">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05252946" w14:textId="77777777" w:rsidR="00430532" w:rsidRPr="00430532" w:rsidRDefault="00430532" w:rsidP="00B57A01">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7DAD1108" w14:textId="77777777" w:rsidR="00430532" w:rsidRPr="00430532" w:rsidRDefault="00430532" w:rsidP="00B57A01">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73735F5B" w14:textId="77777777" w:rsidR="00430532" w:rsidRPr="00430532" w:rsidRDefault="00430532" w:rsidP="00B57A01">
            <w:pPr>
              <w:spacing w:after="0" w:line="259" w:lineRule="auto"/>
              <w:jc w:val="center"/>
              <w:rPr>
                <w:rFonts w:ascii="Calibri" w:eastAsia="Calibri" w:hAnsi="Calibri" w:cs="Times New Roman"/>
                <w:w w:val="100"/>
                <w:lang w:val="fr-CA"/>
              </w:rPr>
            </w:pPr>
          </w:p>
        </w:tc>
      </w:tr>
      <w:tr w:rsidR="00430532" w:rsidRPr="00430532" w14:paraId="1D6702E6" w14:textId="77777777" w:rsidTr="00B57A01">
        <w:trPr>
          <w:trHeight w:val="385"/>
        </w:trPr>
        <w:tc>
          <w:tcPr>
            <w:tcW w:w="1447" w:type="dxa"/>
            <w:tcBorders>
              <w:bottom w:val="single" w:sz="4" w:space="0" w:color="auto"/>
            </w:tcBorders>
            <w:vAlign w:val="center"/>
          </w:tcPr>
          <w:p w14:paraId="1B866BE6" w14:textId="77777777" w:rsidR="00430532" w:rsidRPr="00430532" w:rsidRDefault="00430532" w:rsidP="00B57A01">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01-420</w:t>
            </w:r>
          </w:p>
        </w:tc>
        <w:tc>
          <w:tcPr>
            <w:tcW w:w="1167" w:type="dxa"/>
            <w:gridSpan w:val="2"/>
            <w:vAlign w:val="center"/>
          </w:tcPr>
          <w:p w14:paraId="0EE623E2" w14:textId="77777777" w:rsidR="00430532" w:rsidRPr="00430532" w:rsidRDefault="00430532" w:rsidP="00B57A01">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2DFB59F6" w14:textId="77777777" w:rsidR="00430532" w:rsidRPr="00430532" w:rsidRDefault="00430532" w:rsidP="00B57A01">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1EB70970" w14:textId="77777777" w:rsidR="00430532" w:rsidRPr="00430532" w:rsidRDefault="00430532" w:rsidP="00B57A01">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6EF1C3B5" w14:textId="77777777" w:rsidR="00430532" w:rsidRPr="00430532" w:rsidRDefault="00430532" w:rsidP="00B57A01">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4BEDF588" w14:textId="77777777" w:rsidR="00430532" w:rsidRPr="00430532" w:rsidRDefault="00430532" w:rsidP="00B57A01">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R1</w:t>
            </w:r>
          </w:p>
        </w:tc>
        <w:tc>
          <w:tcPr>
            <w:tcW w:w="1525" w:type="dxa"/>
            <w:gridSpan w:val="2"/>
            <w:tcBorders>
              <w:right w:val="single" w:sz="4" w:space="0" w:color="auto"/>
            </w:tcBorders>
            <w:shd w:val="clear" w:color="auto" w:fill="auto"/>
            <w:vAlign w:val="center"/>
          </w:tcPr>
          <w:p w14:paraId="02F14923" w14:textId="77777777" w:rsidR="00430532" w:rsidRPr="00430532" w:rsidRDefault="00430532" w:rsidP="00B57A01">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7D8F7850" w14:textId="77777777" w:rsidR="00430532" w:rsidRPr="00430532" w:rsidRDefault="00430532" w:rsidP="00B57A01">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0407828A" w14:textId="77777777" w:rsidR="00430532" w:rsidRPr="00430532" w:rsidRDefault="00430532" w:rsidP="00B57A01">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2F279AB6" w14:textId="77777777" w:rsidR="00430532" w:rsidRPr="00430532" w:rsidRDefault="00430532" w:rsidP="00B57A01">
            <w:pPr>
              <w:spacing w:after="0" w:line="259" w:lineRule="auto"/>
              <w:jc w:val="center"/>
              <w:rPr>
                <w:rFonts w:ascii="Calibri" w:eastAsia="Calibri" w:hAnsi="Calibri" w:cs="Times New Roman"/>
                <w:w w:val="100"/>
                <w:lang w:val="fr-CA"/>
              </w:rPr>
            </w:pPr>
          </w:p>
        </w:tc>
      </w:tr>
      <w:tr w:rsidR="00430532" w:rsidRPr="00430532" w14:paraId="24F931FE" w14:textId="77777777" w:rsidTr="00B57A01">
        <w:trPr>
          <w:trHeight w:val="385"/>
        </w:trPr>
        <w:tc>
          <w:tcPr>
            <w:tcW w:w="1447" w:type="dxa"/>
            <w:tcBorders>
              <w:bottom w:val="single" w:sz="4" w:space="0" w:color="auto"/>
            </w:tcBorders>
            <w:vAlign w:val="center"/>
          </w:tcPr>
          <w:p w14:paraId="13E6EFAC" w14:textId="77777777" w:rsidR="00430532" w:rsidRPr="00430532" w:rsidRDefault="00430532" w:rsidP="00B57A01">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01-430</w:t>
            </w:r>
          </w:p>
        </w:tc>
        <w:tc>
          <w:tcPr>
            <w:tcW w:w="1167" w:type="dxa"/>
            <w:gridSpan w:val="2"/>
            <w:vAlign w:val="center"/>
          </w:tcPr>
          <w:p w14:paraId="1D856337" w14:textId="77777777" w:rsidR="00430532" w:rsidRPr="00430532" w:rsidRDefault="00430532" w:rsidP="00B57A01">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213C04A2" w14:textId="77777777" w:rsidR="00430532" w:rsidRPr="00430532" w:rsidRDefault="00430532" w:rsidP="00B57A01">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168A718D" w14:textId="77777777" w:rsidR="00430532" w:rsidRPr="00430532" w:rsidRDefault="00430532" w:rsidP="00B57A01">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5832F8A0" w14:textId="77777777" w:rsidR="00430532" w:rsidRPr="00430532" w:rsidRDefault="00430532" w:rsidP="00B57A01">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3678FA20" w14:textId="77777777" w:rsidR="00430532" w:rsidRPr="00430532" w:rsidRDefault="00430532" w:rsidP="00B57A01">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R2</w:t>
            </w:r>
          </w:p>
        </w:tc>
        <w:tc>
          <w:tcPr>
            <w:tcW w:w="1525" w:type="dxa"/>
            <w:gridSpan w:val="2"/>
            <w:tcBorders>
              <w:right w:val="single" w:sz="4" w:space="0" w:color="auto"/>
            </w:tcBorders>
            <w:shd w:val="clear" w:color="auto" w:fill="auto"/>
            <w:vAlign w:val="center"/>
          </w:tcPr>
          <w:p w14:paraId="5A207BF5" w14:textId="77777777" w:rsidR="00430532" w:rsidRPr="00430532" w:rsidRDefault="00430532" w:rsidP="00B57A01">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3</w:t>
            </w:r>
          </w:p>
        </w:tc>
        <w:tc>
          <w:tcPr>
            <w:tcW w:w="524" w:type="dxa"/>
            <w:tcBorders>
              <w:left w:val="single" w:sz="4" w:space="0" w:color="auto"/>
              <w:right w:val="single" w:sz="4" w:space="0" w:color="auto"/>
            </w:tcBorders>
            <w:shd w:val="clear" w:color="auto" w:fill="auto"/>
            <w:vAlign w:val="center"/>
          </w:tcPr>
          <w:p w14:paraId="2B405A25" w14:textId="77777777" w:rsidR="00430532" w:rsidRPr="00430532" w:rsidRDefault="00430532" w:rsidP="00B57A01">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5ECF05BF" w14:textId="77777777" w:rsidR="00430532" w:rsidRPr="00430532" w:rsidRDefault="00430532" w:rsidP="00B57A01">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471C5517" w14:textId="77777777" w:rsidR="00430532" w:rsidRPr="00430532" w:rsidRDefault="00430532" w:rsidP="00B57A01">
            <w:pPr>
              <w:spacing w:after="0" w:line="259" w:lineRule="auto"/>
              <w:jc w:val="center"/>
              <w:rPr>
                <w:rFonts w:ascii="Calibri" w:eastAsia="Calibri" w:hAnsi="Calibri" w:cs="Times New Roman"/>
                <w:w w:val="100"/>
                <w:lang w:val="fr-CA"/>
              </w:rPr>
            </w:pPr>
          </w:p>
        </w:tc>
      </w:tr>
      <w:tr w:rsidR="00430532" w:rsidRPr="00430532" w14:paraId="532E45E2" w14:textId="77777777" w:rsidTr="00B57A01">
        <w:trPr>
          <w:trHeight w:val="385"/>
        </w:trPr>
        <w:tc>
          <w:tcPr>
            <w:tcW w:w="1447" w:type="dxa"/>
            <w:tcBorders>
              <w:bottom w:val="single" w:sz="4" w:space="0" w:color="auto"/>
            </w:tcBorders>
            <w:vAlign w:val="center"/>
          </w:tcPr>
          <w:p w14:paraId="06FFA090" w14:textId="77777777" w:rsidR="00430532" w:rsidRPr="00430532" w:rsidRDefault="00430532" w:rsidP="00B57A01">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01-440</w:t>
            </w:r>
          </w:p>
        </w:tc>
        <w:tc>
          <w:tcPr>
            <w:tcW w:w="1167" w:type="dxa"/>
            <w:gridSpan w:val="2"/>
            <w:vAlign w:val="center"/>
          </w:tcPr>
          <w:p w14:paraId="17BF6C23" w14:textId="77777777" w:rsidR="00430532" w:rsidRPr="00430532" w:rsidRDefault="00430532" w:rsidP="00B57A01">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25A43A8E" w14:textId="77777777" w:rsidR="00430532" w:rsidRPr="00430532" w:rsidRDefault="00430532" w:rsidP="00B57A01">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28672A23" w14:textId="77777777" w:rsidR="00430532" w:rsidRPr="00430532" w:rsidRDefault="00430532" w:rsidP="00B57A01">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18C83E4F" w14:textId="77777777" w:rsidR="00430532" w:rsidRPr="00430532" w:rsidRDefault="00430532" w:rsidP="00B57A01">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550B1C03" w14:textId="77777777" w:rsidR="00430532" w:rsidRPr="00430532" w:rsidRDefault="00430532" w:rsidP="00B57A01">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R2</w:t>
            </w:r>
          </w:p>
        </w:tc>
        <w:tc>
          <w:tcPr>
            <w:tcW w:w="1525" w:type="dxa"/>
            <w:gridSpan w:val="2"/>
            <w:tcBorders>
              <w:right w:val="single" w:sz="4" w:space="0" w:color="auto"/>
            </w:tcBorders>
            <w:shd w:val="clear" w:color="auto" w:fill="auto"/>
            <w:vAlign w:val="center"/>
          </w:tcPr>
          <w:p w14:paraId="263E8B97" w14:textId="77777777" w:rsidR="00430532" w:rsidRPr="00430532" w:rsidRDefault="00430532" w:rsidP="00B57A01">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6</w:t>
            </w:r>
          </w:p>
        </w:tc>
        <w:tc>
          <w:tcPr>
            <w:tcW w:w="524" w:type="dxa"/>
            <w:tcBorders>
              <w:left w:val="single" w:sz="4" w:space="0" w:color="auto"/>
              <w:right w:val="single" w:sz="4" w:space="0" w:color="auto"/>
            </w:tcBorders>
            <w:shd w:val="clear" w:color="auto" w:fill="auto"/>
            <w:vAlign w:val="center"/>
          </w:tcPr>
          <w:p w14:paraId="487DD3EE" w14:textId="77777777" w:rsidR="00430532" w:rsidRPr="00430532" w:rsidRDefault="00430532" w:rsidP="00B57A01">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1E383485" w14:textId="77777777" w:rsidR="00430532" w:rsidRPr="00430532" w:rsidRDefault="00430532" w:rsidP="00B57A01">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6D438ABC" w14:textId="77777777" w:rsidR="00430532" w:rsidRPr="00430532" w:rsidRDefault="00430532" w:rsidP="00B57A01">
            <w:pPr>
              <w:spacing w:after="0" w:line="259" w:lineRule="auto"/>
              <w:jc w:val="center"/>
              <w:rPr>
                <w:rFonts w:ascii="Calibri" w:eastAsia="Calibri" w:hAnsi="Calibri" w:cs="Times New Roman"/>
                <w:w w:val="100"/>
                <w:lang w:val="fr-CA"/>
              </w:rPr>
            </w:pPr>
          </w:p>
        </w:tc>
      </w:tr>
      <w:tr w:rsidR="00430532" w:rsidRPr="00430532" w14:paraId="6D8F6483" w14:textId="77777777" w:rsidTr="00B57A01">
        <w:trPr>
          <w:trHeight w:val="385"/>
        </w:trPr>
        <w:tc>
          <w:tcPr>
            <w:tcW w:w="1447" w:type="dxa"/>
            <w:tcBorders>
              <w:bottom w:val="single" w:sz="4" w:space="0" w:color="auto"/>
            </w:tcBorders>
            <w:vAlign w:val="center"/>
          </w:tcPr>
          <w:p w14:paraId="313BC50C" w14:textId="77777777" w:rsidR="00430532" w:rsidRPr="00430532" w:rsidRDefault="00430532" w:rsidP="00B57A01">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01-450</w:t>
            </w:r>
          </w:p>
        </w:tc>
        <w:tc>
          <w:tcPr>
            <w:tcW w:w="1167" w:type="dxa"/>
            <w:gridSpan w:val="2"/>
            <w:vAlign w:val="center"/>
          </w:tcPr>
          <w:p w14:paraId="5D031DF2" w14:textId="77777777" w:rsidR="00430532" w:rsidRPr="00430532" w:rsidRDefault="00430532" w:rsidP="00B57A01">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5BA0BCC8" w14:textId="77777777" w:rsidR="00430532" w:rsidRPr="00430532" w:rsidRDefault="00430532" w:rsidP="00B57A01">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407725C3" w14:textId="77777777" w:rsidR="00430532" w:rsidRPr="00430532" w:rsidRDefault="00430532" w:rsidP="00B57A01">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35F09344" w14:textId="77777777" w:rsidR="00430532" w:rsidRPr="00430532" w:rsidRDefault="00430532" w:rsidP="00B57A01">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694E60FB" w14:textId="77777777" w:rsidR="00430532" w:rsidRPr="00430532" w:rsidRDefault="00430532" w:rsidP="00B57A01">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R2</w:t>
            </w:r>
          </w:p>
        </w:tc>
        <w:tc>
          <w:tcPr>
            <w:tcW w:w="1525" w:type="dxa"/>
            <w:gridSpan w:val="2"/>
            <w:tcBorders>
              <w:right w:val="single" w:sz="4" w:space="0" w:color="auto"/>
            </w:tcBorders>
            <w:shd w:val="clear" w:color="auto" w:fill="auto"/>
            <w:vAlign w:val="center"/>
          </w:tcPr>
          <w:p w14:paraId="7EEB6FBF" w14:textId="77777777" w:rsidR="00430532" w:rsidRPr="00430532" w:rsidRDefault="00430532" w:rsidP="00B57A01">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10</w:t>
            </w:r>
          </w:p>
        </w:tc>
        <w:tc>
          <w:tcPr>
            <w:tcW w:w="524" w:type="dxa"/>
            <w:tcBorders>
              <w:left w:val="single" w:sz="4" w:space="0" w:color="auto"/>
              <w:right w:val="single" w:sz="4" w:space="0" w:color="auto"/>
            </w:tcBorders>
            <w:shd w:val="clear" w:color="auto" w:fill="auto"/>
            <w:vAlign w:val="center"/>
          </w:tcPr>
          <w:p w14:paraId="292AE82D" w14:textId="77777777" w:rsidR="00430532" w:rsidRPr="00430532" w:rsidRDefault="00430532" w:rsidP="00B57A01">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6E19CE80" w14:textId="77777777" w:rsidR="00430532" w:rsidRPr="00430532" w:rsidRDefault="00430532" w:rsidP="00B57A01">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6F1401A1" w14:textId="77777777" w:rsidR="00430532" w:rsidRPr="00430532" w:rsidRDefault="00430532" w:rsidP="00B57A01">
            <w:pPr>
              <w:spacing w:after="0" w:line="259" w:lineRule="auto"/>
              <w:jc w:val="center"/>
              <w:rPr>
                <w:rFonts w:ascii="Calibri" w:eastAsia="Calibri" w:hAnsi="Calibri" w:cs="Times New Roman"/>
                <w:w w:val="100"/>
                <w:lang w:val="fr-CA"/>
              </w:rPr>
            </w:pPr>
          </w:p>
        </w:tc>
      </w:tr>
      <w:tr w:rsidR="00430532" w:rsidRPr="00430532" w14:paraId="57037BD0" w14:textId="77777777" w:rsidTr="00B57A01">
        <w:trPr>
          <w:trHeight w:val="349"/>
        </w:trPr>
        <w:tc>
          <w:tcPr>
            <w:tcW w:w="1447" w:type="dxa"/>
            <w:shd w:val="clear" w:color="auto" w:fill="auto"/>
            <w:vAlign w:val="center"/>
          </w:tcPr>
          <w:p w14:paraId="310FEC81" w14:textId="77777777" w:rsidR="00430532" w:rsidRPr="00430532" w:rsidRDefault="00430532" w:rsidP="00B57A01">
            <w:pPr>
              <w:spacing w:after="0" w:line="259" w:lineRule="auto"/>
              <w:jc w:val="center"/>
              <w:rPr>
                <w:rFonts w:ascii="Calibri" w:eastAsia="Calibri" w:hAnsi="Calibri" w:cs="Times New Roman"/>
                <w:bCs/>
                <w:w w:val="100"/>
                <w:lang w:val="fr-CA"/>
              </w:rPr>
            </w:pPr>
          </w:p>
        </w:tc>
        <w:tc>
          <w:tcPr>
            <w:tcW w:w="1167" w:type="dxa"/>
            <w:gridSpan w:val="2"/>
            <w:vAlign w:val="center"/>
          </w:tcPr>
          <w:p w14:paraId="4AF0CE87" w14:textId="77777777" w:rsidR="00430532" w:rsidRPr="00430532" w:rsidRDefault="00430532" w:rsidP="00B57A01">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shd w:val="clear" w:color="auto" w:fill="auto"/>
            <w:vAlign w:val="center"/>
          </w:tcPr>
          <w:p w14:paraId="132FFDB1" w14:textId="77777777" w:rsidR="00430532" w:rsidRPr="00430532" w:rsidRDefault="00430532" w:rsidP="00B57A01">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shd w:val="clear" w:color="auto" w:fill="auto"/>
            <w:vAlign w:val="center"/>
          </w:tcPr>
          <w:p w14:paraId="33243150" w14:textId="77777777" w:rsidR="00430532" w:rsidRPr="00430532" w:rsidRDefault="00430532" w:rsidP="00B57A01">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shd w:val="clear" w:color="auto" w:fill="auto"/>
            <w:vAlign w:val="center"/>
          </w:tcPr>
          <w:p w14:paraId="0E84A4E1" w14:textId="77777777" w:rsidR="00430532" w:rsidRPr="00430532" w:rsidRDefault="00430532" w:rsidP="00B57A01">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shd w:val="clear" w:color="auto" w:fill="auto"/>
            <w:vAlign w:val="center"/>
          </w:tcPr>
          <w:p w14:paraId="11B604E9" w14:textId="77777777" w:rsidR="00430532" w:rsidRPr="00430532" w:rsidRDefault="00430532" w:rsidP="00B57A01">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0EE728D4" w14:textId="77777777" w:rsidR="00430532" w:rsidRPr="00430532" w:rsidRDefault="00430532" w:rsidP="00B57A01">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shd w:val="clear" w:color="auto" w:fill="auto"/>
            <w:vAlign w:val="center"/>
          </w:tcPr>
          <w:p w14:paraId="5515F9BF" w14:textId="77777777" w:rsidR="00430532" w:rsidRPr="00430532" w:rsidRDefault="00430532" w:rsidP="00B57A01">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shd w:val="clear" w:color="auto" w:fill="auto"/>
            <w:vAlign w:val="center"/>
          </w:tcPr>
          <w:p w14:paraId="471AFF16" w14:textId="77777777" w:rsidR="00430532" w:rsidRPr="00430532" w:rsidRDefault="00430532" w:rsidP="00B57A01">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shd w:val="clear" w:color="auto" w:fill="auto"/>
            <w:vAlign w:val="center"/>
          </w:tcPr>
          <w:p w14:paraId="71B8BBA4" w14:textId="77777777" w:rsidR="00430532" w:rsidRPr="00430532" w:rsidRDefault="00430532" w:rsidP="00B57A01">
            <w:pPr>
              <w:spacing w:after="0" w:line="259" w:lineRule="auto"/>
              <w:jc w:val="center"/>
              <w:rPr>
                <w:rFonts w:ascii="Calibri" w:eastAsia="Calibri" w:hAnsi="Calibri" w:cs="Times New Roman"/>
                <w:bCs/>
                <w:w w:val="100"/>
                <w:lang w:val="fr-CA"/>
              </w:rPr>
            </w:pPr>
          </w:p>
        </w:tc>
      </w:tr>
      <w:tr w:rsidR="00430532" w:rsidRPr="00430532" w14:paraId="2EFAEF12" w14:textId="77777777" w:rsidTr="00B57A01">
        <w:trPr>
          <w:trHeight w:val="777"/>
        </w:trPr>
        <w:tc>
          <w:tcPr>
            <w:tcW w:w="10440" w:type="dxa"/>
            <w:gridSpan w:val="15"/>
            <w:tcBorders>
              <w:top w:val="nil"/>
            </w:tcBorders>
          </w:tcPr>
          <w:p w14:paraId="3BB1B081" w14:textId="77777777" w:rsidR="00430532" w:rsidRPr="00430532" w:rsidRDefault="00430532" w:rsidP="00B57A01">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lastRenderedPageBreak/>
              <w:t>Remarques relatives au délai de conservation</w:t>
            </w:r>
          </w:p>
          <w:p w14:paraId="2ACD2BD1" w14:textId="77777777" w:rsidR="00430532" w:rsidRPr="00430532" w:rsidRDefault="00430532" w:rsidP="00B57A01">
            <w:pPr>
              <w:pBdr>
                <w:top w:val="nil"/>
                <w:left w:val="nil"/>
                <w:bottom w:val="nil"/>
                <w:right w:val="nil"/>
                <w:between w:val="nil"/>
              </w:pBdr>
              <w:spacing w:after="0" w:line="259" w:lineRule="auto"/>
              <w:rPr>
                <w:rFonts w:ascii="Calibri" w:eastAsia="Calibri" w:hAnsi="Calibri" w:cs="Calibri"/>
                <w:w w:val="100"/>
                <w:szCs w:val="20"/>
                <w:lang w:val="fr-CA"/>
              </w:rPr>
            </w:pPr>
            <w:r w:rsidRPr="00430532">
              <w:rPr>
                <w:rFonts w:ascii="Calibri" w:eastAsia="Calibri" w:hAnsi="Calibri" w:cs="Calibri"/>
                <w:w w:val="100"/>
                <w:szCs w:val="20"/>
                <w:lang w:val="fr-CA"/>
              </w:rPr>
              <w:t xml:space="preserve">R1 : Conserver pour la durée de la garantie ou du bien. </w:t>
            </w:r>
          </w:p>
          <w:p w14:paraId="1C16BA6F" w14:textId="2D7E7632" w:rsidR="00430532" w:rsidRPr="00430532" w:rsidRDefault="00430532" w:rsidP="00B57A01">
            <w:pPr>
              <w:pBdr>
                <w:top w:val="nil"/>
                <w:left w:val="nil"/>
                <w:bottom w:val="nil"/>
                <w:right w:val="nil"/>
                <w:between w:val="nil"/>
              </w:pBdr>
              <w:spacing w:after="0" w:line="259" w:lineRule="auto"/>
              <w:rPr>
                <w:rFonts w:ascii="Calibri" w:eastAsia="Calibri" w:hAnsi="Calibri" w:cs="Calibri"/>
                <w:w w:val="100"/>
                <w:szCs w:val="20"/>
                <w:lang w:val="fr-CA"/>
              </w:rPr>
            </w:pPr>
            <w:r w:rsidRPr="00430532">
              <w:rPr>
                <w:rFonts w:ascii="Calibri" w:eastAsia="Calibri" w:hAnsi="Calibri" w:cs="Calibri"/>
                <w:w w:val="100"/>
                <w:szCs w:val="20"/>
                <w:lang w:val="fr-CA"/>
              </w:rPr>
              <w:t>R2 : Conserver jusqu</w:t>
            </w:r>
            <w:r w:rsidR="00E53B4A">
              <w:rPr>
                <w:rFonts w:ascii="Calibri" w:eastAsia="Calibri" w:hAnsi="Calibri" w:cs="Calibri"/>
                <w:w w:val="100"/>
                <w:szCs w:val="20"/>
                <w:lang w:val="fr-CA"/>
              </w:rPr>
              <w:t>’</w:t>
            </w:r>
            <w:r w:rsidRPr="00430532">
              <w:rPr>
                <w:rFonts w:ascii="Calibri" w:eastAsia="Calibri" w:hAnsi="Calibri" w:cs="Calibri"/>
                <w:w w:val="100"/>
                <w:szCs w:val="20"/>
                <w:lang w:val="fr-CA"/>
              </w:rPr>
              <w:t>à la fin de la période de validité du contrat ou pour la durée du bien mobilier ou immobilier.</w:t>
            </w:r>
          </w:p>
        </w:tc>
      </w:tr>
      <w:tr w:rsidR="00430532" w:rsidRPr="00430532" w14:paraId="3198053A" w14:textId="77777777" w:rsidTr="00B57A01">
        <w:trPr>
          <w:trHeight w:val="169"/>
        </w:trPr>
        <w:tc>
          <w:tcPr>
            <w:tcW w:w="10440" w:type="dxa"/>
            <w:gridSpan w:val="15"/>
            <w:tcBorders>
              <w:top w:val="nil"/>
            </w:tcBorders>
          </w:tcPr>
          <w:p w14:paraId="6BB24899" w14:textId="77777777" w:rsidR="00430532" w:rsidRPr="00430532" w:rsidRDefault="00430532" w:rsidP="00B57A01">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00FA69C7">
              <w:rPr>
                <w:rFonts w:ascii="Calibri" w:eastAsia="Calibri" w:hAnsi="Calibri" w:cs="Times New Roman"/>
                <w:w w:val="100"/>
                <w:lang w:val="fr-CA"/>
              </w:rPr>
            </w:r>
            <w:r w:rsidR="00FA69C7">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21F6F2DA" w14:textId="7319B04A" w:rsidR="00430532" w:rsidRDefault="001428B9" w:rsidP="001428B9">
      <w:pPr>
        <w:spacing w:line="259" w:lineRule="auto"/>
        <w:jc w:val="left"/>
        <w:rPr>
          <w:rFonts w:ascii="Calibri" w:eastAsia="Calibri" w:hAnsi="Calibri" w:cs="Times New Roman"/>
          <w:w w:val="100"/>
          <w:lang w:val="fr-CA"/>
        </w:rPr>
      </w:pPr>
      <w:r>
        <w:rPr>
          <w:rFonts w:ascii="Calibri" w:eastAsia="Calibri" w:hAnsi="Calibri" w:cs="Times New Roman"/>
          <w:w w:val="100"/>
          <w:lang w:val="fr-CA"/>
        </w:rPr>
        <w:br w:type="page"/>
      </w: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1428B9" w:rsidRPr="00430532" w14:paraId="31BFF692" w14:textId="77777777" w:rsidTr="0027765B">
        <w:trPr>
          <w:trHeight w:val="647"/>
        </w:trPr>
        <w:tc>
          <w:tcPr>
            <w:tcW w:w="1717" w:type="dxa"/>
            <w:gridSpan w:val="2"/>
            <w:vMerge w:val="restart"/>
            <w:tcBorders>
              <w:top w:val="single" w:sz="4" w:space="0" w:color="auto"/>
            </w:tcBorders>
          </w:tcPr>
          <w:p w14:paraId="00EA7096" w14:textId="77777777" w:rsidR="001428B9" w:rsidRPr="00430532" w:rsidRDefault="001428B9" w:rsidP="0027765B">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3CEDEDB4" w14:textId="77777777" w:rsidR="001428B9" w:rsidRPr="00430532" w:rsidRDefault="001428B9" w:rsidP="0027765B">
            <w:pPr>
              <w:spacing w:after="0" w:line="259" w:lineRule="auto"/>
              <w:jc w:val="center"/>
              <w:rPr>
                <w:rFonts w:ascii="Calibri" w:eastAsia="Calibri" w:hAnsi="Calibri" w:cs="Calibri"/>
                <w:b/>
                <w:w w:val="100"/>
                <w:szCs w:val="20"/>
                <w:lang w:val="fr-CA"/>
              </w:rPr>
            </w:pPr>
          </w:p>
          <w:p w14:paraId="0EC4E99D" w14:textId="77777777" w:rsidR="001428B9" w:rsidRPr="00430532" w:rsidRDefault="001428B9" w:rsidP="0027765B">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3342D519" w14:textId="77777777" w:rsidR="001428B9" w:rsidRPr="00430532" w:rsidRDefault="001428B9" w:rsidP="0027765B">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25F5E83D" w14:textId="77777777" w:rsidR="001428B9" w:rsidRPr="00430532" w:rsidRDefault="001428B9"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65DB42ED" w14:textId="77777777" w:rsidR="001428B9" w:rsidRPr="00430532" w:rsidRDefault="001428B9"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27A364FA" w14:textId="77777777" w:rsidR="001428B9" w:rsidRPr="00430532" w:rsidRDefault="001428B9"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42658D5B" w14:textId="20C5160A" w:rsidR="001428B9" w:rsidRPr="00430532" w:rsidRDefault="00395E6B"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01-500</w:t>
            </w:r>
          </w:p>
        </w:tc>
        <w:tc>
          <w:tcPr>
            <w:tcW w:w="1923" w:type="dxa"/>
            <w:gridSpan w:val="3"/>
            <w:vMerge w:val="restart"/>
            <w:tcBorders>
              <w:top w:val="single" w:sz="4" w:space="0" w:color="auto"/>
            </w:tcBorders>
          </w:tcPr>
          <w:p w14:paraId="4CECC149" w14:textId="77777777" w:rsidR="001428B9" w:rsidRPr="00430532" w:rsidRDefault="001428B9" w:rsidP="0027765B">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1428B9" w:rsidRPr="00430532" w14:paraId="6F20FCC9" w14:textId="77777777" w:rsidTr="0027765B">
        <w:trPr>
          <w:trHeight w:val="534"/>
        </w:trPr>
        <w:tc>
          <w:tcPr>
            <w:tcW w:w="1717" w:type="dxa"/>
            <w:gridSpan w:val="2"/>
            <w:vMerge/>
            <w:tcBorders>
              <w:bottom w:val="single" w:sz="4" w:space="0" w:color="auto"/>
            </w:tcBorders>
          </w:tcPr>
          <w:p w14:paraId="2C630BD8" w14:textId="77777777" w:rsidR="001428B9" w:rsidRPr="00430532" w:rsidRDefault="001428B9" w:rsidP="0027765B">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6ECA17E9" w14:textId="1123ED00" w:rsidR="001428B9" w:rsidRPr="00430532" w:rsidRDefault="001428B9"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5A04398F" w14:textId="77777777" w:rsidR="001428B9" w:rsidRPr="00430532" w:rsidRDefault="001428B9" w:rsidP="0027765B">
            <w:pPr>
              <w:spacing w:after="0" w:line="259" w:lineRule="auto"/>
              <w:rPr>
                <w:rFonts w:ascii="Calibri" w:eastAsia="Calibri" w:hAnsi="Calibri" w:cs="Calibri"/>
                <w:b/>
                <w:w w:val="100"/>
                <w:szCs w:val="20"/>
                <w:lang w:val="fr-CA"/>
              </w:rPr>
            </w:pPr>
          </w:p>
        </w:tc>
      </w:tr>
      <w:tr w:rsidR="001428B9" w:rsidRPr="00430532" w14:paraId="7E12299F" w14:textId="77777777" w:rsidTr="0027765B">
        <w:trPr>
          <w:trHeight w:val="330"/>
        </w:trPr>
        <w:tc>
          <w:tcPr>
            <w:tcW w:w="10440" w:type="dxa"/>
            <w:gridSpan w:val="15"/>
            <w:tcBorders>
              <w:top w:val="single" w:sz="4" w:space="0" w:color="auto"/>
            </w:tcBorders>
            <w:shd w:val="clear" w:color="auto" w:fill="DBE5F1"/>
            <w:vAlign w:val="center"/>
          </w:tcPr>
          <w:p w14:paraId="5F8EA30E" w14:textId="77777777" w:rsidR="001428B9" w:rsidRPr="00430532" w:rsidRDefault="001428B9" w:rsidP="0027765B">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1428B9" w:rsidRPr="00430532" w14:paraId="1C6B930C" w14:textId="77777777" w:rsidTr="0027765B">
        <w:trPr>
          <w:trHeight w:val="601"/>
        </w:trPr>
        <w:tc>
          <w:tcPr>
            <w:tcW w:w="7531" w:type="dxa"/>
            <w:gridSpan w:val="9"/>
          </w:tcPr>
          <w:p w14:paraId="085AC197" w14:textId="77777777" w:rsidR="001428B9" w:rsidRPr="00430532" w:rsidRDefault="001428B9" w:rsidP="001428B9">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6AC4C98A" w14:textId="1CC16592" w:rsidR="001428B9" w:rsidRPr="00430532" w:rsidRDefault="001428B9" w:rsidP="001428B9">
            <w:pPr>
              <w:pStyle w:val="Titre3"/>
              <w:rPr>
                <w:rFonts w:eastAsia="Times New Roman"/>
                <w:w w:val="100"/>
                <w:lang w:val="fr-CA"/>
              </w:rPr>
            </w:pPr>
            <w:bookmarkStart w:id="23" w:name="_Toc145580470"/>
            <w:r w:rsidRPr="00430532">
              <w:rPr>
                <w:rFonts w:eastAsia="Times New Roman"/>
                <w:w w:val="100"/>
                <w:lang w:val="fr-CA"/>
              </w:rPr>
              <w:t>Gestion des affaires juridiques</w:t>
            </w:r>
            <w:bookmarkEnd w:id="23"/>
          </w:p>
        </w:tc>
        <w:tc>
          <w:tcPr>
            <w:tcW w:w="1488" w:type="dxa"/>
            <w:gridSpan w:val="4"/>
          </w:tcPr>
          <w:p w14:paraId="509E58C7" w14:textId="77777777" w:rsidR="001428B9" w:rsidRPr="00430532" w:rsidRDefault="001428B9" w:rsidP="001428B9">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0A305A7F" w14:textId="67B909E7" w:rsidR="001428B9" w:rsidRPr="00430532" w:rsidRDefault="00A7383B" w:rsidP="001428B9">
            <w:pPr>
              <w:spacing w:after="0" w:line="259" w:lineRule="auto"/>
              <w:jc w:val="center"/>
              <w:rPr>
                <w:rFonts w:ascii="Calibri" w:eastAsia="Calibri" w:hAnsi="Calibri" w:cs="Calibri"/>
                <w:w w:val="100"/>
                <w:szCs w:val="20"/>
                <w:lang w:val="fr-CA"/>
              </w:rPr>
            </w:pPr>
            <w:r>
              <w:rPr>
                <w:rFonts w:ascii="Calibri" w:eastAsia="Calibri" w:hAnsi="Calibri" w:cs="Calibri"/>
                <w:w w:val="100"/>
                <w:szCs w:val="20"/>
                <w:lang w:val="fr-CA"/>
              </w:rPr>
              <w:t>TRA-2022</w:t>
            </w:r>
          </w:p>
        </w:tc>
        <w:tc>
          <w:tcPr>
            <w:tcW w:w="1421" w:type="dxa"/>
            <w:gridSpan w:val="2"/>
          </w:tcPr>
          <w:p w14:paraId="2B56F329" w14:textId="77777777" w:rsidR="001428B9" w:rsidRPr="00430532" w:rsidRDefault="001428B9" w:rsidP="001428B9">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02B95E84" w14:textId="41BB4463" w:rsidR="001428B9" w:rsidRPr="00430532" w:rsidRDefault="001428B9" w:rsidP="001428B9">
            <w:pPr>
              <w:spacing w:after="0"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01-500</w:t>
            </w:r>
          </w:p>
        </w:tc>
      </w:tr>
      <w:tr w:rsidR="001428B9" w:rsidRPr="00430532" w14:paraId="1CB5D12B" w14:textId="77777777" w:rsidTr="0027765B">
        <w:trPr>
          <w:trHeight w:val="403"/>
        </w:trPr>
        <w:tc>
          <w:tcPr>
            <w:tcW w:w="7531" w:type="dxa"/>
            <w:gridSpan w:val="9"/>
          </w:tcPr>
          <w:p w14:paraId="483B514C" w14:textId="77777777" w:rsidR="001428B9" w:rsidRPr="00430532" w:rsidRDefault="001428B9" w:rsidP="001428B9">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7EC72E3C" w14:textId="77777777" w:rsidR="001428B9" w:rsidRPr="00430532" w:rsidRDefault="001428B9" w:rsidP="001428B9">
            <w:pPr>
              <w:spacing w:after="0" w:line="259" w:lineRule="auto"/>
              <w:rPr>
                <w:rFonts w:ascii="Calibri" w:eastAsia="Calibri" w:hAnsi="Calibri" w:cs="Calibri"/>
                <w:bCs/>
                <w:w w:val="100"/>
                <w:szCs w:val="20"/>
                <w:lang w:val="fr-CA"/>
              </w:rPr>
            </w:pPr>
          </w:p>
        </w:tc>
        <w:tc>
          <w:tcPr>
            <w:tcW w:w="2909" w:type="dxa"/>
            <w:gridSpan w:val="6"/>
          </w:tcPr>
          <w:p w14:paraId="3A45A41D" w14:textId="7BE6D49E" w:rsidR="001428B9" w:rsidRPr="00430532" w:rsidRDefault="001428B9" w:rsidP="001428B9">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1428B9" w:rsidRPr="00430532" w14:paraId="44C238AC" w14:textId="77777777" w:rsidTr="0027765B">
        <w:trPr>
          <w:trHeight w:val="498"/>
        </w:trPr>
        <w:tc>
          <w:tcPr>
            <w:tcW w:w="10440" w:type="dxa"/>
            <w:gridSpan w:val="15"/>
          </w:tcPr>
          <w:p w14:paraId="6177BC8A" w14:textId="232DEB72" w:rsidR="001428B9" w:rsidRPr="00430532" w:rsidRDefault="001428B9" w:rsidP="001428B9">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7D3DBE80" w14:textId="77777777" w:rsidR="001428B9" w:rsidRPr="00430532" w:rsidRDefault="001428B9" w:rsidP="001428B9">
            <w:pPr>
              <w:spacing w:after="0" w:line="259" w:lineRule="auto"/>
              <w:rPr>
                <w:rFonts w:ascii="Calibri" w:eastAsia="Calibri" w:hAnsi="Calibri" w:cs="Calibri"/>
                <w:w w:val="100"/>
                <w:szCs w:val="20"/>
              </w:rPr>
            </w:pPr>
          </w:p>
        </w:tc>
      </w:tr>
      <w:tr w:rsidR="001428B9" w:rsidRPr="00430532" w14:paraId="764D7DDC" w14:textId="77777777" w:rsidTr="0027765B">
        <w:trPr>
          <w:trHeight w:val="733"/>
        </w:trPr>
        <w:tc>
          <w:tcPr>
            <w:tcW w:w="10440" w:type="dxa"/>
            <w:gridSpan w:val="15"/>
          </w:tcPr>
          <w:p w14:paraId="4988DFCF" w14:textId="77777777" w:rsidR="001428B9" w:rsidRPr="00430532" w:rsidRDefault="001428B9" w:rsidP="001428B9">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5E18BE68" w14:textId="6295B007" w:rsidR="001428B9" w:rsidRPr="00430532" w:rsidRDefault="00001412" w:rsidP="001428B9">
            <w:pPr>
              <w:spacing w:after="0" w:line="259" w:lineRule="auto"/>
              <w:rPr>
                <w:rFonts w:ascii="Calibri" w:eastAsia="Calibri" w:hAnsi="Calibri" w:cs="Calibri"/>
                <w:w w:val="100"/>
                <w:szCs w:val="20"/>
                <w:lang w:val="fr-CA"/>
              </w:rPr>
            </w:pPr>
            <w:r w:rsidRPr="00001412">
              <w:rPr>
                <w:rFonts w:ascii="Calibri" w:eastAsia="Calibri" w:hAnsi="Calibri" w:cs="Calibri"/>
                <w:w w:val="100"/>
                <w:szCs w:val="20"/>
                <w:lang w:val="fr-CA"/>
              </w:rPr>
              <w:t>Documents relatifs aux demandes et actions judiciaires ainsi qu’à la propriété intellectuelle et au droit d’auteur.</w:t>
            </w:r>
          </w:p>
        </w:tc>
      </w:tr>
      <w:tr w:rsidR="001428B9" w:rsidRPr="00430532" w14:paraId="5919518E" w14:textId="77777777" w:rsidTr="0027765B">
        <w:trPr>
          <w:trHeight w:val="1250"/>
        </w:trPr>
        <w:tc>
          <w:tcPr>
            <w:tcW w:w="10440" w:type="dxa"/>
            <w:gridSpan w:val="15"/>
            <w:tcBorders>
              <w:bottom w:val="dashed" w:sz="4" w:space="0" w:color="auto"/>
            </w:tcBorders>
          </w:tcPr>
          <w:p w14:paraId="29FE2B1B" w14:textId="77777777" w:rsidR="001428B9" w:rsidRPr="00467E6D" w:rsidRDefault="001428B9" w:rsidP="001428B9">
            <w:pPr>
              <w:autoSpaceDE w:val="0"/>
              <w:autoSpaceDN w:val="0"/>
              <w:adjustRightInd w:val="0"/>
              <w:spacing w:after="0" w:line="259" w:lineRule="auto"/>
              <w:rPr>
                <w:rFonts w:ascii="Calibri" w:eastAsia="Calibri" w:hAnsi="Calibri" w:cs="Calibri"/>
                <w:b/>
                <w:w w:val="100"/>
                <w:szCs w:val="20"/>
                <w:lang w:val="fr-CA"/>
              </w:rPr>
            </w:pPr>
            <w:r w:rsidRPr="00467E6D">
              <w:rPr>
                <w:rFonts w:ascii="Calibri" w:eastAsia="Calibri" w:hAnsi="Calibri" w:cs="Calibri"/>
                <w:b/>
                <w:w w:val="100"/>
                <w:szCs w:val="20"/>
                <w:lang w:val="fr-CA"/>
              </w:rPr>
              <w:t>Types de documents</w:t>
            </w:r>
          </w:p>
          <w:p w14:paraId="16C86781" w14:textId="0B5ADE8E" w:rsidR="001428B9" w:rsidRPr="00467E6D" w:rsidRDefault="001428B9" w:rsidP="001428B9">
            <w:pPr>
              <w:spacing w:after="0" w:line="259" w:lineRule="auto"/>
              <w:rPr>
                <w:rFonts w:ascii="Calibri" w:eastAsia="Calibri" w:hAnsi="Calibri" w:cs="Calibri"/>
                <w:color w:val="000000"/>
                <w:w w:val="100"/>
                <w:szCs w:val="20"/>
                <w:lang w:val="fr-CA"/>
              </w:rPr>
            </w:pPr>
            <w:r w:rsidRPr="00467E6D">
              <w:rPr>
                <w:rFonts w:ascii="Calibri" w:eastAsia="Times New Roman" w:hAnsi="Calibri" w:cs="Calibri"/>
                <w:b/>
                <w:bCs/>
                <w:w w:val="100"/>
                <w:szCs w:val="20"/>
                <w:lang w:val="fr-CA"/>
              </w:rPr>
              <w:t>01-</w:t>
            </w:r>
            <w:r w:rsidRPr="00056208">
              <w:rPr>
                <w:rFonts w:ascii="Calibri" w:eastAsia="Times New Roman" w:hAnsi="Calibri" w:cs="Calibri"/>
                <w:b/>
                <w:bCs/>
                <w:w w:val="100"/>
                <w:szCs w:val="20"/>
                <w:lang w:val="fr-CA"/>
              </w:rPr>
              <w:t>510</w:t>
            </w:r>
            <w:r w:rsidR="00AA3FDE" w:rsidRPr="00056208">
              <w:rPr>
                <w:rFonts w:ascii="Calibri" w:hAnsi="Calibri" w:cs="Calibri"/>
                <w:b/>
                <w:bCs/>
                <w:color w:val="000000"/>
                <w:szCs w:val="20"/>
                <w:bdr w:val="none" w:sz="0" w:space="0" w:color="auto" w:frame="1"/>
              </w:rPr>
              <w:t xml:space="preserve"> </w:t>
            </w:r>
            <w:r w:rsidR="00056208" w:rsidRPr="00056208">
              <w:rPr>
                <w:rStyle w:val="normaltextrun"/>
                <w:b/>
                <w:bCs/>
              </w:rPr>
              <w:t>A</w:t>
            </w:r>
            <w:r w:rsidR="00AA3FDE" w:rsidRPr="00056208">
              <w:rPr>
                <w:rStyle w:val="normaltextrun"/>
                <w:rFonts w:ascii="Calibri" w:hAnsi="Calibri" w:cs="Calibri"/>
                <w:b/>
                <w:bCs/>
                <w:color w:val="000000"/>
                <w:szCs w:val="20"/>
                <w:bdr w:val="none" w:sz="0" w:space="0" w:color="auto" w:frame="1"/>
              </w:rPr>
              <w:t>vis</w:t>
            </w:r>
            <w:r w:rsidR="00AA3FDE" w:rsidRPr="00467E6D">
              <w:rPr>
                <w:rStyle w:val="normaltextrun"/>
                <w:rFonts w:ascii="Calibri" w:hAnsi="Calibri" w:cs="Calibri"/>
                <w:b/>
                <w:bCs/>
                <w:color w:val="000000"/>
                <w:szCs w:val="20"/>
                <w:bdr w:val="none" w:sz="0" w:space="0" w:color="auto" w:frame="1"/>
              </w:rPr>
              <w:t xml:space="preserve"> publics et propriété intellectuelle</w:t>
            </w:r>
          </w:p>
          <w:p w14:paraId="680E59BD" w14:textId="77777777" w:rsidR="001428B9" w:rsidRPr="00467E6D" w:rsidRDefault="001428B9" w:rsidP="00BB4C16">
            <w:pPr>
              <w:numPr>
                <w:ilvl w:val="0"/>
                <w:numId w:val="42"/>
              </w:numPr>
              <w:spacing w:after="0" w:line="240" w:lineRule="auto"/>
              <w:contextualSpacing/>
              <w:rPr>
                <w:rFonts w:ascii="Calibri" w:eastAsia="Times New Roman" w:hAnsi="Calibri" w:cs="Calibri"/>
                <w:color w:val="000000"/>
                <w:w w:val="100"/>
                <w:szCs w:val="20"/>
                <w:lang w:val="fr-CA" w:eastAsia="fr-CA"/>
              </w:rPr>
            </w:pPr>
            <w:r w:rsidRPr="00467E6D">
              <w:rPr>
                <w:rFonts w:ascii="Calibri" w:eastAsia="Times New Roman" w:hAnsi="Calibri" w:cs="Calibri"/>
                <w:w w:val="100"/>
                <w:szCs w:val="20"/>
                <w:lang w:val="fr-CA" w:eastAsia="fr-CA"/>
              </w:rPr>
              <w:t>Avis publics et certificats de publication.</w:t>
            </w:r>
          </w:p>
          <w:p w14:paraId="4795143B" w14:textId="3812D51E" w:rsidR="00AA3FDE" w:rsidRPr="00467E6D" w:rsidRDefault="001428B9" w:rsidP="00BB4C16">
            <w:pPr>
              <w:numPr>
                <w:ilvl w:val="0"/>
                <w:numId w:val="42"/>
              </w:numPr>
              <w:spacing w:after="0" w:line="240" w:lineRule="auto"/>
              <w:contextualSpacing/>
              <w:rPr>
                <w:rFonts w:ascii="Calibri" w:eastAsia="Times New Roman" w:hAnsi="Calibri" w:cs="Calibri"/>
                <w:color w:val="000000"/>
                <w:w w:val="100"/>
                <w:szCs w:val="20"/>
                <w:lang w:val="fr-CA" w:eastAsia="fr-CA"/>
              </w:rPr>
            </w:pPr>
            <w:r w:rsidRPr="00467E6D">
              <w:rPr>
                <w:rFonts w:ascii="Calibri" w:eastAsia="Times New Roman" w:hAnsi="Calibri" w:cs="Calibri"/>
                <w:w w:val="100"/>
                <w:szCs w:val="20"/>
                <w:lang w:val="fr-CA" w:eastAsia="fr-CA"/>
              </w:rPr>
              <w:t>Propriété intellectuelle : brevets, certificats d</w:t>
            </w:r>
            <w:r w:rsidR="00E53B4A">
              <w:rPr>
                <w:rFonts w:ascii="Calibri" w:eastAsia="Times New Roman" w:hAnsi="Calibri" w:cs="Calibri"/>
                <w:w w:val="100"/>
                <w:szCs w:val="20"/>
                <w:lang w:val="fr-CA" w:eastAsia="fr-CA"/>
              </w:rPr>
              <w:t>’</w:t>
            </w:r>
            <w:r w:rsidRPr="00467E6D">
              <w:rPr>
                <w:rFonts w:ascii="Calibri" w:eastAsia="Times New Roman" w:hAnsi="Calibri" w:cs="Calibri"/>
                <w:w w:val="100"/>
                <w:szCs w:val="20"/>
                <w:lang w:val="fr-CA" w:eastAsia="fr-CA"/>
              </w:rPr>
              <w:t>enregistrement.</w:t>
            </w:r>
          </w:p>
          <w:p w14:paraId="0995A3F8" w14:textId="3A4DC824" w:rsidR="001428B9" w:rsidRPr="00467E6D" w:rsidRDefault="00D058CD" w:rsidP="00BB4C16">
            <w:pPr>
              <w:numPr>
                <w:ilvl w:val="0"/>
                <w:numId w:val="42"/>
              </w:numPr>
              <w:spacing w:after="0" w:line="240" w:lineRule="auto"/>
              <w:contextualSpacing/>
              <w:rPr>
                <w:rFonts w:ascii="Calibri" w:eastAsia="Times New Roman" w:hAnsi="Calibri" w:cs="Calibri"/>
                <w:color w:val="000000"/>
                <w:w w:val="100"/>
                <w:szCs w:val="20"/>
                <w:lang w:val="fr-CA" w:eastAsia="fr-CA"/>
              </w:rPr>
            </w:pPr>
            <w:r>
              <w:rPr>
                <w:rFonts w:ascii="Calibri" w:eastAsia="Times New Roman" w:hAnsi="Calibri" w:cs="Calibri"/>
                <w:w w:val="100"/>
                <w:szCs w:val="20"/>
                <w:lang w:val="fr-CA" w:eastAsia="fr-CA"/>
              </w:rPr>
              <w:t>P</w:t>
            </w:r>
            <w:r w:rsidR="00AA3FDE" w:rsidRPr="00467E6D">
              <w:rPr>
                <w:rFonts w:ascii="Calibri" w:eastAsia="Times New Roman" w:hAnsi="Calibri" w:cs="Calibri"/>
                <w:w w:val="100"/>
                <w:szCs w:val="20"/>
                <w:lang w:val="fr-CA" w:eastAsia="fr-CA"/>
              </w:rPr>
              <w:t>ermis d</w:t>
            </w:r>
            <w:r w:rsidR="00E53B4A">
              <w:rPr>
                <w:rFonts w:ascii="Calibri" w:eastAsia="Times New Roman" w:hAnsi="Calibri" w:cs="Calibri"/>
                <w:w w:val="100"/>
                <w:szCs w:val="20"/>
                <w:lang w:val="fr-CA" w:eastAsia="fr-CA"/>
              </w:rPr>
              <w:t>’</w:t>
            </w:r>
            <w:r w:rsidR="00AA3FDE" w:rsidRPr="00467E6D">
              <w:rPr>
                <w:rFonts w:ascii="Calibri" w:eastAsia="Times New Roman" w:hAnsi="Calibri" w:cs="Calibri"/>
                <w:w w:val="100"/>
                <w:szCs w:val="20"/>
                <w:lang w:val="fr-CA" w:eastAsia="fr-CA"/>
              </w:rPr>
              <w:t>exploitation.</w:t>
            </w:r>
            <w:r w:rsidR="001428B9" w:rsidRPr="00467E6D">
              <w:rPr>
                <w:rFonts w:ascii="Calibri" w:eastAsia="Times New Roman" w:hAnsi="Calibri" w:cs="Calibri"/>
                <w:w w:val="100"/>
                <w:szCs w:val="20"/>
                <w:lang w:val="fr-CA" w:eastAsia="fr-CA"/>
              </w:rPr>
              <w:t> </w:t>
            </w:r>
          </w:p>
          <w:p w14:paraId="4CC021AE" w14:textId="77777777" w:rsidR="001428B9" w:rsidRPr="00467E6D" w:rsidRDefault="001428B9" w:rsidP="001428B9">
            <w:pPr>
              <w:spacing w:after="0" w:line="259" w:lineRule="auto"/>
              <w:rPr>
                <w:rFonts w:ascii="Calibri" w:eastAsia="Calibri" w:hAnsi="Calibri" w:cs="Calibri"/>
                <w:color w:val="000000"/>
                <w:w w:val="100"/>
                <w:szCs w:val="20"/>
                <w:lang w:val="fr-CA"/>
              </w:rPr>
            </w:pPr>
          </w:p>
          <w:p w14:paraId="01D90015" w14:textId="2034E4D7" w:rsidR="001428B9" w:rsidRPr="00467E6D" w:rsidRDefault="001428B9" w:rsidP="001428B9">
            <w:pPr>
              <w:spacing w:after="0" w:line="259" w:lineRule="auto"/>
              <w:rPr>
                <w:rFonts w:ascii="Calibri" w:eastAsia="Times New Roman" w:hAnsi="Calibri" w:cs="Calibri"/>
                <w:w w:val="100"/>
                <w:szCs w:val="20"/>
                <w:lang w:val="fr-CA"/>
              </w:rPr>
            </w:pPr>
            <w:r w:rsidRPr="00467E6D">
              <w:rPr>
                <w:rFonts w:ascii="Calibri" w:eastAsia="Times New Roman" w:hAnsi="Calibri" w:cs="Calibri"/>
                <w:b/>
                <w:bCs/>
                <w:w w:val="100"/>
                <w:szCs w:val="20"/>
                <w:lang w:val="fr-CA"/>
              </w:rPr>
              <w:t>01-520 Avis juridiques</w:t>
            </w:r>
          </w:p>
          <w:p w14:paraId="249F2879" w14:textId="77777777" w:rsidR="001428B9" w:rsidRPr="00467E6D" w:rsidRDefault="001428B9" w:rsidP="001428B9">
            <w:pPr>
              <w:spacing w:after="0" w:line="259" w:lineRule="auto"/>
              <w:rPr>
                <w:rFonts w:ascii="Calibri" w:eastAsia="Calibri" w:hAnsi="Calibri" w:cs="Calibri"/>
                <w:w w:val="100"/>
                <w:szCs w:val="20"/>
                <w:lang w:val="fr-CA"/>
              </w:rPr>
            </w:pPr>
          </w:p>
          <w:p w14:paraId="078F15F9" w14:textId="63173F8C" w:rsidR="00AA3FDE" w:rsidRPr="00467E6D" w:rsidRDefault="001428B9" w:rsidP="001428B9">
            <w:pPr>
              <w:spacing w:after="0" w:line="259" w:lineRule="auto"/>
              <w:rPr>
                <w:rFonts w:ascii="Calibri" w:eastAsia="Times New Roman" w:hAnsi="Calibri" w:cs="Calibri"/>
                <w:w w:val="100"/>
                <w:szCs w:val="20"/>
                <w:lang w:val="fr-CA"/>
              </w:rPr>
            </w:pPr>
            <w:r w:rsidRPr="00467E6D">
              <w:rPr>
                <w:rFonts w:ascii="Calibri" w:eastAsia="Times New Roman" w:hAnsi="Calibri" w:cs="Calibri"/>
                <w:b/>
                <w:bCs/>
                <w:w w:val="100"/>
                <w:szCs w:val="20"/>
                <w:lang w:val="fr-CA"/>
              </w:rPr>
              <w:t>01-5</w:t>
            </w:r>
            <w:r w:rsidR="00314667">
              <w:rPr>
                <w:rFonts w:ascii="Calibri" w:eastAsia="Times New Roman" w:hAnsi="Calibri" w:cs="Calibri"/>
                <w:b/>
                <w:bCs/>
                <w:w w:val="100"/>
                <w:szCs w:val="20"/>
                <w:lang w:val="fr-CA"/>
              </w:rPr>
              <w:t>3</w:t>
            </w:r>
            <w:r w:rsidRPr="00467E6D">
              <w:rPr>
                <w:rFonts w:ascii="Calibri" w:eastAsia="Times New Roman" w:hAnsi="Calibri" w:cs="Calibri"/>
                <w:b/>
                <w:bCs/>
                <w:w w:val="100"/>
                <w:szCs w:val="20"/>
                <w:lang w:val="fr-CA"/>
              </w:rPr>
              <w:t>0 Droit d</w:t>
            </w:r>
            <w:r w:rsidR="00E53B4A">
              <w:rPr>
                <w:rFonts w:ascii="Calibri" w:eastAsia="Times New Roman" w:hAnsi="Calibri" w:cs="Calibri"/>
                <w:b/>
                <w:bCs/>
                <w:w w:val="100"/>
                <w:szCs w:val="20"/>
                <w:lang w:val="fr-CA"/>
              </w:rPr>
              <w:t>’</w:t>
            </w:r>
            <w:r w:rsidRPr="00467E6D">
              <w:rPr>
                <w:rFonts w:ascii="Calibri" w:eastAsia="Times New Roman" w:hAnsi="Calibri" w:cs="Calibri"/>
                <w:b/>
                <w:bCs/>
                <w:w w:val="100"/>
                <w:szCs w:val="20"/>
                <w:lang w:val="fr-CA"/>
              </w:rPr>
              <w:t>auteur</w:t>
            </w:r>
            <w:r w:rsidR="00AA3FDE" w:rsidRPr="00467E6D">
              <w:rPr>
                <w:rFonts w:ascii="Calibri" w:eastAsia="Times New Roman" w:hAnsi="Calibri" w:cs="Calibri"/>
                <w:b/>
                <w:bCs/>
                <w:w w:val="100"/>
                <w:szCs w:val="20"/>
                <w:lang w:val="fr-CA"/>
              </w:rPr>
              <w:t xml:space="preserve"> et permis de transport</w:t>
            </w:r>
          </w:p>
          <w:p w14:paraId="08E06D2C" w14:textId="54A9556F" w:rsidR="001428B9" w:rsidRPr="00467E6D" w:rsidRDefault="00AA3FDE" w:rsidP="00BB4C16">
            <w:pPr>
              <w:pStyle w:val="Paragraphedeliste"/>
              <w:numPr>
                <w:ilvl w:val="0"/>
                <w:numId w:val="46"/>
              </w:numPr>
              <w:spacing w:after="0" w:line="259" w:lineRule="auto"/>
              <w:rPr>
                <w:rFonts w:ascii="Calibri" w:eastAsia="Times New Roman" w:hAnsi="Calibri" w:cs="Calibri"/>
                <w:w w:val="100"/>
                <w:szCs w:val="20"/>
                <w:lang w:val="fr-CA"/>
              </w:rPr>
            </w:pPr>
            <w:r w:rsidRPr="00467E6D">
              <w:rPr>
                <w:rFonts w:ascii="Calibri" w:eastAsia="Times New Roman" w:hAnsi="Calibri" w:cs="Calibri"/>
                <w:w w:val="100"/>
                <w:szCs w:val="20"/>
                <w:lang w:val="fr-CA"/>
              </w:rPr>
              <w:t>Droit d</w:t>
            </w:r>
            <w:r w:rsidR="00E53B4A">
              <w:rPr>
                <w:rFonts w:ascii="Calibri" w:eastAsia="Times New Roman" w:hAnsi="Calibri" w:cs="Calibri"/>
                <w:w w:val="100"/>
                <w:szCs w:val="20"/>
                <w:lang w:val="fr-CA"/>
              </w:rPr>
              <w:t>’</w:t>
            </w:r>
            <w:r w:rsidRPr="00467E6D">
              <w:rPr>
                <w:rFonts w:ascii="Calibri" w:eastAsia="Times New Roman" w:hAnsi="Calibri" w:cs="Calibri"/>
                <w:w w:val="100"/>
                <w:szCs w:val="20"/>
                <w:lang w:val="fr-CA"/>
              </w:rPr>
              <w:t xml:space="preserve">auteur </w:t>
            </w:r>
            <w:r w:rsidR="001428B9" w:rsidRPr="00467E6D">
              <w:rPr>
                <w:rFonts w:ascii="Calibri" w:eastAsia="Times New Roman" w:hAnsi="Calibri" w:cs="Calibri"/>
                <w:w w:val="100"/>
                <w:szCs w:val="20"/>
                <w:lang w:val="fr-CA"/>
              </w:rPr>
              <w:t>: licences, autorisations d</w:t>
            </w:r>
            <w:r w:rsidR="00E53B4A">
              <w:rPr>
                <w:rFonts w:ascii="Calibri" w:eastAsia="Times New Roman" w:hAnsi="Calibri" w:cs="Calibri"/>
                <w:w w:val="100"/>
                <w:szCs w:val="20"/>
                <w:lang w:val="fr-CA"/>
              </w:rPr>
              <w:t>’</w:t>
            </w:r>
            <w:r w:rsidR="001428B9" w:rsidRPr="00467E6D">
              <w:rPr>
                <w:rFonts w:ascii="Calibri" w:eastAsia="Times New Roman" w:hAnsi="Calibri" w:cs="Calibri"/>
                <w:w w:val="100"/>
                <w:szCs w:val="20"/>
                <w:lang w:val="fr-CA"/>
              </w:rPr>
              <w:t>utilisation, cessions et attestations de droits d</w:t>
            </w:r>
            <w:r w:rsidR="00E53B4A">
              <w:rPr>
                <w:rFonts w:ascii="Calibri" w:eastAsia="Times New Roman" w:hAnsi="Calibri" w:cs="Calibri"/>
                <w:w w:val="100"/>
                <w:szCs w:val="20"/>
                <w:lang w:val="fr-CA"/>
              </w:rPr>
              <w:t>’</w:t>
            </w:r>
            <w:r w:rsidR="001428B9" w:rsidRPr="00467E6D">
              <w:rPr>
                <w:rFonts w:ascii="Calibri" w:eastAsia="Times New Roman" w:hAnsi="Calibri" w:cs="Calibri"/>
                <w:w w:val="100"/>
                <w:szCs w:val="20"/>
                <w:lang w:val="fr-CA"/>
              </w:rPr>
              <w:t>auteur.</w:t>
            </w:r>
          </w:p>
          <w:p w14:paraId="7AF008F1" w14:textId="127F2E62" w:rsidR="00AA3FDE" w:rsidRPr="00467E6D" w:rsidRDefault="00D058CD" w:rsidP="00BB4C16">
            <w:pPr>
              <w:pStyle w:val="Paragraphedeliste"/>
              <w:numPr>
                <w:ilvl w:val="0"/>
                <w:numId w:val="46"/>
              </w:numPr>
              <w:spacing w:after="0" w:line="259" w:lineRule="auto"/>
              <w:rPr>
                <w:rFonts w:ascii="Calibri" w:eastAsia="Times New Roman" w:hAnsi="Calibri" w:cs="Calibri"/>
                <w:w w:val="100"/>
                <w:szCs w:val="20"/>
                <w:lang w:val="fr-CA"/>
              </w:rPr>
            </w:pPr>
            <w:r>
              <w:rPr>
                <w:rFonts w:ascii="Calibri" w:eastAsia="Times New Roman" w:hAnsi="Calibri" w:cs="Calibri"/>
                <w:w w:val="100"/>
                <w:szCs w:val="20"/>
                <w:lang w:val="fr-CA"/>
              </w:rPr>
              <w:t>P</w:t>
            </w:r>
            <w:r w:rsidR="00AA3FDE" w:rsidRPr="00467E6D">
              <w:rPr>
                <w:rFonts w:ascii="Calibri" w:eastAsia="Times New Roman" w:hAnsi="Calibri" w:cs="Calibri"/>
                <w:w w:val="100"/>
                <w:szCs w:val="20"/>
                <w:lang w:val="fr-CA"/>
              </w:rPr>
              <w:t>ermis pétroliers, permis spéciaux de dépanneur.</w:t>
            </w:r>
          </w:p>
          <w:p w14:paraId="24C8E1D7" w14:textId="77777777" w:rsidR="001428B9" w:rsidRPr="00467E6D" w:rsidRDefault="001428B9" w:rsidP="001428B9">
            <w:pPr>
              <w:spacing w:after="0" w:line="259" w:lineRule="auto"/>
              <w:rPr>
                <w:rFonts w:ascii="Calibri" w:eastAsia="Calibri" w:hAnsi="Calibri" w:cs="Calibri"/>
                <w:color w:val="000000"/>
                <w:w w:val="100"/>
                <w:szCs w:val="20"/>
                <w:lang w:val="fr-CA"/>
              </w:rPr>
            </w:pPr>
          </w:p>
          <w:p w14:paraId="498CB911" w14:textId="74035BD1" w:rsidR="001428B9" w:rsidRPr="00467E6D" w:rsidRDefault="001428B9" w:rsidP="001428B9">
            <w:pPr>
              <w:spacing w:after="0" w:line="259" w:lineRule="auto"/>
              <w:rPr>
                <w:rFonts w:ascii="Calibri" w:eastAsia="Times New Roman" w:hAnsi="Calibri" w:cs="Calibri"/>
                <w:w w:val="100"/>
                <w:szCs w:val="20"/>
                <w:lang w:val="fr-CA"/>
              </w:rPr>
            </w:pPr>
            <w:r w:rsidRPr="00467E6D">
              <w:rPr>
                <w:rFonts w:ascii="Calibri" w:eastAsia="Times New Roman" w:hAnsi="Calibri" w:cs="Calibri"/>
                <w:b/>
                <w:bCs/>
                <w:w w:val="100"/>
                <w:szCs w:val="20"/>
                <w:lang w:val="fr-CA"/>
              </w:rPr>
              <w:t>01-5</w:t>
            </w:r>
            <w:r w:rsidR="00314667">
              <w:rPr>
                <w:rFonts w:ascii="Calibri" w:eastAsia="Times New Roman" w:hAnsi="Calibri" w:cs="Calibri"/>
                <w:b/>
                <w:bCs/>
                <w:w w:val="100"/>
                <w:szCs w:val="20"/>
                <w:lang w:val="fr-CA"/>
              </w:rPr>
              <w:t>4</w:t>
            </w:r>
            <w:r w:rsidRPr="00467E6D">
              <w:rPr>
                <w:rFonts w:ascii="Calibri" w:eastAsia="Times New Roman" w:hAnsi="Calibri" w:cs="Calibri"/>
                <w:b/>
                <w:bCs/>
                <w:w w:val="100"/>
                <w:szCs w:val="20"/>
                <w:lang w:val="fr-CA"/>
              </w:rPr>
              <w:t>0</w:t>
            </w:r>
            <w:r w:rsidR="003021B8" w:rsidRPr="00467E6D">
              <w:rPr>
                <w:rFonts w:ascii="Calibri" w:eastAsia="Times New Roman" w:hAnsi="Calibri" w:cs="Calibri"/>
                <w:b/>
                <w:bCs/>
                <w:w w:val="100"/>
                <w:szCs w:val="20"/>
                <w:lang w:val="fr-CA"/>
              </w:rPr>
              <w:t xml:space="preserve"> Mises </w:t>
            </w:r>
            <w:r w:rsidR="00AA3FDE" w:rsidRPr="00467E6D">
              <w:rPr>
                <w:rFonts w:ascii="Calibri" w:eastAsia="Times New Roman" w:hAnsi="Calibri" w:cs="Calibri"/>
                <w:b/>
                <w:bCs/>
                <w:w w:val="100"/>
                <w:szCs w:val="20"/>
                <w:lang w:val="fr-CA"/>
              </w:rPr>
              <w:t>en demeure et réclamations</w:t>
            </w:r>
          </w:p>
          <w:p w14:paraId="36A4915A" w14:textId="427AE7E7" w:rsidR="001428B9" w:rsidRPr="00467E6D" w:rsidRDefault="001428B9" w:rsidP="00BB4C16">
            <w:pPr>
              <w:pStyle w:val="Paragraphedeliste"/>
              <w:numPr>
                <w:ilvl w:val="0"/>
                <w:numId w:val="43"/>
              </w:numPr>
              <w:spacing w:after="0" w:line="259" w:lineRule="auto"/>
              <w:rPr>
                <w:rFonts w:ascii="Calibri" w:eastAsia="Times New Roman" w:hAnsi="Calibri" w:cs="Calibri"/>
                <w:w w:val="100"/>
                <w:szCs w:val="20"/>
                <w:lang w:val="fr-CA"/>
              </w:rPr>
            </w:pPr>
            <w:r w:rsidRPr="00467E6D">
              <w:rPr>
                <w:rFonts w:ascii="Calibri" w:eastAsia="Times New Roman" w:hAnsi="Calibri" w:cs="Calibri"/>
                <w:w w:val="100"/>
                <w:szCs w:val="20"/>
                <w:lang w:val="fr-CA"/>
              </w:rPr>
              <w:t>Réclamations</w:t>
            </w:r>
            <w:r w:rsidR="003021B8" w:rsidRPr="00467E6D">
              <w:rPr>
                <w:rFonts w:ascii="Calibri" w:hAnsi="Calibri" w:cs="Calibri"/>
                <w:color w:val="000000"/>
                <w:szCs w:val="20"/>
                <w:bdr w:val="none" w:sz="0" w:space="0" w:color="auto" w:frame="1"/>
              </w:rPr>
              <w:t xml:space="preserve"> </w:t>
            </w:r>
            <w:r w:rsidR="003021B8" w:rsidRPr="00467E6D">
              <w:rPr>
                <w:rStyle w:val="normaltextrun"/>
                <w:rFonts w:ascii="Calibri" w:hAnsi="Calibri" w:cs="Calibri"/>
                <w:color w:val="000000"/>
                <w:szCs w:val="20"/>
                <w:bdr w:val="none" w:sz="0" w:space="0" w:color="auto" w:frame="1"/>
              </w:rPr>
              <w:t>à l</w:t>
            </w:r>
            <w:r w:rsidR="00E53B4A">
              <w:rPr>
                <w:rStyle w:val="normaltextrun"/>
                <w:rFonts w:ascii="Calibri" w:hAnsi="Calibri" w:cs="Calibri"/>
                <w:color w:val="000000"/>
                <w:szCs w:val="20"/>
                <w:bdr w:val="none" w:sz="0" w:space="0" w:color="auto" w:frame="1"/>
              </w:rPr>
              <w:t>’</w:t>
            </w:r>
            <w:r w:rsidR="003021B8" w:rsidRPr="00467E6D">
              <w:rPr>
                <w:rStyle w:val="normaltextrun"/>
                <w:rFonts w:ascii="Calibri" w:hAnsi="Calibri" w:cs="Calibri"/>
                <w:color w:val="000000"/>
                <w:szCs w:val="20"/>
                <w:bdr w:val="none" w:sz="0" w:space="0" w:color="auto" w:frame="1"/>
              </w:rPr>
              <w:t>organisme, par l</w:t>
            </w:r>
            <w:r w:rsidR="00E53B4A">
              <w:rPr>
                <w:rStyle w:val="normaltextrun"/>
                <w:rFonts w:ascii="Calibri" w:hAnsi="Calibri" w:cs="Calibri"/>
                <w:color w:val="000000"/>
                <w:szCs w:val="20"/>
                <w:bdr w:val="none" w:sz="0" w:space="0" w:color="auto" w:frame="1"/>
              </w:rPr>
              <w:t>’</w:t>
            </w:r>
            <w:r w:rsidR="003021B8" w:rsidRPr="00467E6D">
              <w:rPr>
                <w:rStyle w:val="normaltextrun"/>
                <w:rFonts w:ascii="Calibri" w:hAnsi="Calibri" w:cs="Calibri"/>
                <w:color w:val="000000"/>
                <w:szCs w:val="20"/>
                <w:bdr w:val="none" w:sz="0" w:space="0" w:color="auto" w:frame="1"/>
              </w:rPr>
              <w:t>organisme ou aux assureurs : rapports et déclarations des faits, évaluation</w:t>
            </w:r>
            <w:r w:rsidR="004E6359">
              <w:rPr>
                <w:rStyle w:val="normaltextrun"/>
                <w:rFonts w:ascii="Calibri" w:hAnsi="Calibri" w:cs="Calibri"/>
                <w:color w:val="000000"/>
                <w:szCs w:val="20"/>
                <w:bdr w:val="none" w:sz="0" w:space="0" w:color="auto" w:frame="1"/>
              </w:rPr>
              <w:t>s</w:t>
            </w:r>
            <w:r w:rsidR="003021B8" w:rsidRPr="00467E6D">
              <w:rPr>
                <w:rStyle w:val="normaltextrun"/>
                <w:rFonts w:ascii="Calibri" w:hAnsi="Calibri" w:cs="Calibri"/>
                <w:color w:val="000000"/>
                <w:szCs w:val="20"/>
                <w:bdr w:val="none" w:sz="0" w:space="0" w:color="auto" w:frame="1"/>
              </w:rPr>
              <w:t xml:space="preserve"> des dommages</w:t>
            </w:r>
            <w:r w:rsidRPr="00467E6D">
              <w:rPr>
                <w:rFonts w:ascii="Calibri" w:eastAsia="Times New Roman" w:hAnsi="Calibri" w:cs="Calibri"/>
                <w:w w:val="100"/>
                <w:szCs w:val="20"/>
                <w:lang w:val="fr-CA"/>
              </w:rPr>
              <w:t>.</w:t>
            </w:r>
          </w:p>
          <w:p w14:paraId="6268EACE" w14:textId="77777777" w:rsidR="001428B9" w:rsidRPr="00467E6D" w:rsidRDefault="001428B9" w:rsidP="00BB4C16">
            <w:pPr>
              <w:pStyle w:val="Paragraphedeliste"/>
              <w:numPr>
                <w:ilvl w:val="0"/>
                <w:numId w:val="43"/>
              </w:numPr>
              <w:spacing w:after="0" w:line="259" w:lineRule="auto"/>
              <w:rPr>
                <w:rFonts w:ascii="Calibri" w:eastAsia="Times New Roman" w:hAnsi="Calibri" w:cs="Calibri"/>
                <w:w w:val="100"/>
                <w:szCs w:val="20"/>
                <w:lang w:val="fr-CA"/>
              </w:rPr>
            </w:pPr>
            <w:r w:rsidRPr="00467E6D">
              <w:rPr>
                <w:rFonts w:ascii="Calibri" w:eastAsia="Times New Roman" w:hAnsi="Calibri" w:cs="Calibri"/>
                <w:w w:val="100"/>
                <w:szCs w:val="20"/>
                <w:lang w:val="fr-CA"/>
              </w:rPr>
              <w:t>Mises en demeure sans poursuite judiciaire.</w:t>
            </w:r>
          </w:p>
          <w:p w14:paraId="4B56F885" w14:textId="77777777" w:rsidR="001428B9" w:rsidRPr="00467E6D" w:rsidRDefault="001428B9" w:rsidP="00BB4C16">
            <w:pPr>
              <w:pStyle w:val="Paragraphedeliste"/>
              <w:numPr>
                <w:ilvl w:val="0"/>
                <w:numId w:val="43"/>
              </w:numPr>
              <w:spacing w:after="0" w:line="259" w:lineRule="auto"/>
              <w:rPr>
                <w:rFonts w:ascii="Calibri" w:eastAsia="Times New Roman" w:hAnsi="Calibri" w:cs="Calibri"/>
                <w:w w:val="100"/>
                <w:szCs w:val="20"/>
                <w:lang w:val="fr-CA"/>
              </w:rPr>
            </w:pPr>
            <w:r w:rsidRPr="00467E6D">
              <w:rPr>
                <w:rFonts w:ascii="Calibri" w:eastAsia="Times New Roman" w:hAnsi="Calibri" w:cs="Calibri"/>
                <w:w w:val="100"/>
                <w:szCs w:val="20"/>
                <w:lang w:val="fr-CA"/>
              </w:rPr>
              <w:t>Infractions aux lois et règlements.</w:t>
            </w:r>
          </w:p>
          <w:p w14:paraId="6288F270" w14:textId="77777777" w:rsidR="001428B9" w:rsidRPr="00467E6D" w:rsidRDefault="001428B9" w:rsidP="001428B9">
            <w:pPr>
              <w:spacing w:after="0" w:line="259" w:lineRule="auto"/>
              <w:rPr>
                <w:rFonts w:ascii="Calibri" w:eastAsia="Times New Roman" w:hAnsi="Calibri" w:cs="Calibri"/>
                <w:w w:val="100"/>
                <w:szCs w:val="20"/>
                <w:lang w:val="fr-CA"/>
              </w:rPr>
            </w:pPr>
          </w:p>
          <w:p w14:paraId="4B7E2CAC" w14:textId="02D01042" w:rsidR="003021B8" w:rsidRPr="00467E6D" w:rsidRDefault="001428B9" w:rsidP="001428B9">
            <w:pPr>
              <w:autoSpaceDE w:val="0"/>
              <w:autoSpaceDN w:val="0"/>
              <w:adjustRightInd w:val="0"/>
              <w:spacing w:after="0" w:line="259" w:lineRule="auto"/>
              <w:rPr>
                <w:rFonts w:ascii="Calibri" w:eastAsia="Times New Roman" w:hAnsi="Calibri" w:cs="Calibri"/>
                <w:w w:val="100"/>
                <w:szCs w:val="20"/>
                <w:lang w:val="fr-CA"/>
              </w:rPr>
            </w:pPr>
            <w:r w:rsidRPr="00467E6D">
              <w:rPr>
                <w:rFonts w:ascii="Calibri" w:eastAsia="Times New Roman" w:hAnsi="Calibri" w:cs="Calibri"/>
                <w:b/>
                <w:bCs/>
                <w:w w:val="100"/>
                <w:szCs w:val="20"/>
                <w:lang w:val="fr-CA"/>
              </w:rPr>
              <w:t>01-5</w:t>
            </w:r>
            <w:r w:rsidR="00314667">
              <w:rPr>
                <w:rFonts w:ascii="Calibri" w:eastAsia="Times New Roman" w:hAnsi="Calibri" w:cs="Calibri"/>
                <w:b/>
                <w:bCs/>
                <w:w w:val="100"/>
                <w:szCs w:val="20"/>
                <w:lang w:val="fr-CA"/>
              </w:rPr>
              <w:t>5</w:t>
            </w:r>
            <w:r w:rsidRPr="00467E6D">
              <w:rPr>
                <w:rFonts w:ascii="Calibri" w:eastAsia="Times New Roman" w:hAnsi="Calibri" w:cs="Calibri"/>
                <w:b/>
                <w:bCs/>
                <w:w w:val="100"/>
                <w:szCs w:val="20"/>
                <w:lang w:val="fr-CA"/>
              </w:rPr>
              <w:t>0</w:t>
            </w:r>
            <w:r w:rsidR="003021B8" w:rsidRPr="00467E6D">
              <w:rPr>
                <w:rFonts w:ascii="Calibri" w:eastAsia="Times New Roman" w:hAnsi="Calibri" w:cs="Calibri"/>
                <w:b/>
                <w:bCs/>
                <w:w w:val="100"/>
                <w:szCs w:val="20"/>
                <w:lang w:val="fr-CA"/>
              </w:rPr>
              <w:t xml:space="preserve"> </w:t>
            </w:r>
            <w:r w:rsidRPr="00467E6D">
              <w:rPr>
                <w:rFonts w:ascii="Calibri" w:eastAsia="Times New Roman" w:hAnsi="Calibri" w:cs="Calibri"/>
                <w:b/>
                <w:bCs/>
                <w:w w:val="100"/>
                <w:szCs w:val="20"/>
                <w:lang w:val="fr-CA"/>
              </w:rPr>
              <w:t>Poursuites judiciaires</w:t>
            </w:r>
          </w:p>
          <w:p w14:paraId="299F2348" w14:textId="18E4EF75" w:rsidR="001428B9" w:rsidRPr="00467E6D" w:rsidRDefault="003021B8" w:rsidP="00BB4C16">
            <w:pPr>
              <w:pStyle w:val="Paragraphedeliste"/>
              <w:numPr>
                <w:ilvl w:val="0"/>
                <w:numId w:val="47"/>
              </w:numPr>
              <w:autoSpaceDE w:val="0"/>
              <w:autoSpaceDN w:val="0"/>
              <w:adjustRightInd w:val="0"/>
              <w:spacing w:after="0" w:line="259" w:lineRule="auto"/>
              <w:rPr>
                <w:rFonts w:ascii="Calibri" w:eastAsia="Calibri" w:hAnsi="Calibri" w:cs="Calibri"/>
                <w:b/>
                <w:w w:val="100"/>
                <w:szCs w:val="20"/>
                <w:lang w:val="fr-CA"/>
              </w:rPr>
            </w:pPr>
            <w:r w:rsidRPr="00467E6D">
              <w:rPr>
                <w:rFonts w:ascii="Calibri" w:eastAsia="Times New Roman" w:hAnsi="Calibri" w:cs="Calibri"/>
                <w:w w:val="100"/>
                <w:szCs w:val="20"/>
                <w:lang w:val="fr-CA"/>
              </w:rPr>
              <w:t>M</w:t>
            </w:r>
            <w:r w:rsidR="001428B9" w:rsidRPr="00467E6D">
              <w:rPr>
                <w:rFonts w:ascii="Calibri" w:eastAsia="Times New Roman" w:hAnsi="Calibri" w:cs="Calibri"/>
                <w:w w:val="100"/>
                <w:szCs w:val="20"/>
                <w:lang w:val="fr-CA"/>
              </w:rPr>
              <w:t>ises en demeure, requêtes, brefs, citations à comparaître, rapports d</w:t>
            </w:r>
            <w:r w:rsidR="00E53B4A">
              <w:rPr>
                <w:rFonts w:ascii="Calibri" w:eastAsia="Times New Roman" w:hAnsi="Calibri" w:cs="Calibri"/>
                <w:w w:val="100"/>
                <w:szCs w:val="20"/>
                <w:lang w:val="fr-CA"/>
              </w:rPr>
              <w:t>’</w:t>
            </w:r>
            <w:r w:rsidR="001428B9" w:rsidRPr="00467E6D">
              <w:rPr>
                <w:rFonts w:ascii="Calibri" w:eastAsia="Times New Roman" w:hAnsi="Calibri" w:cs="Calibri"/>
                <w:w w:val="100"/>
                <w:szCs w:val="20"/>
                <w:lang w:val="fr-CA"/>
              </w:rPr>
              <w:t>expertise, ordonnances, négociations, jugements, sentences, ententes hors cour.</w:t>
            </w:r>
          </w:p>
        </w:tc>
      </w:tr>
      <w:tr w:rsidR="001428B9" w:rsidRPr="00430532" w14:paraId="1B8423DE" w14:textId="77777777" w:rsidTr="0027765B">
        <w:trPr>
          <w:trHeight w:val="485"/>
        </w:trPr>
        <w:tc>
          <w:tcPr>
            <w:tcW w:w="10440" w:type="dxa"/>
            <w:gridSpan w:val="15"/>
            <w:tcBorders>
              <w:bottom w:val="dashed" w:sz="4" w:space="0" w:color="auto"/>
            </w:tcBorders>
            <w:vAlign w:val="center"/>
          </w:tcPr>
          <w:p w14:paraId="3B5A8A9B" w14:textId="77AD4DDA" w:rsidR="001428B9" w:rsidRPr="00430532" w:rsidRDefault="001428B9" w:rsidP="001428B9">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00FA69C7">
              <w:rPr>
                <w:rFonts w:ascii="Calibri" w:eastAsia="Calibri" w:hAnsi="Calibri" w:cs="Calibri"/>
                <w:b/>
                <w:w w:val="100"/>
                <w:szCs w:val="20"/>
                <w:lang w:val="fr-CA"/>
              </w:rPr>
            </w:r>
            <w:r w:rsidR="00FA69C7">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1428B9" w:rsidRPr="00430532" w14:paraId="61B4EC23" w14:textId="77777777" w:rsidTr="0027765B">
        <w:trPr>
          <w:trHeight w:val="620"/>
        </w:trPr>
        <w:tc>
          <w:tcPr>
            <w:tcW w:w="10440" w:type="dxa"/>
            <w:gridSpan w:val="15"/>
            <w:tcBorders>
              <w:bottom w:val="single" w:sz="4" w:space="0" w:color="auto"/>
            </w:tcBorders>
          </w:tcPr>
          <w:p w14:paraId="4E90AD63" w14:textId="77777777" w:rsidR="001428B9" w:rsidRPr="00430532" w:rsidRDefault="001428B9" w:rsidP="001428B9">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1F589F49" w14:textId="0E200B42" w:rsidR="001428B9" w:rsidRPr="00114B18" w:rsidRDefault="001428B9" w:rsidP="001428B9">
            <w:pPr>
              <w:spacing w:after="0" w:line="240" w:lineRule="auto"/>
              <w:textAlignment w:val="baseline"/>
              <w:rPr>
                <w:rFonts w:ascii="Segoe UI" w:eastAsia="Times New Roman" w:hAnsi="Segoe UI" w:cs="Segoe UI"/>
                <w:w w:val="100"/>
                <w:sz w:val="18"/>
                <w:szCs w:val="18"/>
                <w:lang w:val="fr-CA" w:eastAsia="fr-CA"/>
              </w:rPr>
            </w:pPr>
            <w:r w:rsidRPr="00114B18">
              <w:rPr>
                <w:rFonts w:ascii="Calibri" w:eastAsia="Times New Roman" w:hAnsi="Calibri" w:cs="Calibri"/>
                <w:w w:val="100"/>
                <w:szCs w:val="20"/>
                <w:lang w:val="fr-CA" w:eastAsia="fr-CA"/>
              </w:rPr>
              <w:t>Code civil du Québec (RLRQ, c. CCQ)</w:t>
            </w:r>
            <w:r w:rsidRPr="00114B18">
              <w:rPr>
                <w:rFonts w:ascii="Arial" w:eastAsia="Times New Roman" w:hAnsi="Arial" w:cs="Arial"/>
                <w:w w:val="100"/>
                <w:szCs w:val="20"/>
                <w:lang w:val="fr-CA" w:eastAsia="fr-CA"/>
              </w:rPr>
              <w:t>,</w:t>
            </w:r>
            <w:r w:rsidRPr="00114B18">
              <w:rPr>
                <w:rFonts w:ascii="Calibri" w:eastAsia="Times New Roman" w:hAnsi="Calibri" w:cs="Calibri"/>
                <w:w w:val="100"/>
                <w:szCs w:val="20"/>
                <w:lang w:val="fr-CA" w:eastAsia="fr-CA"/>
              </w:rPr>
              <w:t> art. 2924 (10 ans) et art. 2925 (3 ans)</w:t>
            </w:r>
            <w:r w:rsidRPr="00114B18">
              <w:rPr>
                <w:rFonts w:ascii="Arial" w:eastAsia="Times New Roman" w:hAnsi="Arial" w:cs="Arial"/>
                <w:w w:val="100"/>
                <w:szCs w:val="20"/>
                <w:lang w:val="fr-CA" w:eastAsia="fr-CA"/>
              </w:rPr>
              <w:t>.</w:t>
            </w:r>
          </w:p>
          <w:p w14:paraId="60E23916" w14:textId="7DAA3AC2" w:rsidR="001428B9" w:rsidRPr="00430532" w:rsidRDefault="001428B9" w:rsidP="001428B9">
            <w:pPr>
              <w:autoSpaceDE w:val="0"/>
              <w:autoSpaceDN w:val="0"/>
              <w:adjustRightInd w:val="0"/>
              <w:spacing w:after="0" w:line="259" w:lineRule="auto"/>
              <w:rPr>
                <w:rFonts w:ascii="Calibri" w:eastAsia="Calibri" w:hAnsi="Calibri" w:cs="Calibri"/>
                <w:w w:val="100"/>
                <w:szCs w:val="20"/>
                <w:lang w:val="fr-CA"/>
              </w:rPr>
            </w:pPr>
            <w:r w:rsidRPr="00114B18">
              <w:rPr>
                <w:rFonts w:ascii="Calibri" w:eastAsia="Times New Roman" w:hAnsi="Calibri" w:cs="Calibri"/>
                <w:w w:val="100"/>
                <w:szCs w:val="20"/>
                <w:lang w:val="fr-CA" w:eastAsia="fr-CA"/>
              </w:rPr>
              <w:t>Règlement sur la comptabilité et les normes d</w:t>
            </w:r>
            <w:r w:rsidR="00E53B4A" w:rsidRPr="00114B18">
              <w:rPr>
                <w:rFonts w:ascii="Calibri" w:eastAsia="Times New Roman" w:hAnsi="Calibri" w:cs="Calibri"/>
                <w:w w:val="100"/>
                <w:szCs w:val="20"/>
                <w:lang w:val="fr-CA" w:eastAsia="fr-CA"/>
              </w:rPr>
              <w:t>’</w:t>
            </w:r>
            <w:r w:rsidRPr="00114B18">
              <w:rPr>
                <w:rFonts w:ascii="Calibri" w:eastAsia="Times New Roman" w:hAnsi="Calibri" w:cs="Calibri"/>
                <w:w w:val="100"/>
                <w:szCs w:val="20"/>
                <w:lang w:val="fr-CA" w:eastAsia="fr-CA"/>
              </w:rPr>
              <w:t>exercice professionnel des avocats (RLRQ, c. B-1, r.</w:t>
            </w:r>
            <w:r w:rsidR="004E6359" w:rsidRPr="00114B18">
              <w:rPr>
                <w:rFonts w:ascii="Calibri" w:eastAsia="Times New Roman" w:hAnsi="Calibri" w:cs="Calibri"/>
                <w:w w:val="100"/>
                <w:szCs w:val="20"/>
                <w:lang w:val="fr-CA" w:eastAsia="fr-CA"/>
              </w:rPr>
              <w:t xml:space="preserve"> </w:t>
            </w:r>
            <w:r w:rsidRPr="00114B18">
              <w:rPr>
                <w:rFonts w:ascii="Calibri" w:eastAsia="Times New Roman" w:hAnsi="Calibri" w:cs="Calibri"/>
                <w:w w:val="100"/>
                <w:szCs w:val="20"/>
                <w:lang w:val="fr-CA" w:eastAsia="fr-CA"/>
              </w:rPr>
              <w:t>5), art. 18 (7 ans).</w:t>
            </w:r>
          </w:p>
        </w:tc>
      </w:tr>
      <w:tr w:rsidR="001428B9" w:rsidRPr="00430532" w14:paraId="488B6E96" w14:textId="77777777" w:rsidTr="0027765B">
        <w:trPr>
          <w:trHeight w:val="863"/>
        </w:trPr>
        <w:tc>
          <w:tcPr>
            <w:tcW w:w="10440" w:type="dxa"/>
            <w:gridSpan w:val="15"/>
            <w:tcBorders>
              <w:bottom w:val="single" w:sz="4" w:space="0" w:color="auto"/>
            </w:tcBorders>
          </w:tcPr>
          <w:p w14:paraId="218E23D1" w14:textId="77777777" w:rsidR="001428B9" w:rsidRPr="00430532" w:rsidRDefault="001428B9" w:rsidP="001428B9">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6148FFD5" w14:textId="54F40033" w:rsidR="001428B9" w:rsidRPr="00430532" w:rsidRDefault="001428B9" w:rsidP="001428B9">
            <w:pPr>
              <w:autoSpaceDE w:val="0"/>
              <w:autoSpaceDN w:val="0"/>
              <w:adjustRightInd w:val="0"/>
              <w:spacing w:after="0" w:line="259" w:lineRule="auto"/>
              <w:rPr>
                <w:rFonts w:ascii="Calibri" w:eastAsia="Calibri" w:hAnsi="Calibri" w:cs="Calibri"/>
                <w:w w:val="100"/>
                <w:szCs w:val="20"/>
                <w:lang w:val="fr-CA"/>
              </w:rPr>
            </w:pPr>
            <w:r w:rsidRPr="00430532">
              <w:rPr>
                <w:rFonts w:ascii="Calibri" w:eastAsia="Times New Roman" w:hAnsi="Calibri" w:cs="Calibri"/>
                <w:w w:val="100"/>
                <w:szCs w:val="20"/>
                <w:lang w:val="fr-CA" w:eastAsia="fr-CA"/>
              </w:rPr>
              <w:t>Les avis juridiques sont susceptibles d</w:t>
            </w:r>
            <w:r w:rsidR="00E53B4A">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être conservés dans le dossier auquel ils se rapportent.</w:t>
            </w:r>
          </w:p>
        </w:tc>
      </w:tr>
      <w:tr w:rsidR="001428B9" w:rsidRPr="00430532" w14:paraId="2E63E18D" w14:textId="77777777" w:rsidTr="0027765B">
        <w:trPr>
          <w:trHeight w:val="276"/>
        </w:trPr>
        <w:tc>
          <w:tcPr>
            <w:tcW w:w="10440" w:type="dxa"/>
            <w:gridSpan w:val="15"/>
            <w:tcBorders>
              <w:top w:val="single" w:sz="4" w:space="0" w:color="auto"/>
            </w:tcBorders>
            <w:shd w:val="clear" w:color="auto" w:fill="DBE5F1"/>
          </w:tcPr>
          <w:p w14:paraId="281E5306" w14:textId="77777777" w:rsidR="001428B9" w:rsidRPr="00430532" w:rsidRDefault="001428B9"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1428B9" w:rsidRPr="00430532" w14:paraId="47FC9C33" w14:textId="77777777" w:rsidTr="0027765B">
        <w:trPr>
          <w:trHeight w:val="144"/>
        </w:trPr>
        <w:tc>
          <w:tcPr>
            <w:tcW w:w="1447" w:type="dxa"/>
            <w:vMerge w:val="restart"/>
            <w:vAlign w:val="center"/>
          </w:tcPr>
          <w:p w14:paraId="48D0A5EE" w14:textId="77777777" w:rsidR="001428B9" w:rsidRPr="00430532" w:rsidRDefault="001428B9" w:rsidP="0027765B">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077A6EC9" w14:textId="77777777" w:rsidR="001428B9" w:rsidRPr="00430532" w:rsidRDefault="001428B9"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7EF8C7E4" w14:textId="77777777" w:rsidR="001428B9" w:rsidRPr="00430532" w:rsidRDefault="001428B9"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291982D8" w14:textId="54E5C189" w:rsidR="001428B9" w:rsidRPr="00430532" w:rsidRDefault="001428B9" w:rsidP="0027765B">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52BD6C9D" w14:textId="77777777" w:rsidR="001428B9" w:rsidRPr="00430532" w:rsidRDefault="001428B9"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1428B9" w:rsidRPr="00430532" w14:paraId="62851779" w14:textId="77777777" w:rsidTr="0027765B">
        <w:trPr>
          <w:trHeight w:val="264"/>
        </w:trPr>
        <w:tc>
          <w:tcPr>
            <w:tcW w:w="1447" w:type="dxa"/>
            <w:vMerge/>
            <w:vAlign w:val="center"/>
          </w:tcPr>
          <w:p w14:paraId="41013036" w14:textId="77777777" w:rsidR="001428B9" w:rsidRPr="00430532" w:rsidRDefault="001428B9" w:rsidP="0027765B">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65A35FBB" w14:textId="77777777" w:rsidR="001428B9" w:rsidRPr="00430532" w:rsidRDefault="001428B9" w:rsidP="0027765B">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479C7A26" w14:textId="77777777" w:rsidR="001428B9" w:rsidRPr="00430532" w:rsidRDefault="001428B9" w:rsidP="0027765B">
            <w:pPr>
              <w:spacing w:after="0" w:line="259" w:lineRule="auto"/>
              <w:jc w:val="center"/>
              <w:rPr>
                <w:rFonts w:ascii="Calibri" w:eastAsia="Calibri" w:hAnsi="Calibri" w:cs="Calibri"/>
                <w:b/>
                <w:bCs/>
                <w:w w:val="100"/>
                <w:szCs w:val="20"/>
                <w:lang w:val="fr-CA"/>
              </w:rPr>
            </w:pPr>
          </w:p>
        </w:tc>
        <w:tc>
          <w:tcPr>
            <w:tcW w:w="1889" w:type="dxa"/>
            <w:gridSpan w:val="2"/>
            <w:vAlign w:val="center"/>
          </w:tcPr>
          <w:p w14:paraId="5906EF40" w14:textId="77777777" w:rsidR="001428B9" w:rsidRPr="00430532" w:rsidRDefault="001428B9"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7A155638" w14:textId="77777777" w:rsidR="001428B9" w:rsidRPr="00430532" w:rsidRDefault="001428B9"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1F9998BC" w14:textId="77777777" w:rsidR="001428B9" w:rsidRPr="00430532" w:rsidRDefault="001428B9"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1428B9" w:rsidRPr="00430532" w14:paraId="43473F67" w14:textId="77777777" w:rsidTr="0027765B">
        <w:trPr>
          <w:trHeight w:val="385"/>
        </w:trPr>
        <w:tc>
          <w:tcPr>
            <w:tcW w:w="1447" w:type="dxa"/>
            <w:tcBorders>
              <w:bottom w:val="single" w:sz="4" w:space="0" w:color="auto"/>
            </w:tcBorders>
            <w:vAlign w:val="center"/>
          </w:tcPr>
          <w:p w14:paraId="26E2591F" w14:textId="27468141" w:rsidR="001428B9" w:rsidRPr="00430532" w:rsidRDefault="001428B9" w:rsidP="001428B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01-510</w:t>
            </w:r>
          </w:p>
        </w:tc>
        <w:tc>
          <w:tcPr>
            <w:tcW w:w="1167" w:type="dxa"/>
            <w:gridSpan w:val="2"/>
            <w:vAlign w:val="center"/>
          </w:tcPr>
          <w:p w14:paraId="5481BDC5" w14:textId="6A9E0E21" w:rsidR="001428B9" w:rsidRPr="00430532" w:rsidRDefault="001428B9" w:rsidP="001428B9">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105A21A9" w14:textId="77777777" w:rsidR="001428B9" w:rsidRPr="00430532" w:rsidRDefault="001428B9" w:rsidP="001428B9">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6CCA03DE" w14:textId="77777777" w:rsidR="001428B9" w:rsidRPr="00430532" w:rsidRDefault="001428B9" w:rsidP="001428B9">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1D0353B0" w14:textId="4C90E5DF" w:rsidR="001428B9" w:rsidRPr="00430532" w:rsidRDefault="001428B9" w:rsidP="001428B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1</w:t>
            </w:r>
          </w:p>
        </w:tc>
        <w:tc>
          <w:tcPr>
            <w:tcW w:w="518" w:type="dxa"/>
            <w:tcBorders>
              <w:left w:val="single" w:sz="4" w:space="0" w:color="auto"/>
            </w:tcBorders>
            <w:shd w:val="clear" w:color="auto" w:fill="auto"/>
            <w:vAlign w:val="center"/>
          </w:tcPr>
          <w:p w14:paraId="23AE3A1E" w14:textId="77777777" w:rsidR="001428B9" w:rsidRPr="00430532" w:rsidRDefault="001428B9" w:rsidP="001428B9">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6DF846B2" w14:textId="6DCF8CB4" w:rsidR="001428B9" w:rsidRPr="00430532" w:rsidRDefault="001428B9" w:rsidP="001428B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68BD0489" w14:textId="77777777" w:rsidR="001428B9" w:rsidRPr="00430532" w:rsidRDefault="001428B9" w:rsidP="001428B9">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3663EEEF" w14:textId="49442FC4" w:rsidR="001428B9" w:rsidRPr="00430532" w:rsidRDefault="001428B9" w:rsidP="001428B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shd w:val="clear" w:color="auto" w:fill="auto"/>
            <w:vAlign w:val="center"/>
          </w:tcPr>
          <w:p w14:paraId="32D227A2" w14:textId="77777777" w:rsidR="001428B9" w:rsidRPr="00430532" w:rsidRDefault="001428B9" w:rsidP="001428B9">
            <w:pPr>
              <w:spacing w:after="0" w:line="259" w:lineRule="auto"/>
              <w:jc w:val="center"/>
              <w:rPr>
                <w:rFonts w:ascii="Calibri" w:eastAsia="Calibri" w:hAnsi="Calibri" w:cs="Times New Roman"/>
                <w:w w:val="100"/>
                <w:lang w:val="fr-CA"/>
              </w:rPr>
            </w:pPr>
          </w:p>
        </w:tc>
      </w:tr>
      <w:tr w:rsidR="001428B9" w:rsidRPr="00430532" w14:paraId="32E17F0E" w14:textId="77777777" w:rsidTr="0027765B">
        <w:trPr>
          <w:trHeight w:val="385"/>
        </w:trPr>
        <w:tc>
          <w:tcPr>
            <w:tcW w:w="1447" w:type="dxa"/>
            <w:tcBorders>
              <w:bottom w:val="single" w:sz="4" w:space="0" w:color="auto"/>
            </w:tcBorders>
            <w:vAlign w:val="center"/>
          </w:tcPr>
          <w:p w14:paraId="1F582C2F" w14:textId="57E94692" w:rsidR="001428B9" w:rsidRPr="00430532" w:rsidRDefault="001428B9" w:rsidP="001428B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01-520</w:t>
            </w:r>
          </w:p>
        </w:tc>
        <w:tc>
          <w:tcPr>
            <w:tcW w:w="1167" w:type="dxa"/>
            <w:gridSpan w:val="2"/>
            <w:vAlign w:val="center"/>
          </w:tcPr>
          <w:p w14:paraId="14A3D1C8" w14:textId="1A462E7F" w:rsidR="001428B9" w:rsidRPr="00430532" w:rsidRDefault="001428B9" w:rsidP="001428B9">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6BB39CCD" w14:textId="77777777" w:rsidR="001428B9" w:rsidRPr="00430532" w:rsidRDefault="001428B9" w:rsidP="001428B9">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649358AF" w14:textId="77777777" w:rsidR="001428B9" w:rsidRPr="00430532" w:rsidRDefault="001428B9" w:rsidP="001428B9">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03BE274A" w14:textId="11727104" w:rsidR="001428B9" w:rsidRPr="00430532" w:rsidRDefault="001428B9" w:rsidP="001428B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7</w:t>
            </w:r>
          </w:p>
        </w:tc>
        <w:tc>
          <w:tcPr>
            <w:tcW w:w="518" w:type="dxa"/>
            <w:tcBorders>
              <w:left w:val="single" w:sz="4" w:space="0" w:color="auto"/>
            </w:tcBorders>
            <w:shd w:val="clear" w:color="auto" w:fill="auto"/>
            <w:vAlign w:val="center"/>
          </w:tcPr>
          <w:p w14:paraId="30F60312" w14:textId="0BA4C039" w:rsidR="001428B9" w:rsidRPr="00430532" w:rsidRDefault="001428B9" w:rsidP="001428B9">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68E0A46D" w14:textId="6E6666BD" w:rsidR="001428B9" w:rsidRPr="00430532" w:rsidRDefault="001428B9" w:rsidP="001428B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0D10D01A" w14:textId="77777777" w:rsidR="001428B9" w:rsidRPr="00430532" w:rsidRDefault="001428B9" w:rsidP="001428B9">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590C3B81" w14:textId="7C309A1E" w:rsidR="001428B9" w:rsidRPr="00430532" w:rsidRDefault="001428B9" w:rsidP="001428B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45539755" w14:textId="77777777" w:rsidR="001428B9" w:rsidRPr="00430532" w:rsidRDefault="001428B9" w:rsidP="001428B9">
            <w:pPr>
              <w:spacing w:after="0" w:line="259" w:lineRule="auto"/>
              <w:jc w:val="center"/>
              <w:rPr>
                <w:rFonts w:ascii="Calibri" w:eastAsia="Calibri" w:hAnsi="Calibri" w:cs="Times New Roman"/>
                <w:w w:val="100"/>
                <w:lang w:val="fr-CA"/>
              </w:rPr>
            </w:pPr>
          </w:p>
        </w:tc>
      </w:tr>
      <w:tr w:rsidR="001428B9" w:rsidRPr="00430532" w14:paraId="09490C5C" w14:textId="77777777" w:rsidTr="0027765B">
        <w:trPr>
          <w:trHeight w:val="385"/>
        </w:trPr>
        <w:tc>
          <w:tcPr>
            <w:tcW w:w="1447" w:type="dxa"/>
            <w:tcBorders>
              <w:bottom w:val="single" w:sz="4" w:space="0" w:color="auto"/>
            </w:tcBorders>
            <w:vAlign w:val="center"/>
          </w:tcPr>
          <w:p w14:paraId="12FC45D5" w14:textId="0E42BACF" w:rsidR="001428B9" w:rsidRPr="00430532" w:rsidRDefault="001428B9" w:rsidP="001428B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01-5</w:t>
            </w:r>
            <w:r w:rsidR="00314667">
              <w:rPr>
                <w:rFonts w:ascii="Calibri" w:eastAsia="Calibri" w:hAnsi="Calibri" w:cs="Times New Roman"/>
                <w:w w:val="100"/>
                <w:lang w:val="fr-CA"/>
              </w:rPr>
              <w:t>3</w:t>
            </w:r>
            <w:r w:rsidRPr="00430532">
              <w:rPr>
                <w:rFonts w:ascii="Calibri" w:eastAsia="Calibri" w:hAnsi="Calibri" w:cs="Times New Roman"/>
                <w:w w:val="100"/>
                <w:lang w:val="fr-CA"/>
              </w:rPr>
              <w:t>0</w:t>
            </w:r>
          </w:p>
        </w:tc>
        <w:tc>
          <w:tcPr>
            <w:tcW w:w="1167" w:type="dxa"/>
            <w:gridSpan w:val="2"/>
            <w:vAlign w:val="center"/>
          </w:tcPr>
          <w:p w14:paraId="730FB4F2" w14:textId="4E4EC5A9" w:rsidR="001428B9" w:rsidRPr="00430532" w:rsidRDefault="001428B9" w:rsidP="001428B9">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3C9DAD70" w14:textId="77777777" w:rsidR="001428B9" w:rsidRPr="00430532" w:rsidRDefault="001428B9" w:rsidP="001428B9">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08136F8B" w14:textId="77777777" w:rsidR="001428B9" w:rsidRPr="00430532" w:rsidRDefault="001428B9" w:rsidP="001428B9">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6CAAD068" w14:textId="3F01C6B3" w:rsidR="001428B9" w:rsidRPr="00430532" w:rsidRDefault="001428B9" w:rsidP="001428B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700A065C" w14:textId="607A380B" w:rsidR="001428B9" w:rsidRPr="00430532" w:rsidRDefault="001428B9" w:rsidP="001428B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w:t>
            </w:r>
            <w:r w:rsidR="00314667">
              <w:rPr>
                <w:rFonts w:ascii="Calibri" w:eastAsia="Calibri" w:hAnsi="Calibri" w:cs="Times New Roman"/>
                <w:w w:val="100"/>
                <w:lang w:val="fr-CA"/>
              </w:rPr>
              <w:t>1</w:t>
            </w:r>
          </w:p>
        </w:tc>
        <w:tc>
          <w:tcPr>
            <w:tcW w:w="1525" w:type="dxa"/>
            <w:gridSpan w:val="2"/>
            <w:tcBorders>
              <w:right w:val="single" w:sz="4" w:space="0" w:color="auto"/>
            </w:tcBorders>
            <w:shd w:val="clear" w:color="auto" w:fill="auto"/>
            <w:vAlign w:val="center"/>
          </w:tcPr>
          <w:p w14:paraId="4BA2FCDE" w14:textId="5F7DF3A0" w:rsidR="001428B9" w:rsidRPr="00430532" w:rsidRDefault="001428B9" w:rsidP="001428B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3</w:t>
            </w:r>
          </w:p>
        </w:tc>
        <w:tc>
          <w:tcPr>
            <w:tcW w:w="524" w:type="dxa"/>
            <w:tcBorders>
              <w:left w:val="single" w:sz="4" w:space="0" w:color="auto"/>
              <w:right w:val="single" w:sz="4" w:space="0" w:color="auto"/>
            </w:tcBorders>
            <w:shd w:val="clear" w:color="auto" w:fill="auto"/>
            <w:vAlign w:val="center"/>
          </w:tcPr>
          <w:p w14:paraId="46CBBDD2" w14:textId="77777777" w:rsidR="001428B9" w:rsidRPr="00430532" w:rsidRDefault="001428B9" w:rsidP="001428B9">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113DEDB8" w14:textId="36C9D261" w:rsidR="001428B9" w:rsidRPr="00430532" w:rsidRDefault="001428B9" w:rsidP="001428B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0FD569D0" w14:textId="77777777" w:rsidR="001428B9" w:rsidRPr="00430532" w:rsidRDefault="001428B9" w:rsidP="001428B9">
            <w:pPr>
              <w:spacing w:after="0" w:line="259" w:lineRule="auto"/>
              <w:jc w:val="center"/>
              <w:rPr>
                <w:rFonts w:ascii="Calibri" w:eastAsia="Calibri" w:hAnsi="Calibri" w:cs="Times New Roman"/>
                <w:w w:val="100"/>
                <w:lang w:val="fr-CA"/>
              </w:rPr>
            </w:pPr>
          </w:p>
        </w:tc>
      </w:tr>
      <w:tr w:rsidR="001428B9" w:rsidRPr="00430532" w14:paraId="09868BAA" w14:textId="77777777" w:rsidTr="0027765B">
        <w:trPr>
          <w:trHeight w:val="385"/>
        </w:trPr>
        <w:tc>
          <w:tcPr>
            <w:tcW w:w="1447" w:type="dxa"/>
            <w:tcBorders>
              <w:bottom w:val="single" w:sz="4" w:space="0" w:color="auto"/>
            </w:tcBorders>
            <w:vAlign w:val="center"/>
          </w:tcPr>
          <w:p w14:paraId="526BD6F3" w14:textId="3489E176" w:rsidR="001428B9" w:rsidRPr="00430532" w:rsidRDefault="001428B9" w:rsidP="001428B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01-5</w:t>
            </w:r>
            <w:r w:rsidR="00314667">
              <w:rPr>
                <w:rFonts w:ascii="Calibri" w:eastAsia="Calibri" w:hAnsi="Calibri" w:cs="Times New Roman"/>
                <w:w w:val="100"/>
                <w:lang w:val="fr-CA"/>
              </w:rPr>
              <w:t>4</w:t>
            </w:r>
            <w:r w:rsidRPr="00430532">
              <w:rPr>
                <w:rFonts w:ascii="Calibri" w:eastAsia="Calibri" w:hAnsi="Calibri" w:cs="Times New Roman"/>
                <w:w w:val="100"/>
                <w:lang w:val="fr-CA"/>
              </w:rPr>
              <w:t>0</w:t>
            </w:r>
          </w:p>
        </w:tc>
        <w:tc>
          <w:tcPr>
            <w:tcW w:w="1167" w:type="dxa"/>
            <w:gridSpan w:val="2"/>
            <w:vAlign w:val="center"/>
          </w:tcPr>
          <w:p w14:paraId="0E220498" w14:textId="6AB4A0C9" w:rsidR="001428B9" w:rsidRPr="00430532" w:rsidRDefault="001428B9" w:rsidP="001428B9">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4A16E64D" w14:textId="77777777" w:rsidR="001428B9" w:rsidRPr="00430532" w:rsidRDefault="001428B9" w:rsidP="001428B9">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6B8E02D1" w14:textId="77777777" w:rsidR="001428B9" w:rsidRPr="00430532" w:rsidRDefault="001428B9" w:rsidP="001428B9">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420F0CE1" w14:textId="2E89370E" w:rsidR="001428B9" w:rsidRPr="00430532" w:rsidRDefault="001428B9" w:rsidP="001428B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566DDE71" w14:textId="59E69AEC" w:rsidR="001428B9" w:rsidRPr="00430532" w:rsidRDefault="001428B9" w:rsidP="001428B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w:t>
            </w:r>
            <w:r w:rsidR="00314667">
              <w:rPr>
                <w:rFonts w:ascii="Calibri" w:eastAsia="Calibri" w:hAnsi="Calibri" w:cs="Times New Roman"/>
                <w:w w:val="100"/>
                <w:lang w:val="fr-CA"/>
              </w:rPr>
              <w:t>2</w:t>
            </w:r>
          </w:p>
        </w:tc>
        <w:tc>
          <w:tcPr>
            <w:tcW w:w="1525" w:type="dxa"/>
            <w:gridSpan w:val="2"/>
            <w:tcBorders>
              <w:right w:val="single" w:sz="4" w:space="0" w:color="auto"/>
            </w:tcBorders>
            <w:shd w:val="clear" w:color="auto" w:fill="auto"/>
            <w:vAlign w:val="center"/>
          </w:tcPr>
          <w:p w14:paraId="4FFB7290" w14:textId="07D02F8D" w:rsidR="001428B9" w:rsidRPr="00430532" w:rsidRDefault="001428B9" w:rsidP="001428B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3</w:t>
            </w:r>
          </w:p>
        </w:tc>
        <w:tc>
          <w:tcPr>
            <w:tcW w:w="524" w:type="dxa"/>
            <w:tcBorders>
              <w:left w:val="single" w:sz="4" w:space="0" w:color="auto"/>
              <w:right w:val="single" w:sz="4" w:space="0" w:color="auto"/>
            </w:tcBorders>
            <w:shd w:val="clear" w:color="auto" w:fill="auto"/>
            <w:vAlign w:val="center"/>
          </w:tcPr>
          <w:p w14:paraId="7C66CC29" w14:textId="77777777" w:rsidR="001428B9" w:rsidRPr="00430532" w:rsidRDefault="001428B9" w:rsidP="001428B9">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0EB33689" w14:textId="5FF52803" w:rsidR="001428B9" w:rsidRPr="00430532" w:rsidRDefault="001428B9" w:rsidP="001428B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0C3FE024" w14:textId="77777777" w:rsidR="001428B9" w:rsidRPr="00430532" w:rsidRDefault="001428B9" w:rsidP="001428B9">
            <w:pPr>
              <w:spacing w:after="0" w:line="259" w:lineRule="auto"/>
              <w:jc w:val="center"/>
              <w:rPr>
                <w:rFonts w:ascii="Calibri" w:eastAsia="Calibri" w:hAnsi="Calibri" w:cs="Times New Roman"/>
                <w:w w:val="100"/>
                <w:lang w:val="fr-CA"/>
              </w:rPr>
            </w:pPr>
          </w:p>
        </w:tc>
      </w:tr>
      <w:tr w:rsidR="001428B9" w:rsidRPr="00430532" w14:paraId="3991CA59" w14:textId="77777777" w:rsidTr="0027765B">
        <w:trPr>
          <w:trHeight w:val="385"/>
        </w:trPr>
        <w:tc>
          <w:tcPr>
            <w:tcW w:w="1447" w:type="dxa"/>
            <w:tcBorders>
              <w:bottom w:val="single" w:sz="4" w:space="0" w:color="auto"/>
            </w:tcBorders>
            <w:vAlign w:val="center"/>
          </w:tcPr>
          <w:p w14:paraId="66807CDC" w14:textId="683E1D61" w:rsidR="001428B9" w:rsidRPr="00430532" w:rsidRDefault="001428B9" w:rsidP="001428B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lastRenderedPageBreak/>
              <w:t>01-5</w:t>
            </w:r>
            <w:r w:rsidR="00314667">
              <w:rPr>
                <w:rFonts w:ascii="Calibri" w:eastAsia="Calibri" w:hAnsi="Calibri" w:cs="Times New Roman"/>
                <w:w w:val="100"/>
                <w:lang w:val="fr-CA"/>
              </w:rPr>
              <w:t>5</w:t>
            </w:r>
            <w:r w:rsidRPr="00430532">
              <w:rPr>
                <w:rFonts w:ascii="Calibri" w:eastAsia="Calibri" w:hAnsi="Calibri" w:cs="Times New Roman"/>
                <w:w w:val="100"/>
                <w:lang w:val="fr-CA"/>
              </w:rPr>
              <w:t>0</w:t>
            </w:r>
          </w:p>
        </w:tc>
        <w:tc>
          <w:tcPr>
            <w:tcW w:w="1167" w:type="dxa"/>
            <w:gridSpan w:val="2"/>
            <w:vAlign w:val="center"/>
          </w:tcPr>
          <w:p w14:paraId="6A42F942" w14:textId="175FB3FB" w:rsidR="001428B9" w:rsidRPr="00430532" w:rsidRDefault="001428B9" w:rsidP="001428B9">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2661440D" w14:textId="77777777" w:rsidR="001428B9" w:rsidRPr="00430532" w:rsidRDefault="001428B9" w:rsidP="001428B9">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7C7C6FD9" w14:textId="77777777" w:rsidR="001428B9" w:rsidRPr="00430532" w:rsidRDefault="001428B9" w:rsidP="001428B9">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4CDBE2D3" w14:textId="4D885376" w:rsidR="001428B9" w:rsidRPr="00430532" w:rsidRDefault="001428B9" w:rsidP="001428B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2A999065" w14:textId="60131841" w:rsidR="001428B9" w:rsidRPr="00430532" w:rsidRDefault="001428B9" w:rsidP="001428B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w:t>
            </w:r>
            <w:r w:rsidR="00314667">
              <w:rPr>
                <w:rFonts w:ascii="Calibri" w:eastAsia="Calibri" w:hAnsi="Calibri" w:cs="Times New Roman"/>
                <w:w w:val="100"/>
                <w:lang w:val="fr-CA"/>
              </w:rPr>
              <w:t>2</w:t>
            </w:r>
          </w:p>
        </w:tc>
        <w:tc>
          <w:tcPr>
            <w:tcW w:w="1525" w:type="dxa"/>
            <w:gridSpan w:val="2"/>
            <w:tcBorders>
              <w:right w:val="single" w:sz="4" w:space="0" w:color="auto"/>
            </w:tcBorders>
            <w:shd w:val="clear" w:color="auto" w:fill="auto"/>
            <w:vAlign w:val="center"/>
          </w:tcPr>
          <w:p w14:paraId="60454111" w14:textId="7348FBAF" w:rsidR="001428B9" w:rsidRPr="00430532" w:rsidRDefault="001428B9" w:rsidP="001428B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10</w:t>
            </w:r>
          </w:p>
        </w:tc>
        <w:tc>
          <w:tcPr>
            <w:tcW w:w="524" w:type="dxa"/>
            <w:tcBorders>
              <w:left w:val="single" w:sz="4" w:space="0" w:color="auto"/>
              <w:right w:val="single" w:sz="4" w:space="0" w:color="auto"/>
            </w:tcBorders>
            <w:shd w:val="clear" w:color="auto" w:fill="auto"/>
            <w:vAlign w:val="center"/>
          </w:tcPr>
          <w:p w14:paraId="5BDE02DD" w14:textId="77777777" w:rsidR="001428B9" w:rsidRPr="00430532" w:rsidRDefault="001428B9" w:rsidP="001428B9">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6F20C262" w14:textId="51EC6E8C" w:rsidR="001428B9" w:rsidRPr="00430532" w:rsidRDefault="001428B9" w:rsidP="001428B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56CE0B3B" w14:textId="77777777" w:rsidR="001428B9" w:rsidRPr="00430532" w:rsidRDefault="001428B9" w:rsidP="001428B9">
            <w:pPr>
              <w:spacing w:after="0" w:line="259" w:lineRule="auto"/>
              <w:jc w:val="center"/>
              <w:rPr>
                <w:rFonts w:ascii="Calibri" w:eastAsia="Calibri" w:hAnsi="Calibri" w:cs="Times New Roman"/>
                <w:w w:val="100"/>
                <w:lang w:val="fr-CA"/>
              </w:rPr>
            </w:pPr>
          </w:p>
        </w:tc>
      </w:tr>
      <w:tr w:rsidR="001428B9" w:rsidRPr="00430532" w14:paraId="37507D8F" w14:textId="77777777" w:rsidTr="0027765B">
        <w:trPr>
          <w:trHeight w:val="349"/>
        </w:trPr>
        <w:tc>
          <w:tcPr>
            <w:tcW w:w="1447" w:type="dxa"/>
            <w:shd w:val="clear" w:color="auto" w:fill="auto"/>
            <w:vAlign w:val="center"/>
          </w:tcPr>
          <w:p w14:paraId="09A8B049" w14:textId="77777777" w:rsidR="001428B9" w:rsidRPr="00430532" w:rsidRDefault="001428B9" w:rsidP="001428B9">
            <w:pPr>
              <w:spacing w:after="0" w:line="259" w:lineRule="auto"/>
              <w:jc w:val="center"/>
              <w:rPr>
                <w:rFonts w:ascii="Calibri" w:eastAsia="Calibri" w:hAnsi="Calibri" w:cs="Times New Roman"/>
                <w:bCs/>
                <w:w w:val="100"/>
                <w:lang w:val="fr-CA"/>
              </w:rPr>
            </w:pPr>
          </w:p>
        </w:tc>
        <w:tc>
          <w:tcPr>
            <w:tcW w:w="1167" w:type="dxa"/>
            <w:gridSpan w:val="2"/>
            <w:vAlign w:val="center"/>
          </w:tcPr>
          <w:p w14:paraId="277F847D" w14:textId="77777777" w:rsidR="001428B9" w:rsidRPr="00430532" w:rsidRDefault="001428B9" w:rsidP="001428B9">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shd w:val="clear" w:color="auto" w:fill="auto"/>
            <w:vAlign w:val="center"/>
          </w:tcPr>
          <w:p w14:paraId="620A6A14" w14:textId="77777777" w:rsidR="001428B9" w:rsidRPr="00430532" w:rsidRDefault="001428B9" w:rsidP="001428B9">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shd w:val="clear" w:color="auto" w:fill="auto"/>
            <w:vAlign w:val="center"/>
          </w:tcPr>
          <w:p w14:paraId="449463B9" w14:textId="77777777" w:rsidR="001428B9" w:rsidRPr="00430532" w:rsidRDefault="001428B9" w:rsidP="001428B9">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shd w:val="clear" w:color="auto" w:fill="auto"/>
            <w:vAlign w:val="center"/>
          </w:tcPr>
          <w:p w14:paraId="0BC27D9D" w14:textId="77777777" w:rsidR="001428B9" w:rsidRPr="00430532" w:rsidRDefault="001428B9" w:rsidP="001428B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shd w:val="clear" w:color="auto" w:fill="auto"/>
            <w:vAlign w:val="center"/>
          </w:tcPr>
          <w:p w14:paraId="3F599580" w14:textId="77777777" w:rsidR="001428B9" w:rsidRPr="00430532" w:rsidRDefault="001428B9" w:rsidP="001428B9">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6AC92271" w14:textId="77777777" w:rsidR="001428B9" w:rsidRPr="00430532" w:rsidRDefault="001428B9" w:rsidP="001428B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shd w:val="clear" w:color="auto" w:fill="auto"/>
            <w:vAlign w:val="center"/>
          </w:tcPr>
          <w:p w14:paraId="413B4C2D" w14:textId="77777777" w:rsidR="001428B9" w:rsidRPr="00430532" w:rsidRDefault="001428B9" w:rsidP="001428B9">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shd w:val="clear" w:color="auto" w:fill="auto"/>
            <w:vAlign w:val="center"/>
          </w:tcPr>
          <w:p w14:paraId="1AE62F65" w14:textId="77777777" w:rsidR="001428B9" w:rsidRPr="00430532" w:rsidRDefault="001428B9" w:rsidP="001428B9">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shd w:val="clear" w:color="auto" w:fill="auto"/>
            <w:vAlign w:val="center"/>
          </w:tcPr>
          <w:p w14:paraId="0BB4EF64" w14:textId="77777777" w:rsidR="001428B9" w:rsidRPr="00430532" w:rsidRDefault="001428B9" w:rsidP="001428B9">
            <w:pPr>
              <w:spacing w:after="0" w:line="259" w:lineRule="auto"/>
              <w:jc w:val="center"/>
              <w:rPr>
                <w:rFonts w:ascii="Calibri" w:eastAsia="Calibri" w:hAnsi="Calibri" w:cs="Times New Roman"/>
                <w:bCs/>
                <w:w w:val="100"/>
                <w:lang w:val="fr-CA"/>
              </w:rPr>
            </w:pPr>
          </w:p>
        </w:tc>
      </w:tr>
      <w:tr w:rsidR="001428B9" w:rsidRPr="00430532" w14:paraId="6E75170C" w14:textId="77777777" w:rsidTr="0027765B">
        <w:trPr>
          <w:trHeight w:val="777"/>
        </w:trPr>
        <w:tc>
          <w:tcPr>
            <w:tcW w:w="10440" w:type="dxa"/>
            <w:gridSpan w:val="15"/>
            <w:tcBorders>
              <w:top w:val="nil"/>
            </w:tcBorders>
          </w:tcPr>
          <w:p w14:paraId="25EDB390" w14:textId="77777777" w:rsidR="001428B9" w:rsidRPr="00430532" w:rsidRDefault="001428B9" w:rsidP="001428B9">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0D31F927" w14:textId="3D58DC78" w:rsidR="00395E6B" w:rsidRPr="00430532" w:rsidRDefault="00395E6B" w:rsidP="00395E6B">
            <w:pPr>
              <w:spacing w:after="0" w:line="240" w:lineRule="auto"/>
              <w:textAlignment w:val="baseline"/>
              <w:rPr>
                <w:rFonts w:ascii="Calibri" w:eastAsia="Times New Roman" w:hAnsi="Calibri" w:cs="Calibri"/>
                <w:w w:val="100"/>
                <w:szCs w:val="20"/>
                <w:lang w:val="fr-CA" w:eastAsia="fr-CA"/>
              </w:rPr>
            </w:pPr>
            <w:r w:rsidRPr="00430532">
              <w:rPr>
                <w:rFonts w:ascii="Calibri" w:eastAsia="Times New Roman" w:hAnsi="Calibri" w:cs="Calibri"/>
                <w:w w:val="100"/>
                <w:szCs w:val="20"/>
                <w:lang w:val="fr-CA" w:eastAsia="fr-CA"/>
              </w:rPr>
              <w:t>R</w:t>
            </w:r>
            <w:r w:rsidR="00314667">
              <w:rPr>
                <w:rFonts w:ascii="Calibri" w:eastAsia="Times New Roman" w:hAnsi="Calibri" w:cs="Calibri"/>
                <w:w w:val="100"/>
                <w:szCs w:val="20"/>
                <w:lang w:val="fr-CA" w:eastAsia="fr-CA"/>
              </w:rPr>
              <w:t>1</w:t>
            </w:r>
            <w:r w:rsidRPr="00430532">
              <w:rPr>
                <w:rFonts w:ascii="Calibri" w:eastAsia="Times New Roman" w:hAnsi="Calibri" w:cs="Calibri"/>
                <w:w w:val="100"/>
                <w:szCs w:val="20"/>
                <w:lang w:val="fr-CA" w:eastAsia="fr-CA"/>
              </w:rPr>
              <w:t> : Conserver jusqu</w:t>
            </w:r>
            <w:r w:rsidR="00E53B4A">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à la fin de la période de validité de la licence</w:t>
            </w:r>
            <w:r w:rsidR="003021B8">
              <w:rPr>
                <w:rFonts w:ascii="Calibri" w:eastAsia="Times New Roman" w:hAnsi="Calibri" w:cs="Calibri"/>
                <w:w w:val="100"/>
                <w:szCs w:val="20"/>
                <w:lang w:val="fr-CA" w:eastAsia="fr-CA"/>
              </w:rPr>
              <w:t xml:space="preserve"> ou du permis</w:t>
            </w:r>
            <w:r w:rsidRPr="00430532">
              <w:rPr>
                <w:rFonts w:ascii="Calibri" w:eastAsia="Times New Roman" w:hAnsi="Calibri" w:cs="Calibri"/>
                <w:w w:val="100"/>
                <w:szCs w:val="20"/>
                <w:lang w:val="fr-CA" w:eastAsia="fr-CA"/>
              </w:rPr>
              <w:t>.</w:t>
            </w:r>
          </w:p>
          <w:p w14:paraId="61DCCB6E" w14:textId="5C53E808" w:rsidR="001428B9" w:rsidRPr="00430532" w:rsidRDefault="00395E6B" w:rsidP="00395E6B">
            <w:pPr>
              <w:pBdr>
                <w:top w:val="nil"/>
                <w:left w:val="nil"/>
                <w:bottom w:val="nil"/>
                <w:right w:val="nil"/>
                <w:between w:val="nil"/>
              </w:pBdr>
              <w:spacing w:after="0" w:line="259" w:lineRule="auto"/>
              <w:rPr>
                <w:rFonts w:ascii="Calibri" w:eastAsia="Calibri" w:hAnsi="Calibri" w:cs="Calibri"/>
                <w:w w:val="100"/>
                <w:szCs w:val="20"/>
                <w:lang w:val="fr-CA"/>
              </w:rPr>
            </w:pPr>
            <w:r w:rsidRPr="00430532">
              <w:rPr>
                <w:rFonts w:ascii="Calibri" w:eastAsia="Times New Roman" w:hAnsi="Calibri" w:cs="Calibri"/>
                <w:w w:val="100"/>
                <w:szCs w:val="20"/>
                <w:lang w:val="fr-CA" w:eastAsia="fr-CA"/>
              </w:rPr>
              <w:t>R</w:t>
            </w:r>
            <w:r w:rsidR="003D00DD">
              <w:rPr>
                <w:rFonts w:ascii="Calibri" w:eastAsia="Times New Roman" w:hAnsi="Calibri" w:cs="Calibri"/>
                <w:w w:val="100"/>
                <w:szCs w:val="20"/>
                <w:lang w:val="fr-CA" w:eastAsia="fr-CA"/>
              </w:rPr>
              <w:t>2</w:t>
            </w:r>
            <w:r w:rsidRPr="00430532">
              <w:rPr>
                <w:rFonts w:ascii="Calibri" w:eastAsia="Times New Roman" w:hAnsi="Calibri" w:cs="Calibri"/>
                <w:w w:val="100"/>
                <w:szCs w:val="20"/>
                <w:lang w:val="fr-CA" w:eastAsia="fr-CA"/>
              </w:rPr>
              <w:t> : Conserver jusqu</w:t>
            </w:r>
            <w:r w:rsidR="00E53B4A">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au règlement du dossier.</w:t>
            </w:r>
          </w:p>
        </w:tc>
      </w:tr>
      <w:tr w:rsidR="001428B9" w:rsidRPr="00430532" w14:paraId="7250A38C" w14:textId="77777777" w:rsidTr="0027765B">
        <w:trPr>
          <w:trHeight w:val="169"/>
        </w:trPr>
        <w:tc>
          <w:tcPr>
            <w:tcW w:w="10440" w:type="dxa"/>
            <w:gridSpan w:val="15"/>
            <w:tcBorders>
              <w:top w:val="nil"/>
            </w:tcBorders>
          </w:tcPr>
          <w:p w14:paraId="1D020A44" w14:textId="77777777" w:rsidR="001428B9" w:rsidRPr="00430532" w:rsidRDefault="001428B9" w:rsidP="001428B9">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00FA69C7">
              <w:rPr>
                <w:rFonts w:ascii="Calibri" w:eastAsia="Calibri" w:hAnsi="Calibri" w:cs="Times New Roman"/>
                <w:w w:val="100"/>
                <w:lang w:val="fr-CA"/>
              </w:rPr>
            </w:r>
            <w:r w:rsidR="00FA69C7">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0F78BFA6" w14:textId="77777777" w:rsidR="00BD1A6B" w:rsidRDefault="00BD1A6B" w:rsidP="003021B8">
      <w:pPr>
        <w:spacing w:line="259" w:lineRule="auto"/>
        <w:jc w:val="left"/>
        <w:rPr>
          <w:rFonts w:ascii="Calibri" w:eastAsia="Calibri" w:hAnsi="Calibri" w:cs="Times New Roman"/>
          <w:w w:val="100"/>
          <w:lang w:val="fr-CA"/>
        </w:rPr>
      </w:pPr>
    </w:p>
    <w:p w14:paraId="57EFC2C4" w14:textId="77777777" w:rsidR="00BD1A6B" w:rsidRDefault="00BD1A6B">
      <w:pPr>
        <w:spacing w:line="259" w:lineRule="auto"/>
        <w:jc w:val="left"/>
        <w:rPr>
          <w:rFonts w:ascii="Calibri" w:eastAsia="Calibri" w:hAnsi="Calibri" w:cs="Times New Roman"/>
          <w:w w:val="100"/>
          <w:lang w:val="fr-CA"/>
        </w:rPr>
      </w:pPr>
      <w:r>
        <w:rPr>
          <w:rFonts w:ascii="Calibri" w:eastAsia="Calibri" w:hAnsi="Calibri" w:cs="Times New Roman"/>
          <w:w w:val="100"/>
          <w:lang w:val="fr-CA"/>
        </w:rPr>
        <w:br w:type="page"/>
      </w:r>
    </w:p>
    <w:tbl>
      <w:tblPr>
        <w:tblpPr w:leftFromText="141" w:rightFromText="141" w:vertAnchor="text" w:horzAnchor="margin" w:tblpXSpec="center" w:tblpY="37"/>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BD1A6B" w:rsidRPr="00430532" w14:paraId="4A7C81CE" w14:textId="77777777" w:rsidTr="00247934">
        <w:trPr>
          <w:trHeight w:val="647"/>
        </w:trPr>
        <w:tc>
          <w:tcPr>
            <w:tcW w:w="1717" w:type="dxa"/>
            <w:gridSpan w:val="2"/>
            <w:vMerge w:val="restart"/>
            <w:tcBorders>
              <w:top w:val="single" w:sz="4" w:space="0" w:color="auto"/>
            </w:tcBorders>
          </w:tcPr>
          <w:p w14:paraId="240FC135" w14:textId="77777777" w:rsidR="00BD1A6B" w:rsidRPr="00430532" w:rsidRDefault="00BD1A6B" w:rsidP="00247934">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0B73C63B" w14:textId="77777777" w:rsidR="00BD1A6B" w:rsidRPr="00430532" w:rsidRDefault="00BD1A6B" w:rsidP="00247934">
            <w:pPr>
              <w:spacing w:after="0" w:line="259" w:lineRule="auto"/>
              <w:jc w:val="center"/>
              <w:rPr>
                <w:rFonts w:ascii="Calibri" w:eastAsia="Calibri" w:hAnsi="Calibri" w:cs="Calibri"/>
                <w:b/>
                <w:w w:val="100"/>
                <w:szCs w:val="20"/>
                <w:lang w:val="fr-CA"/>
              </w:rPr>
            </w:pPr>
          </w:p>
          <w:p w14:paraId="73886CD8" w14:textId="77777777" w:rsidR="00BD1A6B" w:rsidRPr="00430532" w:rsidRDefault="00BD1A6B" w:rsidP="00247934">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53C48923" w14:textId="77777777" w:rsidR="00BD1A6B" w:rsidRPr="00430532" w:rsidRDefault="00BD1A6B" w:rsidP="00247934">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35CDE87F" w14:textId="77777777" w:rsidR="00BD1A6B" w:rsidRPr="00430532" w:rsidRDefault="00BD1A6B" w:rsidP="00247934">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375D0F61" w14:textId="77777777" w:rsidR="00BD1A6B" w:rsidRPr="00430532" w:rsidRDefault="00BD1A6B" w:rsidP="00247934">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0823BB68" w14:textId="77777777" w:rsidR="00BD1A6B" w:rsidRPr="00430532" w:rsidRDefault="00BD1A6B" w:rsidP="00247934">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5DD93CFA" w14:textId="496B893D" w:rsidR="00BD1A6B" w:rsidRPr="00430532" w:rsidRDefault="00091BA8" w:rsidP="00247934">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01-600</w:t>
            </w:r>
          </w:p>
        </w:tc>
        <w:tc>
          <w:tcPr>
            <w:tcW w:w="1923" w:type="dxa"/>
            <w:gridSpan w:val="3"/>
            <w:vMerge w:val="restart"/>
            <w:tcBorders>
              <w:top w:val="single" w:sz="4" w:space="0" w:color="auto"/>
            </w:tcBorders>
          </w:tcPr>
          <w:p w14:paraId="72052580" w14:textId="77777777" w:rsidR="00BD1A6B" w:rsidRPr="00430532" w:rsidRDefault="00BD1A6B" w:rsidP="00247934">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BD1A6B" w:rsidRPr="00430532" w14:paraId="7024706B" w14:textId="77777777" w:rsidTr="00247934">
        <w:trPr>
          <w:trHeight w:val="534"/>
        </w:trPr>
        <w:tc>
          <w:tcPr>
            <w:tcW w:w="1717" w:type="dxa"/>
            <w:gridSpan w:val="2"/>
            <w:vMerge/>
            <w:tcBorders>
              <w:bottom w:val="single" w:sz="4" w:space="0" w:color="auto"/>
            </w:tcBorders>
          </w:tcPr>
          <w:p w14:paraId="258CA1AA" w14:textId="77777777" w:rsidR="00BD1A6B" w:rsidRPr="00430532" w:rsidRDefault="00BD1A6B" w:rsidP="00247934">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1F22CAD4" w14:textId="4EAA3EE2" w:rsidR="00BD1A6B" w:rsidRPr="00430532" w:rsidRDefault="00BD1A6B" w:rsidP="00247934">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14CBF937" w14:textId="77777777" w:rsidR="00BD1A6B" w:rsidRPr="00430532" w:rsidRDefault="00BD1A6B" w:rsidP="00247934">
            <w:pPr>
              <w:spacing w:after="0" w:line="259" w:lineRule="auto"/>
              <w:rPr>
                <w:rFonts w:ascii="Calibri" w:eastAsia="Calibri" w:hAnsi="Calibri" w:cs="Calibri"/>
                <w:b/>
                <w:w w:val="100"/>
                <w:szCs w:val="20"/>
                <w:lang w:val="fr-CA"/>
              </w:rPr>
            </w:pPr>
          </w:p>
        </w:tc>
      </w:tr>
      <w:tr w:rsidR="00BD1A6B" w:rsidRPr="00430532" w14:paraId="46ED6345" w14:textId="77777777" w:rsidTr="00247934">
        <w:trPr>
          <w:cantSplit/>
          <w:trHeight w:val="330"/>
        </w:trPr>
        <w:tc>
          <w:tcPr>
            <w:tcW w:w="10440" w:type="dxa"/>
            <w:gridSpan w:val="15"/>
            <w:tcBorders>
              <w:top w:val="single" w:sz="4" w:space="0" w:color="auto"/>
            </w:tcBorders>
            <w:shd w:val="clear" w:color="auto" w:fill="DBE5F1"/>
            <w:vAlign w:val="center"/>
          </w:tcPr>
          <w:p w14:paraId="40F9B6FA" w14:textId="77777777" w:rsidR="00BD1A6B" w:rsidRPr="00430532" w:rsidRDefault="00BD1A6B" w:rsidP="00247934">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BD1A6B" w:rsidRPr="00430532" w14:paraId="44C1BBF5" w14:textId="77777777" w:rsidTr="00247934">
        <w:trPr>
          <w:cantSplit/>
          <w:trHeight w:val="601"/>
        </w:trPr>
        <w:tc>
          <w:tcPr>
            <w:tcW w:w="7531" w:type="dxa"/>
            <w:gridSpan w:val="9"/>
          </w:tcPr>
          <w:p w14:paraId="1C062EBA" w14:textId="3B535DBD" w:rsidR="00BD1A6B" w:rsidRPr="00430532" w:rsidRDefault="00BD1A6B" w:rsidP="00247934">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r w:rsidR="000F7466">
              <w:rPr>
                <w:rFonts w:ascii="Calibri" w:eastAsia="Calibri" w:hAnsi="Calibri" w:cs="Calibri"/>
                <w:b/>
                <w:w w:val="100"/>
                <w:szCs w:val="20"/>
                <w:lang w:val="fr-CA"/>
              </w:rPr>
              <w:t xml:space="preserve"> </w:t>
            </w:r>
          </w:p>
          <w:p w14:paraId="343B552F" w14:textId="5E1AC4A4" w:rsidR="00BD1A6B" w:rsidRPr="00430532" w:rsidRDefault="00091BA8" w:rsidP="00247934">
            <w:pPr>
              <w:pStyle w:val="Titre3"/>
              <w:rPr>
                <w:rFonts w:eastAsia="Times New Roman"/>
                <w:w w:val="100"/>
                <w:lang w:val="fr-CA"/>
              </w:rPr>
            </w:pPr>
            <w:bookmarkStart w:id="24" w:name="_Toc145580471"/>
            <w:r>
              <w:rPr>
                <w:rFonts w:eastAsia="Times New Roman"/>
                <w:w w:val="100"/>
                <w:lang w:val="fr-CA"/>
              </w:rPr>
              <w:t>Gestion des projets</w:t>
            </w:r>
            <w:bookmarkEnd w:id="24"/>
          </w:p>
        </w:tc>
        <w:tc>
          <w:tcPr>
            <w:tcW w:w="1488" w:type="dxa"/>
            <w:gridSpan w:val="4"/>
          </w:tcPr>
          <w:p w14:paraId="633FCE14" w14:textId="77777777" w:rsidR="00BD1A6B" w:rsidRPr="00430532" w:rsidRDefault="00BD1A6B" w:rsidP="00247934">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21D1C596" w14:textId="4D57C99C" w:rsidR="00BD1A6B" w:rsidRPr="00430532" w:rsidRDefault="00A7383B" w:rsidP="00247934">
            <w:pPr>
              <w:spacing w:after="0" w:line="259" w:lineRule="auto"/>
              <w:jc w:val="center"/>
              <w:rPr>
                <w:rFonts w:ascii="Calibri" w:eastAsia="Calibri" w:hAnsi="Calibri" w:cs="Calibri"/>
                <w:w w:val="100"/>
                <w:szCs w:val="20"/>
                <w:lang w:val="fr-CA"/>
              </w:rPr>
            </w:pPr>
            <w:r>
              <w:rPr>
                <w:rFonts w:ascii="Calibri" w:eastAsia="Calibri" w:hAnsi="Calibri" w:cs="Calibri"/>
                <w:w w:val="100"/>
                <w:szCs w:val="20"/>
                <w:lang w:val="fr-CA"/>
              </w:rPr>
              <w:t>TRA-2022</w:t>
            </w:r>
          </w:p>
        </w:tc>
        <w:tc>
          <w:tcPr>
            <w:tcW w:w="1421" w:type="dxa"/>
            <w:gridSpan w:val="2"/>
          </w:tcPr>
          <w:p w14:paraId="0795C9B0" w14:textId="77777777" w:rsidR="00BD1A6B" w:rsidRPr="00430532" w:rsidRDefault="00BD1A6B" w:rsidP="00247934">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18670F46" w14:textId="199E582D" w:rsidR="00BD1A6B" w:rsidRPr="00430532" w:rsidRDefault="00091BA8" w:rsidP="00247934">
            <w:pPr>
              <w:spacing w:after="0" w:line="259" w:lineRule="auto"/>
              <w:jc w:val="center"/>
              <w:rPr>
                <w:rFonts w:ascii="Calibri" w:eastAsia="Calibri" w:hAnsi="Calibri" w:cs="Calibri"/>
                <w:bCs/>
                <w:w w:val="100"/>
                <w:szCs w:val="20"/>
                <w:lang w:val="fr-CA"/>
              </w:rPr>
            </w:pPr>
            <w:r>
              <w:rPr>
                <w:rFonts w:ascii="Calibri" w:eastAsia="Calibri" w:hAnsi="Calibri" w:cs="Calibri"/>
                <w:bCs/>
                <w:w w:val="100"/>
                <w:szCs w:val="20"/>
                <w:lang w:val="fr-CA"/>
              </w:rPr>
              <w:t>01-600</w:t>
            </w:r>
          </w:p>
        </w:tc>
      </w:tr>
      <w:tr w:rsidR="00BD1A6B" w:rsidRPr="00430532" w14:paraId="2C0B848E" w14:textId="77777777" w:rsidTr="00247934">
        <w:trPr>
          <w:cantSplit/>
          <w:trHeight w:val="601"/>
        </w:trPr>
        <w:tc>
          <w:tcPr>
            <w:tcW w:w="7531" w:type="dxa"/>
            <w:gridSpan w:val="9"/>
          </w:tcPr>
          <w:p w14:paraId="57548370" w14:textId="77777777" w:rsidR="00BD1A6B" w:rsidRPr="00430532" w:rsidRDefault="00BD1A6B" w:rsidP="00247934">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60434CEE" w14:textId="77777777" w:rsidR="00BD1A6B" w:rsidRPr="00430532" w:rsidRDefault="00BD1A6B" w:rsidP="00247934">
            <w:pPr>
              <w:spacing w:after="0" w:line="259" w:lineRule="auto"/>
              <w:rPr>
                <w:rFonts w:ascii="Calibri" w:eastAsia="Calibri" w:hAnsi="Calibri" w:cs="Calibri"/>
                <w:bCs/>
                <w:w w:val="100"/>
                <w:szCs w:val="20"/>
                <w:lang w:val="fr-CA"/>
              </w:rPr>
            </w:pPr>
          </w:p>
        </w:tc>
        <w:tc>
          <w:tcPr>
            <w:tcW w:w="2909" w:type="dxa"/>
            <w:gridSpan w:val="6"/>
          </w:tcPr>
          <w:p w14:paraId="10EB4039" w14:textId="77777777" w:rsidR="00BD1A6B" w:rsidRPr="00430532" w:rsidRDefault="00BD1A6B" w:rsidP="00247934">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BD1A6B" w:rsidRPr="00430532" w14:paraId="7A0F0BC0" w14:textId="77777777" w:rsidTr="00247934">
        <w:trPr>
          <w:trHeight w:val="214"/>
        </w:trPr>
        <w:tc>
          <w:tcPr>
            <w:tcW w:w="10440" w:type="dxa"/>
            <w:gridSpan w:val="15"/>
          </w:tcPr>
          <w:p w14:paraId="50E8F7C1" w14:textId="20A16E44" w:rsidR="00BD1A6B" w:rsidRPr="00430532" w:rsidRDefault="00BD1A6B" w:rsidP="00247934">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14757B7C" w14:textId="77777777" w:rsidR="00BD1A6B" w:rsidRPr="00430532" w:rsidRDefault="00BD1A6B" w:rsidP="00247934">
            <w:pPr>
              <w:spacing w:after="0" w:line="259" w:lineRule="auto"/>
              <w:rPr>
                <w:rFonts w:ascii="Calibri" w:eastAsia="Calibri" w:hAnsi="Calibri" w:cs="Calibri"/>
                <w:w w:val="100"/>
                <w:szCs w:val="20"/>
              </w:rPr>
            </w:pPr>
          </w:p>
        </w:tc>
      </w:tr>
      <w:tr w:rsidR="00BD1A6B" w:rsidRPr="00430532" w14:paraId="2FC757F7" w14:textId="77777777" w:rsidTr="00247934">
        <w:trPr>
          <w:cantSplit/>
          <w:trHeight w:val="726"/>
        </w:trPr>
        <w:tc>
          <w:tcPr>
            <w:tcW w:w="10440" w:type="dxa"/>
            <w:gridSpan w:val="15"/>
          </w:tcPr>
          <w:p w14:paraId="2E42BE6F" w14:textId="77777777" w:rsidR="00BD1A6B" w:rsidRPr="00430532" w:rsidRDefault="00BD1A6B" w:rsidP="00247934">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51908190" w14:textId="7ACA4427" w:rsidR="00BD1A6B" w:rsidRPr="00430532" w:rsidRDefault="00091BA8" w:rsidP="00247934">
            <w:pPr>
              <w:spacing w:after="0" w:line="259" w:lineRule="auto"/>
              <w:rPr>
                <w:rFonts w:ascii="Calibri" w:eastAsia="Calibri" w:hAnsi="Calibri" w:cs="Calibri"/>
                <w:w w:val="100"/>
                <w:szCs w:val="20"/>
                <w:lang w:val="fr-CA"/>
              </w:rPr>
            </w:pPr>
            <w:r w:rsidRPr="00430532">
              <w:rPr>
                <w:rFonts w:ascii="Calibri" w:eastAsia="Calibri" w:hAnsi="Calibri" w:cs="Calibri"/>
                <w:color w:val="000000"/>
                <w:w w:val="100"/>
                <w:szCs w:val="20"/>
                <w:shd w:val="clear" w:color="auto" w:fill="FFFFFF"/>
                <w:lang w:val="fr-CA"/>
              </w:rPr>
              <w:t>Documents relatifs à</w:t>
            </w:r>
            <w:r w:rsidR="009B31A2">
              <w:rPr>
                <w:rFonts w:ascii="Calibri" w:eastAsia="Calibri" w:hAnsi="Calibri" w:cs="Calibri"/>
                <w:color w:val="000000"/>
                <w:szCs w:val="20"/>
                <w:shd w:val="clear" w:color="auto" w:fill="FFFFFF"/>
              </w:rPr>
              <w:t xml:space="preserve"> l’organisation, la conception et la réalisation d’un projet au sein de l’organisme </w:t>
            </w:r>
          </w:p>
        </w:tc>
      </w:tr>
      <w:tr w:rsidR="00BD1A6B" w:rsidRPr="00430532" w14:paraId="577B2DEE" w14:textId="77777777" w:rsidTr="00247934">
        <w:trPr>
          <w:cantSplit/>
          <w:trHeight w:val="1250"/>
        </w:trPr>
        <w:tc>
          <w:tcPr>
            <w:tcW w:w="10440" w:type="dxa"/>
            <w:gridSpan w:val="15"/>
            <w:tcBorders>
              <w:bottom w:val="dashed" w:sz="4" w:space="0" w:color="auto"/>
            </w:tcBorders>
          </w:tcPr>
          <w:p w14:paraId="0D8672BA" w14:textId="77777777" w:rsidR="00BD1A6B" w:rsidRPr="004A5537" w:rsidRDefault="00BD1A6B" w:rsidP="00247934">
            <w:pPr>
              <w:autoSpaceDE w:val="0"/>
              <w:autoSpaceDN w:val="0"/>
              <w:adjustRightInd w:val="0"/>
              <w:spacing w:after="0" w:line="259" w:lineRule="auto"/>
              <w:rPr>
                <w:rFonts w:ascii="Calibri" w:eastAsia="Calibri" w:hAnsi="Calibri" w:cs="Calibri"/>
                <w:b/>
                <w:w w:val="100"/>
                <w:szCs w:val="20"/>
                <w:lang w:val="fr-CA"/>
              </w:rPr>
            </w:pPr>
            <w:r w:rsidRPr="004A5537">
              <w:rPr>
                <w:rFonts w:ascii="Calibri" w:eastAsia="Calibri" w:hAnsi="Calibri" w:cs="Calibri"/>
                <w:b/>
                <w:w w:val="100"/>
                <w:szCs w:val="20"/>
                <w:lang w:val="fr-CA"/>
              </w:rPr>
              <w:t>Types de documents</w:t>
            </w:r>
          </w:p>
          <w:p w14:paraId="1FE59E25" w14:textId="77777777" w:rsidR="00091BA8" w:rsidRDefault="00091BA8" w:rsidP="00091BA8">
            <w:pPr>
              <w:autoSpaceDE w:val="0"/>
              <w:autoSpaceDN w:val="0"/>
              <w:adjustRightInd w:val="0"/>
              <w:spacing w:after="0" w:line="259" w:lineRule="auto"/>
              <w:rPr>
                <w:rFonts w:ascii="Calibri" w:eastAsia="Calibri" w:hAnsi="Calibri" w:cs="Calibri"/>
                <w:b/>
                <w:w w:val="100"/>
                <w:szCs w:val="20"/>
                <w:lang w:val="fr-CA"/>
              </w:rPr>
            </w:pPr>
            <w:r w:rsidRPr="004A5537">
              <w:rPr>
                <w:rFonts w:ascii="Calibri" w:eastAsia="Calibri" w:hAnsi="Calibri" w:cs="Calibri"/>
                <w:b/>
                <w:w w:val="100"/>
                <w:szCs w:val="20"/>
                <w:lang w:val="fr-CA"/>
              </w:rPr>
              <w:t>0</w:t>
            </w:r>
            <w:r>
              <w:rPr>
                <w:rFonts w:ascii="Calibri" w:eastAsia="Calibri" w:hAnsi="Calibri" w:cs="Calibri"/>
                <w:b/>
                <w:w w:val="100"/>
                <w:szCs w:val="20"/>
                <w:lang w:val="fr-CA"/>
              </w:rPr>
              <w:t>1-6</w:t>
            </w:r>
            <w:r w:rsidRPr="004A5537">
              <w:rPr>
                <w:rFonts w:ascii="Calibri" w:eastAsia="Calibri" w:hAnsi="Calibri" w:cs="Calibri"/>
                <w:b/>
                <w:w w:val="100"/>
                <w:szCs w:val="20"/>
                <w:lang w:val="fr-CA"/>
              </w:rPr>
              <w:t>10</w:t>
            </w:r>
            <w:r>
              <w:rPr>
                <w:rFonts w:ascii="Calibri" w:eastAsia="Calibri" w:hAnsi="Calibri" w:cs="Calibri"/>
                <w:b/>
                <w:w w:val="100"/>
                <w:szCs w:val="20"/>
                <w:lang w:val="fr-CA"/>
              </w:rPr>
              <w:t xml:space="preserve"> </w:t>
            </w:r>
            <w:r>
              <w:rPr>
                <w:rFonts w:eastAsia="Calibri"/>
                <w:b/>
                <w:w w:val="100"/>
                <w:lang w:val="fr-CA"/>
              </w:rPr>
              <w:t>Livrables des projets</w:t>
            </w:r>
          </w:p>
          <w:p w14:paraId="46F0BBD8" w14:textId="00664993" w:rsidR="00091BA8" w:rsidRPr="00BE6725" w:rsidRDefault="00091BA8" w:rsidP="00BB4C16">
            <w:pPr>
              <w:pStyle w:val="Paragraphedeliste"/>
              <w:numPr>
                <w:ilvl w:val="0"/>
                <w:numId w:val="49"/>
              </w:numPr>
              <w:autoSpaceDE w:val="0"/>
              <w:autoSpaceDN w:val="0"/>
              <w:adjustRightInd w:val="0"/>
              <w:spacing w:after="0" w:line="259" w:lineRule="auto"/>
              <w:rPr>
                <w:rFonts w:ascii="Calibri" w:eastAsia="Calibri" w:hAnsi="Calibri" w:cs="Calibri"/>
                <w:b/>
                <w:w w:val="100"/>
                <w:szCs w:val="20"/>
                <w:lang w:val="fr-CA"/>
              </w:rPr>
            </w:pPr>
            <w:r w:rsidRPr="00BE6725">
              <w:rPr>
                <w:rFonts w:ascii="Calibri" w:eastAsia="Calibri" w:hAnsi="Calibri" w:cs="Calibri"/>
                <w:bCs/>
                <w:w w:val="100"/>
                <w:szCs w:val="20"/>
                <w:lang w:val="fr-CA"/>
              </w:rPr>
              <w:t>Études préliminaires</w:t>
            </w:r>
            <w:r>
              <w:rPr>
                <w:rFonts w:ascii="Calibri" w:eastAsia="Calibri" w:hAnsi="Calibri" w:cs="Calibri"/>
                <w:bCs/>
                <w:w w:val="100"/>
                <w:szCs w:val="20"/>
                <w:lang w:val="fr-CA"/>
              </w:rPr>
              <w:t>,</w:t>
            </w:r>
            <w:r w:rsidRPr="00BE6725">
              <w:rPr>
                <w:rFonts w:ascii="Calibri" w:eastAsia="Calibri" w:hAnsi="Calibri" w:cs="Calibri"/>
                <w:bCs/>
                <w:w w:val="100"/>
                <w:szCs w:val="20"/>
                <w:lang w:val="fr-CA"/>
              </w:rPr>
              <w:t xml:space="preserve"> bilans de projet.</w:t>
            </w:r>
          </w:p>
          <w:p w14:paraId="1C633579" w14:textId="77777777" w:rsidR="00091BA8" w:rsidRPr="004A5537" w:rsidRDefault="00091BA8" w:rsidP="00091BA8">
            <w:pPr>
              <w:autoSpaceDE w:val="0"/>
              <w:autoSpaceDN w:val="0"/>
              <w:adjustRightInd w:val="0"/>
              <w:spacing w:after="0" w:line="259" w:lineRule="auto"/>
              <w:rPr>
                <w:rFonts w:ascii="Calibri" w:eastAsia="Calibri" w:hAnsi="Calibri" w:cs="Calibri"/>
                <w:bCs/>
                <w:w w:val="100"/>
                <w:szCs w:val="20"/>
                <w:lang w:val="fr-CA"/>
              </w:rPr>
            </w:pPr>
          </w:p>
          <w:p w14:paraId="25071AEE" w14:textId="77777777" w:rsidR="00091BA8" w:rsidRPr="004A5537" w:rsidRDefault="00091BA8" w:rsidP="00091BA8">
            <w:pPr>
              <w:autoSpaceDE w:val="0"/>
              <w:autoSpaceDN w:val="0"/>
              <w:adjustRightInd w:val="0"/>
              <w:spacing w:after="0" w:line="259" w:lineRule="auto"/>
              <w:rPr>
                <w:rFonts w:ascii="Calibri" w:eastAsia="Calibri" w:hAnsi="Calibri" w:cs="Calibri"/>
                <w:bCs/>
                <w:w w:val="100"/>
                <w:szCs w:val="20"/>
                <w:lang w:val="fr-CA"/>
              </w:rPr>
            </w:pPr>
            <w:r w:rsidRPr="004A5537">
              <w:rPr>
                <w:rFonts w:ascii="Calibri" w:eastAsia="Calibri" w:hAnsi="Calibri" w:cs="Calibri"/>
                <w:b/>
                <w:w w:val="100"/>
                <w:szCs w:val="20"/>
                <w:lang w:val="fr-CA"/>
              </w:rPr>
              <w:t>0</w:t>
            </w:r>
            <w:r>
              <w:rPr>
                <w:rFonts w:ascii="Calibri" w:eastAsia="Calibri" w:hAnsi="Calibri" w:cs="Calibri"/>
                <w:b/>
                <w:w w:val="100"/>
                <w:szCs w:val="20"/>
                <w:lang w:val="fr-CA"/>
              </w:rPr>
              <w:t>1</w:t>
            </w:r>
            <w:r w:rsidRPr="004A5537">
              <w:rPr>
                <w:rFonts w:ascii="Calibri" w:eastAsia="Calibri" w:hAnsi="Calibri" w:cs="Calibri"/>
                <w:b/>
                <w:w w:val="100"/>
                <w:szCs w:val="20"/>
                <w:lang w:val="fr-CA"/>
              </w:rPr>
              <w:t>-</w:t>
            </w:r>
            <w:r>
              <w:rPr>
                <w:rFonts w:ascii="Calibri" w:eastAsia="Calibri" w:hAnsi="Calibri" w:cs="Calibri"/>
                <w:b/>
                <w:w w:val="100"/>
                <w:szCs w:val="20"/>
                <w:lang w:val="fr-CA"/>
              </w:rPr>
              <w:t>62</w:t>
            </w:r>
            <w:r w:rsidRPr="004A5537">
              <w:rPr>
                <w:rFonts w:ascii="Calibri" w:eastAsia="Calibri" w:hAnsi="Calibri" w:cs="Calibri"/>
                <w:b/>
                <w:w w:val="100"/>
                <w:szCs w:val="20"/>
                <w:lang w:val="fr-CA"/>
              </w:rPr>
              <w:t xml:space="preserve">0 </w:t>
            </w:r>
            <w:r w:rsidRPr="00BE6725">
              <w:rPr>
                <w:rFonts w:ascii="Calibri" w:eastAsia="Calibri" w:hAnsi="Calibri" w:cs="Calibri"/>
                <w:b/>
                <w:w w:val="100"/>
                <w:szCs w:val="20"/>
                <w:lang w:val="fr-CA"/>
              </w:rPr>
              <w:t xml:space="preserve">Conception et réalisation des </w:t>
            </w:r>
            <w:r>
              <w:rPr>
                <w:rFonts w:ascii="Calibri" w:eastAsia="Calibri" w:hAnsi="Calibri" w:cs="Calibri"/>
                <w:b/>
                <w:w w:val="100"/>
                <w:szCs w:val="20"/>
                <w:lang w:val="fr-CA"/>
              </w:rPr>
              <w:t>projets</w:t>
            </w:r>
          </w:p>
          <w:p w14:paraId="1CA0EA3D" w14:textId="77777777" w:rsidR="00091BA8" w:rsidRPr="004A5537" w:rsidRDefault="00091BA8" w:rsidP="00BB4C16">
            <w:pPr>
              <w:numPr>
                <w:ilvl w:val="0"/>
                <w:numId w:val="35"/>
              </w:numPr>
              <w:autoSpaceDE w:val="0"/>
              <w:autoSpaceDN w:val="0"/>
              <w:adjustRightInd w:val="0"/>
              <w:spacing w:after="0" w:line="240" w:lineRule="auto"/>
              <w:contextualSpacing/>
              <w:rPr>
                <w:rFonts w:ascii="Calibri" w:eastAsia="Times New Roman" w:hAnsi="Calibri" w:cs="Calibri"/>
                <w:bCs/>
                <w:w w:val="100"/>
                <w:szCs w:val="20"/>
                <w:lang w:val="fr-CA" w:eastAsia="fr-CA"/>
              </w:rPr>
            </w:pPr>
            <w:r w:rsidRPr="004A5537">
              <w:rPr>
                <w:rFonts w:ascii="Calibri" w:eastAsia="Times New Roman" w:hAnsi="Calibri" w:cs="Calibri"/>
                <w:bCs/>
                <w:w w:val="100"/>
                <w:szCs w:val="20"/>
                <w:lang w:val="fr-CA" w:eastAsia="fr-CA"/>
              </w:rPr>
              <w:t>Avant-projet : chartes de projet, analyses des risques, estimations des coûts.</w:t>
            </w:r>
          </w:p>
          <w:p w14:paraId="6446EE77" w14:textId="77777777" w:rsidR="00091BA8" w:rsidRPr="004A5537" w:rsidRDefault="00091BA8" w:rsidP="00BB4C16">
            <w:pPr>
              <w:numPr>
                <w:ilvl w:val="0"/>
                <w:numId w:val="35"/>
              </w:numPr>
              <w:autoSpaceDE w:val="0"/>
              <w:autoSpaceDN w:val="0"/>
              <w:adjustRightInd w:val="0"/>
              <w:spacing w:after="0" w:line="240" w:lineRule="auto"/>
              <w:contextualSpacing/>
              <w:rPr>
                <w:rFonts w:ascii="Calibri" w:eastAsia="Times New Roman" w:hAnsi="Calibri" w:cs="Calibri"/>
                <w:bCs/>
                <w:w w:val="100"/>
                <w:szCs w:val="20"/>
                <w:lang w:val="fr-CA" w:eastAsia="fr-CA"/>
              </w:rPr>
            </w:pPr>
            <w:r w:rsidRPr="004A5537">
              <w:rPr>
                <w:rFonts w:ascii="Calibri" w:eastAsia="Times New Roman" w:hAnsi="Calibri" w:cs="Calibri"/>
                <w:bCs/>
                <w:w w:val="100"/>
                <w:szCs w:val="20"/>
                <w:lang w:val="fr-CA" w:eastAsia="fr-CA"/>
              </w:rPr>
              <w:t>Conception : plan</w:t>
            </w:r>
            <w:r>
              <w:rPr>
                <w:rFonts w:ascii="Calibri" w:eastAsia="Times New Roman" w:hAnsi="Calibri" w:cs="Calibri"/>
                <w:bCs/>
                <w:w w:val="100"/>
                <w:szCs w:val="20"/>
                <w:lang w:val="fr-CA" w:eastAsia="fr-CA"/>
              </w:rPr>
              <w:t>s</w:t>
            </w:r>
            <w:r w:rsidRPr="004A5537">
              <w:rPr>
                <w:rFonts w:ascii="Calibri" w:eastAsia="Times New Roman" w:hAnsi="Calibri" w:cs="Calibri"/>
                <w:bCs/>
                <w:w w:val="100"/>
                <w:szCs w:val="20"/>
                <w:lang w:val="fr-CA" w:eastAsia="fr-CA"/>
              </w:rPr>
              <w:t xml:space="preserve"> de gestion de projet (MOP),</w:t>
            </w:r>
            <w:r>
              <w:rPr>
                <w:rFonts w:ascii="Calibri" w:eastAsia="Times New Roman" w:hAnsi="Calibri" w:cs="Calibri"/>
                <w:bCs/>
                <w:w w:val="100"/>
                <w:szCs w:val="20"/>
                <w:lang w:val="fr-CA" w:eastAsia="fr-CA"/>
              </w:rPr>
              <w:t xml:space="preserve"> plans de gestion des risques, tableaux des livrables,</w:t>
            </w:r>
            <w:r w:rsidRPr="004A5537">
              <w:rPr>
                <w:rFonts w:ascii="Calibri" w:eastAsia="Times New Roman" w:hAnsi="Calibri" w:cs="Calibri"/>
                <w:bCs/>
                <w:w w:val="100"/>
                <w:szCs w:val="20"/>
                <w:lang w:val="fr-CA" w:eastAsia="fr-CA"/>
              </w:rPr>
              <w:t xml:space="preserve"> notes de calcul et de conception.</w:t>
            </w:r>
          </w:p>
          <w:p w14:paraId="10372FF0" w14:textId="681C1AF2" w:rsidR="00091BA8" w:rsidRPr="004A5537" w:rsidRDefault="00091BA8" w:rsidP="00BB4C16">
            <w:pPr>
              <w:numPr>
                <w:ilvl w:val="0"/>
                <w:numId w:val="35"/>
              </w:numPr>
              <w:autoSpaceDE w:val="0"/>
              <w:autoSpaceDN w:val="0"/>
              <w:adjustRightInd w:val="0"/>
              <w:spacing w:after="0" w:line="240" w:lineRule="auto"/>
              <w:contextualSpacing/>
              <w:rPr>
                <w:rFonts w:ascii="Calibri" w:eastAsia="Times New Roman" w:hAnsi="Calibri" w:cs="Calibri"/>
                <w:bCs/>
                <w:w w:val="100"/>
                <w:szCs w:val="20"/>
                <w:lang w:val="fr-CA" w:eastAsia="fr-CA"/>
              </w:rPr>
            </w:pPr>
            <w:r w:rsidRPr="004A5537">
              <w:rPr>
                <w:rFonts w:ascii="Calibri" w:eastAsia="Times New Roman" w:hAnsi="Calibri" w:cs="Calibri"/>
                <w:bCs/>
                <w:w w:val="100"/>
                <w:szCs w:val="20"/>
                <w:lang w:val="fr-CA" w:eastAsia="fr-CA"/>
              </w:rPr>
              <w:t>Exécution : registres de suivi des travaux, rapports journaliers, échéanciers, comptes rendus de réunions, certificats de réception provisoire</w:t>
            </w:r>
            <w:r>
              <w:rPr>
                <w:rFonts w:ascii="Calibri" w:eastAsia="Times New Roman" w:hAnsi="Calibri" w:cs="Calibri"/>
                <w:bCs/>
                <w:w w:val="100"/>
                <w:szCs w:val="20"/>
                <w:lang w:val="fr-CA" w:eastAsia="fr-CA"/>
              </w:rPr>
              <w:t>.</w:t>
            </w:r>
          </w:p>
          <w:p w14:paraId="20C2426E" w14:textId="3036C276" w:rsidR="00BD1A6B" w:rsidRPr="004A5537" w:rsidRDefault="00091BA8" w:rsidP="00BB4C16">
            <w:pPr>
              <w:numPr>
                <w:ilvl w:val="0"/>
                <w:numId w:val="35"/>
              </w:numPr>
              <w:autoSpaceDE w:val="0"/>
              <w:autoSpaceDN w:val="0"/>
              <w:adjustRightInd w:val="0"/>
              <w:spacing w:after="0" w:line="240" w:lineRule="auto"/>
              <w:contextualSpacing/>
              <w:rPr>
                <w:rFonts w:ascii="Calibri" w:eastAsia="Times New Roman" w:hAnsi="Calibri" w:cs="Calibri"/>
                <w:bCs/>
                <w:w w:val="100"/>
                <w:szCs w:val="20"/>
                <w:lang w:val="fr-CA" w:eastAsia="fr-CA"/>
              </w:rPr>
            </w:pPr>
            <w:r w:rsidRPr="004A5537">
              <w:rPr>
                <w:rFonts w:ascii="Calibri" w:eastAsia="Times New Roman" w:hAnsi="Calibri" w:cs="Calibri"/>
                <w:bCs/>
                <w:w w:val="100"/>
                <w:szCs w:val="20"/>
                <w:lang w:val="fr-CA" w:eastAsia="fr-CA"/>
              </w:rPr>
              <w:t xml:space="preserve">Clôture : </w:t>
            </w:r>
            <w:r>
              <w:rPr>
                <w:rFonts w:ascii="Calibri" w:eastAsia="Times New Roman" w:hAnsi="Calibri" w:cs="Calibri"/>
                <w:bCs/>
                <w:w w:val="100"/>
                <w:szCs w:val="20"/>
                <w:lang w:val="fr-CA" w:eastAsia="fr-CA"/>
              </w:rPr>
              <w:t>feuilles de suivi, listes des rétroactions</w:t>
            </w:r>
            <w:r w:rsidRPr="004A5537">
              <w:rPr>
                <w:rFonts w:ascii="Calibri" w:eastAsia="Times New Roman" w:hAnsi="Calibri" w:cs="Calibri"/>
                <w:bCs/>
                <w:w w:val="100"/>
                <w:szCs w:val="20"/>
                <w:lang w:val="fr-CA" w:eastAsia="fr-CA"/>
              </w:rPr>
              <w:t>.</w:t>
            </w:r>
          </w:p>
        </w:tc>
      </w:tr>
      <w:tr w:rsidR="00BD1A6B" w:rsidRPr="00430532" w14:paraId="66309740" w14:textId="77777777" w:rsidTr="00247934">
        <w:trPr>
          <w:cantSplit/>
          <w:trHeight w:val="485"/>
        </w:trPr>
        <w:tc>
          <w:tcPr>
            <w:tcW w:w="10440" w:type="dxa"/>
            <w:gridSpan w:val="15"/>
            <w:tcBorders>
              <w:bottom w:val="dashed" w:sz="4" w:space="0" w:color="auto"/>
            </w:tcBorders>
            <w:vAlign w:val="center"/>
          </w:tcPr>
          <w:p w14:paraId="2B9DF79A" w14:textId="77777777" w:rsidR="00BD1A6B" w:rsidRPr="00430532" w:rsidRDefault="00BD1A6B" w:rsidP="00247934">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00FA69C7">
              <w:rPr>
                <w:rFonts w:ascii="Calibri" w:eastAsia="Calibri" w:hAnsi="Calibri" w:cs="Calibri"/>
                <w:b/>
                <w:w w:val="100"/>
                <w:szCs w:val="20"/>
                <w:lang w:val="fr-CA"/>
              </w:rPr>
            </w:r>
            <w:r w:rsidR="00FA69C7">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BD1A6B" w:rsidRPr="00430532" w14:paraId="6894FD52" w14:textId="77777777" w:rsidTr="00247934">
        <w:trPr>
          <w:cantSplit/>
          <w:trHeight w:val="620"/>
        </w:trPr>
        <w:tc>
          <w:tcPr>
            <w:tcW w:w="10440" w:type="dxa"/>
            <w:gridSpan w:val="15"/>
            <w:tcBorders>
              <w:bottom w:val="single" w:sz="4" w:space="0" w:color="auto"/>
            </w:tcBorders>
          </w:tcPr>
          <w:p w14:paraId="712756F3" w14:textId="77777777" w:rsidR="00BD1A6B" w:rsidRPr="00430532" w:rsidRDefault="00BD1A6B" w:rsidP="00247934">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5EE74027" w14:textId="53EBB18D" w:rsidR="00BD1A6B" w:rsidRPr="009B31A2" w:rsidRDefault="00091BA8" w:rsidP="00BD1A6B">
            <w:pPr>
              <w:autoSpaceDE w:val="0"/>
              <w:autoSpaceDN w:val="0"/>
              <w:adjustRightInd w:val="0"/>
              <w:spacing w:after="0" w:line="259" w:lineRule="auto"/>
              <w:rPr>
                <w:rFonts w:ascii="Calibri" w:eastAsia="Calibri" w:hAnsi="Calibri" w:cs="Calibri"/>
                <w:bCs/>
                <w:w w:val="100"/>
                <w:szCs w:val="20"/>
                <w:lang w:val="fr-CA"/>
              </w:rPr>
            </w:pPr>
            <w:r w:rsidRPr="009B31A2">
              <w:rPr>
                <w:rFonts w:ascii="Calibri" w:eastAsia="Calibri" w:hAnsi="Calibri" w:cs="Calibri"/>
                <w:bCs/>
                <w:w w:val="100"/>
                <w:szCs w:val="20"/>
                <w:lang w:val="fr-CA"/>
              </w:rPr>
              <w:t>Code civil du Québec (RLRQ, c. CCQ), art. 2925 (3 ans).</w:t>
            </w:r>
          </w:p>
        </w:tc>
      </w:tr>
      <w:tr w:rsidR="00BD1A6B" w:rsidRPr="00430532" w14:paraId="3FD0D442" w14:textId="77777777" w:rsidTr="00247934">
        <w:trPr>
          <w:cantSplit/>
          <w:trHeight w:val="443"/>
        </w:trPr>
        <w:tc>
          <w:tcPr>
            <w:tcW w:w="10440" w:type="dxa"/>
            <w:gridSpan w:val="15"/>
            <w:tcBorders>
              <w:bottom w:val="single" w:sz="4" w:space="0" w:color="auto"/>
            </w:tcBorders>
          </w:tcPr>
          <w:p w14:paraId="36C714DF" w14:textId="77777777" w:rsidR="00BD1A6B" w:rsidRPr="00430532" w:rsidRDefault="00BD1A6B" w:rsidP="00247934">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35ED0B80" w14:textId="77777777" w:rsidR="00BD1A6B" w:rsidRDefault="00091BA8" w:rsidP="00BD1A6B">
            <w:pPr>
              <w:autoSpaceDE w:val="0"/>
              <w:autoSpaceDN w:val="0"/>
              <w:adjustRightInd w:val="0"/>
              <w:spacing w:after="0" w:line="259" w:lineRule="auto"/>
              <w:rPr>
                <w:rFonts w:ascii="Calibri" w:eastAsia="Calibri" w:hAnsi="Calibri" w:cs="Calibri"/>
                <w:w w:val="100"/>
                <w:szCs w:val="20"/>
                <w:lang w:val="fr-CA"/>
              </w:rPr>
            </w:pPr>
            <w:r w:rsidRPr="00516501">
              <w:rPr>
                <w:rFonts w:ascii="Calibri" w:eastAsia="Calibri" w:hAnsi="Calibri" w:cs="Calibri"/>
                <w:w w:val="100"/>
                <w:szCs w:val="20"/>
                <w:lang w:val="fr-CA"/>
              </w:rPr>
              <w:t>Pour les dossiers de construction et de réfection d</w:t>
            </w:r>
            <w:r w:rsidR="00E53B4A">
              <w:rPr>
                <w:rFonts w:ascii="Calibri" w:eastAsia="Calibri" w:hAnsi="Calibri" w:cs="Calibri"/>
                <w:w w:val="100"/>
                <w:szCs w:val="20"/>
                <w:lang w:val="fr-CA"/>
              </w:rPr>
              <w:t>’</w:t>
            </w:r>
            <w:r w:rsidRPr="00516501">
              <w:rPr>
                <w:rFonts w:ascii="Calibri" w:eastAsia="Calibri" w:hAnsi="Calibri" w:cs="Calibri"/>
                <w:w w:val="100"/>
                <w:szCs w:val="20"/>
                <w:lang w:val="fr-CA"/>
              </w:rPr>
              <w:t>infrastructure</w:t>
            </w:r>
            <w:r w:rsidR="001C46F4">
              <w:rPr>
                <w:rFonts w:ascii="Calibri" w:eastAsia="Calibri" w:hAnsi="Calibri" w:cs="Calibri"/>
                <w:w w:val="100"/>
                <w:szCs w:val="20"/>
                <w:lang w:val="fr-CA"/>
              </w:rPr>
              <w:t>s</w:t>
            </w:r>
            <w:r w:rsidRPr="00516501">
              <w:rPr>
                <w:rFonts w:ascii="Calibri" w:eastAsia="Calibri" w:hAnsi="Calibri" w:cs="Calibri"/>
                <w:w w:val="100"/>
                <w:szCs w:val="20"/>
                <w:lang w:val="fr-CA"/>
              </w:rPr>
              <w:t>, voir la règle 06-200.</w:t>
            </w:r>
          </w:p>
          <w:p w14:paraId="0E787FF0" w14:textId="497A79E9" w:rsidR="009B31A2" w:rsidRPr="00BD1A6B" w:rsidRDefault="009B31A2" w:rsidP="00BD1A6B">
            <w:pPr>
              <w:autoSpaceDE w:val="0"/>
              <w:autoSpaceDN w:val="0"/>
              <w:adjustRightInd w:val="0"/>
              <w:spacing w:after="0" w:line="259" w:lineRule="auto"/>
              <w:rPr>
                <w:rFonts w:ascii="Calibri" w:eastAsia="Calibri" w:hAnsi="Calibri" w:cs="Calibri"/>
                <w:w w:val="100"/>
                <w:szCs w:val="20"/>
                <w:lang w:val="fr-CA"/>
              </w:rPr>
            </w:pPr>
            <w:r>
              <w:rPr>
                <w:rFonts w:ascii="Calibri" w:eastAsia="Calibri" w:hAnsi="Calibri" w:cs="Calibri"/>
                <w:szCs w:val="20"/>
              </w:rPr>
              <w:t>Une fois le projet terminé, les documents de cette règle doivent être conservés avec les autres documents associés à l’activité à laquelle ils se rapportent</w:t>
            </w:r>
          </w:p>
        </w:tc>
      </w:tr>
      <w:tr w:rsidR="00BD1A6B" w:rsidRPr="00430532" w14:paraId="44A6EFBB" w14:textId="77777777" w:rsidTr="00247934">
        <w:trPr>
          <w:cantSplit/>
          <w:trHeight w:val="276"/>
        </w:trPr>
        <w:tc>
          <w:tcPr>
            <w:tcW w:w="10440" w:type="dxa"/>
            <w:gridSpan w:val="15"/>
            <w:tcBorders>
              <w:top w:val="single" w:sz="4" w:space="0" w:color="auto"/>
            </w:tcBorders>
            <w:shd w:val="clear" w:color="auto" w:fill="DBE5F1"/>
          </w:tcPr>
          <w:p w14:paraId="496BB90C" w14:textId="77777777" w:rsidR="00BD1A6B" w:rsidRPr="00430532" w:rsidRDefault="00BD1A6B" w:rsidP="00247934">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BD1A6B" w:rsidRPr="00430532" w14:paraId="10795E55" w14:textId="77777777" w:rsidTr="00247934">
        <w:trPr>
          <w:cantSplit/>
          <w:trHeight w:val="144"/>
        </w:trPr>
        <w:tc>
          <w:tcPr>
            <w:tcW w:w="1447" w:type="dxa"/>
            <w:vMerge w:val="restart"/>
            <w:vAlign w:val="center"/>
          </w:tcPr>
          <w:p w14:paraId="5347A1C3" w14:textId="77777777" w:rsidR="00BD1A6B" w:rsidRPr="00430532" w:rsidRDefault="00BD1A6B" w:rsidP="00247934">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7E15A4F4" w14:textId="77777777" w:rsidR="00BD1A6B" w:rsidRPr="00430532" w:rsidRDefault="00BD1A6B" w:rsidP="00247934">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1F663328" w14:textId="77777777" w:rsidR="00BD1A6B" w:rsidRPr="00430532" w:rsidRDefault="00BD1A6B" w:rsidP="00247934">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2EC54B97" w14:textId="0E9378DC" w:rsidR="00BD1A6B" w:rsidRPr="00430532" w:rsidRDefault="00BD1A6B" w:rsidP="00247934">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61F1B353" w14:textId="77777777" w:rsidR="00BD1A6B" w:rsidRPr="00430532" w:rsidRDefault="00BD1A6B" w:rsidP="00247934">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BD1A6B" w:rsidRPr="00430532" w14:paraId="01C8708F" w14:textId="77777777" w:rsidTr="00247934">
        <w:trPr>
          <w:cantSplit/>
          <w:trHeight w:val="264"/>
        </w:trPr>
        <w:tc>
          <w:tcPr>
            <w:tcW w:w="1447" w:type="dxa"/>
            <w:vMerge/>
            <w:vAlign w:val="center"/>
          </w:tcPr>
          <w:p w14:paraId="1B249AEE" w14:textId="77777777" w:rsidR="00BD1A6B" w:rsidRPr="00430532" w:rsidRDefault="00BD1A6B" w:rsidP="00247934">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66584AD7" w14:textId="77777777" w:rsidR="00BD1A6B" w:rsidRPr="00430532" w:rsidRDefault="00BD1A6B" w:rsidP="00247934">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643C04A7" w14:textId="77777777" w:rsidR="00BD1A6B" w:rsidRPr="00430532" w:rsidRDefault="00BD1A6B" w:rsidP="00247934">
            <w:pPr>
              <w:spacing w:after="0" w:line="259" w:lineRule="auto"/>
              <w:jc w:val="center"/>
              <w:rPr>
                <w:rFonts w:ascii="Calibri" w:eastAsia="Calibri" w:hAnsi="Calibri" w:cs="Calibri"/>
                <w:b/>
                <w:bCs/>
                <w:w w:val="100"/>
                <w:szCs w:val="20"/>
                <w:lang w:val="fr-CA"/>
              </w:rPr>
            </w:pPr>
          </w:p>
        </w:tc>
        <w:tc>
          <w:tcPr>
            <w:tcW w:w="1889" w:type="dxa"/>
            <w:gridSpan w:val="2"/>
            <w:vAlign w:val="center"/>
          </w:tcPr>
          <w:p w14:paraId="6D8B5FBE" w14:textId="77777777" w:rsidR="00BD1A6B" w:rsidRPr="00430532" w:rsidRDefault="00BD1A6B" w:rsidP="00247934">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16E4FD81" w14:textId="77777777" w:rsidR="00BD1A6B" w:rsidRPr="00430532" w:rsidRDefault="00BD1A6B" w:rsidP="00247934">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69DDEC8B" w14:textId="77777777" w:rsidR="00BD1A6B" w:rsidRPr="00430532" w:rsidRDefault="00BD1A6B" w:rsidP="00247934">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091BA8" w:rsidRPr="00430532" w14:paraId="0F773131" w14:textId="77777777" w:rsidTr="00247934">
        <w:trPr>
          <w:trHeight w:val="385"/>
        </w:trPr>
        <w:tc>
          <w:tcPr>
            <w:tcW w:w="1447" w:type="dxa"/>
            <w:tcBorders>
              <w:bottom w:val="single" w:sz="4" w:space="0" w:color="auto"/>
            </w:tcBorders>
            <w:vAlign w:val="center"/>
          </w:tcPr>
          <w:p w14:paraId="0192CC2F" w14:textId="40800EB0" w:rsidR="00091BA8" w:rsidRPr="00430532" w:rsidRDefault="00091BA8" w:rsidP="00091BA8">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r w:rsidR="00C14B20">
              <w:rPr>
                <w:rFonts w:ascii="Calibri" w:eastAsia="Calibri" w:hAnsi="Calibri" w:cs="Times New Roman"/>
                <w:w w:val="100"/>
                <w:lang w:val="fr-CA"/>
              </w:rPr>
              <w:t>1</w:t>
            </w:r>
            <w:r w:rsidRPr="00430532">
              <w:rPr>
                <w:rFonts w:ascii="Calibri" w:eastAsia="Calibri" w:hAnsi="Calibri" w:cs="Times New Roman"/>
                <w:w w:val="100"/>
                <w:lang w:val="fr-CA"/>
              </w:rPr>
              <w:t>-</w:t>
            </w:r>
            <w:r w:rsidR="00C14B20">
              <w:rPr>
                <w:rFonts w:ascii="Calibri" w:eastAsia="Calibri" w:hAnsi="Calibri" w:cs="Times New Roman"/>
                <w:w w:val="100"/>
                <w:lang w:val="fr-CA"/>
              </w:rPr>
              <w:t>6</w:t>
            </w:r>
            <w:r w:rsidRPr="00430532">
              <w:rPr>
                <w:rFonts w:ascii="Calibri" w:eastAsia="Calibri" w:hAnsi="Calibri" w:cs="Times New Roman"/>
                <w:w w:val="100"/>
                <w:lang w:val="fr-CA"/>
              </w:rPr>
              <w:t>10</w:t>
            </w:r>
          </w:p>
        </w:tc>
        <w:tc>
          <w:tcPr>
            <w:tcW w:w="1167" w:type="dxa"/>
            <w:gridSpan w:val="2"/>
            <w:vAlign w:val="center"/>
          </w:tcPr>
          <w:p w14:paraId="77AFDD52" w14:textId="50DFB5DE" w:rsidR="00091BA8" w:rsidRPr="00430532" w:rsidRDefault="00091BA8" w:rsidP="00091BA8">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30CA971C" w14:textId="77777777" w:rsidR="00091BA8" w:rsidRPr="00430532" w:rsidRDefault="00091BA8" w:rsidP="00091BA8">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6713CB6F" w14:textId="77777777" w:rsidR="00091BA8" w:rsidRPr="00430532" w:rsidRDefault="00091BA8" w:rsidP="00091BA8">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7D705F5A" w14:textId="3150D38A" w:rsidR="00091BA8" w:rsidRPr="00430532" w:rsidRDefault="00091BA8" w:rsidP="00091BA8">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5B06ED77" w14:textId="04D014AD" w:rsidR="00091BA8" w:rsidRPr="00430532" w:rsidRDefault="00091BA8" w:rsidP="00091BA8">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R1</w:t>
            </w:r>
          </w:p>
        </w:tc>
        <w:tc>
          <w:tcPr>
            <w:tcW w:w="1525" w:type="dxa"/>
            <w:gridSpan w:val="2"/>
            <w:tcBorders>
              <w:right w:val="single" w:sz="4" w:space="0" w:color="auto"/>
            </w:tcBorders>
            <w:shd w:val="clear" w:color="auto" w:fill="auto"/>
            <w:vAlign w:val="center"/>
          </w:tcPr>
          <w:p w14:paraId="33D0CC1E" w14:textId="3DB5E586" w:rsidR="00091BA8" w:rsidRPr="00430532" w:rsidRDefault="00091BA8" w:rsidP="00091BA8">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6C33653A" w14:textId="77777777" w:rsidR="00091BA8" w:rsidRPr="00430532" w:rsidRDefault="00091BA8" w:rsidP="00091BA8">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0ABF431B" w14:textId="063313C2" w:rsidR="00091BA8" w:rsidRPr="00430532" w:rsidRDefault="00091BA8" w:rsidP="00091BA8">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shd w:val="clear" w:color="auto" w:fill="auto"/>
            <w:vAlign w:val="center"/>
          </w:tcPr>
          <w:p w14:paraId="667E1EF9" w14:textId="77777777" w:rsidR="00091BA8" w:rsidRPr="00430532" w:rsidRDefault="00091BA8" w:rsidP="00091BA8">
            <w:pPr>
              <w:spacing w:after="0" w:line="259" w:lineRule="auto"/>
              <w:jc w:val="center"/>
              <w:rPr>
                <w:rFonts w:ascii="Calibri" w:eastAsia="Calibri" w:hAnsi="Calibri" w:cs="Times New Roman"/>
                <w:w w:val="100"/>
                <w:lang w:val="fr-CA"/>
              </w:rPr>
            </w:pPr>
          </w:p>
        </w:tc>
      </w:tr>
      <w:tr w:rsidR="00091BA8" w:rsidRPr="00430532" w14:paraId="7DAD449D" w14:textId="77777777" w:rsidTr="00247934">
        <w:trPr>
          <w:trHeight w:val="385"/>
        </w:trPr>
        <w:tc>
          <w:tcPr>
            <w:tcW w:w="1447" w:type="dxa"/>
            <w:tcBorders>
              <w:bottom w:val="single" w:sz="4" w:space="0" w:color="auto"/>
            </w:tcBorders>
            <w:vAlign w:val="center"/>
          </w:tcPr>
          <w:p w14:paraId="6AA6EC81" w14:textId="4C1BD9EA" w:rsidR="00091BA8" w:rsidRPr="00430532" w:rsidRDefault="00091BA8" w:rsidP="00091BA8">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r w:rsidR="00C14B20">
              <w:rPr>
                <w:rFonts w:ascii="Calibri" w:eastAsia="Calibri" w:hAnsi="Calibri" w:cs="Times New Roman"/>
                <w:w w:val="100"/>
                <w:lang w:val="fr-CA"/>
              </w:rPr>
              <w:t>1</w:t>
            </w:r>
            <w:r w:rsidRPr="00430532">
              <w:rPr>
                <w:rFonts w:ascii="Calibri" w:eastAsia="Calibri" w:hAnsi="Calibri" w:cs="Times New Roman"/>
                <w:w w:val="100"/>
                <w:lang w:val="fr-CA"/>
              </w:rPr>
              <w:t>-</w:t>
            </w:r>
            <w:r w:rsidR="00C14B20">
              <w:rPr>
                <w:rFonts w:ascii="Calibri" w:eastAsia="Calibri" w:hAnsi="Calibri" w:cs="Times New Roman"/>
                <w:w w:val="100"/>
                <w:lang w:val="fr-CA"/>
              </w:rPr>
              <w:t>6</w:t>
            </w:r>
            <w:r w:rsidRPr="00430532">
              <w:rPr>
                <w:rFonts w:ascii="Calibri" w:eastAsia="Calibri" w:hAnsi="Calibri" w:cs="Times New Roman"/>
                <w:w w:val="100"/>
                <w:lang w:val="fr-CA"/>
              </w:rPr>
              <w:t>20</w:t>
            </w:r>
          </w:p>
        </w:tc>
        <w:tc>
          <w:tcPr>
            <w:tcW w:w="1167" w:type="dxa"/>
            <w:gridSpan w:val="2"/>
            <w:vAlign w:val="center"/>
          </w:tcPr>
          <w:p w14:paraId="20CC0A8D" w14:textId="6E498C77" w:rsidR="00091BA8" w:rsidRPr="00430532" w:rsidRDefault="00091BA8" w:rsidP="00091BA8">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4EBD7619" w14:textId="77777777" w:rsidR="00091BA8" w:rsidRPr="00430532" w:rsidRDefault="00091BA8" w:rsidP="00091BA8">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556883BC" w14:textId="77777777" w:rsidR="00091BA8" w:rsidRPr="00430532" w:rsidRDefault="00091BA8" w:rsidP="00091BA8">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2592974B" w14:textId="169E915E" w:rsidR="00091BA8" w:rsidRPr="00430532" w:rsidRDefault="00091BA8" w:rsidP="00091BA8">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03C2E37A" w14:textId="5C3B786C" w:rsidR="00091BA8" w:rsidRPr="00430532" w:rsidRDefault="00091BA8" w:rsidP="00091BA8">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w:t>
            </w:r>
            <w:r>
              <w:rPr>
                <w:rFonts w:ascii="Calibri" w:eastAsia="Calibri" w:hAnsi="Calibri" w:cs="Times New Roman"/>
                <w:w w:val="100"/>
                <w:lang w:val="fr-CA"/>
              </w:rPr>
              <w:t>1</w:t>
            </w:r>
          </w:p>
        </w:tc>
        <w:tc>
          <w:tcPr>
            <w:tcW w:w="1525" w:type="dxa"/>
            <w:gridSpan w:val="2"/>
            <w:tcBorders>
              <w:right w:val="single" w:sz="4" w:space="0" w:color="auto"/>
            </w:tcBorders>
            <w:shd w:val="clear" w:color="auto" w:fill="auto"/>
            <w:vAlign w:val="center"/>
          </w:tcPr>
          <w:p w14:paraId="669D80E1" w14:textId="7087A6B1" w:rsidR="00091BA8" w:rsidRPr="00430532" w:rsidRDefault="00091BA8" w:rsidP="00091BA8">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3</w:t>
            </w:r>
          </w:p>
        </w:tc>
        <w:tc>
          <w:tcPr>
            <w:tcW w:w="524" w:type="dxa"/>
            <w:tcBorders>
              <w:left w:val="single" w:sz="4" w:space="0" w:color="auto"/>
              <w:right w:val="single" w:sz="4" w:space="0" w:color="auto"/>
            </w:tcBorders>
            <w:shd w:val="clear" w:color="auto" w:fill="auto"/>
            <w:vAlign w:val="center"/>
          </w:tcPr>
          <w:p w14:paraId="43663578" w14:textId="77777777" w:rsidR="00091BA8" w:rsidRPr="00430532" w:rsidRDefault="00091BA8" w:rsidP="00091BA8">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431E0E7E" w14:textId="1F12BDE1" w:rsidR="00091BA8" w:rsidRPr="00430532" w:rsidRDefault="00091BA8" w:rsidP="00091BA8">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731EBFB4" w14:textId="77777777" w:rsidR="00091BA8" w:rsidRPr="00430532" w:rsidRDefault="00091BA8" w:rsidP="00091BA8">
            <w:pPr>
              <w:spacing w:after="0" w:line="259" w:lineRule="auto"/>
              <w:jc w:val="center"/>
              <w:rPr>
                <w:rFonts w:ascii="Calibri" w:eastAsia="Calibri" w:hAnsi="Calibri" w:cs="Times New Roman"/>
                <w:w w:val="100"/>
                <w:lang w:val="fr-CA"/>
              </w:rPr>
            </w:pPr>
          </w:p>
        </w:tc>
      </w:tr>
      <w:tr w:rsidR="00091BA8" w:rsidRPr="00430532" w14:paraId="4D0CAA31" w14:textId="77777777" w:rsidTr="00247934">
        <w:trPr>
          <w:trHeight w:val="349"/>
        </w:trPr>
        <w:tc>
          <w:tcPr>
            <w:tcW w:w="1447" w:type="dxa"/>
            <w:shd w:val="clear" w:color="auto" w:fill="auto"/>
            <w:vAlign w:val="center"/>
          </w:tcPr>
          <w:p w14:paraId="3A1887BF" w14:textId="77777777" w:rsidR="00091BA8" w:rsidRPr="00430532" w:rsidRDefault="00091BA8" w:rsidP="00091BA8">
            <w:pPr>
              <w:spacing w:after="0" w:line="259" w:lineRule="auto"/>
              <w:jc w:val="center"/>
              <w:rPr>
                <w:rFonts w:ascii="Calibri" w:eastAsia="Calibri" w:hAnsi="Calibri" w:cs="Times New Roman"/>
                <w:bCs/>
                <w:w w:val="100"/>
                <w:lang w:val="fr-CA"/>
              </w:rPr>
            </w:pPr>
          </w:p>
        </w:tc>
        <w:tc>
          <w:tcPr>
            <w:tcW w:w="1167" w:type="dxa"/>
            <w:gridSpan w:val="2"/>
            <w:vAlign w:val="center"/>
          </w:tcPr>
          <w:p w14:paraId="5A1C8832" w14:textId="77777777" w:rsidR="00091BA8" w:rsidRPr="00430532" w:rsidRDefault="00091BA8" w:rsidP="00091BA8">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shd w:val="clear" w:color="auto" w:fill="auto"/>
            <w:vAlign w:val="center"/>
          </w:tcPr>
          <w:p w14:paraId="13A1CFE4" w14:textId="77777777" w:rsidR="00091BA8" w:rsidRPr="00430532" w:rsidRDefault="00091BA8" w:rsidP="00091BA8">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shd w:val="clear" w:color="auto" w:fill="auto"/>
            <w:vAlign w:val="center"/>
          </w:tcPr>
          <w:p w14:paraId="41B11C9E" w14:textId="77777777" w:rsidR="00091BA8" w:rsidRPr="00430532" w:rsidRDefault="00091BA8" w:rsidP="00091BA8">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shd w:val="clear" w:color="auto" w:fill="auto"/>
            <w:vAlign w:val="center"/>
          </w:tcPr>
          <w:p w14:paraId="42A3BB7B" w14:textId="77777777" w:rsidR="00091BA8" w:rsidRPr="00430532" w:rsidRDefault="00091BA8" w:rsidP="00091BA8">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shd w:val="clear" w:color="auto" w:fill="auto"/>
            <w:vAlign w:val="center"/>
          </w:tcPr>
          <w:p w14:paraId="1E5C2E9C" w14:textId="77777777" w:rsidR="00091BA8" w:rsidRPr="00430532" w:rsidRDefault="00091BA8" w:rsidP="00091BA8">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5174D0BE" w14:textId="77777777" w:rsidR="00091BA8" w:rsidRPr="00430532" w:rsidRDefault="00091BA8" w:rsidP="00091BA8">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shd w:val="clear" w:color="auto" w:fill="auto"/>
            <w:vAlign w:val="center"/>
          </w:tcPr>
          <w:p w14:paraId="0978DA19" w14:textId="77777777" w:rsidR="00091BA8" w:rsidRPr="00430532" w:rsidRDefault="00091BA8" w:rsidP="00091BA8">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shd w:val="clear" w:color="auto" w:fill="auto"/>
            <w:vAlign w:val="center"/>
          </w:tcPr>
          <w:p w14:paraId="7C53B916" w14:textId="77777777" w:rsidR="00091BA8" w:rsidRPr="00430532" w:rsidRDefault="00091BA8" w:rsidP="00091BA8">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shd w:val="clear" w:color="auto" w:fill="auto"/>
            <w:vAlign w:val="center"/>
          </w:tcPr>
          <w:p w14:paraId="32F07030" w14:textId="77777777" w:rsidR="00091BA8" w:rsidRPr="00430532" w:rsidRDefault="00091BA8" w:rsidP="00091BA8">
            <w:pPr>
              <w:spacing w:after="0" w:line="259" w:lineRule="auto"/>
              <w:jc w:val="center"/>
              <w:rPr>
                <w:rFonts w:ascii="Calibri" w:eastAsia="Calibri" w:hAnsi="Calibri" w:cs="Times New Roman"/>
                <w:bCs/>
                <w:w w:val="100"/>
                <w:lang w:val="fr-CA"/>
              </w:rPr>
            </w:pPr>
          </w:p>
        </w:tc>
      </w:tr>
      <w:tr w:rsidR="00091BA8" w:rsidRPr="00430532" w14:paraId="7435D466" w14:textId="77777777" w:rsidTr="00247934">
        <w:trPr>
          <w:trHeight w:val="777"/>
        </w:trPr>
        <w:tc>
          <w:tcPr>
            <w:tcW w:w="10440" w:type="dxa"/>
            <w:gridSpan w:val="15"/>
            <w:tcBorders>
              <w:top w:val="nil"/>
            </w:tcBorders>
          </w:tcPr>
          <w:p w14:paraId="79EA01F3" w14:textId="77777777" w:rsidR="00091BA8" w:rsidRPr="00430532" w:rsidRDefault="00091BA8" w:rsidP="00091BA8">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0949EDD6" w14:textId="1F1F8792" w:rsidR="00091BA8" w:rsidRPr="00430532" w:rsidRDefault="00091BA8" w:rsidP="00091BA8">
            <w:pPr>
              <w:pBdr>
                <w:top w:val="nil"/>
                <w:left w:val="nil"/>
                <w:bottom w:val="nil"/>
                <w:right w:val="nil"/>
                <w:between w:val="nil"/>
              </w:pBdr>
              <w:spacing w:after="0" w:line="259" w:lineRule="auto"/>
              <w:rPr>
                <w:rFonts w:ascii="Calibri" w:eastAsia="Calibri" w:hAnsi="Calibri" w:cs="Calibri"/>
                <w:w w:val="100"/>
                <w:szCs w:val="20"/>
                <w:lang w:val="fr-CA"/>
              </w:rPr>
            </w:pPr>
            <w:r w:rsidRPr="00430532">
              <w:rPr>
                <w:rFonts w:ascii="Calibri" w:eastAsia="Calibri" w:hAnsi="Calibri" w:cs="Calibri"/>
                <w:w w:val="100"/>
                <w:szCs w:val="20"/>
                <w:lang w:val="fr-CA"/>
              </w:rPr>
              <w:t>R</w:t>
            </w:r>
            <w:r>
              <w:rPr>
                <w:rFonts w:ascii="Calibri" w:eastAsia="Calibri" w:hAnsi="Calibri" w:cs="Calibri"/>
                <w:w w:val="100"/>
                <w:szCs w:val="20"/>
                <w:lang w:val="fr-CA"/>
              </w:rPr>
              <w:t>1</w:t>
            </w:r>
            <w:r w:rsidRPr="00430532">
              <w:rPr>
                <w:rFonts w:ascii="Calibri" w:eastAsia="Calibri" w:hAnsi="Calibri" w:cs="Calibri"/>
                <w:w w:val="100"/>
                <w:szCs w:val="20"/>
                <w:lang w:val="fr-CA"/>
              </w:rPr>
              <w:t> : Conserver jusqu</w:t>
            </w:r>
            <w:r w:rsidR="00E53B4A">
              <w:rPr>
                <w:rFonts w:ascii="Calibri" w:eastAsia="Calibri" w:hAnsi="Calibri" w:cs="Calibri"/>
                <w:w w:val="100"/>
                <w:szCs w:val="20"/>
                <w:lang w:val="fr-CA"/>
              </w:rPr>
              <w:t>’</w:t>
            </w:r>
            <w:r w:rsidRPr="00430532">
              <w:rPr>
                <w:rFonts w:ascii="Calibri" w:eastAsia="Calibri" w:hAnsi="Calibri" w:cs="Calibri"/>
                <w:w w:val="100"/>
                <w:szCs w:val="20"/>
                <w:lang w:val="fr-CA"/>
              </w:rPr>
              <w:t xml:space="preserve">à la </w:t>
            </w:r>
            <w:r>
              <w:rPr>
                <w:rFonts w:ascii="Calibri" w:eastAsia="Calibri" w:hAnsi="Calibri" w:cs="Calibri"/>
                <w:w w:val="100"/>
                <w:szCs w:val="20"/>
                <w:lang w:val="fr-CA"/>
              </w:rPr>
              <w:t xml:space="preserve">réalisation du projet ou </w:t>
            </w:r>
            <w:r w:rsidR="001C46F4">
              <w:rPr>
                <w:rFonts w:ascii="Calibri" w:eastAsia="Calibri" w:hAnsi="Calibri" w:cs="Calibri"/>
                <w:w w:val="100"/>
                <w:szCs w:val="20"/>
                <w:lang w:val="fr-CA"/>
              </w:rPr>
              <w:t xml:space="preserve">à </w:t>
            </w:r>
            <w:r>
              <w:rPr>
                <w:rFonts w:ascii="Calibri" w:eastAsia="Calibri" w:hAnsi="Calibri" w:cs="Calibri"/>
                <w:w w:val="100"/>
                <w:szCs w:val="20"/>
                <w:lang w:val="fr-CA"/>
              </w:rPr>
              <w:t>son abandon</w:t>
            </w:r>
            <w:r w:rsidRPr="00430532">
              <w:rPr>
                <w:rFonts w:ascii="Calibri" w:eastAsia="Calibri" w:hAnsi="Calibri" w:cs="Calibri"/>
                <w:w w:val="100"/>
                <w:szCs w:val="20"/>
                <w:lang w:val="fr-CA"/>
              </w:rPr>
              <w:t>.</w:t>
            </w:r>
          </w:p>
        </w:tc>
      </w:tr>
      <w:tr w:rsidR="00091BA8" w:rsidRPr="00430532" w14:paraId="4EEF2F3D" w14:textId="77777777" w:rsidTr="00247934">
        <w:trPr>
          <w:trHeight w:val="169"/>
        </w:trPr>
        <w:tc>
          <w:tcPr>
            <w:tcW w:w="10440" w:type="dxa"/>
            <w:gridSpan w:val="15"/>
            <w:tcBorders>
              <w:top w:val="nil"/>
            </w:tcBorders>
          </w:tcPr>
          <w:p w14:paraId="50224CF5" w14:textId="77777777" w:rsidR="00091BA8" w:rsidRPr="00430532" w:rsidRDefault="00091BA8" w:rsidP="00091BA8">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00FA69C7">
              <w:rPr>
                <w:rFonts w:ascii="Calibri" w:eastAsia="Calibri" w:hAnsi="Calibri" w:cs="Times New Roman"/>
                <w:w w:val="100"/>
                <w:lang w:val="fr-CA"/>
              </w:rPr>
            </w:r>
            <w:r w:rsidR="00FA69C7">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0482C983" w14:textId="451EE588" w:rsidR="00430532" w:rsidRPr="00D058CD" w:rsidRDefault="00430532" w:rsidP="00D058CD">
      <w:pPr>
        <w:spacing w:line="259" w:lineRule="auto"/>
        <w:jc w:val="left"/>
        <w:rPr>
          <w:rFonts w:ascii="Calibri" w:eastAsia="Calibri" w:hAnsi="Calibri" w:cs="Times New Roman"/>
          <w:w w:val="100"/>
          <w:lang w:val="fr-CA"/>
        </w:rPr>
      </w:pPr>
      <w:r w:rsidRPr="00430532">
        <w:rPr>
          <w:rFonts w:ascii="Calibri" w:eastAsia="Calibri" w:hAnsi="Calibri" w:cs="Times New Roman"/>
          <w:w w:val="100"/>
          <w:lang w:val="fr-CA"/>
        </w:rPr>
        <w:br w:type="page"/>
      </w:r>
    </w:p>
    <w:p w14:paraId="287957E5" w14:textId="46E3AD67" w:rsidR="00430532" w:rsidRDefault="00430532" w:rsidP="00632844">
      <w:pPr>
        <w:pStyle w:val="Titre2"/>
        <w:rPr>
          <w:rFonts w:eastAsia="Calibri"/>
          <w:lang w:val="fr-CA"/>
        </w:rPr>
      </w:pPr>
      <w:bookmarkStart w:id="25" w:name="_Toc73713219"/>
      <w:bookmarkStart w:id="26" w:name="_Toc145580472"/>
      <w:r w:rsidRPr="00430532">
        <w:rPr>
          <w:rFonts w:eastAsia="Calibri"/>
          <w:lang w:val="fr-CA"/>
        </w:rPr>
        <w:lastRenderedPageBreak/>
        <w:t>Série 02 – Ressources humaines</w:t>
      </w:r>
      <w:bookmarkEnd w:id="25"/>
      <w:bookmarkEnd w:id="26"/>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C0691E" w:rsidRPr="00430532" w14:paraId="30697C88" w14:textId="77777777" w:rsidTr="0027765B">
        <w:trPr>
          <w:trHeight w:val="647"/>
        </w:trPr>
        <w:tc>
          <w:tcPr>
            <w:tcW w:w="1717" w:type="dxa"/>
            <w:gridSpan w:val="2"/>
            <w:vMerge w:val="restart"/>
            <w:tcBorders>
              <w:top w:val="single" w:sz="4" w:space="0" w:color="auto"/>
            </w:tcBorders>
          </w:tcPr>
          <w:p w14:paraId="7E466DFC" w14:textId="77777777" w:rsidR="00C0691E" w:rsidRPr="00430532" w:rsidRDefault="00C0691E" w:rsidP="0027765B">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Transaction</w:t>
            </w:r>
          </w:p>
          <w:p w14:paraId="6EF6467E" w14:textId="77777777" w:rsidR="00C0691E" w:rsidRPr="00430532" w:rsidRDefault="00C0691E" w:rsidP="0027765B">
            <w:pPr>
              <w:spacing w:after="0" w:line="259" w:lineRule="auto"/>
              <w:jc w:val="center"/>
              <w:rPr>
                <w:rFonts w:ascii="Calibri" w:eastAsia="Calibri" w:hAnsi="Calibri" w:cs="Calibri"/>
                <w:b/>
                <w:w w:val="100"/>
                <w:szCs w:val="20"/>
                <w:lang w:val="fr-CA"/>
              </w:rPr>
            </w:pPr>
          </w:p>
          <w:p w14:paraId="78FB49FA" w14:textId="77777777" w:rsidR="00C0691E" w:rsidRPr="00430532" w:rsidRDefault="00C0691E" w:rsidP="0027765B">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5B5205E9" w14:textId="77777777" w:rsidR="00C0691E" w:rsidRPr="00430532" w:rsidRDefault="00C0691E" w:rsidP="0027765B">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74B9B2DA" w14:textId="77777777" w:rsidR="00C0691E" w:rsidRPr="00430532" w:rsidRDefault="00C0691E"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130F5507" w14:textId="77777777" w:rsidR="00C0691E" w:rsidRPr="00430532" w:rsidRDefault="00C0691E"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4E3D9C86" w14:textId="77777777" w:rsidR="00C0691E" w:rsidRPr="00430532" w:rsidRDefault="00C0691E"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2CAA9640" w14:textId="30FAA696" w:rsidR="00C0691E" w:rsidRPr="00430532" w:rsidRDefault="00C0691E"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02-100</w:t>
            </w:r>
          </w:p>
        </w:tc>
        <w:tc>
          <w:tcPr>
            <w:tcW w:w="1923" w:type="dxa"/>
            <w:gridSpan w:val="3"/>
            <w:vMerge w:val="restart"/>
            <w:tcBorders>
              <w:top w:val="single" w:sz="4" w:space="0" w:color="auto"/>
            </w:tcBorders>
          </w:tcPr>
          <w:p w14:paraId="2752D95D" w14:textId="77777777" w:rsidR="00C0691E" w:rsidRPr="00430532" w:rsidRDefault="00C0691E" w:rsidP="0027765B">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C0691E" w:rsidRPr="00430532" w14:paraId="0182666F" w14:textId="77777777" w:rsidTr="0027765B">
        <w:trPr>
          <w:trHeight w:val="534"/>
        </w:trPr>
        <w:tc>
          <w:tcPr>
            <w:tcW w:w="1717" w:type="dxa"/>
            <w:gridSpan w:val="2"/>
            <w:vMerge/>
            <w:tcBorders>
              <w:bottom w:val="single" w:sz="4" w:space="0" w:color="auto"/>
            </w:tcBorders>
          </w:tcPr>
          <w:p w14:paraId="59DB4CA4" w14:textId="77777777" w:rsidR="00C0691E" w:rsidRPr="00430532" w:rsidRDefault="00C0691E" w:rsidP="0027765B">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4D18043F" w14:textId="572868D2" w:rsidR="00C0691E" w:rsidRPr="00430532" w:rsidRDefault="00C0691E"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2D67C878" w14:textId="77777777" w:rsidR="00C0691E" w:rsidRPr="00430532" w:rsidRDefault="00C0691E" w:rsidP="0027765B">
            <w:pPr>
              <w:spacing w:after="0" w:line="259" w:lineRule="auto"/>
              <w:rPr>
                <w:rFonts w:ascii="Calibri" w:eastAsia="Calibri" w:hAnsi="Calibri" w:cs="Calibri"/>
                <w:b/>
                <w:w w:val="100"/>
                <w:szCs w:val="20"/>
                <w:lang w:val="fr-CA"/>
              </w:rPr>
            </w:pPr>
          </w:p>
        </w:tc>
      </w:tr>
      <w:tr w:rsidR="00C0691E" w:rsidRPr="00430532" w14:paraId="5E43FF98" w14:textId="77777777" w:rsidTr="0027765B">
        <w:trPr>
          <w:trHeight w:val="330"/>
        </w:trPr>
        <w:tc>
          <w:tcPr>
            <w:tcW w:w="10440" w:type="dxa"/>
            <w:gridSpan w:val="15"/>
            <w:tcBorders>
              <w:top w:val="single" w:sz="4" w:space="0" w:color="auto"/>
            </w:tcBorders>
            <w:shd w:val="clear" w:color="auto" w:fill="DBE5F1"/>
            <w:vAlign w:val="center"/>
          </w:tcPr>
          <w:p w14:paraId="02A064B4" w14:textId="77777777" w:rsidR="00C0691E" w:rsidRPr="00430532" w:rsidRDefault="00C0691E" w:rsidP="0027765B">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C0691E" w:rsidRPr="00430532" w14:paraId="37E13A54" w14:textId="77777777" w:rsidTr="0027765B">
        <w:trPr>
          <w:trHeight w:val="601"/>
        </w:trPr>
        <w:tc>
          <w:tcPr>
            <w:tcW w:w="7531" w:type="dxa"/>
            <w:gridSpan w:val="9"/>
          </w:tcPr>
          <w:p w14:paraId="6C3DF569" w14:textId="77777777" w:rsidR="00C0691E" w:rsidRPr="00430532" w:rsidRDefault="00C0691E" w:rsidP="00C0691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388B3E39" w14:textId="1FFCB2DC" w:rsidR="00C0691E" w:rsidRPr="00430532" w:rsidRDefault="00C0691E" w:rsidP="00C0691E">
            <w:pPr>
              <w:pStyle w:val="Titre3"/>
              <w:rPr>
                <w:rFonts w:eastAsia="Times New Roman"/>
                <w:w w:val="100"/>
                <w:lang w:val="fr-CA"/>
              </w:rPr>
            </w:pPr>
            <w:bookmarkStart w:id="27" w:name="_Toc145580473"/>
            <w:r w:rsidRPr="00430532">
              <w:rPr>
                <w:rFonts w:eastAsia="Times New Roman"/>
                <w:w w:val="100"/>
                <w:lang w:val="fr-CA"/>
              </w:rPr>
              <w:t>Gestion des effectifs et de la dotation</w:t>
            </w:r>
            <w:bookmarkEnd w:id="27"/>
          </w:p>
        </w:tc>
        <w:tc>
          <w:tcPr>
            <w:tcW w:w="1488" w:type="dxa"/>
            <w:gridSpan w:val="4"/>
          </w:tcPr>
          <w:p w14:paraId="3EF7E3EE" w14:textId="77777777" w:rsidR="00C0691E" w:rsidRPr="00430532" w:rsidRDefault="00C0691E" w:rsidP="00C0691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0F3B382D" w14:textId="6238C788" w:rsidR="00C0691E" w:rsidRPr="00430532" w:rsidRDefault="00A7383B" w:rsidP="00C0691E">
            <w:pPr>
              <w:spacing w:after="0" w:line="259" w:lineRule="auto"/>
              <w:jc w:val="center"/>
              <w:rPr>
                <w:rFonts w:ascii="Calibri" w:eastAsia="Calibri" w:hAnsi="Calibri" w:cs="Calibri"/>
                <w:w w:val="100"/>
                <w:szCs w:val="20"/>
                <w:lang w:val="fr-CA"/>
              </w:rPr>
            </w:pPr>
            <w:r>
              <w:rPr>
                <w:rFonts w:ascii="Calibri" w:eastAsia="Calibri" w:hAnsi="Calibri" w:cs="Calibri"/>
                <w:w w:val="100"/>
                <w:szCs w:val="20"/>
                <w:lang w:val="fr-CA"/>
              </w:rPr>
              <w:t>TRA-2022</w:t>
            </w:r>
          </w:p>
        </w:tc>
        <w:tc>
          <w:tcPr>
            <w:tcW w:w="1421" w:type="dxa"/>
            <w:gridSpan w:val="2"/>
          </w:tcPr>
          <w:p w14:paraId="00D03BE8" w14:textId="77777777" w:rsidR="00C0691E" w:rsidRPr="00430532" w:rsidRDefault="00C0691E" w:rsidP="00C0691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4D2C4F0B" w14:textId="4F96DCDE" w:rsidR="00C0691E" w:rsidRPr="00430532" w:rsidRDefault="00C0691E" w:rsidP="00C0691E">
            <w:pPr>
              <w:spacing w:after="0"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02-100</w:t>
            </w:r>
          </w:p>
        </w:tc>
      </w:tr>
      <w:tr w:rsidR="00C0691E" w:rsidRPr="00430532" w14:paraId="47370A4F" w14:textId="77777777" w:rsidTr="0027765B">
        <w:trPr>
          <w:trHeight w:val="403"/>
        </w:trPr>
        <w:tc>
          <w:tcPr>
            <w:tcW w:w="7531" w:type="dxa"/>
            <w:gridSpan w:val="9"/>
          </w:tcPr>
          <w:p w14:paraId="69A40338" w14:textId="77777777" w:rsidR="00C0691E" w:rsidRPr="00430532" w:rsidRDefault="00C0691E" w:rsidP="00C0691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2758D1F7" w14:textId="77777777" w:rsidR="00C0691E" w:rsidRPr="00430532" w:rsidRDefault="00C0691E" w:rsidP="00C0691E">
            <w:pPr>
              <w:spacing w:after="0" w:line="259" w:lineRule="auto"/>
              <w:rPr>
                <w:rFonts w:ascii="Calibri" w:eastAsia="Calibri" w:hAnsi="Calibri" w:cs="Calibri"/>
                <w:bCs/>
                <w:w w:val="100"/>
                <w:szCs w:val="20"/>
                <w:lang w:val="fr-CA"/>
              </w:rPr>
            </w:pPr>
          </w:p>
        </w:tc>
        <w:tc>
          <w:tcPr>
            <w:tcW w:w="2909" w:type="dxa"/>
            <w:gridSpan w:val="6"/>
          </w:tcPr>
          <w:p w14:paraId="157BBE0F" w14:textId="60ABBED6" w:rsidR="00C0691E" w:rsidRPr="00430532" w:rsidRDefault="00C0691E" w:rsidP="00C0691E">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C0691E" w:rsidRPr="00430532" w14:paraId="7138EF45" w14:textId="77777777" w:rsidTr="0027765B">
        <w:trPr>
          <w:trHeight w:val="498"/>
        </w:trPr>
        <w:tc>
          <w:tcPr>
            <w:tcW w:w="10440" w:type="dxa"/>
            <w:gridSpan w:val="15"/>
          </w:tcPr>
          <w:p w14:paraId="37C4FDA5" w14:textId="6B2C6666" w:rsidR="00C0691E" w:rsidRPr="00430532" w:rsidRDefault="00C0691E" w:rsidP="00C0691E">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1F67EE98" w14:textId="77777777" w:rsidR="00C0691E" w:rsidRPr="00430532" w:rsidRDefault="00C0691E" w:rsidP="00C0691E">
            <w:pPr>
              <w:spacing w:after="0" w:line="259" w:lineRule="auto"/>
              <w:rPr>
                <w:rFonts w:ascii="Calibri" w:eastAsia="Calibri" w:hAnsi="Calibri" w:cs="Calibri"/>
                <w:w w:val="100"/>
                <w:szCs w:val="20"/>
              </w:rPr>
            </w:pPr>
          </w:p>
        </w:tc>
      </w:tr>
      <w:tr w:rsidR="00C0691E" w:rsidRPr="00430532" w14:paraId="0463EB19" w14:textId="77777777" w:rsidTr="0027765B">
        <w:trPr>
          <w:trHeight w:val="733"/>
        </w:trPr>
        <w:tc>
          <w:tcPr>
            <w:tcW w:w="10440" w:type="dxa"/>
            <w:gridSpan w:val="15"/>
          </w:tcPr>
          <w:p w14:paraId="1B437DFB" w14:textId="77777777" w:rsidR="00C0691E" w:rsidRPr="00430532" w:rsidRDefault="00C0691E" w:rsidP="00C0691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24D116C9" w14:textId="1BD6019C" w:rsidR="00C0691E" w:rsidRPr="00430532" w:rsidRDefault="00C0691E" w:rsidP="00C0691E">
            <w:pPr>
              <w:spacing w:after="0" w:line="259" w:lineRule="auto"/>
              <w:rPr>
                <w:rFonts w:ascii="Calibri" w:eastAsia="Calibri" w:hAnsi="Calibri" w:cs="Calibri"/>
                <w:w w:val="100"/>
                <w:szCs w:val="20"/>
                <w:lang w:val="fr-CA"/>
              </w:rPr>
            </w:pPr>
            <w:r w:rsidRPr="00430532">
              <w:rPr>
                <w:rFonts w:ascii="Calibri" w:eastAsia="Calibri" w:hAnsi="Calibri" w:cs="Calibri"/>
                <w:w w:val="100"/>
                <w:szCs w:val="20"/>
                <w:lang w:val="fr-CA"/>
              </w:rPr>
              <w:t>Documents relatifs à la description des postes</w:t>
            </w:r>
            <w:r w:rsidR="00D9252F">
              <w:rPr>
                <w:rFonts w:ascii="Calibri" w:eastAsia="Calibri" w:hAnsi="Calibri" w:cs="Calibri"/>
                <w:w w:val="100"/>
                <w:szCs w:val="20"/>
                <w:lang w:val="fr-CA"/>
              </w:rPr>
              <w:t xml:space="preserve"> ainsi qu</w:t>
            </w:r>
            <w:r w:rsidR="00E53B4A">
              <w:rPr>
                <w:rFonts w:ascii="Calibri" w:eastAsia="Calibri" w:hAnsi="Calibri" w:cs="Calibri"/>
                <w:w w:val="100"/>
                <w:szCs w:val="20"/>
                <w:lang w:val="fr-CA"/>
              </w:rPr>
              <w:t>’</w:t>
            </w:r>
            <w:r w:rsidRPr="00430532">
              <w:rPr>
                <w:rFonts w:ascii="Calibri" w:eastAsia="Calibri" w:hAnsi="Calibri" w:cs="Calibri"/>
                <w:w w:val="100"/>
                <w:szCs w:val="20"/>
                <w:lang w:val="fr-CA"/>
              </w:rPr>
              <w:t>à l</w:t>
            </w:r>
            <w:r w:rsidR="00E53B4A">
              <w:rPr>
                <w:rFonts w:ascii="Calibri" w:eastAsia="Calibri" w:hAnsi="Calibri" w:cs="Calibri"/>
                <w:w w:val="100"/>
                <w:szCs w:val="20"/>
                <w:lang w:val="fr-CA"/>
              </w:rPr>
              <w:t>’</w:t>
            </w:r>
            <w:r w:rsidRPr="00430532">
              <w:rPr>
                <w:rFonts w:ascii="Calibri" w:eastAsia="Calibri" w:hAnsi="Calibri" w:cs="Calibri"/>
                <w:w w:val="100"/>
                <w:szCs w:val="20"/>
                <w:lang w:val="fr-CA"/>
              </w:rPr>
              <w:t>embauche</w:t>
            </w:r>
            <w:r w:rsidR="00D9252F">
              <w:rPr>
                <w:rFonts w:ascii="Calibri" w:eastAsia="Calibri" w:hAnsi="Calibri" w:cs="Calibri"/>
                <w:w w:val="100"/>
                <w:szCs w:val="20"/>
                <w:lang w:val="fr-CA"/>
              </w:rPr>
              <w:t xml:space="preserve">, </w:t>
            </w:r>
            <w:r w:rsidR="00BB5DA6">
              <w:rPr>
                <w:rFonts w:ascii="Calibri" w:eastAsia="Calibri" w:hAnsi="Calibri" w:cs="Calibri"/>
                <w:w w:val="100"/>
                <w:szCs w:val="20"/>
                <w:lang w:val="fr-CA"/>
              </w:rPr>
              <w:t xml:space="preserve">à </w:t>
            </w:r>
            <w:r w:rsidRPr="00430532">
              <w:rPr>
                <w:rFonts w:ascii="Calibri" w:eastAsia="Calibri" w:hAnsi="Calibri" w:cs="Calibri"/>
                <w:w w:val="100"/>
                <w:szCs w:val="20"/>
                <w:lang w:val="fr-CA"/>
              </w:rPr>
              <w:t>l</w:t>
            </w:r>
            <w:r w:rsidR="00E53B4A">
              <w:rPr>
                <w:rFonts w:ascii="Calibri" w:eastAsia="Calibri" w:hAnsi="Calibri" w:cs="Calibri"/>
                <w:w w:val="100"/>
                <w:szCs w:val="20"/>
                <w:lang w:val="fr-CA"/>
              </w:rPr>
              <w:t>’</w:t>
            </w:r>
            <w:r w:rsidRPr="00430532">
              <w:rPr>
                <w:rFonts w:ascii="Calibri" w:eastAsia="Calibri" w:hAnsi="Calibri" w:cs="Calibri"/>
                <w:w w:val="100"/>
                <w:szCs w:val="20"/>
                <w:lang w:val="fr-CA"/>
              </w:rPr>
              <w:t xml:space="preserve">accueil et </w:t>
            </w:r>
            <w:r w:rsidR="00BB5DA6">
              <w:rPr>
                <w:rFonts w:ascii="Calibri" w:eastAsia="Calibri" w:hAnsi="Calibri" w:cs="Calibri"/>
                <w:w w:val="100"/>
                <w:szCs w:val="20"/>
                <w:lang w:val="fr-CA"/>
              </w:rPr>
              <w:t>aux</w:t>
            </w:r>
            <w:r w:rsidR="005906A1">
              <w:rPr>
                <w:rFonts w:ascii="Calibri" w:eastAsia="Calibri" w:hAnsi="Calibri" w:cs="Calibri"/>
                <w:w w:val="100"/>
                <w:szCs w:val="20"/>
                <w:lang w:val="fr-CA"/>
              </w:rPr>
              <w:t xml:space="preserve"> </w:t>
            </w:r>
            <w:r w:rsidRPr="00430532">
              <w:rPr>
                <w:rFonts w:ascii="Calibri" w:eastAsia="Calibri" w:hAnsi="Calibri" w:cs="Calibri"/>
                <w:w w:val="100"/>
                <w:szCs w:val="20"/>
                <w:lang w:val="fr-CA"/>
              </w:rPr>
              <w:t>mouvement</w:t>
            </w:r>
            <w:r>
              <w:rPr>
                <w:rFonts w:ascii="Calibri" w:eastAsia="Calibri" w:hAnsi="Calibri" w:cs="Calibri"/>
                <w:w w:val="100"/>
                <w:szCs w:val="20"/>
                <w:lang w:val="fr-CA"/>
              </w:rPr>
              <w:t>s</w:t>
            </w:r>
            <w:r w:rsidRPr="00430532">
              <w:rPr>
                <w:rFonts w:ascii="Calibri" w:eastAsia="Calibri" w:hAnsi="Calibri" w:cs="Calibri"/>
                <w:w w:val="100"/>
                <w:szCs w:val="20"/>
                <w:lang w:val="fr-CA"/>
              </w:rPr>
              <w:t xml:space="preserve"> d</w:t>
            </w:r>
            <w:r w:rsidR="005906A1">
              <w:rPr>
                <w:rFonts w:ascii="Calibri" w:eastAsia="Calibri" w:hAnsi="Calibri" w:cs="Calibri"/>
                <w:w w:val="100"/>
                <w:szCs w:val="20"/>
                <w:lang w:val="fr-CA"/>
              </w:rPr>
              <w:t>u</w:t>
            </w:r>
            <w:r w:rsidRPr="00430532">
              <w:rPr>
                <w:rFonts w:ascii="Calibri" w:eastAsia="Calibri" w:hAnsi="Calibri" w:cs="Calibri"/>
                <w:w w:val="100"/>
                <w:szCs w:val="20"/>
                <w:lang w:val="fr-CA"/>
              </w:rPr>
              <w:t xml:space="preserve"> personnel.</w:t>
            </w:r>
          </w:p>
        </w:tc>
      </w:tr>
      <w:tr w:rsidR="00C0691E" w:rsidRPr="00430532" w14:paraId="471F4773" w14:textId="77777777" w:rsidTr="0027765B">
        <w:trPr>
          <w:trHeight w:val="1250"/>
        </w:trPr>
        <w:tc>
          <w:tcPr>
            <w:tcW w:w="10440" w:type="dxa"/>
            <w:gridSpan w:val="15"/>
            <w:tcBorders>
              <w:bottom w:val="dashed" w:sz="4" w:space="0" w:color="auto"/>
            </w:tcBorders>
          </w:tcPr>
          <w:p w14:paraId="768FCC27" w14:textId="77777777" w:rsidR="00C0691E" w:rsidRPr="00467E6D" w:rsidRDefault="00C0691E" w:rsidP="00C0691E">
            <w:pPr>
              <w:autoSpaceDE w:val="0"/>
              <w:autoSpaceDN w:val="0"/>
              <w:adjustRightInd w:val="0"/>
              <w:spacing w:after="0" w:line="259" w:lineRule="auto"/>
              <w:rPr>
                <w:rFonts w:eastAsia="Calibri" w:cstheme="minorHAnsi"/>
                <w:b/>
                <w:w w:val="100"/>
                <w:szCs w:val="20"/>
                <w:lang w:val="fr-CA"/>
              </w:rPr>
            </w:pPr>
            <w:r w:rsidRPr="00467E6D">
              <w:rPr>
                <w:rFonts w:eastAsia="Calibri" w:cstheme="minorHAnsi"/>
                <w:b/>
                <w:w w:val="100"/>
                <w:szCs w:val="20"/>
                <w:lang w:val="fr-CA"/>
              </w:rPr>
              <w:t>Types de documents</w:t>
            </w:r>
          </w:p>
          <w:p w14:paraId="0597EEC1" w14:textId="1D83E096" w:rsidR="00C0691E" w:rsidRPr="00467E6D" w:rsidRDefault="00C0691E" w:rsidP="00C0691E">
            <w:pPr>
              <w:spacing w:after="0" w:line="240" w:lineRule="auto"/>
              <w:textAlignment w:val="baseline"/>
              <w:rPr>
                <w:rFonts w:eastAsia="Times New Roman" w:cstheme="minorHAnsi"/>
                <w:w w:val="100"/>
                <w:szCs w:val="20"/>
                <w:lang w:val="fr-CA" w:eastAsia="fr-CA"/>
              </w:rPr>
            </w:pPr>
            <w:r w:rsidRPr="00467E6D">
              <w:rPr>
                <w:rFonts w:eastAsia="Times New Roman" w:cstheme="minorHAnsi"/>
                <w:b/>
                <w:bCs/>
                <w:w w:val="100"/>
                <w:szCs w:val="20"/>
                <w:lang w:val="fr-CA" w:eastAsia="fr-CA"/>
              </w:rPr>
              <w:t>02-110</w:t>
            </w:r>
            <w:r w:rsidR="00BD040C" w:rsidRPr="00467E6D">
              <w:rPr>
                <w:rFonts w:eastAsia="Times New Roman" w:cstheme="minorHAnsi"/>
                <w:b/>
                <w:bCs/>
                <w:w w:val="100"/>
                <w:szCs w:val="20"/>
                <w:lang w:val="fr-CA" w:eastAsia="fr-CA"/>
              </w:rPr>
              <w:t xml:space="preserve"> Dotation et descriptions de tâches</w:t>
            </w:r>
          </w:p>
          <w:p w14:paraId="30AF1BE2" w14:textId="09E17AD7" w:rsidR="00C0691E" w:rsidRPr="00467E6D" w:rsidRDefault="00C0691E" w:rsidP="00BB4C16">
            <w:pPr>
              <w:numPr>
                <w:ilvl w:val="0"/>
                <w:numId w:val="5"/>
              </w:numPr>
              <w:spacing w:after="0" w:line="240" w:lineRule="auto"/>
              <w:textAlignment w:val="baseline"/>
              <w:rPr>
                <w:rFonts w:eastAsia="Times New Roman" w:cstheme="minorHAnsi"/>
                <w:w w:val="100"/>
                <w:szCs w:val="20"/>
                <w:lang w:val="fr-CA" w:eastAsia="fr-CA"/>
              </w:rPr>
            </w:pPr>
            <w:r w:rsidRPr="00467E6D">
              <w:rPr>
                <w:rFonts w:eastAsia="Times New Roman" w:cstheme="minorHAnsi"/>
                <w:w w:val="100"/>
                <w:szCs w:val="20"/>
                <w:lang w:val="fr-CA" w:eastAsia="fr-CA"/>
              </w:rPr>
              <w:t>Programmes, plans et rapports de mise en œuvre liés à la dotation et aux effectifs : plans d</w:t>
            </w:r>
            <w:r w:rsidR="00E53B4A">
              <w:rPr>
                <w:rFonts w:eastAsia="Times New Roman" w:cstheme="minorHAnsi"/>
                <w:w w:val="100"/>
                <w:szCs w:val="20"/>
                <w:lang w:val="fr-CA" w:eastAsia="fr-CA"/>
              </w:rPr>
              <w:t>’</w:t>
            </w:r>
            <w:r w:rsidRPr="00467E6D">
              <w:rPr>
                <w:rFonts w:eastAsia="Times New Roman" w:cstheme="minorHAnsi"/>
                <w:w w:val="100"/>
                <w:szCs w:val="20"/>
                <w:lang w:val="fr-CA" w:eastAsia="fr-CA"/>
              </w:rPr>
              <w:t>effectif</w:t>
            </w:r>
            <w:r w:rsidR="00D9252F">
              <w:rPr>
                <w:rFonts w:eastAsia="Times New Roman" w:cstheme="minorHAnsi"/>
                <w:w w:val="100"/>
                <w:szCs w:val="20"/>
                <w:lang w:val="fr-CA" w:eastAsia="fr-CA"/>
              </w:rPr>
              <w:t>s</w:t>
            </w:r>
            <w:r w:rsidRPr="00467E6D">
              <w:rPr>
                <w:rFonts w:eastAsia="Times New Roman" w:cstheme="minorHAnsi"/>
                <w:w w:val="100"/>
                <w:szCs w:val="20"/>
                <w:lang w:val="fr-CA" w:eastAsia="fr-CA"/>
              </w:rPr>
              <w:t>, programme</w:t>
            </w:r>
            <w:r w:rsidR="00D9252F">
              <w:rPr>
                <w:rFonts w:eastAsia="Times New Roman" w:cstheme="minorHAnsi"/>
                <w:w w:val="100"/>
                <w:szCs w:val="20"/>
                <w:lang w:val="fr-CA" w:eastAsia="fr-CA"/>
              </w:rPr>
              <w:t>s</w:t>
            </w:r>
            <w:r w:rsidRPr="00467E6D">
              <w:rPr>
                <w:rFonts w:eastAsia="Times New Roman" w:cstheme="minorHAnsi"/>
                <w:w w:val="100"/>
                <w:szCs w:val="20"/>
                <w:lang w:val="fr-CA" w:eastAsia="fr-CA"/>
              </w:rPr>
              <w:t xml:space="preserve"> d</w:t>
            </w:r>
            <w:r w:rsidR="00E53B4A">
              <w:rPr>
                <w:rFonts w:eastAsia="Times New Roman" w:cstheme="minorHAnsi"/>
                <w:w w:val="100"/>
                <w:szCs w:val="20"/>
                <w:lang w:val="fr-CA" w:eastAsia="fr-CA"/>
              </w:rPr>
              <w:t>’</w:t>
            </w:r>
            <w:r w:rsidRPr="00467E6D">
              <w:rPr>
                <w:rFonts w:eastAsia="Times New Roman" w:cstheme="minorHAnsi"/>
                <w:w w:val="100"/>
                <w:szCs w:val="20"/>
                <w:lang w:val="fr-CA" w:eastAsia="fr-CA"/>
              </w:rPr>
              <w:t>accueil</w:t>
            </w:r>
            <w:r w:rsidR="005906A1">
              <w:rPr>
                <w:rFonts w:eastAsia="Times New Roman" w:cstheme="minorHAnsi"/>
                <w:w w:val="100"/>
                <w:szCs w:val="20"/>
                <w:lang w:val="fr-CA" w:eastAsia="fr-CA"/>
              </w:rPr>
              <w:t>, d</w:t>
            </w:r>
            <w:r w:rsidR="00E53B4A">
              <w:rPr>
                <w:rFonts w:eastAsia="Times New Roman" w:cstheme="minorHAnsi"/>
                <w:w w:val="100"/>
                <w:szCs w:val="20"/>
                <w:lang w:val="fr-CA" w:eastAsia="fr-CA"/>
              </w:rPr>
              <w:t>’</w:t>
            </w:r>
            <w:r w:rsidRPr="00467E6D">
              <w:rPr>
                <w:rFonts w:eastAsia="Times New Roman" w:cstheme="minorHAnsi"/>
                <w:w w:val="100"/>
                <w:szCs w:val="20"/>
                <w:lang w:val="fr-CA" w:eastAsia="fr-CA"/>
              </w:rPr>
              <w:t>intégration</w:t>
            </w:r>
            <w:r w:rsidR="005906A1">
              <w:rPr>
                <w:rFonts w:eastAsia="Times New Roman" w:cstheme="minorHAnsi"/>
                <w:w w:val="100"/>
                <w:szCs w:val="20"/>
                <w:lang w:val="fr-CA" w:eastAsia="fr-CA"/>
              </w:rPr>
              <w:t xml:space="preserve"> et</w:t>
            </w:r>
            <w:r w:rsidRPr="00467E6D">
              <w:rPr>
                <w:rFonts w:eastAsia="Times New Roman" w:cstheme="minorHAnsi"/>
                <w:w w:val="100"/>
                <w:szCs w:val="20"/>
                <w:lang w:val="fr-CA" w:eastAsia="fr-CA"/>
              </w:rPr>
              <w:t xml:space="preserve"> </w:t>
            </w:r>
            <w:r w:rsidR="005906A1">
              <w:rPr>
                <w:rFonts w:eastAsia="Times New Roman" w:cstheme="minorHAnsi"/>
                <w:w w:val="100"/>
                <w:szCs w:val="20"/>
                <w:lang w:val="fr-CA" w:eastAsia="fr-CA"/>
              </w:rPr>
              <w:t>d</w:t>
            </w:r>
            <w:r w:rsidR="00E53B4A">
              <w:rPr>
                <w:rFonts w:eastAsia="Times New Roman" w:cstheme="minorHAnsi"/>
                <w:w w:val="100"/>
                <w:szCs w:val="20"/>
                <w:lang w:val="fr-CA" w:eastAsia="fr-CA"/>
              </w:rPr>
              <w:t>’</w:t>
            </w:r>
            <w:r w:rsidRPr="00467E6D">
              <w:rPr>
                <w:rFonts w:eastAsia="Times New Roman" w:cstheme="minorHAnsi"/>
                <w:w w:val="100"/>
                <w:szCs w:val="20"/>
                <w:lang w:val="fr-CA" w:eastAsia="fr-CA"/>
              </w:rPr>
              <w:t>accès à l</w:t>
            </w:r>
            <w:r w:rsidR="00E53B4A">
              <w:rPr>
                <w:rFonts w:eastAsia="Times New Roman" w:cstheme="minorHAnsi"/>
                <w:w w:val="100"/>
                <w:szCs w:val="20"/>
                <w:lang w:val="fr-CA" w:eastAsia="fr-CA"/>
              </w:rPr>
              <w:t>’</w:t>
            </w:r>
            <w:r w:rsidRPr="00467E6D">
              <w:rPr>
                <w:rFonts w:eastAsia="Times New Roman" w:cstheme="minorHAnsi"/>
                <w:w w:val="100"/>
                <w:szCs w:val="20"/>
                <w:lang w:val="fr-CA" w:eastAsia="fr-CA"/>
              </w:rPr>
              <w:t>égalité en emploi.</w:t>
            </w:r>
          </w:p>
          <w:p w14:paraId="48CD88AA" w14:textId="610A6163" w:rsidR="00C0691E" w:rsidRPr="00467E6D" w:rsidRDefault="00C0691E" w:rsidP="00BB4C16">
            <w:pPr>
              <w:numPr>
                <w:ilvl w:val="0"/>
                <w:numId w:val="5"/>
              </w:numPr>
              <w:spacing w:after="0" w:line="240" w:lineRule="auto"/>
              <w:textAlignment w:val="baseline"/>
              <w:rPr>
                <w:rFonts w:eastAsia="Times New Roman" w:cstheme="minorHAnsi"/>
                <w:w w:val="100"/>
                <w:szCs w:val="20"/>
                <w:lang w:val="fr-CA" w:eastAsia="fr-CA"/>
              </w:rPr>
            </w:pPr>
            <w:r w:rsidRPr="00467E6D">
              <w:rPr>
                <w:rFonts w:eastAsia="Times New Roman" w:cstheme="minorHAnsi"/>
                <w:w w:val="100"/>
                <w:szCs w:val="20"/>
                <w:lang w:val="fr-CA" w:eastAsia="fr-CA"/>
              </w:rPr>
              <w:t>Rapports de création ou d</w:t>
            </w:r>
            <w:r w:rsidR="00E53B4A">
              <w:rPr>
                <w:rFonts w:eastAsia="Times New Roman" w:cstheme="minorHAnsi"/>
                <w:w w:val="100"/>
                <w:szCs w:val="20"/>
                <w:lang w:val="fr-CA" w:eastAsia="fr-CA"/>
              </w:rPr>
              <w:t>’</w:t>
            </w:r>
            <w:r w:rsidRPr="00467E6D">
              <w:rPr>
                <w:rFonts w:eastAsia="Times New Roman" w:cstheme="minorHAnsi"/>
                <w:w w:val="100"/>
                <w:szCs w:val="20"/>
                <w:lang w:val="fr-CA" w:eastAsia="fr-CA"/>
              </w:rPr>
              <w:t>abolition de postes.</w:t>
            </w:r>
          </w:p>
          <w:p w14:paraId="1000BA40" w14:textId="5A71B467" w:rsidR="00C0691E" w:rsidRPr="00467E6D" w:rsidRDefault="00C0691E" w:rsidP="00BB4C16">
            <w:pPr>
              <w:numPr>
                <w:ilvl w:val="0"/>
                <w:numId w:val="5"/>
              </w:numPr>
              <w:spacing w:after="0" w:line="240" w:lineRule="auto"/>
              <w:textAlignment w:val="baseline"/>
              <w:rPr>
                <w:rFonts w:eastAsia="Times New Roman" w:cstheme="minorHAnsi"/>
                <w:w w:val="100"/>
                <w:szCs w:val="20"/>
                <w:lang w:val="fr-CA" w:eastAsia="fr-CA"/>
              </w:rPr>
            </w:pPr>
            <w:r w:rsidRPr="00467E6D">
              <w:rPr>
                <w:rFonts w:eastAsia="Times New Roman" w:cstheme="minorHAnsi"/>
                <w:w w:val="100"/>
                <w:szCs w:val="20"/>
                <w:lang w:val="fr-CA" w:eastAsia="fr-CA"/>
              </w:rPr>
              <w:t>Listes d</w:t>
            </w:r>
            <w:r w:rsidR="00F234FC">
              <w:rPr>
                <w:rFonts w:eastAsia="Times New Roman" w:cstheme="minorHAnsi"/>
                <w:w w:val="100"/>
                <w:szCs w:val="20"/>
                <w:lang w:val="fr-CA" w:eastAsia="fr-CA"/>
              </w:rPr>
              <w:t>u personnel</w:t>
            </w:r>
            <w:r w:rsidR="009D3481">
              <w:rPr>
                <w:rFonts w:eastAsia="Times New Roman" w:cstheme="minorHAnsi"/>
                <w:w w:val="100"/>
                <w:szCs w:val="20"/>
                <w:lang w:val="fr-CA" w:eastAsia="fr-CA"/>
              </w:rPr>
              <w:t xml:space="preserve"> (incluant les bénévoles et le service incendie)</w:t>
            </w:r>
            <w:r w:rsidRPr="00467E6D">
              <w:rPr>
                <w:rFonts w:eastAsia="Times New Roman" w:cstheme="minorHAnsi"/>
                <w:w w:val="100"/>
                <w:szCs w:val="20"/>
                <w:lang w:val="fr-CA" w:eastAsia="fr-CA"/>
              </w:rPr>
              <w:t>.</w:t>
            </w:r>
          </w:p>
          <w:p w14:paraId="06F5F096" w14:textId="7F0C7DB1" w:rsidR="00C0691E" w:rsidRPr="00467E6D" w:rsidRDefault="00C0691E" w:rsidP="00BB4C16">
            <w:pPr>
              <w:numPr>
                <w:ilvl w:val="0"/>
                <w:numId w:val="5"/>
              </w:numPr>
              <w:spacing w:after="0" w:line="240" w:lineRule="auto"/>
              <w:textAlignment w:val="baseline"/>
              <w:rPr>
                <w:rFonts w:eastAsia="Times New Roman" w:cstheme="minorHAnsi"/>
                <w:w w:val="100"/>
                <w:szCs w:val="20"/>
                <w:lang w:val="fr-CA" w:eastAsia="fr-CA"/>
              </w:rPr>
            </w:pPr>
            <w:r w:rsidRPr="00467E6D">
              <w:rPr>
                <w:rFonts w:eastAsia="Times New Roman" w:cstheme="minorHAnsi"/>
                <w:w w:val="100"/>
                <w:szCs w:val="20"/>
                <w:lang w:val="fr-CA" w:eastAsia="fr-CA"/>
              </w:rPr>
              <w:t>Descriptions de tâches et plan</w:t>
            </w:r>
            <w:r w:rsidR="00D9252F">
              <w:rPr>
                <w:rFonts w:eastAsia="Times New Roman" w:cstheme="minorHAnsi"/>
                <w:w w:val="100"/>
                <w:szCs w:val="20"/>
                <w:lang w:val="fr-CA" w:eastAsia="fr-CA"/>
              </w:rPr>
              <w:t>s</w:t>
            </w:r>
            <w:r w:rsidRPr="00467E6D">
              <w:rPr>
                <w:rFonts w:eastAsia="Times New Roman" w:cstheme="minorHAnsi"/>
                <w:w w:val="100"/>
                <w:szCs w:val="20"/>
                <w:lang w:val="fr-CA" w:eastAsia="fr-CA"/>
              </w:rPr>
              <w:t xml:space="preserve"> de classification des postes. </w:t>
            </w:r>
          </w:p>
          <w:p w14:paraId="241B5AF9" w14:textId="77777777" w:rsidR="00C0691E" w:rsidRPr="00467E6D" w:rsidRDefault="00C0691E" w:rsidP="00C0691E">
            <w:pPr>
              <w:spacing w:after="0" w:line="240" w:lineRule="auto"/>
              <w:textAlignment w:val="baseline"/>
              <w:rPr>
                <w:rFonts w:eastAsia="Times New Roman" w:cstheme="minorHAnsi"/>
                <w:w w:val="100"/>
                <w:szCs w:val="20"/>
                <w:lang w:val="fr-CA" w:eastAsia="fr-CA"/>
              </w:rPr>
            </w:pPr>
          </w:p>
          <w:p w14:paraId="487DC9F0" w14:textId="1A969C28" w:rsidR="00C0691E" w:rsidRPr="00467E6D" w:rsidRDefault="00C0691E" w:rsidP="00C0691E">
            <w:pPr>
              <w:spacing w:after="0" w:line="240" w:lineRule="auto"/>
              <w:textAlignment w:val="baseline"/>
              <w:rPr>
                <w:rFonts w:eastAsia="Times New Roman" w:cstheme="minorHAnsi"/>
                <w:b/>
                <w:bCs/>
                <w:w w:val="100"/>
                <w:szCs w:val="20"/>
                <w:lang w:val="fr-CA" w:eastAsia="fr-CA"/>
              </w:rPr>
            </w:pPr>
            <w:r w:rsidRPr="00467E6D">
              <w:rPr>
                <w:rFonts w:eastAsia="Times New Roman" w:cstheme="minorHAnsi"/>
                <w:b/>
                <w:bCs/>
                <w:w w:val="100"/>
                <w:szCs w:val="20"/>
                <w:lang w:val="fr-CA" w:eastAsia="fr-CA"/>
              </w:rPr>
              <w:t>02-120</w:t>
            </w:r>
            <w:r w:rsidR="00BD040C" w:rsidRPr="00467E6D">
              <w:rPr>
                <w:rFonts w:eastAsia="Times New Roman" w:cstheme="minorHAnsi"/>
                <w:b/>
                <w:bCs/>
                <w:w w:val="100"/>
                <w:szCs w:val="20"/>
                <w:lang w:val="fr-CA" w:eastAsia="fr-CA"/>
              </w:rPr>
              <w:t xml:space="preserve"> Candidatures spontanées</w:t>
            </w:r>
          </w:p>
          <w:p w14:paraId="1EF170BE" w14:textId="2F7EE411" w:rsidR="00BD040C" w:rsidRPr="00467E6D" w:rsidRDefault="00BD040C" w:rsidP="00C0691E">
            <w:pPr>
              <w:spacing w:after="0" w:line="240" w:lineRule="auto"/>
              <w:textAlignment w:val="baseline"/>
              <w:rPr>
                <w:rFonts w:eastAsia="Times New Roman" w:cstheme="minorHAnsi"/>
                <w:w w:val="100"/>
                <w:szCs w:val="20"/>
                <w:lang w:val="fr-CA" w:eastAsia="fr-CA"/>
              </w:rPr>
            </w:pPr>
          </w:p>
          <w:p w14:paraId="32003F1C" w14:textId="2DDF7F31" w:rsidR="00BD040C" w:rsidRPr="00467E6D" w:rsidRDefault="00BD040C" w:rsidP="00C0691E">
            <w:pPr>
              <w:spacing w:after="0" w:line="240" w:lineRule="auto"/>
              <w:textAlignment w:val="baseline"/>
              <w:rPr>
                <w:rFonts w:eastAsia="Times New Roman" w:cstheme="minorHAnsi"/>
                <w:b/>
                <w:bCs/>
                <w:w w:val="100"/>
                <w:szCs w:val="20"/>
                <w:lang w:val="fr-CA" w:eastAsia="fr-CA"/>
              </w:rPr>
            </w:pPr>
            <w:r w:rsidRPr="00467E6D">
              <w:rPr>
                <w:rFonts w:eastAsia="Times New Roman" w:cstheme="minorHAnsi"/>
                <w:b/>
                <w:bCs/>
                <w:w w:val="100"/>
                <w:szCs w:val="20"/>
                <w:lang w:val="fr-CA" w:eastAsia="fr-CA"/>
              </w:rPr>
              <w:t>02-130 Embauche et recrutement</w:t>
            </w:r>
          </w:p>
          <w:p w14:paraId="7B9B4954" w14:textId="6E7272EA" w:rsidR="00C0691E" w:rsidRPr="00467E6D" w:rsidRDefault="00C0691E" w:rsidP="00BB4C16">
            <w:pPr>
              <w:numPr>
                <w:ilvl w:val="0"/>
                <w:numId w:val="6"/>
              </w:numPr>
              <w:spacing w:after="0" w:line="240" w:lineRule="auto"/>
              <w:textAlignment w:val="baseline"/>
              <w:rPr>
                <w:rFonts w:eastAsia="Times New Roman" w:cstheme="minorHAnsi"/>
                <w:w w:val="100"/>
                <w:szCs w:val="20"/>
                <w:lang w:val="fr-CA" w:eastAsia="fr-CA"/>
              </w:rPr>
            </w:pPr>
            <w:r w:rsidRPr="00467E6D">
              <w:rPr>
                <w:rFonts w:eastAsia="Times New Roman" w:cstheme="minorHAnsi"/>
                <w:w w:val="100"/>
                <w:szCs w:val="20"/>
                <w:lang w:val="fr-CA" w:eastAsia="fr-CA"/>
              </w:rPr>
              <w:t>Embauche et recrutement : avis d</w:t>
            </w:r>
            <w:r w:rsidR="00E53B4A">
              <w:rPr>
                <w:rFonts w:eastAsia="Times New Roman" w:cstheme="minorHAnsi"/>
                <w:w w:val="100"/>
                <w:szCs w:val="20"/>
                <w:lang w:val="fr-CA" w:eastAsia="fr-CA"/>
              </w:rPr>
              <w:t>’</w:t>
            </w:r>
            <w:r w:rsidRPr="00467E6D">
              <w:rPr>
                <w:rFonts w:eastAsia="Times New Roman" w:cstheme="minorHAnsi"/>
                <w:w w:val="100"/>
                <w:szCs w:val="20"/>
                <w:lang w:val="fr-CA" w:eastAsia="fr-CA"/>
              </w:rPr>
              <w:t>affichage de poste, critères d</w:t>
            </w:r>
            <w:r w:rsidR="00E53B4A">
              <w:rPr>
                <w:rFonts w:eastAsia="Times New Roman" w:cstheme="minorHAnsi"/>
                <w:w w:val="100"/>
                <w:szCs w:val="20"/>
                <w:lang w:val="fr-CA" w:eastAsia="fr-CA"/>
              </w:rPr>
              <w:t>’</w:t>
            </w:r>
            <w:r w:rsidRPr="00467E6D">
              <w:rPr>
                <w:rFonts w:eastAsia="Times New Roman" w:cstheme="minorHAnsi"/>
                <w:w w:val="100"/>
                <w:szCs w:val="20"/>
                <w:lang w:val="fr-CA" w:eastAsia="fr-CA"/>
              </w:rPr>
              <w:t>embauche, grilles de sélection, guides d</w:t>
            </w:r>
            <w:r w:rsidR="00E53B4A">
              <w:rPr>
                <w:rFonts w:eastAsia="Times New Roman" w:cstheme="minorHAnsi"/>
                <w:w w:val="100"/>
                <w:szCs w:val="20"/>
                <w:lang w:val="fr-CA" w:eastAsia="fr-CA"/>
              </w:rPr>
              <w:t>’</w:t>
            </w:r>
            <w:r w:rsidRPr="00467E6D">
              <w:rPr>
                <w:rFonts w:eastAsia="Times New Roman" w:cstheme="minorHAnsi"/>
                <w:w w:val="100"/>
                <w:szCs w:val="20"/>
                <w:lang w:val="fr-CA" w:eastAsia="fr-CA"/>
              </w:rPr>
              <w:t>évaluation, questionnaires, tests psychométriques, curriculum vitae, diplômes, rapports du comité de sélection, formulaires d</w:t>
            </w:r>
            <w:r w:rsidR="00E53B4A">
              <w:rPr>
                <w:rFonts w:eastAsia="Times New Roman" w:cstheme="minorHAnsi"/>
                <w:w w:val="100"/>
                <w:szCs w:val="20"/>
                <w:lang w:val="fr-CA" w:eastAsia="fr-CA"/>
              </w:rPr>
              <w:t>’</w:t>
            </w:r>
            <w:r w:rsidRPr="00467E6D">
              <w:rPr>
                <w:rFonts w:eastAsia="Times New Roman" w:cstheme="minorHAnsi"/>
                <w:w w:val="100"/>
                <w:szCs w:val="20"/>
                <w:lang w:val="fr-CA" w:eastAsia="fr-CA"/>
              </w:rPr>
              <w:t xml:space="preserve">autorisation </w:t>
            </w:r>
            <w:r w:rsidR="004D0FF6">
              <w:rPr>
                <w:rFonts w:eastAsia="Times New Roman" w:cstheme="minorHAnsi"/>
                <w:w w:val="100"/>
                <w:szCs w:val="20"/>
                <w:lang w:val="fr-CA" w:eastAsia="fr-CA"/>
              </w:rPr>
              <w:t>pour la</w:t>
            </w:r>
            <w:r w:rsidR="000B5295">
              <w:rPr>
                <w:rFonts w:eastAsia="Times New Roman" w:cstheme="minorHAnsi"/>
                <w:w w:val="100"/>
                <w:szCs w:val="20"/>
                <w:lang w:val="fr-CA" w:eastAsia="fr-CA"/>
              </w:rPr>
              <w:t xml:space="preserve"> prise de</w:t>
            </w:r>
            <w:r w:rsidRPr="00467E6D">
              <w:rPr>
                <w:rFonts w:eastAsia="Times New Roman" w:cstheme="minorHAnsi"/>
                <w:w w:val="100"/>
                <w:szCs w:val="20"/>
                <w:lang w:val="fr-CA" w:eastAsia="fr-CA"/>
              </w:rPr>
              <w:t xml:space="preserve"> références.</w:t>
            </w:r>
          </w:p>
          <w:p w14:paraId="5FA470C1" w14:textId="0EB2945E" w:rsidR="00BD040C" w:rsidRPr="00467E6D" w:rsidRDefault="00BD040C" w:rsidP="00BB4C16">
            <w:pPr>
              <w:numPr>
                <w:ilvl w:val="0"/>
                <w:numId w:val="6"/>
              </w:numPr>
              <w:spacing w:after="0" w:line="240" w:lineRule="auto"/>
              <w:textAlignment w:val="baseline"/>
              <w:rPr>
                <w:rFonts w:eastAsia="Times New Roman" w:cstheme="minorHAnsi"/>
                <w:w w:val="100"/>
                <w:szCs w:val="20"/>
                <w:lang w:val="fr-CA" w:eastAsia="fr-CA"/>
              </w:rPr>
            </w:pPr>
            <w:r w:rsidRPr="00467E6D">
              <w:rPr>
                <w:rFonts w:eastAsia="Times New Roman" w:cstheme="minorHAnsi"/>
                <w:w w:val="100"/>
                <w:szCs w:val="20"/>
                <w:lang w:val="fr-CA" w:eastAsia="fr-CA"/>
              </w:rPr>
              <w:t>Égalité en emploi : questionnaires d</w:t>
            </w:r>
            <w:r w:rsidR="00E53B4A">
              <w:rPr>
                <w:rFonts w:eastAsia="Times New Roman" w:cstheme="minorHAnsi"/>
                <w:w w:val="100"/>
                <w:szCs w:val="20"/>
                <w:lang w:val="fr-CA" w:eastAsia="fr-CA"/>
              </w:rPr>
              <w:t>’</w:t>
            </w:r>
            <w:r w:rsidRPr="00467E6D">
              <w:rPr>
                <w:rFonts w:eastAsia="Times New Roman" w:cstheme="minorHAnsi"/>
                <w:w w:val="100"/>
                <w:szCs w:val="20"/>
                <w:lang w:val="fr-CA" w:eastAsia="fr-CA"/>
              </w:rPr>
              <w:t>identification.</w:t>
            </w:r>
          </w:p>
          <w:p w14:paraId="0F592769" w14:textId="77777777" w:rsidR="00C0691E" w:rsidRPr="00467E6D" w:rsidRDefault="00C0691E" w:rsidP="00C0691E">
            <w:pPr>
              <w:spacing w:after="0" w:line="240" w:lineRule="auto"/>
              <w:textAlignment w:val="baseline"/>
              <w:rPr>
                <w:rFonts w:eastAsia="Times New Roman" w:cstheme="minorHAnsi"/>
                <w:w w:val="100"/>
                <w:szCs w:val="20"/>
                <w:lang w:val="fr-CA" w:eastAsia="fr-CA"/>
              </w:rPr>
            </w:pPr>
          </w:p>
          <w:p w14:paraId="1F90A7EB" w14:textId="7A0CB8FA" w:rsidR="00BD040C" w:rsidRPr="00467E6D" w:rsidRDefault="00C0691E" w:rsidP="00C0691E">
            <w:pPr>
              <w:autoSpaceDE w:val="0"/>
              <w:autoSpaceDN w:val="0"/>
              <w:adjustRightInd w:val="0"/>
              <w:spacing w:after="0" w:line="259" w:lineRule="auto"/>
              <w:rPr>
                <w:rFonts w:eastAsia="Times New Roman" w:cstheme="minorHAnsi"/>
                <w:b/>
                <w:bCs/>
                <w:w w:val="100"/>
                <w:szCs w:val="20"/>
                <w:lang w:val="fr-CA" w:eastAsia="fr-CA"/>
              </w:rPr>
            </w:pPr>
            <w:r w:rsidRPr="00467E6D">
              <w:rPr>
                <w:rFonts w:eastAsia="Times New Roman" w:cstheme="minorHAnsi"/>
                <w:b/>
                <w:bCs/>
                <w:w w:val="100"/>
                <w:szCs w:val="20"/>
                <w:lang w:val="fr-CA" w:eastAsia="fr-CA"/>
              </w:rPr>
              <w:t>02-1</w:t>
            </w:r>
            <w:r w:rsidR="00BD040C" w:rsidRPr="00467E6D">
              <w:rPr>
                <w:rFonts w:eastAsia="Times New Roman" w:cstheme="minorHAnsi"/>
                <w:b/>
                <w:bCs/>
                <w:w w:val="100"/>
                <w:szCs w:val="20"/>
                <w:lang w:val="fr-CA" w:eastAsia="fr-CA"/>
              </w:rPr>
              <w:t>4</w:t>
            </w:r>
            <w:r w:rsidRPr="00467E6D">
              <w:rPr>
                <w:rFonts w:eastAsia="Times New Roman" w:cstheme="minorHAnsi"/>
                <w:b/>
                <w:bCs/>
                <w:w w:val="100"/>
                <w:szCs w:val="20"/>
                <w:lang w:val="fr-CA" w:eastAsia="fr-CA"/>
              </w:rPr>
              <w:t>0</w:t>
            </w:r>
            <w:r w:rsidR="00BD040C" w:rsidRPr="00467E6D">
              <w:rPr>
                <w:rFonts w:eastAsia="Times New Roman" w:cstheme="minorHAnsi"/>
                <w:b/>
                <w:bCs/>
                <w:w w:val="100"/>
                <w:szCs w:val="20"/>
                <w:lang w:val="fr-CA" w:eastAsia="fr-CA"/>
              </w:rPr>
              <w:t xml:space="preserve"> Inventaire</w:t>
            </w:r>
            <w:r w:rsidR="004D0FF6">
              <w:rPr>
                <w:rFonts w:eastAsia="Times New Roman" w:cstheme="minorHAnsi"/>
                <w:b/>
                <w:bCs/>
                <w:w w:val="100"/>
                <w:szCs w:val="20"/>
                <w:lang w:val="fr-CA" w:eastAsia="fr-CA"/>
              </w:rPr>
              <w:t>s</w:t>
            </w:r>
            <w:r w:rsidR="00BD040C" w:rsidRPr="00467E6D">
              <w:rPr>
                <w:rFonts w:eastAsia="Times New Roman" w:cstheme="minorHAnsi"/>
                <w:b/>
                <w:bCs/>
                <w:w w:val="100"/>
                <w:szCs w:val="20"/>
                <w:lang w:val="fr-CA" w:eastAsia="fr-CA"/>
              </w:rPr>
              <w:t xml:space="preserve"> et listes</w:t>
            </w:r>
          </w:p>
          <w:p w14:paraId="4683BE10" w14:textId="7E634B60" w:rsidR="00C0691E" w:rsidRPr="00467E6D" w:rsidRDefault="00C0691E" w:rsidP="00BB4C16">
            <w:pPr>
              <w:pStyle w:val="Paragraphedeliste"/>
              <w:numPr>
                <w:ilvl w:val="0"/>
                <w:numId w:val="47"/>
              </w:numPr>
              <w:autoSpaceDE w:val="0"/>
              <w:autoSpaceDN w:val="0"/>
              <w:adjustRightInd w:val="0"/>
              <w:spacing w:after="0" w:line="259" w:lineRule="auto"/>
              <w:rPr>
                <w:rFonts w:eastAsia="Calibri" w:cstheme="minorHAnsi"/>
                <w:b/>
                <w:w w:val="100"/>
                <w:szCs w:val="20"/>
                <w:lang w:val="fr-CA"/>
              </w:rPr>
            </w:pPr>
            <w:r w:rsidRPr="00467E6D">
              <w:rPr>
                <w:rFonts w:eastAsia="Times New Roman" w:cstheme="minorHAnsi"/>
                <w:w w:val="100"/>
                <w:szCs w:val="20"/>
                <w:lang w:val="fr-CA" w:eastAsia="fr-CA"/>
              </w:rPr>
              <w:t>Inventaires des postes, listes d</w:t>
            </w:r>
            <w:r w:rsidR="00E53B4A">
              <w:rPr>
                <w:rFonts w:eastAsia="Times New Roman" w:cstheme="minorHAnsi"/>
                <w:w w:val="100"/>
                <w:szCs w:val="20"/>
                <w:lang w:val="fr-CA" w:eastAsia="fr-CA"/>
              </w:rPr>
              <w:t>’</w:t>
            </w:r>
            <w:r w:rsidRPr="00467E6D">
              <w:rPr>
                <w:rFonts w:eastAsia="Times New Roman" w:cstheme="minorHAnsi"/>
                <w:w w:val="100"/>
                <w:szCs w:val="20"/>
                <w:lang w:val="fr-CA" w:eastAsia="fr-CA"/>
              </w:rPr>
              <w:t>ancienneté, listes de rappel.</w:t>
            </w:r>
          </w:p>
        </w:tc>
      </w:tr>
      <w:tr w:rsidR="00C0691E" w:rsidRPr="00430532" w14:paraId="5501755F" w14:textId="77777777" w:rsidTr="0027765B">
        <w:trPr>
          <w:trHeight w:val="485"/>
        </w:trPr>
        <w:tc>
          <w:tcPr>
            <w:tcW w:w="10440" w:type="dxa"/>
            <w:gridSpan w:val="15"/>
            <w:tcBorders>
              <w:bottom w:val="dashed" w:sz="4" w:space="0" w:color="auto"/>
            </w:tcBorders>
            <w:vAlign w:val="center"/>
          </w:tcPr>
          <w:p w14:paraId="1604E63D" w14:textId="2A01CFB8" w:rsidR="00C0691E" w:rsidRPr="00430532" w:rsidRDefault="00C0691E" w:rsidP="00C0691E">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00FA69C7">
              <w:rPr>
                <w:rFonts w:ascii="Calibri" w:eastAsia="Calibri" w:hAnsi="Calibri" w:cs="Calibri"/>
                <w:b/>
                <w:w w:val="100"/>
                <w:szCs w:val="20"/>
                <w:lang w:val="fr-CA"/>
              </w:rPr>
            </w:r>
            <w:r w:rsidR="00FA69C7">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C0691E" w:rsidRPr="00430532" w14:paraId="348E5A5E" w14:textId="77777777" w:rsidTr="0027765B">
        <w:trPr>
          <w:trHeight w:val="620"/>
        </w:trPr>
        <w:tc>
          <w:tcPr>
            <w:tcW w:w="10440" w:type="dxa"/>
            <w:gridSpan w:val="15"/>
            <w:tcBorders>
              <w:bottom w:val="single" w:sz="4" w:space="0" w:color="auto"/>
            </w:tcBorders>
          </w:tcPr>
          <w:p w14:paraId="228A85AF" w14:textId="77777777" w:rsidR="00C0691E" w:rsidRPr="00430532" w:rsidRDefault="00C0691E" w:rsidP="00C0691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15568DE6" w14:textId="24C9D2EE" w:rsidR="00C0691E" w:rsidRPr="006B6104" w:rsidRDefault="00BD040C" w:rsidP="00C0691E">
            <w:pPr>
              <w:autoSpaceDE w:val="0"/>
              <w:autoSpaceDN w:val="0"/>
              <w:adjustRightInd w:val="0"/>
              <w:spacing w:after="0" w:line="259" w:lineRule="auto"/>
              <w:rPr>
                <w:rFonts w:ascii="Calibri" w:eastAsia="Calibri" w:hAnsi="Calibri" w:cs="Calibri"/>
                <w:w w:val="100"/>
                <w:szCs w:val="20"/>
                <w:lang w:val="fr-CA"/>
              </w:rPr>
            </w:pPr>
            <w:r w:rsidRPr="006B6104">
              <w:rPr>
                <w:rStyle w:val="normaltextrun"/>
                <w:rFonts w:ascii="Calibri" w:hAnsi="Calibri" w:cs="Calibri"/>
                <w:color w:val="000000"/>
                <w:szCs w:val="20"/>
                <w:shd w:val="clear" w:color="auto" w:fill="FFFFFF"/>
              </w:rPr>
              <w:t>Loi sur l</w:t>
            </w:r>
            <w:r w:rsidR="00E53B4A" w:rsidRPr="006B6104">
              <w:rPr>
                <w:rStyle w:val="normaltextrun"/>
                <w:rFonts w:ascii="Calibri" w:hAnsi="Calibri" w:cs="Calibri"/>
                <w:color w:val="000000"/>
                <w:szCs w:val="20"/>
                <w:shd w:val="clear" w:color="auto" w:fill="FFFFFF"/>
              </w:rPr>
              <w:t>’</w:t>
            </w:r>
            <w:r w:rsidRPr="006B6104">
              <w:rPr>
                <w:rStyle w:val="normaltextrun"/>
                <w:rFonts w:ascii="Calibri" w:hAnsi="Calibri" w:cs="Calibri"/>
                <w:color w:val="000000"/>
                <w:szCs w:val="20"/>
                <w:shd w:val="clear" w:color="auto" w:fill="FFFFFF"/>
              </w:rPr>
              <w:t>accès à l</w:t>
            </w:r>
            <w:r w:rsidR="00E53B4A" w:rsidRPr="006B6104">
              <w:rPr>
                <w:rStyle w:val="normaltextrun"/>
                <w:rFonts w:ascii="Calibri" w:hAnsi="Calibri" w:cs="Calibri"/>
                <w:color w:val="000000"/>
                <w:szCs w:val="20"/>
                <w:shd w:val="clear" w:color="auto" w:fill="FFFFFF"/>
              </w:rPr>
              <w:t>’</w:t>
            </w:r>
            <w:r w:rsidRPr="006B6104">
              <w:rPr>
                <w:rStyle w:val="normaltextrun"/>
                <w:rFonts w:ascii="Calibri" w:hAnsi="Calibri" w:cs="Calibri"/>
                <w:color w:val="000000"/>
                <w:szCs w:val="20"/>
                <w:shd w:val="clear" w:color="auto" w:fill="FFFFFF"/>
              </w:rPr>
              <w:t>égalité en emploi dans les organismes publics (RLRQ, c. A-2.01), art</w:t>
            </w:r>
            <w:r w:rsidR="004D0FF6" w:rsidRPr="006B6104">
              <w:rPr>
                <w:rStyle w:val="normaltextrun"/>
                <w:rFonts w:ascii="Calibri" w:hAnsi="Calibri" w:cs="Calibri"/>
                <w:color w:val="000000"/>
                <w:szCs w:val="20"/>
                <w:shd w:val="clear" w:color="auto" w:fill="FFFFFF"/>
              </w:rPr>
              <w:t>.</w:t>
            </w:r>
            <w:r w:rsidRPr="006B6104">
              <w:rPr>
                <w:rStyle w:val="normaltextrun"/>
                <w:rFonts w:ascii="Calibri" w:hAnsi="Calibri" w:cs="Calibri"/>
                <w:color w:val="000000"/>
                <w:szCs w:val="20"/>
                <w:shd w:val="clear" w:color="auto" w:fill="FFFFFF"/>
              </w:rPr>
              <w:t xml:space="preserve"> 20 (3 ans).</w:t>
            </w:r>
          </w:p>
        </w:tc>
      </w:tr>
      <w:tr w:rsidR="00C0691E" w:rsidRPr="00430532" w14:paraId="443F0599" w14:textId="77777777" w:rsidTr="0027765B">
        <w:trPr>
          <w:trHeight w:val="863"/>
        </w:trPr>
        <w:tc>
          <w:tcPr>
            <w:tcW w:w="10440" w:type="dxa"/>
            <w:gridSpan w:val="15"/>
            <w:tcBorders>
              <w:bottom w:val="single" w:sz="4" w:space="0" w:color="auto"/>
            </w:tcBorders>
          </w:tcPr>
          <w:p w14:paraId="37375B1F" w14:textId="77777777" w:rsidR="00C0691E" w:rsidRPr="00430532" w:rsidRDefault="00C0691E" w:rsidP="00C0691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61AF9837" w14:textId="18DAE06E" w:rsidR="00C0691E" w:rsidRPr="00430532" w:rsidRDefault="00C0691E" w:rsidP="00C0691E">
            <w:pPr>
              <w:autoSpaceDE w:val="0"/>
              <w:autoSpaceDN w:val="0"/>
              <w:adjustRightInd w:val="0"/>
              <w:spacing w:after="0" w:line="259" w:lineRule="auto"/>
              <w:rPr>
                <w:rFonts w:ascii="Calibri" w:eastAsia="Calibri" w:hAnsi="Calibri" w:cs="Calibri"/>
                <w:w w:val="100"/>
                <w:szCs w:val="20"/>
                <w:lang w:val="fr-CA"/>
              </w:rPr>
            </w:pPr>
            <w:r w:rsidRPr="00430532">
              <w:rPr>
                <w:rFonts w:ascii="Calibri" w:eastAsia="Calibri" w:hAnsi="Calibri" w:cs="Calibri"/>
                <w:w w:val="100"/>
                <w:szCs w:val="20"/>
                <w:lang w:val="fr-CA"/>
              </w:rPr>
              <w:t>Pour les personnes retenues, transférer le curriculum vitae</w:t>
            </w:r>
            <w:r w:rsidR="00BD040C">
              <w:rPr>
                <w:rFonts w:ascii="Calibri" w:eastAsia="Calibri" w:hAnsi="Calibri" w:cs="Calibri"/>
                <w:w w:val="100"/>
                <w:szCs w:val="20"/>
                <w:lang w:val="fr-CA"/>
              </w:rPr>
              <w:t>,</w:t>
            </w:r>
            <w:r w:rsidRPr="00430532">
              <w:rPr>
                <w:rFonts w:ascii="Calibri" w:eastAsia="Calibri" w:hAnsi="Calibri" w:cs="Calibri"/>
                <w:w w:val="100"/>
                <w:szCs w:val="20"/>
                <w:lang w:val="fr-CA"/>
              </w:rPr>
              <w:t xml:space="preserve"> les diplômes</w:t>
            </w:r>
            <w:r>
              <w:rPr>
                <w:rFonts w:ascii="Calibri" w:eastAsia="Calibri" w:hAnsi="Calibri" w:cs="Calibri"/>
                <w:w w:val="100"/>
                <w:szCs w:val="20"/>
                <w:lang w:val="fr-CA"/>
              </w:rPr>
              <w:t xml:space="preserve"> et les tests psychométriques</w:t>
            </w:r>
            <w:r w:rsidRPr="00430532">
              <w:rPr>
                <w:rFonts w:ascii="Calibri" w:eastAsia="Calibri" w:hAnsi="Calibri" w:cs="Calibri"/>
                <w:w w:val="100"/>
                <w:szCs w:val="20"/>
                <w:lang w:val="fr-CA"/>
              </w:rPr>
              <w:t xml:space="preserve"> dans le</w:t>
            </w:r>
            <w:r w:rsidR="00805809">
              <w:rPr>
                <w:rFonts w:ascii="Calibri" w:eastAsia="Calibri" w:hAnsi="Calibri" w:cs="Calibri"/>
                <w:w w:val="100"/>
                <w:szCs w:val="20"/>
                <w:lang w:val="fr-CA"/>
              </w:rPr>
              <w:t>ur</w:t>
            </w:r>
            <w:r w:rsidRPr="00430532">
              <w:rPr>
                <w:rFonts w:ascii="Calibri" w:eastAsia="Calibri" w:hAnsi="Calibri" w:cs="Calibri"/>
                <w:w w:val="100"/>
                <w:szCs w:val="20"/>
                <w:lang w:val="fr-CA"/>
              </w:rPr>
              <w:t xml:space="preserve"> dossier.</w:t>
            </w:r>
          </w:p>
          <w:p w14:paraId="71F7A342" w14:textId="57BE4082" w:rsidR="00C0691E" w:rsidRPr="00430532" w:rsidRDefault="00C0691E" w:rsidP="00C0691E">
            <w:pPr>
              <w:autoSpaceDE w:val="0"/>
              <w:autoSpaceDN w:val="0"/>
              <w:adjustRightInd w:val="0"/>
              <w:spacing w:after="0" w:line="259" w:lineRule="auto"/>
              <w:rPr>
                <w:rFonts w:ascii="Calibri" w:eastAsia="Calibri" w:hAnsi="Calibri" w:cs="Calibri"/>
                <w:w w:val="100"/>
                <w:szCs w:val="20"/>
                <w:lang w:val="fr-CA"/>
              </w:rPr>
            </w:pPr>
            <w:r w:rsidRPr="00430532">
              <w:rPr>
                <w:rFonts w:ascii="Calibri" w:eastAsia="Calibri" w:hAnsi="Calibri" w:cs="Calibri"/>
                <w:w w:val="100"/>
                <w:szCs w:val="20"/>
                <w:lang w:val="fr-CA"/>
              </w:rPr>
              <w:t>Pour les programmes de subvention liés à l</w:t>
            </w:r>
            <w:r w:rsidR="00E53B4A">
              <w:rPr>
                <w:rFonts w:ascii="Calibri" w:eastAsia="Calibri" w:hAnsi="Calibri" w:cs="Calibri"/>
                <w:w w:val="100"/>
                <w:szCs w:val="20"/>
                <w:lang w:val="fr-CA"/>
              </w:rPr>
              <w:t>’</w:t>
            </w:r>
            <w:r w:rsidRPr="00430532">
              <w:rPr>
                <w:rFonts w:ascii="Calibri" w:eastAsia="Calibri" w:hAnsi="Calibri" w:cs="Calibri"/>
                <w:w w:val="100"/>
                <w:szCs w:val="20"/>
                <w:lang w:val="fr-CA"/>
              </w:rPr>
              <w:t>emploi, voir la règle 05-200.</w:t>
            </w:r>
          </w:p>
        </w:tc>
      </w:tr>
      <w:tr w:rsidR="00C0691E" w:rsidRPr="00430532" w14:paraId="208F995A" w14:textId="77777777" w:rsidTr="0027765B">
        <w:trPr>
          <w:trHeight w:val="276"/>
        </w:trPr>
        <w:tc>
          <w:tcPr>
            <w:tcW w:w="10440" w:type="dxa"/>
            <w:gridSpan w:val="15"/>
            <w:tcBorders>
              <w:top w:val="single" w:sz="4" w:space="0" w:color="auto"/>
            </w:tcBorders>
            <w:shd w:val="clear" w:color="auto" w:fill="DBE5F1"/>
          </w:tcPr>
          <w:p w14:paraId="40C6AAB4" w14:textId="77777777" w:rsidR="00C0691E" w:rsidRPr="00430532" w:rsidRDefault="00C0691E"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C0691E" w:rsidRPr="00430532" w14:paraId="0034D382" w14:textId="77777777" w:rsidTr="0027765B">
        <w:trPr>
          <w:trHeight w:val="144"/>
        </w:trPr>
        <w:tc>
          <w:tcPr>
            <w:tcW w:w="1447" w:type="dxa"/>
            <w:vMerge w:val="restart"/>
            <w:vAlign w:val="center"/>
          </w:tcPr>
          <w:p w14:paraId="3FFAE2FE" w14:textId="77777777" w:rsidR="00C0691E" w:rsidRPr="00430532" w:rsidRDefault="00C0691E" w:rsidP="0027765B">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16E30730" w14:textId="77777777" w:rsidR="00C0691E" w:rsidRPr="00430532" w:rsidRDefault="00C0691E"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1E9778E8" w14:textId="77777777" w:rsidR="00C0691E" w:rsidRPr="00430532" w:rsidRDefault="00C0691E"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34062629" w14:textId="3186008C" w:rsidR="00C0691E" w:rsidRPr="00430532" w:rsidRDefault="00C0691E" w:rsidP="0027765B">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6AF2D07A" w14:textId="77777777" w:rsidR="00C0691E" w:rsidRPr="00430532" w:rsidRDefault="00C0691E"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C0691E" w:rsidRPr="00430532" w14:paraId="05444268" w14:textId="77777777" w:rsidTr="0027765B">
        <w:trPr>
          <w:trHeight w:val="264"/>
        </w:trPr>
        <w:tc>
          <w:tcPr>
            <w:tcW w:w="1447" w:type="dxa"/>
            <w:vMerge/>
            <w:vAlign w:val="center"/>
          </w:tcPr>
          <w:p w14:paraId="05A2C705" w14:textId="77777777" w:rsidR="00C0691E" w:rsidRPr="00430532" w:rsidRDefault="00C0691E" w:rsidP="0027765B">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50B9C569" w14:textId="77777777" w:rsidR="00C0691E" w:rsidRPr="00430532" w:rsidRDefault="00C0691E" w:rsidP="0027765B">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01D73702" w14:textId="77777777" w:rsidR="00C0691E" w:rsidRPr="00430532" w:rsidRDefault="00C0691E" w:rsidP="0027765B">
            <w:pPr>
              <w:spacing w:after="0" w:line="259" w:lineRule="auto"/>
              <w:jc w:val="center"/>
              <w:rPr>
                <w:rFonts w:ascii="Calibri" w:eastAsia="Calibri" w:hAnsi="Calibri" w:cs="Calibri"/>
                <w:b/>
                <w:bCs/>
                <w:w w:val="100"/>
                <w:szCs w:val="20"/>
                <w:lang w:val="fr-CA"/>
              </w:rPr>
            </w:pPr>
          </w:p>
        </w:tc>
        <w:tc>
          <w:tcPr>
            <w:tcW w:w="1889" w:type="dxa"/>
            <w:gridSpan w:val="2"/>
            <w:vAlign w:val="center"/>
          </w:tcPr>
          <w:p w14:paraId="3865FD9A" w14:textId="77777777" w:rsidR="00C0691E" w:rsidRPr="00430532" w:rsidRDefault="00C0691E"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3BBEC76D" w14:textId="77777777" w:rsidR="00C0691E" w:rsidRPr="00430532" w:rsidRDefault="00C0691E"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20F58035" w14:textId="77777777" w:rsidR="00C0691E" w:rsidRPr="00430532" w:rsidRDefault="00C0691E"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C0691E" w:rsidRPr="00430532" w14:paraId="41851D17" w14:textId="77777777" w:rsidTr="0027765B">
        <w:trPr>
          <w:trHeight w:val="385"/>
        </w:trPr>
        <w:tc>
          <w:tcPr>
            <w:tcW w:w="1447" w:type="dxa"/>
            <w:tcBorders>
              <w:bottom w:val="single" w:sz="4" w:space="0" w:color="auto"/>
            </w:tcBorders>
            <w:vAlign w:val="center"/>
          </w:tcPr>
          <w:p w14:paraId="26B43865" w14:textId="36AFF6EA" w:rsidR="00C0691E" w:rsidRPr="00430532" w:rsidRDefault="00C0691E" w:rsidP="00C0691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02-110</w:t>
            </w:r>
          </w:p>
        </w:tc>
        <w:tc>
          <w:tcPr>
            <w:tcW w:w="1167" w:type="dxa"/>
            <w:gridSpan w:val="2"/>
            <w:vAlign w:val="center"/>
          </w:tcPr>
          <w:p w14:paraId="6AE43F66" w14:textId="7A79659D" w:rsidR="00C0691E" w:rsidRPr="00430532" w:rsidRDefault="00C0691E" w:rsidP="00C0691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51611B8C" w14:textId="77777777" w:rsidR="00C0691E" w:rsidRPr="00430532" w:rsidRDefault="00C0691E" w:rsidP="00C0691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156AAE7E" w14:textId="77777777" w:rsidR="00C0691E" w:rsidRPr="00430532" w:rsidRDefault="00C0691E" w:rsidP="00C0691E">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38B4C914" w14:textId="1E3C3445" w:rsidR="00C0691E" w:rsidRPr="00430532" w:rsidRDefault="00C0691E" w:rsidP="00C0691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1</w:t>
            </w:r>
          </w:p>
        </w:tc>
        <w:tc>
          <w:tcPr>
            <w:tcW w:w="518" w:type="dxa"/>
            <w:tcBorders>
              <w:left w:val="single" w:sz="4" w:space="0" w:color="auto"/>
            </w:tcBorders>
            <w:shd w:val="clear" w:color="auto" w:fill="auto"/>
            <w:vAlign w:val="center"/>
          </w:tcPr>
          <w:p w14:paraId="0A92CBAD" w14:textId="77777777" w:rsidR="00C0691E" w:rsidRPr="00430532" w:rsidRDefault="00C0691E" w:rsidP="00C0691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3C9C634C" w14:textId="06ADF4D7" w:rsidR="00C0691E" w:rsidRPr="00430532" w:rsidRDefault="00C0691E" w:rsidP="00C0691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569A1DF8" w14:textId="77777777" w:rsidR="00C0691E" w:rsidRPr="00430532" w:rsidRDefault="00C0691E" w:rsidP="00C0691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717C983F" w14:textId="5D5135D3" w:rsidR="00C0691E" w:rsidRPr="00430532" w:rsidRDefault="00C0691E" w:rsidP="00C0691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shd w:val="clear" w:color="auto" w:fill="auto"/>
            <w:vAlign w:val="center"/>
          </w:tcPr>
          <w:p w14:paraId="53E98AF8" w14:textId="77777777" w:rsidR="00C0691E" w:rsidRPr="00430532" w:rsidRDefault="00C0691E" w:rsidP="00C0691E">
            <w:pPr>
              <w:spacing w:after="0" w:line="259" w:lineRule="auto"/>
              <w:jc w:val="center"/>
              <w:rPr>
                <w:rFonts w:ascii="Calibri" w:eastAsia="Calibri" w:hAnsi="Calibri" w:cs="Times New Roman"/>
                <w:w w:val="100"/>
                <w:lang w:val="fr-CA"/>
              </w:rPr>
            </w:pPr>
          </w:p>
        </w:tc>
      </w:tr>
      <w:tr w:rsidR="00C0691E" w:rsidRPr="00430532" w14:paraId="417E8A59" w14:textId="77777777" w:rsidTr="0027765B">
        <w:trPr>
          <w:trHeight w:val="385"/>
        </w:trPr>
        <w:tc>
          <w:tcPr>
            <w:tcW w:w="1447" w:type="dxa"/>
            <w:tcBorders>
              <w:bottom w:val="single" w:sz="4" w:space="0" w:color="auto"/>
            </w:tcBorders>
            <w:vAlign w:val="center"/>
          </w:tcPr>
          <w:p w14:paraId="2AB9E2C2" w14:textId="0F8ACD5A" w:rsidR="00C0691E" w:rsidRPr="00430532" w:rsidRDefault="00C0691E" w:rsidP="00C0691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02-120</w:t>
            </w:r>
          </w:p>
        </w:tc>
        <w:tc>
          <w:tcPr>
            <w:tcW w:w="1167" w:type="dxa"/>
            <w:gridSpan w:val="2"/>
            <w:vAlign w:val="center"/>
          </w:tcPr>
          <w:p w14:paraId="383CF96E" w14:textId="7697D3D4" w:rsidR="00C0691E" w:rsidRPr="00430532" w:rsidRDefault="00C0691E" w:rsidP="00C0691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1639B958" w14:textId="77777777" w:rsidR="00C0691E" w:rsidRPr="00430532" w:rsidRDefault="00C0691E" w:rsidP="00C0691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3F882A47" w14:textId="77777777" w:rsidR="00C0691E" w:rsidRPr="00430532" w:rsidRDefault="00C0691E" w:rsidP="00C0691E">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65CAC04E" w14:textId="4BDA1091" w:rsidR="00C0691E" w:rsidRPr="00430532" w:rsidRDefault="00051FEE" w:rsidP="00C0691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w:t>
            </w:r>
          </w:p>
        </w:tc>
        <w:tc>
          <w:tcPr>
            <w:tcW w:w="518" w:type="dxa"/>
            <w:tcBorders>
              <w:left w:val="single" w:sz="4" w:space="0" w:color="auto"/>
            </w:tcBorders>
            <w:shd w:val="clear" w:color="auto" w:fill="auto"/>
            <w:vAlign w:val="center"/>
          </w:tcPr>
          <w:p w14:paraId="2E405A5C" w14:textId="77777777" w:rsidR="00C0691E" w:rsidRPr="00430532" w:rsidRDefault="00C0691E" w:rsidP="00C0691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75D75615" w14:textId="3C76616D" w:rsidR="00C0691E" w:rsidRPr="00430532" w:rsidRDefault="00C0691E" w:rsidP="00C0691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610E5B96" w14:textId="77777777" w:rsidR="00C0691E" w:rsidRPr="00430532" w:rsidRDefault="00C0691E" w:rsidP="00C0691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7EDC8259" w14:textId="044CD860" w:rsidR="00C0691E" w:rsidRPr="00430532" w:rsidRDefault="00C0691E" w:rsidP="00C0691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6C819002" w14:textId="77777777" w:rsidR="00C0691E" w:rsidRPr="00430532" w:rsidRDefault="00C0691E" w:rsidP="00C0691E">
            <w:pPr>
              <w:spacing w:after="0" w:line="259" w:lineRule="auto"/>
              <w:jc w:val="center"/>
              <w:rPr>
                <w:rFonts w:ascii="Calibri" w:eastAsia="Calibri" w:hAnsi="Calibri" w:cs="Times New Roman"/>
                <w:w w:val="100"/>
                <w:lang w:val="fr-CA"/>
              </w:rPr>
            </w:pPr>
          </w:p>
        </w:tc>
      </w:tr>
      <w:tr w:rsidR="00C0691E" w:rsidRPr="00430532" w14:paraId="21EA8CD0" w14:textId="77777777" w:rsidTr="0027765B">
        <w:trPr>
          <w:trHeight w:val="385"/>
        </w:trPr>
        <w:tc>
          <w:tcPr>
            <w:tcW w:w="1447" w:type="dxa"/>
            <w:tcBorders>
              <w:bottom w:val="single" w:sz="4" w:space="0" w:color="auto"/>
            </w:tcBorders>
            <w:vAlign w:val="center"/>
          </w:tcPr>
          <w:p w14:paraId="2E8E4848" w14:textId="13159792" w:rsidR="00C0691E" w:rsidRPr="00430532" w:rsidRDefault="00C0691E" w:rsidP="00C0691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02-130</w:t>
            </w:r>
          </w:p>
        </w:tc>
        <w:tc>
          <w:tcPr>
            <w:tcW w:w="1167" w:type="dxa"/>
            <w:gridSpan w:val="2"/>
            <w:vAlign w:val="center"/>
          </w:tcPr>
          <w:p w14:paraId="2377C4BB" w14:textId="2ED4A417" w:rsidR="00C0691E" w:rsidRPr="00430532" w:rsidRDefault="00C0691E" w:rsidP="00C0691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44C2F3DA" w14:textId="77777777" w:rsidR="00C0691E" w:rsidRPr="00430532" w:rsidRDefault="00C0691E" w:rsidP="00C0691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0611DBB3" w14:textId="77777777" w:rsidR="00C0691E" w:rsidRPr="00430532" w:rsidRDefault="00C0691E" w:rsidP="00C0691E">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76260BE9" w14:textId="0C226B0F" w:rsidR="00C0691E" w:rsidRPr="00430532" w:rsidRDefault="00051FEE" w:rsidP="00C0691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3</w:t>
            </w:r>
          </w:p>
        </w:tc>
        <w:tc>
          <w:tcPr>
            <w:tcW w:w="518" w:type="dxa"/>
            <w:tcBorders>
              <w:left w:val="single" w:sz="4" w:space="0" w:color="auto"/>
            </w:tcBorders>
            <w:shd w:val="clear" w:color="auto" w:fill="auto"/>
            <w:vAlign w:val="center"/>
          </w:tcPr>
          <w:p w14:paraId="2CA3D817" w14:textId="025C64E9" w:rsidR="00C0691E" w:rsidRPr="00430532" w:rsidRDefault="00C0691E" w:rsidP="00C0691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24A5BA4E" w14:textId="4128FBD1" w:rsidR="00C0691E" w:rsidRPr="00430532" w:rsidRDefault="00C0691E" w:rsidP="00C0691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04E914E9" w14:textId="77777777" w:rsidR="00C0691E" w:rsidRPr="00430532" w:rsidRDefault="00C0691E" w:rsidP="00C0691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7CD3E890" w14:textId="392D9634" w:rsidR="00C0691E" w:rsidRPr="00430532" w:rsidRDefault="00C0691E" w:rsidP="00C0691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688DC5CF" w14:textId="77777777" w:rsidR="00C0691E" w:rsidRPr="00430532" w:rsidRDefault="00C0691E" w:rsidP="00C0691E">
            <w:pPr>
              <w:spacing w:after="0" w:line="259" w:lineRule="auto"/>
              <w:jc w:val="center"/>
              <w:rPr>
                <w:rFonts w:ascii="Calibri" w:eastAsia="Calibri" w:hAnsi="Calibri" w:cs="Times New Roman"/>
                <w:w w:val="100"/>
                <w:lang w:val="fr-CA"/>
              </w:rPr>
            </w:pPr>
          </w:p>
        </w:tc>
      </w:tr>
      <w:tr w:rsidR="00051FEE" w:rsidRPr="00430532" w14:paraId="20542798" w14:textId="77777777" w:rsidTr="0027765B">
        <w:trPr>
          <w:trHeight w:val="385"/>
        </w:trPr>
        <w:tc>
          <w:tcPr>
            <w:tcW w:w="1447" w:type="dxa"/>
            <w:tcBorders>
              <w:bottom w:val="single" w:sz="4" w:space="0" w:color="auto"/>
            </w:tcBorders>
            <w:vAlign w:val="center"/>
          </w:tcPr>
          <w:p w14:paraId="6FE19A7F" w14:textId="7D8B7857" w:rsidR="00051FEE" w:rsidRPr="00430532" w:rsidRDefault="00051FEE" w:rsidP="00C0691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r>
              <w:rPr>
                <w:rFonts w:eastAsia="Calibri" w:cs="Times New Roman"/>
                <w:w w:val="100"/>
                <w:lang w:val="fr-CA"/>
              </w:rPr>
              <w:t>2-140</w:t>
            </w:r>
          </w:p>
        </w:tc>
        <w:tc>
          <w:tcPr>
            <w:tcW w:w="1167" w:type="dxa"/>
            <w:gridSpan w:val="2"/>
            <w:vAlign w:val="center"/>
          </w:tcPr>
          <w:p w14:paraId="3CF0DADF" w14:textId="6A2E36C3" w:rsidR="00051FEE" w:rsidRPr="00430532" w:rsidRDefault="00051FEE" w:rsidP="00C0691E">
            <w:pPr>
              <w:spacing w:after="0" w:line="259" w:lineRule="auto"/>
              <w:jc w:val="center"/>
              <w:rPr>
                <w:rFonts w:ascii="Calibri" w:eastAsia="Calibri" w:hAnsi="Calibri" w:cs="Times New Roman"/>
                <w:bCs/>
                <w:w w:val="100"/>
                <w:lang w:val="fr-CA"/>
              </w:rPr>
            </w:pPr>
            <w:r>
              <w:rPr>
                <w:rFonts w:ascii="Calibri" w:eastAsia="Calibri" w:hAnsi="Calibri" w:cs="Times New Roman"/>
                <w:bCs/>
                <w:w w:val="100"/>
                <w:lang w:val="fr-CA"/>
              </w:rPr>
              <w:t>P</w:t>
            </w:r>
            <w:r>
              <w:rPr>
                <w:rFonts w:eastAsia="Calibri" w:cs="Times New Roman"/>
                <w:bCs/>
                <w:w w:val="100"/>
                <w:lang w:val="fr-CA"/>
              </w:rPr>
              <w:t>rincipal</w:t>
            </w:r>
          </w:p>
        </w:tc>
        <w:tc>
          <w:tcPr>
            <w:tcW w:w="1152" w:type="dxa"/>
            <w:tcBorders>
              <w:right w:val="single" w:sz="4" w:space="0" w:color="auto"/>
            </w:tcBorders>
            <w:shd w:val="clear" w:color="auto" w:fill="auto"/>
            <w:vAlign w:val="center"/>
          </w:tcPr>
          <w:p w14:paraId="7F0963AA" w14:textId="77777777" w:rsidR="00051FEE" w:rsidRPr="00430532" w:rsidRDefault="00051FEE" w:rsidP="00C0691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26417BFA" w14:textId="77777777" w:rsidR="00051FEE" w:rsidRPr="00430532" w:rsidRDefault="00051FEE" w:rsidP="00C0691E">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393DEC2E" w14:textId="27F1574B" w:rsidR="00051FEE" w:rsidRDefault="00051FEE" w:rsidP="00C0691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9</w:t>
            </w:r>
            <w:r>
              <w:rPr>
                <w:rFonts w:eastAsia="Calibri" w:cs="Times New Roman"/>
                <w:w w:val="100"/>
                <w:lang w:val="fr-CA"/>
              </w:rPr>
              <w:t>99</w:t>
            </w:r>
          </w:p>
        </w:tc>
        <w:tc>
          <w:tcPr>
            <w:tcW w:w="518" w:type="dxa"/>
            <w:tcBorders>
              <w:left w:val="single" w:sz="4" w:space="0" w:color="auto"/>
            </w:tcBorders>
            <w:shd w:val="clear" w:color="auto" w:fill="auto"/>
            <w:vAlign w:val="center"/>
          </w:tcPr>
          <w:p w14:paraId="179A69B2" w14:textId="7751FA6A" w:rsidR="00051FEE" w:rsidRPr="00430532" w:rsidDel="00051FEE" w:rsidRDefault="00051FEE" w:rsidP="00C0691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w:t>
            </w:r>
            <w:r>
              <w:rPr>
                <w:rFonts w:eastAsia="Calibri" w:cs="Times New Roman"/>
                <w:w w:val="100"/>
                <w:lang w:val="fr-CA"/>
              </w:rPr>
              <w:t>1</w:t>
            </w:r>
          </w:p>
        </w:tc>
        <w:tc>
          <w:tcPr>
            <w:tcW w:w="1525" w:type="dxa"/>
            <w:gridSpan w:val="2"/>
            <w:tcBorders>
              <w:right w:val="single" w:sz="4" w:space="0" w:color="auto"/>
            </w:tcBorders>
            <w:shd w:val="clear" w:color="auto" w:fill="auto"/>
            <w:vAlign w:val="center"/>
          </w:tcPr>
          <w:p w14:paraId="19D581FF" w14:textId="1F00A414" w:rsidR="00051FEE" w:rsidRPr="00430532" w:rsidRDefault="00051FEE" w:rsidP="00C0691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2EE8CD2F" w14:textId="77777777" w:rsidR="00051FEE" w:rsidRPr="00430532" w:rsidRDefault="00051FEE" w:rsidP="00C0691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34144ABC" w14:textId="0A79D009" w:rsidR="00051FEE" w:rsidRPr="00430532" w:rsidRDefault="00051FEE" w:rsidP="00C0691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0983CCCA" w14:textId="77777777" w:rsidR="00051FEE" w:rsidRPr="00430532" w:rsidRDefault="00051FEE" w:rsidP="00C0691E">
            <w:pPr>
              <w:spacing w:after="0" w:line="259" w:lineRule="auto"/>
              <w:jc w:val="center"/>
              <w:rPr>
                <w:rFonts w:ascii="Calibri" w:eastAsia="Calibri" w:hAnsi="Calibri" w:cs="Times New Roman"/>
                <w:w w:val="100"/>
                <w:lang w:val="fr-CA"/>
              </w:rPr>
            </w:pPr>
          </w:p>
        </w:tc>
      </w:tr>
      <w:tr w:rsidR="00C0691E" w:rsidRPr="00430532" w14:paraId="6858AF2D" w14:textId="77777777" w:rsidTr="0027765B">
        <w:trPr>
          <w:trHeight w:val="349"/>
        </w:trPr>
        <w:tc>
          <w:tcPr>
            <w:tcW w:w="1447" w:type="dxa"/>
            <w:shd w:val="clear" w:color="auto" w:fill="auto"/>
            <w:vAlign w:val="center"/>
          </w:tcPr>
          <w:p w14:paraId="66D5B049" w14:textId="77777777" w:rsidR="00C0691E" w:rsidRPr="00430532" w:rsidRDefault="00C0691E" w:rsidP="00C0691E">
            <w:pPr>
              <w:spacing w:after="0" w:line="259" w:lineRule="auto"/>
              <w:jc w:val="center"/>
              <w:rPr>
                <w:rFonts w:ascii="Calibri" w:eastAsia="Calibri" w:hAnsi="Calibri" w:cs="Times New Roman"/>
                <w:bCs/>
                <w:w w:val="100"/>
                <w:lang w:val="fr-CA"/>
              </w:rPr>
            </w:pPr>
          </w:p>
        </w:tc>
        <w:tc>
          <w:tcPr>
            <w:tcW w:w="1167" w:type="dxa"/>
            <w:gridSpan w:val="2"/>
            <w:vAlign w:val="center"/>
          </w:tcPr>
          <w:p w14:paraId="2ED8C90C" w14:textId="77777777" w:rsidR="00C0691E" w:rsidRPr="00430532" w:rsidRDefault="00C0691E" w:rsidP="00C0691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shd w:val="clear" w:color="auto" w:fill="auto"/>
            <w:vAlign w:val="center"/>
          </w:tcPr>
          <w:p w14:paraId="4DA593BF" w14:textId="77777777" w:rsidR="00C0691E" w:rsidRPr="00430532" w:rsidRDefault="00C0691E" w:rsidP="00C0691E">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shd w:val="clear" w:color="auto" w:fill="auto"/>
            <w:vAlign w:val="center"/>
          </w:tcPr>
          <w:p w14:paraId="6421DDAD" w14:textId="77777777" w:rsidR="00C0691E" w:rsidRPr="00430532" w:rsidRDefault="00C0691E" w:rsidP="00C0691E">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shd w:val="clear" w:color="auto" w:fill="auto"/>
            <w:vAlign w:val="center"/>
          </w:tcPr>
          <w:p w14:paraId="02422725" w14:textId="77777777" w:rsidR="00C0691E" w:rsidRPr="00430532" w:rsidRDefault="00C0691E" w:rsidP="00C0691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shd w:val="clear" w:color="auto" w:fill="auto"/>
            <w:vAlign w:val="center"/>
          </w:tcPr>
          <w:p w14:paraId="3EE45C21" w14:textId="77777777" w:rsidR="00C0691E" w:rsidRPr="00430532" w:rsidRDefault="00C0691E" w:rsidP="00C0691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59AF45D7" w14:textId="77777777" w:rsidR="00C0691E" w:rsidRPr="00430532" w:rsidRDefault="00C0691E" w:rsidP="00C0691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shd w:val="clear" w:color="auto" w:fill="auto"/>
            <w:vAlign w:val="center"/>
          </w:tcPr>
          <w:p w14:paraId="34173082" w14:textId="77777777" w:rsidR="00C0691E" w:rsidRPr="00430532" w:rsidRDefault="00C0691E" w:rsidP="00C0691E">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shd w:val="clear" w:color="auto" w:fill="auto"/>
            <w:vAlign w:val="center"/>
          </w:tcPr>
          <w:p w14:paraId="78ACB82D" w14:textId="77777777" w:rsidR="00C0691E" w:rsidRPr="00430532" w:rsidRDefault="00C0691E" w:rsidP="00C0691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shd w:val="clear" w:color="auto" w:fill="auto"/>
            <w:vAlign w:val="center"/>
          </w:tcPr>
          <w:p w14:paraId="15228518" w14:textId="77777777" w:rsidR="00C0691E" w:rsidRPr="00430532" w:rsidRDefault="00C0691E" w:rsidP="00C0691E">
            <w:pPr>
              <w:spacing w:after="0" w:line="259" w:lineRule="auto"/>
              <w:jc w:val="center"/>
              <w:rPr>
                <w:rFonts w:ascii="Calibri" w:eastAsia="Calibri" w:hAnsi="Calibri" w:cs="Times New Roman"/>
                <w:bCs/>
                <w:w w:val="100"/>
                <w:lang w:val="fr-CA"/>
              </w:rPr>
            </w:pPr>
          </w:p>
        </w:tc>
      </w:tr>
      <w:tr w:rsidR="00C0691E" w:rsidRPr="00430532" w14:paraId="74B0EDD6" w14:textId="77777777" w:rsidTr="00C0691E">
        <w:trPr>
          <w:trHeight w:val="297"/>
        </w:trPr>
        <w:tc>
          <w:tcPr>
            <w:tcW w:w="10440" w:type="dxa"/>
            <w:gridSpan w:val="15"/>
            <w:tcBorders>
              <w:top w:val="nil"/>
            </w:tcBorders>
          </w:tcPr>
          <w:p w14:paraId="2D4539CD" w14:textId="77777777" w:rsidR="00C0691E" w:rsidRPr="00430532" w:rsidRDefault="00C0691E" w:rsidP="00C0691E">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1DF5AB14" w14:textId="4A6D9C3A" w:rsidR="00C0691E" w:rsidRPr="00430532" w:rsidRDefault="00C0691E" w:rsidP="00C0691E">
            <w:pPr>
              <w:pBdr>
                <w:top w:val="nil"/>
                <w:left w:val="nil"/>
                <w:bottom w:val="nil"/>
                <w:right w:val="nil"/>
                <w:between w:val="nil"/>
              </w:pBdr>
              <w:spacing w:after="0" w:line="259" w:lineRule="auto"/>
              <w:rPr>
                <w:rFonts w:ascii="Calibri" w:eastAsia="Calibri" w:hAnsi="Calibri" w:cs="Calibri"/>
                <w:w w:val="100"/>
                <w:szCs w:val="20"/>
                <w:lang w:val="fr-CA"/>
              </w:rPr>
            </w:pPr>
            <w:r w:rsidRPr="00430532">
              <w:rPr>
                <w:rFonts w:ascii="Calibri" w:eastAsia="Calibri" w:hAnsi="Calibri" w:cs="Calibri"/>
                <w:color w:val="000000"/>
                <w:w w:val="100"/>
                <w:szCs w:val="20"/>
                <w:shd w:val="clear" w:color="auto" w:fill="FFFFFF"/>
                <w:lang w:val="fr-CA"/>
              </w:rPr>
              <w:lastRenderedPageBreak/>
              <w:t>R1 : Conserver jusqu</w:t>
            </w:r>
            <w:r w:rsidR="00E53B4A">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au remplacement par une nouvelle version.</w:t>
            </w:r>
          </w:p>
        </w:tc>
      </w:tr>
      <w:tr w:rsidR="00C0691E" w:rsidRPr="00430532" w14:paraId="3B699E21" w14:textId="77777777" w:rsidTr="0027765B">
        <w:trPr>
          <w:trHeight w:val="169"/>
        </w:trPr>
        <w:tc>
          <w:tcPr>
            <w:tcW w:w="10440" w:type="dxa"/>
            <w:gridSpan w:val="15"/>
            <w:tcBorders>
              <w:top w:val="nil"/>
            </w:tcBorders>
          </w:tcPr>
          <w:p w14:paraId="42A12733" w14:textId="77777777" w:rsidR="00C0691E" w:rsidRPr="00430532" w:rsidRDefault="00C0691E" w:rsidP="00C0691E">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lastRenderedPageBreak/>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00FA69C7">
              <w:rPr>
                <w:rFonts w:ascii="Calibri" w:eastAsia="Calibri" w:hAnsi="Calibri" w:cs="Times New Roman"/>
                <w:w w:val="100"/>
                <w:lang w:val="fr-CA"/>
              </w:rPr>
            </w:r>
            <w:r w:rsidR="00FA69C7">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5077D578" w14:textId="7E2E9DA4" w:rsidR="00C0691E" w:rsidRPr="00051FEE" w:rsidRDefault="00430532" w:rsidP="00051FEE">
      <w:pPr>
        <w:spacing w:after="0" w:line="259" w:lineRule="auto"/>
        <w:rPr>
          <w:rFonts w:ascii="Calibri" w:eastAsia="Calibri" w:hAnsi="Calibri" w:cs="Times New Roman"/>
          <w:w w:val="100"/>
          <w:lang w:val="fr-CA"/>
        </w:rPr>
      </w:pPr>
      <w:r w:rsidRPr="00430532">
        <w:rPr>
          <w:rFonts w:ascii="Calibri" w:eastAsia="Calibri" w:hAnsi="Calibri" w:cs="Times New Roman"/>
          <w:w w:val="100"/>
          <w:lang w:val="fr-CA"/>
        </w:rPr>
        <w:br w:type="page"/>
      </w: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C0691E" w:rsidRPr="00430532" w14:paraId="22001140" w14:textId="77777777" w:rsidTr="0027765B">
        <w:trPr>
          <w:trHeight w:val="647"/>
        </w:trPr>
        <w:tc>
          <w:tcPr>
            <w:tcW w:w="1717" w:type="dxa"/>
            <w:gridSpan w:val="2"/>
            <w:vMerge w:val="restart"/>
            <w:tcBorders>
              <w:top w:val="single" w:sz="4" w:space="0" w:color="auto"/>
            </w:tcBorders>
          </w:tcPr>
          <w:p w14:paraId="5D022BFD" w14:textId="77777777" w:rsidR="00C0691E" w:rsidRPr="00430532" w:rsidRDefault="00C0691E" w:rsidP="0027765B">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375E6BE4" w14:textId="77777777" w:rsidR="00C0691E" w:rsidRPr="00430532" w:rsidRDefault="00C0691E" w:rsidP="0027765B">
            <w:pPr>
              <w:spacing w:after="0" w:line="259" w:lineRule="auto"/>
              <w:jc w:val="center"/>
              <w:rPr>
                <w:rFonts w:ascii="Calibri" w:eastAsia="Calibri" w:hAnsi="Calibri" w:cs="Calibri"/>
                <w:b/>
                <w:w w:val="100"/>
                <w:szCs w:val="20"/>
                <w:lang w:val="fr-CA"/>
              </w:rPr>
            </w:pPr>
          </w:p>
          <w:p w14:paraId="3C5DE1A5" w14:textId="77777777" w:rsidR="00C0691E" w:rsidRPr="00430532" w:rsidRDefault="00C0691E" w:rsidP="0027765B">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78A64C48" w14:textId="77777777" w:rsidR="00C0691E" w:rsidRPr="00430532" w:rsidRDefault="00C0691E" w:rsidP="0027765B">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1EC96217" w14:textId="77777777" w:rsidR="00C0691E" w:rsidRPr="00430532" w:rsidRDefault="00C0691E"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2EC4D09E" w14:textId="77777777" w:rsidR="00C0691E" w:rsidRPr="00430532" w:rsidRDefault="00C0691E"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4F840315" w14:textId="77777777" w:rsidR="00C0691E" w:rsidRPr="00430532" w:rsidRDefault="00C0691E"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167713A0" w14:textId="3C3AAF9D" w:rsidR="00C0691E" w:rsidRPr="00430532" w:rsidRDefault="00AA3FDE"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02-200</w:t>
            </w:r>
          </w:p>
        </w:tc>
        <w:tc>
          <w:tcPr>
            <w:tcW w:w="1923" w:type="dxa"/>
            <w:gridSpan w:val="3"/>
            <w:vMerge w:val="restart"/>
            <w:tcBorders>
              <w:top w:val="single" w:sz="4" w:space="0" w:color="auto"/>
            </w:tcBorders>
          </w:tcPr>
          <w:p w14:paraId="7138902D" w14:textId="77777777" w:rsidR="00C0691E" w:rsidRPr="00430532" w:rsidRDefault="00C0691E" w:rsidP="0027765B">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C0691E" w:rsidRPr="00430532" w14:paraId="2A4B440A" w14:textId="77777777" w:rsidTr="0027765B">
        <w:trPr>
          <w:trHeight w:val="534"/>
        </w:trPr>
        <w:tc>
          <w:tcPr>
            <w:tcW w:w="1717" w:type="dxa"/>
            <w:gridSpan w:val="2"/>
            <w:vMerge/>
            <w:tcBorders>
              <w:bottom w:val="single" w:sz="4" w:space="0" w:color="auto"/>
            </w:tcBorders>
          </w:tcPr>
          <w:p w14:paraId="77A28450" w14:textId="77777777" w:rsidR="00C0691E" w:rsidRPr="00430532" w:rsidRDefault="00C0691E" w:rsidP="0027765B">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30BAD684" w14:textId="65F0CC59" w:rsidR="00C0691E" w:rsidRPr="00430532" w:rsidRDefault="00C0691E"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0AC45DB3" w14:textId="77777777" w:rsidR="00C0691E" w:rsidRPr="00430532" w:rsidRDefault="00C0691E" w:rsidP="0027765B">
            <w:pPr>
              <w:spacing w:after="0" w:line="259" w:lineRule="auto"/>
              <w:rPr>
                <w:rFonts w:ascii="Calibri" w:eastAsia="Calibri" w:hAnsi="Calibri" w:cs="Calibri"/>
                <w:b/>
                <w:w w:val="100"/>
                <w:szCs w:val="20"/>
                <w:lang w:val="fr-CA"/>
              </w:rPr>
            </w:pPr>
          </w:p>
        </w:tc>
      </w:tr>
      <w:tr w:rsidR="00C0691E" w:rsidRPr="00430532" w14:paraId="12D1ECE4" w14:textId="77777777" w:rsidTr="0027765B">
        <w:trPr>
          <w:trHeight w:val="330"/>
        </w:trPr>
        <w:tc>
          <w:tcPr>
            <w:tcW w:w="10440" w:type="dxa"/>
            <w:gridSpan w:val="15"/>
            <w:tcBorders>
              <w:top w:val="single" w:sz="4" w:space="0" w:color="auto"/>
            </w:tcBorders>
            <w:shd w:val="clear" w:color="auto" w:fill="DBE5F1"/>
            <w:vAlign w:val="center"/>
          </w:tcPr>
          <w:p w14:paraId="247E0D53" w14:textId="77777777" w:rsidR="00C0691E" w:rsidRPr="00430532" w:rsidRDefault="00C0691E" w:rsidP="0027765B">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AA3FDE" w:rsidRPr="00430532" w14:paraId="620689ED" w14:textId="77777777" w:rsidTr="0027765B">
        <w:trPr>
          <w:trHeight w:val="601"/>
        </w:trPr>
        <w:tc>
          <w:tcPr>
            <w:tcW w:w="7531" w:type="dxa"/>
            <w:gridSpan w:val="9"/>
          </w:tcPr>
          <w:p w14:paraId="1B67DC4E" w14:textId="77777777" w:rsidR="00AA3FDE" w:rsidRPr="00430532" w:rsidRDefault="00AA3FDE" w:rsidP="00AA3F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474C668F" w14:textId="21572EA1" w:rsidR="00AA3FDE" w:rsidRPr="00430532" w:rsidRDefault="00AA3FDE" w:rsidP="00AA3FDE">
            <w:pPr>
              <w:pStyle w:val="Titre3"/>
              <w:rPr>
                <w:rFonts w:eastAsia="Times New Roman"/>
                <w:w w:val="100"/>
                <w:lang w:val="fr-CA"/>
              </w:rPr>
            </w:pPr>
            <w:bookmarkStart w:id="28" w:name="_Toc145580474"/>
            <w:r w:rsidRPr="00430532">
              <w:rPr>
                <w:rFonts w:eastAsia="Times New Roman"/>
                <w:w w:val="100"/>
                <w:lang w:val="fr-CA"/>
              </w:rPr>
              <w:t xml:space="preserve">Gestion des dossiers </w:t>
            </w:r>
            <w:r w:rsidR="00F234FC">
              <w:rPr>
                <w:rFonts w:eastAsia="Times New Roman"/>
                <w:w w:val="100"/>
                <w:lang w:val="fr-CA"/>
              </w:rPr>
              <w:t>du personnel</w:t>
            </w:r>
            <w:bookmarkEnd w:id="28"/>
          </w:p>
        </w:tc>
        <w:tc>
          <w:tcPr>
            <w:tcW w:w="1488" w:type="dxa"/>
            <w:gridSpan w:val="4"/>
          </w:tcPr>
          <w:p w14:paraId="3E502698" w14:textId="77777777" w:rsidR="00AA3FDE" w:rsidRPr="00430532" w:rsidRDefault="00AA3FDE" w:rsidP="00AA3F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0864C437" w14:textId="6B71E221" w:rsidR="00AA3FDE" w:rsidRPr="00430532" w:rsidRDefault="00A7383B" w:rsidP="00AA3FDE">
            <w:pPr>
              <w:spacing w:after="0" w:line="259" w:lineRule="auto"/>
              <w:jc w:val="center"/>
              <w:rPr>
                <w:rFonts w:ascii="Calibri" w:eastAsia="Calibri" w:hAnsi="Calibri" w:cs="Calibri"/>
                <w:w w:val="100"/>
                <w:szCs w:val="20"/>
                <w:lang w:val="fr-CA"/>
              </w:rPr>
            </w:pPr>
            <w:r>
              <w:rPr>
                <w:rFonts w:ascii="Calibri" w:eastAsia="Calibri" w:hAnsi="Calibri" w:cs="Calibri"/>
                <w:w w:val="100"/>
                <w:szCs w:val="20"/>
                <w:lang w:val="fr-CA"/>
              </w:rPr>
              <w:t>TRA-2022</w:t>
            </w:r>
          </w:p>
        </w:tc>
        <w:tc>
          <w:tcPr>
            <w:tcW w:w="1421" w:type="dxa"/>
            <w:gridSpan w:val="2"/>
          </w:tcPr>
          <w:p w14:paraId="34807D02" w14:textId="77777777" w:rsidR="00AA3FDE" w:rsidRPr="00430532" w:rsidRDefault="00AA3FDE" w:rsidP="00AA3F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45D0457C" w14:textId="404892A3" w:rsidR="00AA3FDE" w:rsidRPr="00430532" w:rsidRDefault="00AA3FDE" w:rsidP="00AA3FDE">
            <w:pPr>
              <w:spacing w:after="0"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02-200</w:t>
            </w:r>
          </w:p>
        </w:tc>
      </w:tr>
      <w:tr w:rsidR="00AA3FDE" w:rsidRPr="00430532" w14:paraId="7327C777" w14:textId="77777777" w:rsidTr="0027765B">
        <w:trPr>
          <w:trHeight w:val="403"/>
        </w:trPr>
        <w:tc>
          <w:tcPr>
            <w:tcW w:w="7531" w:type="dxa"/>
            <w:gridSpan w:val="9"/>
          </w:tcPr>
          <w:p w14:paraId="3B2E5A0C" w14:textId="77777777" w:rsidR="00AA3FDE" w:rsidRPr="00430532" w:rsidRDefault="00AA3FDE" w:rsidP="00AA3F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2B91FA74" w14:textId="77777777" w:rsidR="00AA3FDE" w:rsidRPr="00430532" w:rsidRDefault="00AA3FDE" w:rsidP="00AA3FDE">
            <w:pPr>
              <w:spacing w:after="0" w:line="259" w:lineRule="auto"/>
              <w:rPr>
                <w:rFonts w:ascii="Calibri" w:eastAsia="Calibri" w:hAnsi="Calibri" w:cs="Calibri"/>
                <w:bCs/>
                <w:w w:val="100"/>
                <w:szCs w:val="20"/>
                <w:lang w:val="fr-CA"/>
              </w:rPr>
            </w:pPr>
          </w:p>
        </w:tc>
        <w:tc>
          <w:tcPr>
            <w:tcW w:w="2909" w:type="dxa"/>
            <w:gridSpan w:val="6"/>
          </w:tcPr>
          <w:p w14:paraId="1A420E35" w14:textId="6F7D29BE" w:rsidR="00AA3FDE" w:rsidRPr="00430532" w:rsidRDefault="00AA3FDE" w:rsidP="00AA3FDE">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AA3FDE" w:rsidRPr="00430532" w14:paraId="7CA43BB8" w14:textId="77777777" w:rsidTr="0027765B">
        <w:trPr>
          <w:trHeight w:val="498"/>
        </w:trPr>
        <w:tc>
          <w:tcPr>
            <w:tcW w:w="10440" w:type="dxa"/>
            <w:gridSpan w:val="15"/>
          </w:tcPr>
          <w:p w14:paraId="2FB75948" w14:textId="5D9C2C0C" w:rsidR="00AA3FDE" w:rsidRPr="00430532" w:rsidRDefault="00AA3FDE" w:rsidP="00AA3FDE">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48298A1C" w14:textId="77777777" w:rsidR="00AA3FDE" w:rsidRPr="00430532" w:rsidRDefault="00AA3FDE" w:rsidP="00AA3FDE">
            <w:pPr>
              <w:spacing w:after="0" w:line="259" w:lineRule="auto"/>
              <w:rPr>
                <w:rFonts w:ascii="Calibri" w:eastAsia="Calibri" w:hAnsi="Calibri" w:cs="Calibri"/>
                <w:w w:val="100"/>
                <w:szCs w:val="20"/>
              </w:rPr>
            </w:pPr>
          </w:p>
        </w:tc>
      </w:tr>
      <w:tr w:rsidR="00AA3FDE" w:rsidRPr="00430532" w14:paraId="755DAEA2" w14:textId="77777777" w:rsidTr="0027765B">
        <w:trPr>
          <w:trHeight w:val="733"/>
        </w:trPr>
        <w:tc>
          <w:tcPr>
            <w:tcW w:w="10440" w:type="dxa"/>
            <w:gridSpan w:val="15"/>
          </w:tcPr>
          <w:p w14:paraId="27E8F15B" w14:textId="77777777" w:rsidR="00AA3FDE" w:rsidRPr="00430532" w:rsidRDefault="00AA3FDE" w:rsidP="00AA3F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2047964C" w14:textId="206E3142" w:rsidR="00AA3FDE" w:rsidRPr="00430532" w:rsidRDefault="00AA3FDE" w:rsidP="00AA3FDE">
            <w:pPr>
              <w:spacing w:after="0" w:line="259" w:lineRule="auto"/>
              <w:rPr>
                <w:rFonts w:ascii="Calibri" w:eastAsia="Calibri" w:hAnsi="Calibri" w:cs="Calibri"/>
                <w:w w:val="100"/>
                <w:szCs w:val="20"/>
                <w:lang w:val="fr-CA"/>
              </w:rPr>
            </w:pPr>
            <w:r w:rsidRPr="00430532">
              <w:rPr>
                <w:rFonts w:ascii="Calibri" w:eastAsia="Calibri" w:hAnsi="Calibri" w:cs="Calibri"/>
                <w:w w:val="100"/>
                <w:szCs w:val="20"/>
                <w:lang w:val="fr-CA"/>
              </w:rPr>
              <w:t xml:space="preserve">Dossiers nominatifs contenant les documents relatifs </w:t>
            </w:r>
            <w:r w:rsidR="00E2742B">
              <w:rPr>
                <w:rFonts w:ascii="Calibri" w:eastAsia="Calibri" w:hAnsi="Calibri" w:cs="Calibri"/>
                <w:w w:val="100"/>
                <w:szCs w:val="20"/>
                <w:lang w:val="fr-CA"/>
              </w:rPr>
              <w:t>à l</w:t>
            </w:r>
            <w:r w:rsidR="00E53B4A">
              <w:rPr>
                <w:rFonts w:ascii="Calibri" w:eastAsia="Calibri" w:hAnsi="Calibri" w:cs="Calibri"/>
                <w:w w:val="100"/>
                <w:szCs w:val="20"/>
                <w:lang w:val="fr-CA"/>
              </w:rPr>
              <w:t>’</w:t>
            </w:r>
            <w:r w:rsidRPr="00430532">
              <w:rPr>
                <w:rFonts w:ascii="Calibri" w:eastAsia="Calibri" w:hAnsi="Calibri" w:cs="Calibri"/>
                <w:w w:val="100"/>
                <w:szCs w:val="20"/>
                <w:lang w:val="fr-CA"/>
              </w:rPr>
              <w:t>administrati</w:t>
            </w:r>
            <w:r w:rsidR="00E2742B">
              <w:rPr>
                <w:rFonts w:ascii="Calibri" w:eastAsia="Calibri" w:hAnsi="Calibri" w:cs="Calibri"/>
                <w:w w:val="100"/>
                <w:szCs w:val="20"/>
                <w:lang w:val="fr-CA"/>
              </w:rPr>
              <w:t>on</w:t>
            </w:r>
            <w:r w:rsidRPr="00430532">
              <w:rPr>
                <w:rFonts w:ascii="Calibri" w:eastAsia="Calibri" w:hAnsi="Calibri" w:cs="Calibri"/>
                <w:w w:val="100"/>
                <w:szCs w:val="20"/>
                <w:lang w:val="fr-CA"/>
              </w:rPr>
              <w:t xml:space="preserve">, </w:t>
            </w:r>
            <w:r w:rsidR="00E2742B">
              <w:rPr>
                <w:rFonts w:ascii="Calibri" w:eastAsia="Calibri" w:hAnsi="Calibri" w:cs="Calibri"/>
                <w:w w:val="100"/>
                <w:szCs w:val="20"/>
                <w:lang w:val="fr-CA"/>
              </w:rPr>
              <w:t xml:space="preserve">aux </w:t>
            </w:r>
            <w:r w:rsidR="00F67D50">
              <w:rPr>
                <w:rFonts w:ascii="Calibri" w:eastAsia="Calibri" w:hAnsi="Calibri" w:cs="Calibri"/>
                <w:w w:val="100"/>
                <w:szCs w:val="20"/>
                <w:lang w:val="fr-CA"/>
              </w:rPr>
              <w:t xml:space="preserve">assurances, </w:t>
            </w:r>
            <w:r w:rsidR="00E2742B">
              <w:rPr>
                <w:rFonts w:ascii="Calibri" w:eastAsia="Calibri" w:hAnsi="Calibri" w:cs="Calibri"/>
                <w:w w:val="100"/>
                <w:szCs w:val="20"/>
                <w:lang w:val="fr-CA"/>
              </w:rPr>
              <w:t xml:space="preserve">à la </w:t>
            </w:r>
            <w:r w:rsidRPr="00430532">
              <w:rPr>
                <w:rFonts w:ascii="Calibri" w:eastAsia="Calibri" w:hAnsi="Calibri" w:cs="Calibri"/>
                <w:w w:val="100"/>
                <w:szCs w:val="20"/>
                <w:lang w:val="fr-CA"/>
              </w:rPr>
              <w:t xml:space="preserve">santé et </w:t>
            </w:r>
            <w:r w:rsidR="00E2742B">
              <w:rPr>
                <w:rFonts w:ascii="Calibri" w:eastAsia="Calibri" w:hAnsi="Calibri" w:cs="Calibri"/>
                <w:w w:val="100"/>
                <w:szCs w:val="20"/>
                <w:lang w:val="fr-CA"/>
              </w:rPr>
              <w:t xml:space="preserve">à la </w:t>
            </w:r>
            <w:r w:rsidRPr="00430532">
              <w:rPr>
                <w:rFonts w:ascii="Calibri" w:eastAsia="Calibri" w:hAnsi="Calibri" w:cs="Calibri"/>
                <w:w w:val="100"/>
                <w:szCs w:val="20"/>
                <w:lang w:val="fr-CA"/>
              </w:rPr>
              <w:t>rémunération de</w:t>
            </w:r>
            <w:r w:rsidR="00B72EF3">
              <w:rPr>
                <w:rFonts w:ascii="Calibri" w:eastAsia="Calibri" w:hAnsi="Calibri" w:cs="Calibri"/>
                <w:w w:val="100"/>
                <w:szCs w:val="20"/>
                <w:lang w:val="fr-CA"/>
              </w:rPr>
              <w:t>s</w:t>
            </w:r>
            <w:r w:rsidRPr="00430532">
              <w:rPr>
                <w:rFonts w:ascii="Calibri" w:eastAsia="Calibri" w:hAnsi="Calibri" w:cs="Calibri"/>
                <w:w w:val="100"/>
                <w:szCs w:val="20"/>
                <w:lang w:val="fr-CA"/>
              </w:rPr>
              <w:t xml:space="preserve"> </w:t>
            </w:r>
            <w:r w:rsidR="00165B0A">
              <w:rPr>
                <w:rFonts w:ascii="Calibri" w:eastAsia="Calibri" w:hAnsi="Calibri" w:cs="Calibri"/>
                <w:w w:val="100"/>
                <w:szCs w:val="20"/>
                <w:lang w:val="fr-CA"/>
              </w:rPr>
              <w:t>individu</w:t>
            </w:r>
            <w:r w:rsidR="00B72EF3">
              <w:rPr>
                <w:rFonts w:ascii="Calibri" w:eastAsia="Calibri" w:hAnsi="Calibri" w:cs="Calibri"/>
                <w:w w:val="100"/>
                <w:szCs w:val="20"/>
                <w:lang w:val="fr-CA"/>
              </w:rPr>
              <w:t>s</w:t>
            </w:r>
            <w:r w:rsidR="00F67D50">
              <w:rPr>
                <w:rFonts w:ascii="Calibri" w:eastAsia="Calibri" w:hAnsi="Calibri" w:cs="Calibri"/>
                <w:w w:val="100"/>
                <w:szCs w:val="20"/>
                <w:lang w:val="fr-CA"/>
              </w:rPr>
              <w:t>,</w:t>
            </w:r>
            <w:r w:rsidR="00F67D50">
              <w:rPr>
                <w:rFonts w:ascii="Calibri" w:hAnsi="Calibri" w:cs="Calibri"/>
                <w:color w:val="000000"/>
                <w:szCs w:val="20"/>
                <w:shd w:val="clear" w:color="auto" w:fill="FFFFFF"/>
              </w:rPr>
              <w:t xml:space="preserve"> </w:t>
            </w:r>
            <w:r w:rsidR="00F67D50">
              <w:rPr>
                <w:rStyle w:val="normaltextrun"/>
                <w:rFonts w:ascii="Calibri" w:hAnsi="Calibri" w:cs="Calibri"/>
                <w:color w:val="000000"/>
                <w:szCs w:val="20"/>
                <w:shd w:val="clear" w:color="auto" w:fill="FFFFFF"/>
              </w:rPr>
              <w:t>y compris les cadres</w:t>
            </w:r>
            <w:r w:rsidRPr="00430532">
              <w:rPr>
                <w:rFonts w:ascii="Calibri" w:eastAsia="Calibri" w:hAnsi="Calibri" w:cs="Calibri"/>
                <w:w w:val="100"/>
                <w:szCs w:val="20"/>
                <w:lang w:val="fr-CA"/>
              </w:rPr>
              <w:t xml:space="preserve"> </w:t>
            </w:r>
            <w:r w:rsidR="00B72EF3">
              <w:rPr>
                <w:rFonts w:ascii="Calibri" w:eastAsia="Calibri" w:hAnsi="Calibri" w:cs="Calibri"/>
                <w:w w:val="100"/>
                <w:szCs w:val="20"/>
                <w:lang w:val="fr-CA"/>
              </w:rPr>
              <w:t>et</w:t>
            </w:r>
            <w:r w:rsidRPr="00430532">
              <w:rPr>
                <w:rFonts w:ascii="Calibri" w:eastAsia="Calibri" w:hAnsi="Calibri" w:cs="Calibri"/>
                <w:w w:val="100"/>
                <w:szCs w:val="20"/>
                <w:lang w:val="fr-CA"/>
              </w:rPr>
              <w:t xml:space="preserve"> dossiers </w:t>
            </w:r>
            <w:r w:rsidR="00165B0A">
              <w:rPr>
                <w:rFonts w:ascii="Calibri" w:eastAsia="Calibri" w:hAnsi="Calibri" w:cs="Calibri"/>
                <w:w w:val="100"/>
                <w:szCs w:val="20"/>
                <w:lang w:val="fr-CA"/>
              </w:rPr>
              <w:t>d</w:t>
            </w:r>
            <w:r w:rsidR="00165B0A">
              <w:rPr>
                <w:rFonts w:eastAsia="Calibri"/>
                <w:w w:val="100"/>
                <w:lang w:val="fr-CA"/>
              </w:rPr>
              <w:t>u personnel étudiant</w:t>
            </w:r>
            <w:r w:rsidRPr="00430532">
              <w:rPr>
                <w:rFonts w:ascii="Calibri" w:eastAsia="Calibri" w:hAnsi="Calibri" w:cs="Calibri"/>
                <w:w w:val="100"/>
                <w:szCs w:val="20"/>
                <w:lang w:val="fr-CA"/>
              </w:rPr>
              <w:t>, de</w:t>
            </w:r>
            <w:r w:rsidR="00165B0A">
              <w:rPr>
                <w:rFonts w:ascii="Calibri" w:eastAsia="Calibri" w:hAnsi="Calibri" w:cs="Calibri"/>
                <w:w w:val="100"/>
                <w:szCs w:val="20"/>
                <w:lang w:val="fr-CA"/>
              </w:rPr>
              <w:t>s</w:t>
            </w:r>
            <w:r w:rsidRPr="00430532">
              <w:rPr>
                <w:rFonts w:ascii="Calibri" w:eastAsia="Calibri" w:hAnsi="Calibri" w:cs="Calibri"/>
                <w:w w:val="100"/>
                <w:szCs w:val="20"/>
                <w:lang w:val="fr-CA"/>
              </w:rPr>
              <w:t xml:space="preserve"> stagiaires et des travaux communautaires.</w:t>
            </w:r>
          </w:p>
        </w:tc>
      </w:tr>
      <w:tr w:rsidR="00AA3FDE" w:rsidRPr="00430532" w14:paraId="18FC2A61" w14:textId="77777777" w:rsidTr="0027765B">
        <w:trPr>
          <w:trHeight w:val="1250"/>
        </w:trPr>
        <w:tc>
          <w:tcPr>
            <w:tcW w:w="10440" w:type="dxa"/>
            <w:gridSpan w:val="15"/>
            <w:tcBorders>
              <w:bottom w:val="dashed" w:sz="4" w:space="0" w:color="auto"/>
            </w:tcBorders>
          </w:tcPr>
          <w:p w14:paraId="7CC71F3D" w14:textId="77777777" w:rsidR="00AA3FDE" w:rsidRPr="00467E6D" w:rsidRDefault="00AA3FDE" w:rsidP="00AA3FDE">
            <w:pPr>
              <w:autoSpaceDE w:val="0"/>
              <w:autoSpaceDN w:val="0"/>
              <w:adjustRightInd w:val="0"/>
              <w:spacing w:after="0" w:line="259" w:lineRule="auto"/>
              <w:rPr>
                <w:rFonts w:ascii="Calibri" w:eastAsia="Calibri" w:hAnsi="Calibri" w:cs="Calibri"/>
                <w:b/>
                <w:w w:val="100"/>
                <w:szCs w:val="20"/>
                <w:lang w:val="fr-CA"/>
              </w:rPr>
            </w:pPr>
            <w:r w:rsidRPr="00467E6D">
              <w:rPr>
                <w:rFonts w:ascii="Calibri" w:eastAsia="Calibri" w:hAnsi="Calibri" w:cs="Calibri"/>
                <w:b/>
                <w:w w:val="100"/>
                <w:szCs w:val="20"/>
                <w:lang w:val="fr-CA"/>
              </w:rPr>
              <w:t>Types de documents</w:t>
            </w:r>
          </w:p>
          <w:p w14:paraId="7E065BE5" w14:textId="2F3E8937" w:rsidR="00AA3FDE" w:rsidRPr="00467E6D" w:rsidRDefault="00AA3FDE" w:rsidP="000B352A">
            <w:p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Pour une liste de documents par volet</w:t>
            </w:r>
            <w:r w:rsidR="004D0FF6">
              <w:rPr>
                <w:rFonts w:ascii="Calibri" w:eastAsia="Times New Roman" w:hAnsi="Calibri" w:cs="Calibri"/>
                <w:w w:val="100"/>
                <w:szCs w:val="20"/>
                <w:lang w:val="fr-CA" w:eastAsia="fr-CA"/>
              </w:rPr>
              <w:t>s</w:t>
            </w:r>
            <w:r w:rsidRPr="00467E6D">
              <w:rPr>
                <w:rFonts w:ascii="Calibri" w:eastAsia="Times New Roman" w:hAnsi="Calibri" w:cs="Calibri"/>
                <w:w w:val="100"/>
                <w:szCs w:val="20"/>
                <w:lang w:val="fr-CA" w:eastAsia="fr-CA"/>
              </w:rPr>
              <w:t xml:space="preserve">, voir </w:t>
            </w:r>
            <w:hyperlink w:anchor="_Annexe_1_:" w:history="1">
              <w:r w:rsidRPr="00355243">
                <w:rPr>
                  <w:rStyle w:val="Lienhypertexte"/>
                  <w:rFonts w:ascii="Calibri" w:eastAsia="Times New Roman" w:hAnsi="Calibri" w:cs="Calibri"/>
                  <w:w w:val="100"/>
                  <w:szCs w:val="20"/>
                  <w:lang w:val="fr-CA" w:eastAsia="fr-CA"/>
                </w:rPr>
                <w:t>l</w:t>
              </w:r>
              <w:r w:rsidR="00E53B4A">
                <w:rPr>
                  <w:rStyle w:val="Lienhypertexte"/>
                  <w:rFonts w:ascii="Calibri" w:eastAsia="Times New Roman" w:hAnsi="Calibri" w:cs="Calibri"/>
                  <w:w w:val="100"/>
                  <w:szCs w:val="20"/>
                  <w:lang w:val="fr-CA" w:eastAsia="fr-CA"/>
                </w:rPr>
                <w:t>’</w:t>
              </w:r>
              <w:r w:rsidRPr="00355243">
                <w:rPr>
                  <w:rStyle w:val="Lienhypertexte"/>
                  <w:rFonts w:ascii="Calibri" w:eastAsia="Times New Roman" w:hAnsi="Calibri" w:cs="Calibri"/>
                  <w:w w:val="100"/>
                  <w:szCs w:val="20"/>
                  <w:lang w:val="fr-CA" w:eastAsia="fr-CA"/>
                </w:rPr>
                <w:t>annexe 1</w:t>
              </w:r>
            </w:hyperlink>
            <w:r w:rsidRPr="00467E6D">
              <w:rPr>
                <w:rFonts w:ascii="Calibri" w:eastAsia="Times New Roman" w:hAnsi="Calibri" w:cs="Calibri"/>
                <w:w w:val="100"/>
                <w:szCs w:val="20"/>
                <w:lang w:val="fr-CA" w:eastAsia="fr-CA"/>
              </w:rPr>
              <w:t>.</w:t>
            </w:r>
          </w:p>
          <w:p w14:paraId="122001E0" w14:textId="77777777" w:rsidR="004D0FF6" w:rsidRDefault="004D0FF6" w:rsidP="00AA3FDE">
            <w:pPr>
              <w:spacing w:after="0" w:line="240" w:lineRule="auto"/>
              <w:textAlignment w:val="baseline"/>
              <w:rPr>
                <w:rFonts w:ascii="Calibri" w:eastAsia="Times New Roman" w:hAnsi="Calibri" w:cs="Calibri"/>
                <w:b/>
                <w:bCs/>
                <w:w w:val="100"/>
                <w:szCs w:val="20"/>
                <w:lang w:val="fr-CA" w:eastAsia="fr-CA"/>
              </w:rPr>
            </w:pPr>
          </w:p>
          <w:p w14:paraId="1887604C" w14:textId="11AC17F6" w:rsidR="00F67D50" w:rsidRPr="00467E6D" w:rsidRDefault="00AA3FDE" w:rsidP="00AA3FDE">
            <w:pPr>
              <w:spacing w:after="0" w:line="240" w:lineRule="auto"/>
              <w:textAlignment w:val="baseline"/>
              <w:rPr>
                <w:rFonts w:ascii="Calibri" w:eastAsia="Times New Roman" w:hAnsi="Calibri" w:cs="Calibri"/>
                <w:b/>
                <w:bCs/>
                <w:w w:val="100"/>
                <w:szCs w:val="20"/>
                <w:lang w:val="fr-CA" w:eastAsia="fr-CA"/>
              </w:rPr>
            </w:pPr>
            <w:r w:rsidRPr="00467E6D">
              <w:rPr>
                <w:rFonts w:ascii="Calibri" w:eastAsia="Times New Roman" w:hAnsi="Calibri" w:cs="Calibri"/>
                <w:b/>
                <w:bCs/>
                <w:w w:val="100"/>
                <w:szCs w:val="20"/>
                <w:lang w:val="fr-CA" w:eastAsia="fr-CA"/>
              </w:rPr>
              <w:t>02-210 Volet administratif</w:t>
            </w:r>
          </w:p>
          <w:p w14:paraId="04966E91" w14:textId="38B3F1B6" w:rsidR="00F67D50" w:rsidRPr="00467E6D" w:rsidRDefault="00F67D50" w:rsidP="00BB4C16">
            <w:pPr>
              <w:pStyle w:val="Paragraphedeliste"/>
              <w:numPr>
                <w:ilvl w:val="0"/>
                <w:numId w:val="47"/>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D</w:t>
            </w:r>
            <w:r w:rsidR="00AA3FDE" w:rsidRPr="00467E6D">
              <w:rPr>
                <w:rFonts w:ascii="Calibri" w:eastAsia="Times New Roman" w:hAnsi="Calibri" w:cs="Calibri"/>
                <w:w w:val="100"/>
                <w:szCs w:val="20"/>
                <w:lang w:val="fr-CA" w:eastAsia="fr-CA"/>
              </w:rPr>
              <w:t>ocuments permettant d</w:t>
            </w:r>
            <w:r w:rsidR="00E53B4A">
              <w:rPr>
                <w:rFonts w:ascii="Calibri" w:eastAsia="Times New Roman" w:hAnsi="Calibri" w:cs="Calibri"/>
                <w:w w:val="100"/>
                <w:szCs w:val="20"/>
                <w:lang w:val="fr-CA" w:eastAsia="fr-CA"/>
              </w:rPr>
              <w:t>’</w:t>
            </w:r>
            <w:r w:rsidR="00AA3FDE" w:rsidRPr="00467E6D">
              <w:rPr>
                <w:rFonts w:ascii="Calibri" w:eastAsia="Times New Roman" w:hAnsi="Calibri" w:cs="Calibri"/>
                <w:w w:val="100"/>
                <w:szCs w:val="20"/>
                <w:lang w:val="fr-CA" w:eastAsia="fr-CA"/>
              </w:rPr>
              <w:t>assurer le cheminement administratif.</w:t>
            </w:r>
          </w:p>
          <w:p w14:paraId="274A07D8" w14:textId="77777777" w:rsidR="00F4460D" w:rsidRPr="00467E6D" w:rsidRDefault="00F4460D" w:rsidP="00F67D50">
            <w:pPr>
              <w:spacing w:after="0" w:line="240" w:lineRule="auto"/>
              <w:textAlignment w:val="baseline"/>
              <w:rPr>
                <w:rFonts w:ascii="Calibri" w:eastAsia="Times New Roman" w:hAnsi="Calibri" w:cs="Calibri"/>
                <w:w w:val="100"/>
                <w:szCs w:val="20"/>
                <w:lang w:val="fr-CA" w:eastAsia="fr-CA"/>
              </w:rPr>
            </w:pPr>
          </w:p>
          <w:p w14:paraId="18435959" w14:textId="786B9114" w:rsidR="00F67D50" w:rsidRPr="00467E6D" w:rsidRDefault="00F4460D" w:rsidP="00F67D50">
            <w:pPr>
              <w:spacing w:after="0" w:line="240" w:lineRule="auto"/>
              <w:textAlignment w:val="baseline"/>
              <w:rPr>
                <w:rFonts w:ascii="Calibri" w:eastAsia="Times New Roman" w:hAnsi="Calibri" w:cs="Calibri"/>
                <w:b/>
                <w:bCs/>
                <w:w w:val="100"/>
                <w:szCs w:val="20"/>
                <w:lang w:val="fr-CA" w:eastAsia="fr-CA"/>
              </w:rPr>
            </w:pPr>
            <w:r w:rsidRPr="00467E6D">
              <w:rPr>
                <w:rFonts w:ascii="Calibri" w:eastAsia="Times New Roman" w:hAnsi="Calibri" w:cs="Calibri"/>
                <w:b/>
                <w:bCs/>
                <w:w w:val="100"/>
                <w:szCs w:val="20"/>
                <w:lang w:val="fr-CA" w:eastAsia="fr-CA"/>
              </w:rPr>
              <w:t>02-220 Volet assurances</w:t>
            </w:r>
          </w:p>
          <w:p w14:paraId="51A99D42" w14:textId="32CDCC4B" w:rsidR="00F4460D" w:rsidRPr="00467E6D" w:rsidRDefault="00F4460D" w:rsidP="00BB4C16">
            <w:pPr>
              <w:pStyle w:val="Paragraphedeliste"/>
              <w:numPr>
                <w:ilvl w:val="0"/>
                <w:numId w:val="47"/>
              </w:numPr>
              <w:spacing w:after="0" w:line="240" w:lineRule="auto"/>
              <w:textAlignment w:val="baseline"/>
              <w:rPr>
                <w:rFonts w:ascii="Calibri" w:eastAsia="Times New Roman" w:hAnsi="Calibri" w:cs="Calibri"/>
                <w:w w:val="100"/>
                <w:szCs w:val="20"/>
                <w:lang w:val="fr-CA" w:eastAsia="fr-CA"/>
              </w:rPr>
            </w:pPr>
            <w:r w:rsidRPr="00467E6D">
              <w:rPr>
                <w:rStyle w:val="normaltextrun"/>
                <w:rFonts w:ascii="Calibri" w:hAnsi="Calibri" w:cs="Calibri"/>
                <w:color w:val="000000"/>
                <w:szCs w:val="20"/>
                <w:shd w:val="clear" w:color="auto" w:fill="FFFFFF"/>
              </w:rPr>
              <w:t>Documents permettant d</w:t>
            </w:r>
            <w:r w:rsidR="00E53B4A">
              <w:rPr>
                <w:rStyle w:val="normaltextrun"/>
                <w:rFonts w:ascii="Calibri" w:hAnsi="Calibri" w:cs="Calibri"/>
                <w:color w:val="000000"/>
                <w:szCs w:val="20"/>
                <w:shd w:val="clear" w:color="auto" w:fill="FFFFFF"/>
              </w:rPr>
              <w:t>’</w:t>
            </w:r>
            <w:r w:rsidRPr="00467E6D">
              <w:rPr>
                <w:rStyle w:val="normaltextrun"/>
                <w:rFonts w:ascii="Calibri" w:hAnsi="Calibri" w:cs="Calibri"/>
                <w:color w:val="000000"/>
                <w:szCs w:val="20"/>
                <w:shd w:val="clear" w:color="auto" w:fill="FFFFFF"/>
              </w:rPr>
              <w:t>assurer la gestion des assurances collective</w:t>
            </w:r>
            <w:r w:rsidR="00355243">
              <w:rPr>
                <w:rStyle w:val="normaltextrun"/>
                <w:rFonts w:ascii="Calibri" w:hAnsi="Calibri" w:cs="Calibri"/>
                <w:color w:val="000000"/>
                <w:szCs w:val="20"/>
                <w:shd w:val="clear" w:color="auto" w:fill="FFFFFF"/>
              </w:rPr>
              <w:t>s</w:t>
            </w:r>
            <w:r w:rsidRPr="00467E6D">
              <w:rPr>
                <w:rStyle w:val="normaltextrun"/>
                <w:rFonts w:ascii="Calibri" w:hAnsi="Calibri" w:cs="Calibri"/>
                <w:color w:val="000000"/>
                <w:szCs w:val="20"/>
                <w:shd w:val="clear" w:color="auto" w:fill="FFFFFF"/>
              </w:rPr>
              <w:t>.</w:t>
            </w:r>
          </w:p>
          <w:p w14:paraId="14BB1BB6" w14:textId="77777777" w:rsidR="00F4460D" w:rsidRPr="00467E6D" w:rsidRDefault="00F4460D" w:rsidP="00F67D50">
            <w:pPr>
              <w:spacing w:after="0" w:line="240" w:lineRule="auto"/>
              <w:textAlignment w:val="baseline"/>
              <w:rPr>
                <w:rFonts w:ascii="Calibri" w:eastAsia="Times New Roman" w:hAnsi="Calibri" w:cs="Calibri"/>
                <w:w w:val="100"/>
                <w:szCs w:val="20"/>
                <w:lang w:val="fr-CA" w:eastAsia="fr-CA"/>
              </w:rPr>
            </w:pPr>
          </w:p>
          <w:p w14:paraId="70BD70AB" w14:textId="57E6877B" w:rsidR="00F4460D" w:rsidRPr="00467E6D" w:rsidRDefault="00AA3FDE" w:rsidP="00AA3FDE">
            <w:p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b/>
                <w:bCs/>
                <w:w w:val="100"/>
                <w:szCs w:val="20"/>
                <w:lang w:val="fr-CA" w:eastAsia="fr-CA"/>
              </w:rPr>
              <w:t>02-2</w:t>
            </w:r>
            <w:r w:rsidR="00F4460D" w:rsidRPr="00467E6D">
              <w:rPr>
                <w:rFonts w:ascii="Calibri" w:eastAsia="Times New Roman" w:hAnsi="Calibri" w:cs="Calibri"/>
                <w:b/>
                <w:bCs/>
                <w:w w:val="100"/>
                <w:szCs w:val="20"/>
                <w:lang w:val="fr-CA" w:eastAsia="fr-CA"/>
              </w:rPr>
              <w:t>3</w:t>
            </w:r>
            <w:r w:rsidRPr="00467E6D">
              <w:rPr>
                <w:rFonts w:ascii="Calibri" w:eastAsia="Times New Roman" w:hAnsi="Calibri" w:cs="Calibri"/>
                <w:b/>
                <w:bCs/>
                <w:w w:val="100"/>
                <w:szCs w:val="20"/>
                <w:lang w:val="fr-CA" w:eastAsia="fr-CA"/>
              </w:rPr>
              <w:t>0</w:t>
            </w:r>
            <w:r w:rsidRPr="00467E6D">
              <w:rPr>
                <w:rFonts w:ascii="Calibri" w:eastAsia="Times New Roman" w:hAnsi="Calibri" w:cs="Calibri"/>
                <w:w w:val="100"/>
                <w:szCs w:val="20"/>
                <w:lang w:val="fr-CA" w:eastAsia="fr-CA"/>
              </w:rPr>
              <w:t> </w:t>
            </w:r>
            <w:r w:rsidRPr="00467E6D">
              <w:rPr>
                <w:rFonts w:ascii="Calibri" w:eastAsia="Times New Roman" w:hAnsi="Calibri" w:cs="Calibri"/>
                <w:b/>
                <w:bCs/>
                <w:w w:val="100"/>
                <w:szCs w:val="20"/>
                <w:lang w:val="fr-CA" w:eastAsia="fr-CA"/>
              </w:rPr>
              <w:t>Volet médical</w:t>
            </w:r>
          </w:p>
          <w:p w14:paraId="68036F76" w14:textId="5AA742E3" w:rsidR="00AA3FDE" w:rsidRPr="00467E6D" w:rsidRDefault="00F4460D" w:rsidP="00BB4C16">
            <w:pPr>
              <w:pStyle w:val="Paragraphedeliste"/>
              <w:numPr>
                <w:ilvl w:val="0"/>
                <w:numId w:val="47"/>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D</w:t>
            </w:r>
            <w:r w:rsidR="00AA3FDE" w:rsidRPr="00467E6D">
              <w:rPr>
                <w:rFonts w:ascii="Calibri" w:eastAsia="Times New Roman" w:hAnsi="Calibri" w:cs="Calibri"/>
                <w:w w:val="100"/>
                <w:szCs w:val="20"/>
                <w:lang w:val="fr-CA" w:eastAsia="fr-CA"/>
              </w:rPr>
              <w:t>ocuments permettant d</w:t>
            </w:r>
            <w:r w:rsidR="00E53B4A">
              <w:rPr>
                <w:rFonts w:ascii="Calibri" w:eastAsia="Times New Roman" w:hAnsi="Calibri" w:cs="Calibri"/>
                <w:w w:val="100"/>
                <w:szCs w:val="20"/>
                <w:lang w:val="fr-CA" w:eastAsia="fr-CA"/>
              </w:rPr>
              <w:t>’</w:t>
            </w:r>
            <w:r w:rsidR="00AA3FDE" w:rsidRPr="00467E6D">
              <w:rPr>
                <w:rFonts w:ascii="Calibri" w:eastAsia="Times New Roman" w:hAnsi="Calibri" w:cs="Calibri"/>
                <w:w w:val="100"/>
                <w:szCs w:val="20"/>
                <w:lang w:val="fr-CA" w:eastAsia="fr-CA"/>
              </w:rPr>
              <w:t>effectuer le suivi des maladies, des accidents de travail et de l</w:t>
            </w:r>
            <w:r w:rsidR="00E53B4A">
              <w:rPr>
                <w:rFonts w:ascii="Calibri" w:eastAsia="Times New Roman" w:hAnsi="Calibri" w:cs="Calibri"/>
                <w:w w:val="100"/>
                <w:szCs w:val="20"/>
                <w:lang w:val="fr-CA" w:eastAsia="fr-CA"/>
              </w:rPr>
              <w:t>’</w:t>
            </w:r>
            <w:r w:rsidR="00AA3FDE" w:rsidRPr="00467E6D">
              <w:rPr>
                <w:rFonts w:ascii="Calibri" w:eastAsia="Times New Roman" w:hAnsi="Calibri" w:cs="Calibri"/>
                <w:w w:val="100"/>
                <w:szCs w:val="20"/>
                <w:lang w:val="fr-CA" w:eastAsia="fr-CA"/>
              </w:rPr>
              <w:t>assurance</w:t>
            </w:r>
            <w:r w:rsidR="00B72EF3">
              <w:rPr>
                <w:rFonts w:ascii="Calibri" w:eastAsia="Times New Roman" w:hAnsi="Calibri" w:cs="Calibri"/>
                <w:w w:val="100"/>
                <w:szCs w:val="20"/>
                <w:lang w:val="fr-CA" w:eastAsia="fr-CA"/>
              </w:rPr>
              <w:t xml:space="preserve"> </w:t>
            </w:r>
            <w:r w:rsidR="00AA3FDE" w:rsidRPr="00467E6D">
              <w:rPr>
                <w:rFonts w:ascii="Calibri" w:eastAsia="Times New Roman" w:hAnsi="Calibri" w:cs="Calibri"/>
                <w:w w:val="100"/>
                <w:szCs w:val="20"/>
                <w:lang w:val="fr-CA" w:eastAsia="fr-CA"/>
              </w:rPr>
              <w:t>traitement.</w:t>
            </w:r>
          </w:p>
          <w:p w14:paraId="37531D36" w14:textId="77777777" w:rsidR="00F67D50" w:rsidRPr="00467E6D" w:rsidRDefault="00F67D50" w:rsidP="00AA3FDE">
            <w:pPr>
              <w:spacing w:after="0" w:line="240" w:lineRule="auto"/>
              <w:textAlignment w:val="baseline"/>
              <w:rPr>
                <w:rFonts w:ascii="Calibri" w:eastAsia="Times New Roman" w:hAnsi="Calibri" w:cs="Calibri"/>
                <w:w w:val="100"/>
                <w:szCs w:val="20"/>
                <w:lang w:val="fr-CA" w:eastAsia="fr-CA"/>
              </w:rPr>
            </w:pPr>
          </w:p>
          <w:p w14:paraId="01248EEE" w14:textId="522058DA" w:rsidR="00F4460D" w:rsidRPr="00467E6D" w:rsidRDefault="00AA3FDE" w:rsidP="00AA3FDE">
            <w:pPr>
              <w:spacing w:after="0" w:line="240" w:lineRule="auto"/>
              <w:textAlignment w:val="baseline"/>
              <w:rPr>
                <w:rFonts w:ascii="Calibri" w:eastAsia="Times New Roman" w:hAnsi="Calibri" w:cs="Calibri"/>
                <w:b/>
                <w:bCs/>
                <w:w w:val="100"/>
                <w:szCs w:val="20"/>
                <w:lang w:val="fr-CA" w:eastAsia="fr-CA"/>
              </w:rPr>
            </w:pPr>
            <w:r w:rsidRPr="00467E6D">
              <w:rPr>
                <w:rFonts w:ascii="Calibri" w:eastAsia="Times New Roman" w:hAnsi="Calibri" w:cs="Calibri"/>
                <w:b/>
                <w:bCs/>
                <w:w w:val="100"/>
                <w:szCs w:val="20"/>
                <w:lang w:val="fr-CA" w:eastAsia="fr-CA"/>
              </w:rPr>
              <w:t>02-2</w:t>
            </w:r>
            <w:r w:rsidR="00F4460D" w:rsidRPr="00467E6D">
              <w:rPr>
                <w:rFonts w:ascii="Calibri" w:eastAsia="Times New Roman" w:hAnsi="Calibri" w:cs="Calibri"/>
                <w:b/>
                <w:bCs/>
                <w:w w:val="100"/>
                <w:szCs w:val="20"/>
                <w:lang w:val="fr-CA" w:eastAsia="fr-CA"/>
              </w:rPr>
              <w:t>4</w:t>
            </w:r>
            <w:r w:rsidRPr="00467E6D">
              <w:rPr>
                <w:rFonts w:ascii="Calibri" w:eastAsia="Times New Roman" w:hAnsi="Calibri" w:cs="Calibri"/>
                <w:b/>
                <w:bCs/>
                <w:w w:val="100"/>
                <w:szCs w:val="20"/>
                <w:lang w:val="fr-CA" w:eastAsia="fr-CA"/>
              </w:rPr>
              <w:t>0</w:t>
            </w:r>
            <w:r w:rsidRPr="00467E6D">
              <w:rPr>
                <w:rFonts w:ascii="Calibri" w:eastAsia="Times New Roman" w:hAnsi="Calibri" w:cs="Calibri"/>
                <w:w w:val="100"/>
                <w:szCs w:val="20"/>
                <w:lang w:val="fr-CA" w:eastAsia="fr-CA"/>
              </w:rPr>
              <w:t> </w:t>
            </w:r>
            <w:r w:rsidRPr="00467E6D">
              <w:rPr>
                <w:rFonts w:ascii="Calibri" w:eastAsia="Times New Roman" w:hAnsi="Calibri" w:cs="Calibri"/>
                <w:b/>
                <w:bCs/>
                <w:w w:val="100"/>
                <w:szCs w:val="20"/>
                <w:lang w:val="fr-CA" w:eastAsia="fr-CA"/>
              </w:rPr>
              <w:t>Volet paie</w:t>
            </w:r>
          </w:p>
          <w:p w14:paraId="05C635E2" w14:textId="111D582B" w:rsidR="00AA3FDE" w:rsidRPr="00467E6D" w:rsidRDefault="00F4460D" w:rsidP="00BB4C16">
            <w:pPr>
              <w:pStyle w:val="Paragraphedeliste"/>
              <w:numPr>
                <w:ilvl w:val="0"/>
                <w:numId w:val="47"/>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D</w:t>
            </w:r>
            <w:r w:rsidR="00AA3FDE" w:rsidRPr="00467E6D">
              <w:rPr>
                <w:rFonts w:ascii="Calibri" w:eastAsia="Times New Roman" w:hAnsi="Calibri" w:cs="Calibri"/>
                <w:w w:val="100"/>
                <w:szCs w:val="20"/>
                <w:lang w:val="fr-CA" w:eastAsia="fr-CA"/>
              </w:rPr>
              <w:t>ocuments permettant d</w:t>
            </w:r>
            <w:r w:rsidR="00E53B4A">
              <w:rPr>
                <w:rFonts w:ascii="Calibri" w:eastAsia="Times New Roman" w:hAnsi="Calibri" w:cs="Calibri"/>
                <w:w w:val="100"/>
                <w:szCs w:val="20"/>
                <w:lang w:val="fr-CA" w:eastAsia="fr-CA"/>
              </w:rPr>
              <w:t>’</w:t>
            </w:r>
            <w:r w:rsidR="00AA3FDE" w:rsidRPr="00467E6D">
              <w:rPr>
                <w:rFonts w:ascii="Calibri" w:eastAsia="Times New Roman" w:hAnsi="Calibri" w:cs="Calibri"/>
                <w:w w:val="100"/>
                <w:szCs w:val="20"/>
                <w:lang w:val="fr-CA" w:eastAsia="fr-CA"/>
              </w:rPr>
              <w:t>administrer les paies et d</w:t>
            </w:r>
            <w:r w:rsidR="00E53B4A">
              <w:rPr>
                <w:rFonts w:ascii="Calibri" w:eastAsia="Times New Roman" w:hAnsi="Calibri" w:cs="Calibri"/>
                <w:w w:val="100"/>
                <w:szCs w:val="20"/>
                <w:lang w:val="fr-CA" w:eastAsia="fr-CA"/>
              </w:rPr>
              <w:t>’</w:t>
            </w:r>
            <w:r w:rsidR="00AA3FDE" w:rsidRPr="00467E6D">
              <w:rPr>
                <w:rFonts w:ascii="Calibri" w:eastAsia="Times New Roman" w:hAnsi="Calibri" w:cs="Calibri"/>
                <w:w w:val="100"/>
                <w:szCs w:val="20"/>
                <w:lang w:val="fr-CA" w:eastAsia="fr-CA"/>
              </w:rPr>
              <w:t>attester du versement des sommes dues.</w:t>
            </w:r>
          </w:p>
          <w:p w14:paraId="53D2EFB7" w14:textId="77777777" w:rsidR="00F67D50" w:rsidRPr="00467E6D" w:rsidRDefault="00F67D50" w:rsidP="00AA3FDE">
            <w:pPr>
              <w:spacing w:after="0" w:line="240" w:lineRule="auto"/>
              <w:textAlignment w:val="baseline"/>
              <w:rPr>
                <w:rFonts w:ascii="Calibri" w:eastAsia="Times New Roman" w:hAnsi="Calibri" w:cs="Calibri"/>
                <w:w w:val="100"/>
                <w:szCs w:val="20"/>
                <w:lang w:val="fr-CA" w:eastAsia="fr-CA"/>
              </w:rPr>
            </w:pPr>
          </w:p>
          <w:p w14:paraId="44530D38" w14:textId="4C2CD168" w:rsidR="00F4460D" w:rsidRPr="00467E6D" w:rsidRDefault="00AA3FDE" w:rsidP="00AA3FDE">
            <w:pPr>
              <w:spacing w:after="0" w:line="240" w:lineRule="auto"/>
              <w:textAlignment w:val="baseline"/>
              <w:rPr>
                <w:rFonts w:ascii="Calibri" w:eastAsia="Times New Roman" w:hAnsi="Calibri" w:cs="Calibri"/>
                <w:b/>
                <w:bCs/>
                <w:w w:val="100"/>
                <w:szCs w:val="20"/>
                <w:lang w:val="fr-CA" w:eastAsia="fr-CA"/>
              </w:rPr>
            </w:pPr>
            <w:r w:rsidRPr="00467E6D">
              <w:rPr>
                <w:rFonts w:ascii="Calibri" w:eastAsia="Times New Roman" w:hAnsi="Calibri" w:cs="Calibri"/>
                <w:b/>
                <w:bCs/>
                <w:w w:val="100"/>
                <w:szCs w:val="20"/>
                <w:lang w:val="fr-CA" w:eastAsia="fr-CA"/>
              </w:rPr>
              <w:t>02-2</w:t>
            </w:r>
            <w:r w:rsidR="00F4460D" w:rsidRPr="00467E6D">
              <w:rPr>
                <w:rFonts w:ascii="Calibri" w:eastAsia="Times New Roman" w:hAnsi="Calibri" w:cs="Calibri"/>
                <w:b/>
                <w:bCs/>
                <w:w w:val="100"/>
                <w:szCs w:val="20"/>
                <w:lang w:val="fr-CA" w:eastAsia="fr-CA"/>
              </w:rPr>
              <w:t>5</w:t>
            </w:r>
            <w:r w:rsidRPr="00467E6D">
              <w:rPr>
                <w:rFonts w:ascii="Calibri" w:eastAsia="Times New Roman" w:hAnsi="Calibri" w:cs="Calibri"/>
                <w:b/>
                <w:bCs/>
                <w:w w:val="100"/>
                <w:szCs w:val="20"/>
                <w:lang w:val="fr-CA" w:eastAsia="fr-CA"/>
              </w:rPr>
              <w:t>0 Volet rémunération</w:t>
            </w:r>
          </w:p>
          <w:p w14:paraId="4B4C00D8" w14:textId="2C039333" w:rsidR="00AA3FDE" w:rsidRPr="00467E6D" w:rsidRDefault="00F4460D" w:rsidP="00BB4C16">
            <w:pPr>
              <w:pStyle w:val="Paragraphedeliste"/>
              <w:numPr>
                <w:ilvl w:val="0"/>
                <w:numId w:val="47"/>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D</w:t>
            </w:r>
            <w:r w:rsidR="00AA3FDE" w:rsidRPr="00467E6D">
              <w:rPr>
                <w:rFonts w:ascii="Calibri" w:eastAsia="Times New Roman" w:hAnsi="Calibri" w:cs="Calibri"/>
                <w:w w:val="100"/>
                <w:szCs w:val="20"/>
                <w:lang w:val="fr-CA" w:eastAsia="fr-CA"/>
              </w:rPr>
              <w:t>ocuments permettant de suivre l</w:t>
            </w:r>
            <w:r w:rsidR="00E53B4A">
              <w:rPr>
                <w:rFonts w:ascii="Calibri" w:eastAsia="Times New Roman" w:hAnsi="Calibri" w:cs="Calibri"/>
                <w:w w:val="100"/>
                <w:szCs w:val="20"/>
                <w:lang w:val="fr-CA" w:eastAsia="fr-CA"/>
              </w:rPr>
              <w:t>’</w:t>
            </w:r>
            <w:r w:rsidR="00AA3FDE" w:rsidRPr="00467E6D">
              <w:rPr>
                <w:rFonts w:ascii="Calibri" w:eastAsia="Times New Roman" w:hAnsi="Calibri" w:cs="Calibri"/>
                <w:w w:val="100"/>
                <w:szCs w:val="20"/>
                <w:lang w:val="fr-CA" w:eastAsia="fr-CA"/>
              </w:rPr>
              <w:t xml:space="preserve">évolution du salaire et de </w:t>
            </w:r>
            <w:r w:rsidR="00355243">
              <w:rPr>
                <w:rFonts w:ascii="Calibri" w:eastAsia="Times New Roman" w:hAnsi="Calibri" w:cs="Calibri"/>
                <w:w w:val="100"/>
                <w:szCs w:val="20"/>
                <w:lang w:val="fr-CA" w:eastAsia="fr-CA"/>
              </w:rPr>
              <w:t>l</w:t>
            </w:r>
            <w:r w:rsidR="00AA3FDE" w:rsidRPr="00467E6D">
              <w:rPr>
                <w:rFonts w:ascii="Calibri" w:eastAsia="Times New Roman" w:hAnsi="Calibri" w:cs="Calibri"/>
                <w:w w:val="100"/>
                <w:szCs w:val="20"/>
                <w:lang w:val="fr-CA" w:eastAsia="fr-CA"/>
              </w:rPr>
              <w:t>a participation au régime de retraite.</w:t>
            </w:r>
          </w:p>
          <w:p w14:paraId="4AFAB720" w14:textId="77777777" w:rsidR="00F67D50" w:rsidRPr="00467E6D" w:rsidRDefault="00F67D50" w:rsidP="00AA3FDE">
            <w:pPr>
              <w:spacing w:after="0" w:line="240" w:lineRule="auto"/>
              <w:textAlignment w:val="baseline"/>
              <w:rPr>
                <w:rFonts w:ascii="Calibri" w:eastAsia="Times New Roman" w:hAnsi="Calibri" w:cs="Calibri"/>
                <w:w w:val="100"/>
                <w:szCs w:val="20"/>
                <w:lang w:val="fr-CA" w:eastAsia="fr-CA"/>
              </w:rPr>
            </w:pPr>
          </w:p>
          <w:p w14:paraId="164AB4FA" w14:textId="01E6993E" w:rsidR="00F4460D" w:rsidRPr="00467E6D" w:rsidRDefault="00AA3FDE" w:rsidP="00AA3FDE">
            <w:pPr>
              <w:autoSpaceDE w:val="0"/>
              <w:autoSpaceDN w:val="0"/>
              <w:adjustRightInd w:val="0"/>
              <w:spacing w:after="0" w:line="259" w:lineRule="auto"/>
              <w:rPr>
                <w:rFonts w:ascii="Calibri" w:eastAsia="Times New Roman" w:hAnsi="Calibri" w:cs="Calibri"/>
                <w:b/>
                <w:bCs/>
                <w:color w:val="000000"/>
                <w:w w:val="100"/>
                <w:szCs w:val="20"/>
                <w:lang w:val="fr-CA" w:eastAsia="fr-CA"/>
              </w:rPr>
            </w:pPr>
            <w:r w:rsidRPr="00467E6D">
              <w:rPr>
                <w:rFonts w:ascii="Calibri" w:eastAsia="Times New Roman" w:hAnsi="Calibri" w:cs="Calibri"/>
                <w:b/>
                <w:bCs/>
                <w:color w:val="000000"/>
                <w:w w:val="100"/>
                <w:szCs w:val="20"/>
                <w:lang w:val="fr-CA" w:eastAsia="fr-CA"/>
              </w:rPr>
              <w:t>02-2</w:t>
            </w:r>
            <w:r w:rsidR="00F4460D" w:rsidRPr="00467E6D">
              <w:rPr>
                <w:rFonts w:ascii="Calibri" w:eastAsia="Times New Roman" w:hAnsi="Calibri" w:cs="Calibri"/>
                <w:b/>
                <w:bCs/>
                <w:color w:val="000000"/>
                <w:w w:val="100"/>
                <w:szCs w:val="20"/>
                <w:lang w:val="fr-CA" w:eastAsia="fr-CA"/>
              </w:rPr>
              <w:t>6</w:t>
            </w:r>
            <w:r w:rsidRPr="00467E6D">
              <w:rPr>
                <w:rFonts w:ascii="Calibri" w:eastAsia="Times New Roman" w:hAnsi="Calibri" w:cs="Calibri"/>
                <w:b/>
                <w:bCs/>
                <w:color w:val="000000"/>
                <w:w w:val="100"/>
                <w:szCs w:val="20"/>
                <w:lang w:val="fr-CA" w:eastAsia="fr-CA"/>
              </w:rPr>
              <w:t>0 </w:t>
            </w:r>
            <w:bookmarkStart w:id="29" w:name="_Hlk108525879"/>
            <w:r w:rsidR="00CD15CA">
              <w:rPr>
                <w:rFonts w:ascii="Calibri" w:eastAsia="Times New Roman" w:hAnsi="Calibri" w:cs="Calibri"/>
                <w:b/>
                <w:bCs/>
                <w:color w:val="000000"/>
                <w:w w:val="100"/>
                <w:szCs w:val="20"/>
                <w:lang w:val="fr-CA" w:eastAsia="fr-CA"/>
              </w:rPr>
              <w:t>Personnel non</w:t>
            </w:r>
            <w:r w:rsidR="00B72EF3">
              <w:rPr>
                <w:rFonts w:ascii="Calibri" w:eastAsia="Times New Roman" w:hAnsi="Calibri" w:cs="Calibri"/>
                <w:b/>
                <w:bCs/>
                <w:color w:val="000000"/>
                <w:w w:val="100"/>
                <w:szCs w:val="20"/>
                <w:lang w:val="fr-CA" w:eastAsia="fr-CA"/>
              </w:rPr>
              <w:t xml:space="preserve"> </w:t>
            </w:r>
            <w:r w:rsidR="00CD15CA">
              <w:rPr>
                <w:rFonts w:ascii="Calibri" w:eastAsia="Times New Roman" w:hAnsi="Calibri" w:cs="Calibri"/>
                <w:b/>
                <w:bCs/>
                <w:color w:val="000000"/>
                <w:w w:val="100"/>
                <w:szCs w:val="20"/>
                <w:lang w:val="fr-CA" w:eastAsia="fr-CA"/>
              </w:rPr>
              <w:t>rémunéré</w:t>
            </w:r>
            <w:bookmarkEnd w:id="29"/>
          </w:p>
          <w:p w14:paraId="0B460A0C" w14:textId="67DA75B6" w:rsidR="00AA3FDE" w:rsidRPr="00467E6D" w:rsidRDefault="00CD15CA" w:rsidP="00BB4C16">
            <w:pPr>
              <w:pStyle w:val="Paragraphedeliste"/>
              <w:numPr>
                <w:ilvl w:val="0"/>
                <w:numId w:val="47"/>
              </w:numPr>
              <w:autoSpaceDE w:val="0"/>
              <w:autoSpaceDN w:val="0"/>
              <w:adjustRightInd w:val="0"/>
              <w:spacing w:after="0" w:line="259" w:lineRule="auto"/>
              <w:rPr>
                <w:rFonts w:ascii="Calibri" w:eastAsia="Calibri" w:hAnsi="Calibri" w:cs="Calibri"/>
                <w:b/>
                <w:w w:val="100"/>
                <w:szCs w:val="20"/>
                <w:lang w:val="fr-CA"/>
              </w:rPr>
            </w:pPr>
            <w:r>
              <w:rPr>
                <w:rFonts w:ascii="Calibri" w:eastAsia="Times New Roman" w:hAnsi="Calibri" w:cs="Calibri"/>
                <w:color w:val="000000"/>
                <w:w w:val="100"/>
                <w:szCs w:val="20"/>
                <w:lang w:val="fr-CA" w:eastAsia="fr-CA"/>
              </w:rPr>
              <w:t>Stagiaires, personnel étudiant non</w:t>
            </w:r>
            <w:r w:rsidR="00B72EF3">
              <w:rPr>
                <w:rFonts w:ascii="Calibri" w:eastAsia="Times New Roman" w:hAnsi="Calibri" w:cs="Calibri"/>
                <w:color w:val="000000"/>
                <w:w w:val="100"/>
                <w:szCs w:val="20"/>
                <w:lang w:val="fr-CA" w:eastAsia="fr-CA"/>
              </w:rPr>
              <w:t xml:space="preserve"> </w:t>
            </w:r>
            <w:r>
              <w:rPr>
                <w:rFonts w:ascii="Calibri" w:eastAsia="Times New Roman" w:hAnsi="Calibri" w:cs="Calibri"/>
                <w:color w:val="000000"/>
                <w:w w:val="100"/>
                <w:szCs w:val="20"/>
                <w:lang w:val="fr-CA" w:eastAsia="fr-CA"/>
              </w:rPr>
              <w:t xml:space="preserve">rémunéré, travaux communautaires : </w:t>
            </w:r>
            <w:r w:rsidR="00B72EF3">
              <w:rPr>
                <w:rFonts w:ascii="Calibri" w:eastAsia="Times New Roman" w:hAnsi="Calibri" w:cs="Calibri"/>
                <w:color w:val="000000"/>
                <w:w w:val="100"/>
                <w:szCs w:val="20"/>
                <w:lang w:val="fr-CA" w:eastAsia="fr-CA"/>
              </w:rPr>
              <w:t>f</w:t>
            </w:r>
            <w:r w:rsidR="00AA3FDE" w:rsidRPr="00467E6D">
              <w:rPr>
                <w:rFonts w:ascii="Calibri" w:eastAsia="Times New Roman" w:hAnsi="Calibri" w:cs="Calibri"/>
                <w:color w:val="000000"/>
                <w:w w:val="100"/>
                <w:szCs w:val="20"/>
                <w:lang w:val="fr-CA" w:eastAsia="fr-CA"/>
              </w:rPr>
              <w:t>euilles de présence, </w:t>
            </w:r>
            <w:r w:rsidR="00AA3FDE" w:rsidRPr="00467E6D">
              <w:rPr>
                <w:rFonts w:ascii="Calibri" w:eastAsia="Times New Roman" w:hAnsi="Calibri" w:cs="Calibri"/>
                <w:w w:val="100"/>
                <w:szCs w:val="20"/>
                <w:lang w:val="fr-CA" w:eastAsia="fr-CA"/>
              </w:rPr>
              <w:t>curriculum vitae, demandes de stage, rapports de satisfaction,</w:t>
            </w:r>
            <w:r w:rsidR="00AA3FDE" w:rsidRPr="00467E6D">
              <w:rPr>
                <w:rFonts w:ascii="Calibri" w:eastAsia="Times New Roman" w:hAnsi="Calibri" w:cs="Calibri"/>
                <w:color w:val="000000"/>
                <w:w w:val="100"/>
                <w:szCs w:val="20"/>
                <w:lang w:val="fr-CA" w:eastAsia="fr-CA"/>
              </w:rPr>
              <w:t xml:space="preserve"> ententes avec les </w:t>
            </w:r>
            <w:r w:rsidR="00B72EF3">
              <w:rPr>
                <w:rFonts w:ascii="Calibri" w:eastAsia="Times New Roman" w:hAnsi="Calibri" w:cs="Calibri"/>
                <w:color w:val="000000"/>
                <w:w w:val="100"/>
                <w:szCs w:val="20"/>
                <w:lang w:val="fr-CA" w:eastAsia="fr-CA"/>
              </w:rPr>
              <w:t xml:space="preserve">établissements </w:t>
            </w:r>
            <w:r w:rsidR="00AA3FDE" w:rsidRPr="00467E6D">
              <w:rPr>
                <w:rFonts w:ascii="Calibri" w:eastAsia="Times New Roman" w:hAnsi="Calibri" w:cs="Calibri"/>
                <w:color w:val="000000"/>
                <w:w w:val="100"/>
                <w:szCs w:val="20"/>
                <w:lang w:val="fr-CA" w:eastAsia="fr-CA"/>
              </w:rPr>
              <w:t>d</w:t>
            </w:r>
            <w:r w:rsidR="00E53B4A">
              <w:rPr>
                <w:rFonts w:ascii="Calibri" w:eastAsia="Times New Roman" w:hAnsi="Calibri" w:cs="Calibri"/>
                <w:color w:val="000000"/>
                <w:w w:val="100"/>
                <w:szCs w:val="20"/>
                <w:lang w:val="fr-CA" w:eastAsia="fr-CA"/>
              </w:rPr>
              <w:t>’</w:t>
            </w:r>
            <w:r w:rsidR="00AA3FDE" w:rsidRPr="00467E6D">
              <w:rPr>
                <w:rFonts w:ascii="Calibri" w:eastAsia="Times New Roman" w:hAnsi="Calibri" w:cs="Calibri"/>
                <w:color w:val="000000"/>
                <w:w w:val="100"/>
                <w:szCs w:val="20"/>
                <w:lang w:val="fr-CA" w:eastAsia="fr-CA"/>
              </w:rPr>
              <w:t>enseignement, programmes de stage, fiches d</w:t>
            </w:r>
            <w:r w:rsidR="00E53B4A">
              <w:rPr>
                <w:rFonts w:ascii="Calibri" w:eastAsia="Times New Roman" w:hAnsi="Calibri" w:cs="Calibri"/>
                <w:color w:val="000000"/>
                <w:w w:val="100"/>
                <w:szCs w:val="20"/>
                <w:lang w:val="fr-CA" w:eastAsia="fr-CA"/>
              </w:rPr>
              <w:t>’</w:t>
            </w:r>
            <w:r w:rsidR="00AA3FDE" w:rsidRPr="00467E6D">
              <w:rPr>
                <w:rFonts w:ascii="Calibri" w:eastAsia="Times New Roman" w:hAnsi="Calibri" w:cs="Calibri"/>
                <w:color w:val="000000"/>
                <w:w w:val="100"/>
                <w:szCs w:val="20"/>
                <w:lang w:val="fr-CA" w:eastAsia="fr-CA"/>
              </w:rPr>
              <w:t>évaluation, avis de confidentialité, rapports de stage.</w:t>
            </w:r>
          </w:p>
        </w:tc>
      </w:tr>
      <w:tr w:rsidR="00AA3FDE" w:rsidRPr="00430532" w14:paraId="20CB436F" w14:textId="77777777" w:rsidTr="0027765B">
        <w:trPr>
          <w:trHeight w:val="485"/>
        </w:trPr>
        <w:tc>
          <w:tcPr>
            <w:tcW w:w="10440" w:type="dxa"/>
            <w:gridSpan w:val="15"/>
            <w:tcBorders>
              <w:bottom w:val="dashed" w:sz="4" w:space="0" w:color="auto"/>
            </w:tcBorders>
            <w:vAlign w:val="center"/>
          </w:tcPr>
          <w:p w14:paraId="1CF291AC" w14:textId="281E7FBD" w:rsidR="00AA3FDE" w:rsidRPr="00430532" w:rsidRDefault="00AA3FDE" w:rsidP="00AA3FDE">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00FA69C7">
              <w:rPr>
                <w:rFonts w:ascii="Calibri" w:eastAsia="Calibri" w:hAnsi="Calibri" w:cs="Calibri"/>
                <w:b/>
                <w:w w:val="100"/>
                <w:szCs w:val="20"/>
                <w:lang w:val="fr-CA"/>
              </w:rPr>
            </w:r>
            <w:r w:rsidR="00FA69C7">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AA3FDE" w:rsidRPr="00430532" w14:paraId="3A9E3B75" w14:textId="77777777" w:rsidTr="0027765B">
        <w:trPr>
          <w:trHeight w:val="620"/>
        </w:trPr>
        <w:tc>
          <w:tcPr>
            <w:tcW w:w="10440" w:type="dxa"/>
            <w:gridSpan w:val="15"/>
            <w:tcBorders>
              <w:bottom w:val="single" w:sz="4" w:space="0" w:color="auto"/>
            </w:tcBorders>
          </w:tcPr>
          <w:p w14:paraId="35174A1B" w14:textId="77777777" w:rsidR="00AA3FDE" w:rsidRPr="00430532" w:rsidRDefault="00AA3FDE" w:rsidP="00AA3F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5982BC7B" w14:textId="439159F0" w:rsidR="00AA3FDE" w:rsidRPr="006B6104" w:rsidRDefault="00AA3FDE" w:rsidP="00AA3FDE">
            <w:pPr>
              <w:spacing w:after="0" w:line="240" w:lineRule="auto"/>
              <w:textAlignment w:val="baseline"/>
              <w:rPr>
                <w:rFonts w:ascii="Segoe UI" w:eastAsia="Times New Roman" w:hAnsi="Segoe UI" w:cs="Segoe UI"/>
                <w:w w:val="100"/>
                <w:sz w:val="18"/>
                <w:szCs w:val="18"/>
                <w:lang w:val="fr-CA" w:eastAsia="fr-CA"/>
              </w:rPr>
            </w:pPr>
            <w:r w:rsidRPr="006B6104">
              <w:rPr>
                <w:rFonts w:ascii="Calibri" w:eastAsia="Times New Roman" w:hAnsi="Calibri" w:cs="Calibri"/>
                <w:w w:val="100"/>
                <w:szCs w:val="20"/>
                <w:lang w:val="fr-CA" w:eastAsia="fr-CA"/>
              </w:rPr>
              <w:t>Code civil du Québec (RLRQ, c. CCQ), art. 2924 (10 ans) et art. 2925 (3 ans)</w:t>
            </w:r>
            <w:r w:rsidRPr="006B6104">
              <w:rPr>
                <w:rFonts w:ascii="Arial" w:eastAsia="Times New Roman" w:hAnsi="Arial" w:cs="Arial"/>
                <w:w w:val="100"/>
                <w:szCs w:val="20"/>
                <w:lang w:val="fr-CA" w:eastAsia="fr-CA"/>
              </w:rPr>
              <w:t>.</w:t>
            </w:r>
          </w:p>
          <w:p w14:paraId="0785B040" w14:textId="77E01F5C" w:rsidR="00AA3FDE" w:rsidRPr="006B6104" w:rsidRDefault="00AA3FDE" w:rsidP="00AA3FDE">
            <w:pPr>
              <w:spacing w:after="0" w:line="240" w:lineRule="auto"/>
              <w:textAlignment w:val="baseline"/>
              <w:rPr>
                <w:rFonts w:ascii="Segoe UI" w:eastAsia="Times New Roman" w:hAnsi="Segoe UI" w:cs="Segoe UI"/>
                <w:w w:val="100"/>
                <w:sz w:val="18"/>
                <w:szCs w:val="18"/>
                <w:lang w:val="fr-CA" w:eastAsia="fr-CA"/>
              </w:rPr>
            </w:pPr>
            <w:r w:rsidRPr="006B6104">
              <w:rPr>
                <w:rFonts w:ascii="Calibri" w:eastAsia="Times New Roman" w:hAnsi="Calibri" w:cs="Calibri"/>
                <w:w w:val="100"/>
                <w:szCs w:val="20"/>
                <w:lang w:val="fr-CA" w:eastAsia="fr-CA"/>
              </w:rPr>
              <w:t>Loi de l</w:t>
            </w:r>
            <w:r w:rsidR="00E53B4A" w:rsidRPr="006B6104">
              <w:rPr>
                <w:rFonts w:ascii="Calibri" w:eastAsia="Times New Roman" w:hAnsi="Calibri" w:cs="Calibri"/>
                <w:w w:val="100"/>
                <w:szCs w:val="20"/>
                <w:lang w:val="fr-CA" w:eastAsia="fr-CA"/>
              </w:rPr>
              <w:t>’</w:t>
            </w:r>
            <w:r w:rsidRPr="006B6104">
              <w:rPr>
                <w:rFonts w:ascii="Calibri" w:eastAsia="Times New Roman" w:hAnsi="Calibri" w:cs="Calibri"/>
                <w:w w:val="100"/>
                <w:szCs w:val="20"/>
                <w:lang w:val="fr-CA" w:eastAsia="fr-CA"/>
              </w:rPr>
              <w:t>impôt sur le revenu du Canada (LRC (1985) c. 1), art. 230 (6 ans).</w:t>
            </w:r>
          </w:p>
          <w:p w14:paraId="2EC73A81" w14:textId="2E9EEC93" w:rsidR="00AA3FDE" w:rsidRPr="006B6104" w:rsidRDefault="00AA3FDE" w:rsidP="00AA3FDE">
            <w:pPr>
              <w:spacing w:after="0" w:line="240" w:lineRule="auto"/>
              <w:textAlignment w:val="baseline"/>
              <w:rPr>
                <w:rFonts w:ascii="Segoe UI" w:eastAsia="Times New Roman" w:hAnsi="Segoe UI" w:cs="Segoe UI"/>
                <w:w w:val="100"/>
                <w:sz w:val="18"/>
                <w:szCs w:val="18"/>
                <w:lang w:val="fr-CA" w:eastAsia="fr-CA"/>
              </w:rPr>
            </w:pPr>
            <w:r w:rsidRPr="006B6104">
              <w:rPr>
                <w:rFonts w:ascii="Calibri" w:eastAsia="Times New Roman" w:hAnsi="Calibri" w:cs="Calibri"/>
                <w:w w:val="100"/>
                <w:szCs w:val="20"/>
                <w:lang w:val="fr-CA" w:eastAsia="fr-CA"/>
              </w:rPr>
              <w:t>Règlement de l</w:t>
            </w:r>
            <w:r w:rsidR="00E53B4A" w:rsidRPr="006B6104">
              <w:rPr>
                <w:rFonts w:ascii="Calibri" w:eastAsia="Times New Roman" w:hAnsi="Calibri" w:cs="Calibri"/>
                <w:w w:val="100"/>
                <w:szCs w:val="20"/>
                <w:lang w:val="fr-CA" w:eastAsia="fr-CA"/>
              </w:rPr>
              <w:t>’</w:t>
            </w:r>
            <w:r w:rsidRPr="006B6104">
              <w:rPr>
                <w:rFonts w:ascii="Calibri" w:eastAsia="Times New Roman" w:hAnsi="Calibri" w:cs="Calibri"/>
                <w:w w:val="100"/>
                <w:szCs w:val="20"/>
                <w:lang w:val="fr-CA" w:eastAsia="fr-CA"/>
              </w:rPr>
              <w:t>impôt sur le revenu du Canada (CRC c. 945), art. 5800 (6 ans).</w:t>
            </w:r>
          </w:p>
          <w:p w14:paraId="2128F07A" w14:textId="6645BB1D" w:rsidR="00AA3FDE" w:rsidRPr="00430532" w:rsidRDefault="00AA3FDE" w:rsidP="00AA3FDE">
            <w:pPr>
              <w:autoSpaceDE w:val="0"/>
              <w:autoSpaceDN w:val="0"/>
              <w:adjustRightInd w:val="0"/>
              <w:spacing w:after="0" w:line="259" w:lineRule="auto"/>
              <w:rPr>
                <w:rFonts w:ascii="Calibri" w:eastAsia="Calibri" w:hAnsi="Calibri" w:cs="Calibri"/>
                <w:w w:val="100"/>
                <w:szCs w:val="20"/>
                <w:lang w:val="fr-CA"/>
              </w:rPr>
            </w:pPr>
            <w:r w:rsidRPr="006B6104">
              <w:rPr>
                <w:rFonts w:ascii="Calibri" w:eastAsia="Times New Roman" w:hAnsi="Calibri" w:cs="Calibri"/>
                <w:w w:val="100"/>
                <w:szCs w:val="20"/>
                <w:lang w:val="fr-CA" w:eastAsia="fr-CA"/>
              </w:rPr>
              <w:t>Loi sur l</w:t>
            </w:r>
            <w:r w:rsidR="00E53B4A" w:rsidRPr="006B6104">
              <w:rPr>
                <w:rFonts w:ascii="Calibri" w:eastAsia="Times New Roman" w:hAnsi="Calibri" w:cs="Calibri"/>
                <w:w w:val="100"/>
                <w:szCs w:val="20"/>
                <w:lang w:val="fr-CA" w:eastAsia="fr-CA"/>
              </w:rPr>
              <w:t>’</w:t>
            </w:r>
            <w:r w:rsidRPr="006B6104">
              <w:rPr>
                <w:rFonts w:ascii="Calibri" w:eastAsia="Times New Roman" w:hAnsi="Calibri" w:cs="Calibri"/>
                <w:w w:val="100"/>
                <w:szCs w:val="20"/>
                <w:lang w:val="fr-CA" w:eastAsia="fr-CA"/>
              </w:rPr>
              <w:t>administration fiscale (RLRQ, c. A-6.002), art. 35.1 (6 ans).</w:t>
            </w:r>
          </w:p>
        </w:tc>
      </w:tr>
      <w:tr w:rsidR="00AA3FDE" w:rsidRPr="00430532" w14:paraId="67ECF0F6" w14:textId="77777777" w:rsidTr="0027765B">
        <w:trPr>
          <w:trHeight w:val="863"/>
        </w:trPr>
        <w:tc>
          <w:tcPr>
            <w:tcW w:w="10440" w:type="dxa"/>
            <w:gridSpan w:val="15"/>
            <w:tcBorders>
              <w:bottom w:val="single" w:sz="4" w:space="0" w:color="auto"/>
            </w:tcBorders>
          </w:tcPr>
          <w:p w14:paraId="4E8FBD3E" w14:textId="77777777" w:rsidR="00AA3FDE" w:rsidRPr="00430532" w:rsidRDefault="00AA3FDE" w:rsidP="00AA3F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7B5BC09F" w14:textId="06CC9B73" w:rsidR="00AA3FDE" w:rsidRPr="00430532" w:rsidRDefault="00AA3FDE" w:rsidP="00AA3FDE">
            <w:pPr>
              <w:autoSpaceDE w:val="0"/>
              <w:autoSpaceDN w:val="0"/>
              <w:adjustRightInd w:val="0"/>
              <w:spacing w:after="0" w:line="259" w:lineRule="auto"/>
              <w:rPr>
                <w:rFonts w:ascii="Calibri" w:eastAsia="Calibri" w:hAnsi="Calibri" w:cs="Calibri"/>
                <w:color w:val="000000"/>
                <w:w w:val="100"/>
                <w:szCs w:val="20"/>
                <w:shd w:val="clear" w:color="auto" w:fill="FFFFFF"/>
                <w:lang w:val="fr-CA"/>
              </w:rPr>
            </w:pPr>
            <w:r w:rsidRPr="00430532">
              <w:rPr>
                <w:rFonts w:ascii="Calibri" w:eastAsia="Calibri" w:hAnsi="Calibri" w:cs="Calibri"/>
                <w:color w:val="000000"/>
                <w:w w:val="100"/>
                <w:szCs w:val="20"/>
                <w:shd w:val="clear" w:color="auto" w:fill="FFFFFF"/>
                <w:lang w:val="fr-CA"/>
              </w:rPr>
              <w:t xml:space="preserve">Pour les organismes qui gèrent les dossiers </w:t>
            </w:r>
            <w:r w:rsidR="00355243">
              <w:rPr>
                <w:rFonts w:ascii="Calibri" w:eastAsia="Calibri" w:hAnsi="Calibri" w:cs="Calibri"/>
                <w:color w:val="000000"/>
                <w:w w:val="100"/>
                <w:szCs w:val="20"/>
                <w:shd w:val="clear" w:color="auto" w:fill="FFFFFF"/>
                <w:lang w:val="fr-CA"/>
              </w:rPr>
              <w:t>du personnel</w:t>
            </w:r>
            <w:r w:rsidR="00355243" w:rsidRPr="00430532">
              <w:rPr>
                <w:rFonts w:ascii="Calibri" w:eastAsia="Calibri" w:hAnsi="Calibri" w:cs="Calibri"/>
                <w:color w:val="000000"/>
                <w:w w:val="100"/>
                <w:szCs w:val="20"/>
                <w:shd w:val="clear" w:color="auto" w:fill="FFFFFF"/>
                <w:lang w:val="fr-CA"/>
              </w:rPr>
              <w:t xml:space="preserve"> </w:t>
            </w:r>
            <w:r w:rsidRPr="00430532">
              <w:rPr>
                <w:rFonts w:ascii="Calibri" w:eastAsia="Calibri" w:hAnsi="Calibri" w:cs="Calibri"/>
                <w:color w:val="000000"/>
                <w:w w:val="100"/>
                <w:szCs w:val="20"/>
                <w:shd w:val="clear" w:color="auto" w:fill="FFFFFF"/>
                <w:lang w:val="fr-CA"/>
              </w:rPr>
              <w:t>en un seul volet, appliquer le délai 02-2</w:t>
            </w:r>
            <w:r w:rsidR="006B6104">
              <w:rPr>
                <w:rFonts w:ascii="Calibri" w:eastAsia="Calibri" w:hAnsi="Calibri" w:cs="Calibri"/>
                <w:color w:val="000000"/>
                <w:w w:val="100"/>
                <w:szCs w:val="20"/>
                <w:shd w:val="clear" w:color="auto" w:fill="FFFFFF"/>
                <w:lang w:val="fr-CA"/>
              </w:rPr>
              <w:t>5</w:t>
            </w:r>
            <w:r w:rsidRPr="00430532">
              <w:rPr>
                <w:rFonts w:ascii="Calibri" w:eastAsia="Calibri" w:hAnsi="Calibri" w:cs="Calibri"/>
                <w:color w:val="000000"/>
                <w:w w:val="100"/>
                <w:szCs w:val="20"/>
                <w:shd w:val="clear" w:color="auto" w:fill="FFFFFF"/>
                <w:lang w:val="fr-CA"/>
              </w:rPr>
              <w:t>0.</w:t>
            </w:r>
          </w:p>
          <w:p w14:paraId="530AFF32" w14:textId="09F99072" w:rsidR="00AA3FDE" w:rsidRPr="00430532" w:rsidRDefault="00AA3FDE" w:rsidP="00AA3FDE">
            <w:pPr>
              <w:autoSpaceDE w:val="0"/>
              <w:autoSpaceDN w:val="0"/>
              <w:adjustRightInd w:val="0"/>
              <w:spacing w:after="0" w:line="259" w:lineRule="auto"/>
              <w:rPr>
                <w:rFonts w:ascii="Calibri" w:eastAsia="Calibri" w:hAnsi="Calibri" w:cs="Calibri"/>
                <w:w w:val="100"/>
                <w:szCs w:val="20"/>
                <w:lang w:val="fr-CA"/>
              </w:rPr>
            </w:pPr>
            <w:r w:rsidRPr="00430532">
              <w:rPr>
                <w:rFonts w:ascii="Calibri" w:eastAsia="Calibri" w:hAnsi="Calibri" w:cs="Times New Roman"/>
                <w:color w:val="000000"/>
                <w:w w:val="100"/>
                <w:szCs w:val="20"/>
                <w:shd w:val="clear" w:color="auto" w:fill="FFFFFF"/>
                <w:lang w:val="fr-CA"/>
              </w:rPr>
              <w:t>Pour les dossiers de participation au régime de retraite, appliquer le délai 02-550.</w:t>
            </w:r>
          </w:p>
        </w:tc>
      </w:tr>
      <w:tr w:rsidR="00AA3FDE" w:rsidRPr="00430532" w14:paraId="7618F04F" w14:textId="77777777" w:rsidTr="0027765B">
        <w:trPr>
          <w:trHeight w:val="276"/>
        </w:trPr>
        <w:tc>
          <w:tcPr>
            <w:tcW w:w="10440" w:type="dxa"/>
            <w:gridSpan w:val="15"/>
            <w:tcBorders>
              <w:top w:val="single" w:sz="4" w:space="0" w:color="auto"/>
            </w:tcBorders>
            <w:shd w:val="clear" w:color="auto" w:fill="DBE5F1"/>
          </w:tcPr>
          <w:p w14:paraId="07E4F85E" w14:textId="77777777" w:rsidR="00AA3FDE" w:rsidRPr="00430532" w:rsidRDefault="00AA3FDE" w:rsidP="00AA3F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AA3FDE" w:rsidRPr="00430532" w14:paraId="6CD7DDE2" w14:textId="77777777" w:rsidTr="0027765B">
        <w:trPr>
          <w:trHeight w:val="144"/>
        </w:trPr>
        <w:tc>
          <w:tcPr>
            <w:tcW w:w="1447" w:type="dxa"/>
            <w:vMerge w:val="restart"/>
            <w:vAlign w:val="center"/>
          </w:tcPr>
          <w:p w14:paraId="35C7EF73" w14:textId="77777777" w:rsidR="00AA3FDE" w:rsidRPr="00430532" w:rsidRDefault="00AA3FDE" w:rsidP="00AA3FDE">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5239E638" w14:textId="77777777" w:rsidR="00AA3FDE" w:rsidRPr="00430532" w:rsidRDefault="00AA3FDE" w:rsidP="00AA3F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1241CB36" w14:textId="77777777" w:rsidR="00AA3FDE" w:rsidRPr="00430532" w:rsidRDefault="00AA3FDE" w:rsidP="00AA3F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011D9A6E" w14:textId="4D6F50B3" w:rsidR="00AA3FDE" w:rsidRPr="00430532" w:rsidRDefault="00AA3FDE" w:rsidP="00AA3FDE">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67BA3032" w14:textId="77777777" w:rsidR="00AA3FDE" w:rsidRPr="00430532" w:rsidRDefault="00AA3FDE" w:rsidP="00AA3F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AA3FDE" w:rsidRPr="00430532" w14:paraId="7D8A3C92" w14:textId="77777777" w:rsidTr="0027765B">
        <w:trPr>
          <w:trHeight w:val="264"/>
        </w:trPr>
        <w:tc>
          <w:tcPr>
            <w:tcW w:w="1447" w:type="dxa"/>
            <w:vMerge/>
            <w:vAlign w:val="center"/>
          </w:tcPr>
          <w:p w14:paraId="306805BD" w14:textId="77777777" w:rsidR="00AA3FDE" w:rsidRPr="00430532" w:rsidRDefault="00AA3FDE" w:rsidP="00AA3FDE">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21B0E706" w14:textId="77777777" w:rsidR="00AA3FDE" w:rsidRPr="00430532" w:rsidRDefault="00AA3FDE" w:rsidP="00AA3FDE">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1A9B8FF9" w14:textId="77777777" w:rsidR="00AA3FDE" w:rsidRPr="00430532" w:rsidRDefault="00AA3FDE" w:rsidP="00AA3FDE">
            <w:pPr>
              <w:spacing w:after="0" w:line="259" w:lineRule="auto"/>
              <w:jc w:val="center"/>
              <w:rPr>
                <w:rFonts w:ascii="Calibri" w:eastAsia="Calibri" w:hAnsi="Calibri" w:cs="Calibri"/>
                <w:b/>
                <w:bCs/>
                <w:w w:val="100"/>
                <w:szCs w:val="20"/>
                <w:lang w:val="fr-CA"/>
              </w:rPr>
            </w:pPr>
          </w:p>
        </w:tc>
        <w:tc>
          <w:tcPr>
            <w:tcW w:w="1889" w:type="dxa"/>
            <w:gridSpan w:val="2"/>
            <w:vAlign w:val="center"/>
          </w:tcPr>
          <w:p w14:paraId="5CEEFF2C" w14:textId="77777777" w:rsidR="00AA3FDE" w:rsidRPr="00430532" w:rsidRDefault="00AA3FDE" w:rsidP="00AA3F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57C03245" w14:textId="77777777" w:rsidR="00AA3FDE" w:rsidRPr="00430532" w:rsidRDefault="00AA3FDE" w:rsidP="00AA3F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03556181" w14:textId="77777777" w:rsidR="00AA3FDE" w:rsidRPr="00430532" w:rsidRDefault="00AA3FDE" w:rsidP="00AA3F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AA3FDE" w:rsidRPr="00430532" w14:paraId="215E13A6" w14:textId="77777777" w:rsidTr="0027765B">
        <w:trPr>
          <w:trHeight w:val="385"/>
        </w:trPr>
        <w:tc>
          <w:tcPr>
            <w:tcW w:w="1447" w:type="dxa"/>
            <w:tcBorders>
              <w:bottom w:val="single" w:sz="4" w:space="0" w:color="auto"/>
            </w:tcBorders>
            <w:vAlign w:val="center"/>
          </w:tcPr>
          <w:p w14:paraId="3B429B69" w14:textId="1C3AB347" w:rsidR="00AA3FDE" w:rsidRPr="00430532" w:rsidRDefault="00AA3FDE" w:rsidP="00AA3F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02-210</w:t>
            </w:r>
          </w:p>
        </w:tc>
        <w:tc>
          <w:tcPr>
            <w:tcW w:w="1167" w:type="dxa"/>
            <w:gridSpan w:val="2"/>
            <w:vAlign w:val="center"/>
          </w:tcPr>
          <w:p w14:paraId="0550EAFB" w14:textId="78DE6D09" w:rsidR="00AA3FDE" w:rsidRPr="00430532" w:rsidRDefault="00AA3FDE" w:rsidP="00AA3F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0C535EE0" w14:textId="77777777" w:rsidR="00AA3FDE" w:rsidRPr="00430532" w:rsidRDefault="00AA3FDE" w:rsidP="00AA3F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756B79FC" w14:textId="77777777" w:rsidR="00AA3FDE" w:rsidRPr="00430532" w:rsidRDefault="00AA3FDE" w:rsidP="00AA3FDE">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3733A4BF" w14:textId="0809FB78" w:rsidR="00AA3FDE" w:rsidRPr="00430532" w:rsidRDefault="00AA3FDE" w:rsidP="00AA3F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5343F1F3" w14:textId="0200CE30" w:rsidR="00AA3FDE" w:rsidRPr="00430532" w:rsidRDefault="00AA3FDE" w:rsidP="00AA3F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R1</w:t>
            </w:r>
          </w:p>
        </w:tc>
        <w:tc>
          <w:tcPr>
            <w:tcW w:w="1525" w:type="dxa"/>
            <w:gridSpan w:val="2"/>
            <w:tcBorders>
              <w:right w:val="single" w:sz="4" w:space="0" w:color="auto"/>
            </w:tcBorders>
            <w:shd w:val="clear" w:color="auto" w:fill="auto"/>
            <w:vAlign w:val="center"/>
          </w:tcPr>
          <w:p w14:paraId="70A5EAD0" w14:textId="73F2C5A0" w:rsidR="00AA3FDE" w:rsidRPr="00430532" w:rsidRDefault="00AA3FDE" w:rsidP="00AA3F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3</w:t>
            </w:r>
          </w:p>
        </w:tc>
        <w:tc>
          <w:tcPr>
            <w:tcW w:w="524" w:type="dxa"/>
            <w:tcBorders>
              <w:left w:val="single" w:sz="4" w:space="0" w:color="auto"/>
              <w:right w:val="single" w:sz="4" w:space="0" w:color="auto"/>
            </w:tcBorders>
            <w:shd w:val="clear" w:color="auto" w:fill="auto"/>
            <w:vAlign w:val="center"/>
          </w:tcPr>
          <w:p w14:paraId="282E3137" w14:textId="77777777" w:rsidR="00AA3FDE" w:rsidRPr="00430532" w:rsidRDefault="00AA3FDE" w:rsidP="00AA3F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0F22C401" w14:textId="33534DF8" w:rsidR="00AA3FDE" w:rsidRPr="00430532" w:rsidRDefault="00AA3FDE" w:rsidP="00AA3F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43C6169B" w14:textId="77777777" w:rsidR="00AA3FDE" w:rsidRPr="00430532" w:rsidRDefault="00AA3FDE" w:rsidP="00AA3FDE">
            <w:pPr>
              <w:spacing w:after="0" w:line="259" w:lineRule="auto"/>
              <w:jc w:val="center"/>
              <w:rPr>
                <w:rFonts w:ascii="Calibri" w:eastAsia="Calibri" w:hAnsi="Calibri" w:cs="Times New Roman"/>
                <w:w w:val="100"/>
                <w:lang w:val="fr-CA"/>
              </w:rPr>
            </w:pPr>
          </w:p>
        </w:tc>
      </w:tr>
      <w:tr w:rsidR="00F4460D" w:rsidRPr="00430532" w14:paraId="34EB5132" w14:textId="77777777" w:rsidTr="0027765B">
        <w:trPr>
          <w:trHeight w:val="385"/>
        </w:trPr>
        <w:tc>
          <w:tcPr>
            <w:tcW w:w="1447" w:type="dxa"/>
            <w:tcBorders>
              <w:bottom w:val="single" w:sz="4" w:space="0" w:color="auto"/>
            </w:tcBorders>
            <w:vAlign w:val="center"/>
          </w:tcPr>
          <w:p w14:paraId="55693684" w14:textId="39D613B5" w:rsidR="00F4460D" w:rsidRPr="00430532" w:rsidRDefault="00F4460D" w:rsidP="00AA3F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r>
              <w:rPr>
                <w:rFonts w:eastAsia="Calibri" w:cs="Times New Roman"/>
                <w:w w:val="100"/>
                <w:lang w:val="fr-CA"/>
              </w:rPr>
              <w:t>2-220</w:t>
            </w:r>
          </w:p>
        </w:tc>
        <w:tc>
          <w:tcPr>
            <w:tcW w:w="1167" w:type="dxa"/>
            <w:gridSpan w:val="2"/>
            <w:vAlign w:val="center"/>
          </w:tcPr>
          <w:p w14:paraId="405D3DEB" w14:textId="3AD0CC67" w:rsidR="00F4460D" w:rsidRPr="00430532" w:rsidRDefault="00F4460D" w:rsidP="00AA3FDE">
            <w:pPr>
              <w:spacing w:after="0" w:line="259" w:lineRule="auto"/>
              <w:jc w:val="center"/>
              <w:rPr>
                <w:rFonts w:ascii="Calibri" w:eastAsia="Calibri" w:hAnsi="Calibri" w:cs="Times New Roman"/>
                <w:bCs/>
                <w:w w:val="100"/>
                <w:lang w:val="fr-CA"/>
              </w:rPr>
            </w:pPr>
            <w:r>
              <w:rPr>
                <w:rFonts w:ascii="Calibri" w:eastAsia="Calibri" w:hAnsi="Calibri" w:cs="Times New Roman"/>
                <w:bCs/>
                <w:w w:val="100"/>
                <w:lang w:val="fr-CA"/>
              </w:rPr>
              <w:t>P</w:t>
            </w:r>
            <w:r>
              <w:rPr>
                <w:rFonts w:eastAsia="Calibri" w:cs="Times New Roman"/>
                <w:bCs/>
                <w:w w:val="100"/>
                <w:lang w:val="fr-CA"/>
              </w:rPr>
              <w:t>rincipal</w:t>
            </w:r>
          </w:p>
        </w:tc>
        <w:tc>
          <w:tcPr>
            <w:tcW w:w="1152" w:type="dxa"/>
            <w:tcBorders>
              <w:right w:val="single" w:sz="4" w:space="0" w:color="auto"/>
            </w:tcBorders>
            <w:shd w:val="clear" w:color="auto" w:fill="auto"/>
            <w:vAlign w:val="center"/>
          </w:tcPr>
          <w:p w14:paraId="541D43A6" w14:textId="77777777" w:rsidR="00F4460D" w:rsidRPr="00430532" w:rsidRDefault="00F4460D" w:rsidP="00AA3F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01B92B00" w14:textId="77777777" w:rsidR="00F4460D" w:rsidRPr="00430532" w:rsidRDefault="00F4460D" w:rsidP="00AA3FDE">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37B33D7F" w14:textId="70915EF9" w:rsidR="00F4460D" w:rsidRPr="00430532" w:rsidRDefault="00F4460D" w:rsidP="00AA3F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8</w:t>
            </w:r>
            <w:r>
              <w:rPr>
                <w:rFonts w:eastAsia="Calibri" w:cs="Times New Roman"/>
                <w:w w:val="100"/>
                <w:lang w:val="fr-CA"/>
              </w:rPr>
              <w:t>88</w:t>
            </w:r>
          </w:p>
        </w:tc>
        <w:tc>
          <w:tcPr>
            <w:tcW w:w="518" w:type="dxa"/>
            <w:tcBorders>
              <w:left w:val="single" w:sz="4" w:space="0" w:color="auto"/>
            </w:tcBorders>
            <w:shd w:val="clear" w:color="auto" w:fill="auto"/>
            <w:vAlign w:val="center"/>
          </w:tcPr>
          <w:p w14:paraId="724B0834" w14:textId="47694AA9" w:rsidR="00F4460D" w:rsidRPr="00430532" w:rsidRDefault="00F4460D" w:rsidP="00AA3F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w:t>
            </w:r>
            <w:r>
              <w:rPr>
                <w:rFonts w:eastAsia="Calibri" w:cs="Times New Roman"/>
                <w:w w:val="100"/>
                <w:lang w:val="fr-CA"/>
              </w:rPr>
              <w:t>2</w:t>
            </w:r>
          </w:p>
        </w:tc>
        <w:tc>
          <w:tcPr>
            <w:tcW w:w="1525" w:type="dxa"/>
            <w:gridSpan w:val="2"/>
            <w:tcBorders>
              <w:right w:val="single" w:sz="4" w:space="0" w:color="auto"/>
            </w:tcBorders>
            <w:shd w:val="clear" w:color="auto" w:fill="auto"/>
            <w:vAlign w:val="center"/>
          </w:tcPr>
          <w:p w14:paraId="4386A648" w14:textId="2D6213A8" w:rsidR="00F4460D" w:rsidRPr="00430532" w:rsidRDefault="00F4460D" w:rsidP="00AA3F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3</w:t>
            </w:r>
          </w:p>
        </w:tc>
        <w:tc>
          <w:tcPr>
            <w:tcW w:w="524" w:type="dxa"/>
            <w:tcBorders>
              <w:left w:val="single" w:sz="4" w:space="0" w:color="auto"/>
              <w:right w:val="single" w:sz="4" w:space="0" w:color="auto"/>
            </w:tcBorders>
            <w:shd w:val="clear" w:color="auto" w:fill="auto"/>
            <w:vAlign w:val="center"/>
          </w:tcPr>
          <w:p w14:paraId="1FA5E782" w14:textId="77777777" w:rsidR="00F4460D" w:rsidRPr="00430532" w:rsidRDefault="00F4460D" w:rsidP="00AA3F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3AAF276A" w14:textId="11C6B90E" w:rsidR="00F4460D" w:rsidRPr="00430532" w:rsidRDefault="00F4460D" w:rsidP="00AA3F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D</w:t>
            </w:r>
            <w:r>
              <w:rPr>
                <w:rFonts w:eastAsia="Calibri" w:cs="Times New Roman"/>
                <w:w w:val="100"/>
                <w:lang w:val="fr-CA"/>
              </w:rPr>
              <w:t>ESTRUCTION</w:t>
            </w:r>
          </w:p>
        </w:tc>
        <w:tc>
          <w:tcPr>
            <w:tcW w:w="524" w:type="dxa"/>
            <w:tcBorders>
              <w:left w:val="single" w:sz="4" w:space="0" w:color="auto"/>
            </w:tcBorders>
            <w:shd w:val="clear" w:color="auto" w:fill="auto"/>
            <w:vAlign w:val="center"/>
          </w:tcPr>
          <w:p w14:paraId="6C87E865" w14:textId="77777777" w:rsidR="00F4460D" w:rsidRPr="00430532" w:rsidRDefault="00F4460D" w:rsidP="00AA3FDE">
            <w:pPr>
              <w:spacing w:after="0" w:line="259" w:lineRule="auto"/>
              <w:jc w:val="center"/>
              <w:rPr>
                <w:rFonts w:ascii="Calibri" w:eastAsia="Calibri" w:hAnsi="Calibri" w:cs="Times New Roman"/>
                <w:w w:val="100"/>
                <w:lang w:val="fr-CA"/>
              </w:rPr>
            </w:pPr>
          </w:p>
        </w:tc>
      </w:tr>
      <w:tr w:rsidR="00AA3FDE" w:rsidRPr="00430532" w14:paraId="785BAE14" w14:textId="77777777" w:rsidTr="0027765B">
        <w:trPr>
          <w:trHeight w:val="385"/>
        </w:trPr>
        <w:tc>
          <w:tcPr>
            <w:tcW w:w="1447" w:type="dxa"/>
            <w:tcBorders>
              <w:bottom w:val="single" w:sz="4" w:space="0" w:color="auto"/>
            </w:tcBorders>
            <w:vAlign w:val="center"/>
          </w:tcPr>
          <w:p w14:paraId="31248AE4" w14:textId="3FC5D607" w:rsidR="00AA3FDE" w:rsidRPr="00430532" w:rsidRDefault="00AA3FDE" w:rsidP="00AA3F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lastRenderedPageBreak/>
              <w:t>02-2</w:t>
            </w:r>
            <w:r w:rsidR="00F4460D">
              <w:rPr>
                <w:rFonts w:ascii="Calibri" w:eastAsia="Calibri" w:hAnsi="Calibri" w:cs="Times New Roman"/>
                <w:w w:val="100"/>
                <w:lang w:val="fr-CA"/>
              </w:rPr>
              <w:t>3</w:t>
            </w:r>
            <w:r w:rsidRPr="00430532">
              <w:rPr>
                <w:rFonts w:ascii="Calibri" w:eastAsia="Calibri" w:hAnsi="Calibri" w:cs="Times New Roman"/>
                <w:w w:val="100"/>
                <w:lang w:val="fr-CA"/>
              </w:rPr>
              <w:t>0</w:t>
            </w:r>
          </w:p>
        </w:tc>
        <w:tc>
          <w:tcPr>
            <w:tcW w:w="1167" w:type="dxa"/>
            <w:gridSpan w:val="2"/>
            <w:vAlign w:val="center"/>
          </w:tcPr>
          <w:p w14:paraId="61F12085" w14:textId="51066582" w:rsidR="00AA3FDE" w:rsidRPr="00430532" w:rsidRDefault="00AA3FDE" w:rsidP="00AA3F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7A798A65" w14:textId="77777777" w:rsidR="00AA3FDE" w:rsidRPr="00430532" w:rsidRDefault="00AA3FDE" w:rsidP="00AA3F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23BF3D1A" w14:textId="77777777" w:rsidR="00AA3FDE" w:rsidRPr="00430532" w:rsidRDefault="00AA3FDE" w:rsidP="00AA3FDE">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7A97E463" w14:textId="7D710576" w:rsidR="00AA3FDE" w:rsidRPr="00430532" w:rsidRDefault="00AA3FDE" w:rsidP="00AA3F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302190EB" w14:textId="73EB8CE1" w:rsidR="00AA3FDE" w:rsidRPr="00430532" w:rsidRDefault="00AA3FDE" w:rsidP="00AA3F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R1</w:t>
            </w:r>
          </w:p>
        </w:tc>
        <w:tc>
          <w:tcPr>
            <w:tcW w:w="1525" w:type="dxa"/>
            <w:gridSpan w:val="2"/>
            <w:tcBorders>
              <w:right w:val="single" w:sz="4" w:space="0" w:color="auto"/>
            </w:tcBorders>
            <w:shd w:val="clear" w:color="auto" w:fill="auto"/>
            <w:vAlign w:val="center"/>
          </w:tcPr>
          <w:p w14:paraId="12C15107" w14:textId="2E888E3F" w:rsidR="00AA3FDE" w:rsidRPr="00430532" w:rsidRDefault="00AA3FDE" w:rsidP="00AA3F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5</w:t>
            </w:r>
          </w:p>
        </w:tc>
        <w:tc>
          <w:tcPr>
            <w:tcW w:w="524" w:type="dxa"/>
            <w:tcBorders>
              <w:left w:val="single" w:sz="4" w:space="0" w:color="auto"/>
              <w:right w:val="single" w:sz="4" w:space="0" w:color="auto"/>
            </w:tcBorders>
            <w:shd w:val="clear" w:color="auto" w:fill="auto"/>
            <w:vAlign w:val="center"/>
          </w:tcPr>
          <w:p w14:paraId="1D4E423A" w14:textId="77777777" w:rsidR="00AA3FDE" w:rsidRPr="00430532" w:rsidRDefault="00AA3FDE" w:rsidP="00AA3F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5E4F65E3" w14:textId="0D341248" w:rsidR="00AA3FDE" w:rsidRPr="00430532" w:rsidRDefault="00AA3FDE" w:rsidP="00AA3F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2704A5DC" w14:textId="77777777" w:rsidR="00AA3FDE" w:rsidRPr="00430532" w:rsidRDefault="00AA3FDE" w:rsidP="00AA3FDE">
            <w:pPr>
              <w:spacing w:after="0" w:line="259" w:lineRule="auto"/>
              <w:jc w:val="center"/>
              <w:rPr>
                <w:rFonts w:ascii="Calibri" w:eastAsia="Calibri" w:hAnsi="Calibri" w:cs="Times New Roman"/>
                <w:w w:val="100"/>
                <w:lang w:val="fr-CA"/>
              </w:rPr>
            </w:pPr>
          </w:p>
        </w:tc>
      </w:tr>
      <w:tr w:rsidR="00AA3FDE" w:rsidRPr="00430532" w14:paraId="5D8794F7" w14:textId="77777777" w:rsidTr="0027765B">
        <w:trPr>
          <w:trHeight w:val="385"/>
        </w:trPr>
        <w:tc>
          <w:tcPr>
            <w:tcW w:w="1447" w:type="dxa"/>
            <w:tcBorders>
              <w:bottom w:val="single" w:sz="4" w:space="0" w:color="auto"/>
            </w:tcBorders>
            <w:vAlign w:val="center"/>
          </w:tcPr>
          <w:p w14:paraId="70322834" w14:textId="10B7146F" w:rsidR="00AA3FDE" w:rsidRPr="00430532" w:rsidRDefault="00AA3FDE" w:rsidP="00AA3F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02-2</w:t>
            </w:r>
            <w:r w:rsidR="00F4460D">
              <w:rPr>
                <w:rFonts w:ascii="Calibri" w:eastAsia="Calibri" w:hAnsi="Calibri" w:cs="Times New Roman"/>
                <w:w w:val="100"/>
                <w:lang w:val="fr-CA"/>
              </w:rPr>
              <w:t>4</w:t>
            </w:r>
            <w:r w:rsidRPr="00430532">
              <w:rPr>
                <w:rFonts w:ascii="Calibri" w:eastAsia="Calibri" w:hAnsi="Calibri" w:cs="Times New Roman"/>
                <w:w w:val="100"/>
                <w:lang w:val="fr-CA"/>
              </w:rPr>
              <w:t>0</w:t>
            </w:r>
          </w:p>
        </w:tc>
        <w:tc>
          <w:tcPr>
            <w:tcW w:w="1167" w:type="dxa"/>
            <w:gridSpan w:val="2"/>
            <w:vAlign w:val="center"/>
          </w:tcPr>
          <w:p w14:paraId="4F3D454E" w14:textId="0584E19A" w:rsidR="00AA3FDE" w:rsidRPr="00430532" w:rsidRDefault="00AA3FDE" w:rsidP="00AA3F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7C98A942" w14:textId="77777777" w:rsidR="00AA3FDE" w:rsidRPr="00430532" w:rsidRDefault="00AA3FDE" w:rsidP="00AA3F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07A246B6" w14:textId="77777777" w:rsidR="00AA3FDE" w:rsidRPr="00430532" w:rsidRDefault="00AA3FDE" w:rsidP="00AA3FDE">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777F5FCC" w14:textId="55CF81F3" w:rsidR="00AA3FDE" w:rsidRPr="00430532" w:rsidRDefault="00AA3FDE" w:rsidP="00AA3F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2</w:t>
            </w:r>
          </w:p>
        </w:tc>
        <w:tc>
          <w:tcPr>
            <w:tcW w:w="518" w:type="dxa"/>
            <w:tcBorders>
              <w:left w:val="single" w:sz="4" w:space="0" w:color="auto"/>
            </w:tcBorders>
            <w:shd w:val="clear" w:color="auto" w:fill="auto"/>
            <w:vAlign w:val="center"/>
          </w:tcPr>
          <w:p w14:paraId="6C8B1157" w14:textId="77777777" w:rsidR="00AA3FDE" w:rsidRPr="00430532" w:rsidRDefault="00AA3FDE" w:rsidP="00AA3F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2E2516BD" w14:textId="14B9192D" w:rsidR="00AA3FDE" w:rsidRPr="00430532" w:rsidRDefault="00AA3FDE" w:rsidP="00AA3F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5</w:t>
            </w:r>
          </w:p>
        </w:tc>
        <w:tc>
          <w:tcPr>
            <w:tcW w:w="524" w:type="dxa"/>
            <w:tcBorders>
              <w:left w:val="single" w:sz="4" w:space="0" w:color="auto"/>
              <w:right w:val="single" w:sz="4" w:space="0" w:color="auto"/>
            </w:tcBorders>
            <w:shd w:val="clear" w:color="auto" w:fill="auto"/>
            <w:vAlign w:val="center"/>
          </w:tcPr>
          <w:p w14:paraId="5FE62C4C" w14:textId="77777777" w:rsidR="00AA3FDE" w:rsidRPr="00430532" w:rsidRDefault="00AA3FDE" w:rsidP="00AA3F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1C3E3F12" w14:textId="6ADCDB04" w:rsidR="00AA3FDE" w:rsidRPr="00430532" w:rsidRDefault="00AA3FDE" w:rsidP="00AA3F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1B0658C1" w14:textId="77777777" w:rsidR="00AA3FDE" w:rsidRPr="00430532" w:rsidRDefault="00AA3FDE" w:rsidP="00AA3FDE">
            <w:pPr>
              <w:spacing w:after="0" w:line="259" w:lineRule="auto"/>
              <w:jc w:val="center"/>
              <w:rPr>
                <w:rFonts w:ascii="Calibri" w:eastAsia="Calibri" w:hAnsi="Calibri" w:cs="Times New Roman"/>
                <w:w w:val="100"/>
                <w:lang w:val="fr-CA"/>
              </w:rPr>
            </w:pPr>
          </w:p>
        </w:tc>
      </w:tr>
      <w:tr w:rsidR="00AA3FDE" w:rsidRPr="00430532" w14:paraId="72299217" w14:textId="77777777" w:rsidTr="0027765B">
        <w:trPr>
          <w:trHeight w:val="385"/>
        </w:trPr>
        <w:tc>
          <w:tcPr>
            <w:tcW w:w="1447" w:type="dxa"/>
            <w:tcBorders>
              <w:bottom w:val="single" w:sz="4" w:space="0" w:color="auto"/>
            </w:tcBorders>
            <w:vAlign w:val="center"/>
          </w:tcPr>
          <w:p w14:paraId="356AB20E" w14:textId="4DB02042" w:rsidR="00AA3FDE" w:rsidRPr="00430532" w:rsidRDefault="00AA3FDE" w:rsidP="00AA3F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02-2</w:t>
            </w:r>
            <w:r w:rsidR="00F4460D">
              <w:rPr>
                <w:rFonts w:ascii="Calibri" w:eastAsia="Calibri" w:hAnsi="Calibri" w:cs="Times New Roman"/>
                <w:w w:val="100"/>
                <w:lang w:val="fr-CA"/>
              </w:rPr>
              <w:t>5</w:t>
            </w:r>
            <w:r w:rsidRPr="00430532">
              <w:rPr>
                <w:rFonts w:ascii="Calibri" w:eastAsia="Calibri" w:hAnsi="Calibri" w:cs="Times New Roman"/>
                <w:w w:val="100"/>
                <w:lang w:val="fr-CA"/>
              </w:rPr>
              <w:t>0</w:t>
            </w:r>
          </w:p>
        </w:tc>
        <w:tc>
          <w:tcPr>
            <w:tcW w:w="1167" w:type="dxa"/>
            <w:gridSpan w:val="2"/>
            <w:vAlign w:val="center"/>
          </w:tcPr>
          <w:p w14:paraId="593D9342" w14:textId="2723B170" w:rsidR="00AA3FDE" w:rsidRPr="00430532" w:rsidRDefault="00AA3FDE" w:rsidP="00AA3F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2A473274" w14:textId="77777777" w:rsidR="00AA3FDE" w:rsidRPr="00430532" w:rsidRDefault="00AA3FDE" w:rsidP="00AA3F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08676010" w14:textId="77777777" w:rsidR="00AA3FDE" w:rsidRPr="00430532" w:rsidRDefault="00AA3FDE" w:rsidP="00AA3FDE">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00DD0A14" w14:textId="1F5AE796" w:rsidR="00AA3FDE" w:rsidRPr="00430532" w:rsidRDefault="00AA3FDE" w:rsidP="00AA3F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3AD84096" w14:textId="7D732D6C" w:rsidR="00AA3FDE" w:rsidRPr="00430532" w:rsidRDefault="00AA3FDE" w:rsidP="00AA3F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R1</w:t>
            </w:r>
          </w:p>
        </w:tc>
        <w:tc>
          <w:tcPr>
            <w:tcW w:w="1525" w:type="dxa"/>
            <w:gridSpan w:val="2"/>
            <w:tcBorders>
              <w:right w:val="single" w:sz="4" w:space="0" w:color="auto"/>
            </w:tcBorders>
            <w:shd w:val="clear" w:color="auto" w:fill="auto"/>
            <w:vAlign w:val="center"/>
          </w:tcPr>
          <w:p w14:paraId="1532917D" w14:textId="46A27076" w:rsidR="00AA3FDE" w:rsidRPr="00430532" w:rsidRDefault="00AA3FDE" w:rsidP="00AA3F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75</w:t>
            </w:r>
          </w:p>
        </w:tc>
        <w:tc>
          <w:tcPr>
            <w:tcW w:w="524" w:type="dxa"/>
            <w:tcBorders>
              <w:left w:val="single" w:sz="4" w:space="0" w:color="auto"/>
              <w:right w:val="single" w:sz="4" w:space="0" w:color="auto"/>
            </w:tcBorders>
            <w:shd w:val="clear" w:color="auto" w:fill="auto"/>
            <w:vAlign w:val="center"/>
          </w:tcPr>
          <w:p w14:paraId="500422EE" w14:textId="01966EE0" w:rsidR="00AA3FDE" w:rsidRPr="00430532" w:rsidRDefault="00AA3FDE" w:rsidP="00AA3F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w:t>
            </w:r>
            <w:r w:rsidR="00F4460D">
              <w:rPr>
                <w:rFonts w:ascii="Calibri" w:eastAsia="Calibri" w:hAnsi="Calibri" w:cs="Times New Roman"/>
                <w:w w:val="100"/>
                <w:lang w:val="fr-CA"/>
              </w:rPr>
              <w:t>3</w:t>
            </w:r>
          </w:p>
        </w:tc>
        <w:tc>
          <w:tcPr>
            <w:tcW w:w="1602" w:type="dxa"/>
            <w:gridSpan w:val="3"/>
            <w:tcBorders>
              <w:left w:val="single" w:sz="4" w:space="0" w:color="auto"/>
              <w:right w:val="single" w:sz="4" w:space="0" w:color="auto"/>
            </w:tcBorders>
            <w:shd w:val="clear" w:color="auto" w:fill="auto"/>
            <w:vAlign w:val="center"/>
          </w:tcPr>
          <w:p w14:paraId="49BCD8FB" w14:textId="35238ECB" w:rsidR="00AA3FDE" w:rsidRPr="00430532" w:rsidRDefault="00AA3FDE" w:rsidP="00AA3F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6CDCEAD3" w14:textId="77777777" w:rsidR="00AA3FDE" w:rsidRPr="00430532" w:rsidRDefault="00AA3FDE" w:rsidP="00AA3FDE">
            <w:pPr>
              <w:spacing w:after="0" w:line="259" w:lineRule="auto"/>
              <w:jc w:val="center"/>
              <w:rPr>
                <w:rFonts w:ascii="Calibri" w:eastAsia="Calibri" w:hAnsi="Calibri" w:cs="Times New Roman"/>
                <w:w w:val="100"/>
                <w:lang w:val="fr-CA"/>
              </w:rPr>
            </w:pPr>
          </w:p>
        </w:tc>
      </w:tr>
      <w:tr w:rsidR="00AA3FDE" w:rsidRPr="00430532" w14:paraId="5CA4F240" w14:textId="77777777" w:rsidTr="0027765B">
        <w:trPr>
          <w:trHeight w:val="385"/>
        </w:trPr>
        <w:tc>
          <w:tcPr>
            <w:tcW w:w="1447" w:type="dxa"/>
            <w:tcBorders>
              <w:bottom w:val="single" w:sz="4" w:space="0" w:color="auto"/>
            </w:tcBorders>
            <w:vAlign w:val="center"/>
          </w:tcPr>
          <w:p w14:paraId="3FD67CDC" w14:textId="6C8FCFF1" w:rsidR="00AA3FDE" w:rsidRPr="00430532" w:rsidRDefault="00AA3FDE" w:rsidP="00AA3F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02-2</w:t>
            </w:r>
            <w:r w:rsidR="00F4460D">
              <w:rPr>
                <w:rFonts w:ascii="Calibri" w:eastAsia="Calibri" w:hAnsi="Calibri" w:cs="Times New Roman"/>
                <w:w w:val="100"/>
                <w:lang w:val="fr-CA"/>
              </w:rPr>
              <w:t>6</w:t>
            </w:r>
            <w:r w:rsidRPr="00430532">
              <w:rPr>
                <w:rFonts w:ascii="Calibri" w:eastAsia="Calibri" w:hAnsi="Calibri" w:cs="Times New Roman"/>
                <w:w w:val="100"/>
                <w:lang w:val="fr-CA"/>
              </w:rPr>
              <w:t>0</w:t>
            </w:r>
          </w:p>
        </w:tc>
        <w:tc>
          <w:tcPr>
            <w:tcW w:w="1167" w:type="dxa"/>
            <w:gridSpan w:val="2"/>
            <w:vAlign w:val="center"/>
          </w:tcPr>
          <w:p w14:paraId="2280CB2E" w14:textId="1F79D68E" w:rsidR="00AA3FDE" w:rsidRPr="00430532" w:rsidRDefault="00AA3FDE" w:rsidP="00AA3F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41FF7396" w14:textId="77777777" w:rsidR="00AA3FDE" w:rsidRPr="00430532" w:rsidRDefault="00AA3FDE" w:rsidP="00AA3F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00020D19" w14:textId="77777777" w:rsidR="00AA3FDE" w:rsidRPr="00430532" w:rsidRDefault="00AA3FDE" w:rsidP="00AA3FDE">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69BD361F" w14:textId="2028D78F" w:rsidR="00AA3FDE" w:rsidRPr="00430532" w:rsidRDefault="00AA3FDE" w:rsidP="00AA3F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2</w:t>
            </w:r>
          </w:p>
        </w:tc>
        <w:tc>
          <w:tcPr>
            <w:tcW w:w="518" w:type="dxa"/>
            <w:tcBorders>
              <w:left w:val="single" w:sz="4" w:space="0" w:color="auto"/>
            </w:tcBorders>
            <w:shd w:val="clear" w:color="auto" w:fill="auto"/>
            <w:vAlign w:val="center"/>
          </w:tcPr>
          <w:p w14:paraId="1AD22C64" w14:textId="77777777" w:rsidR="00AA3FDE" w:rsidRPr="00430532" w:rsidRDefault="00AA3FDE" w:rsidP="00AA3F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0BFDB39A" w14:textId="59E257D9" w:rsidR="00AA3FDE" w:rsidRPr="00430532" w:rsidRDefault="00AA3FDE" w:rsidP="00AA3F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1EDFC20F" w14:textId="77777777" w:rsidR="00AA3FDE" w:rsidRPr="00430532" w:rsidRDefault="00AA3FDE" w:rsidP="00AA3F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09248C40" w14:textId="4E10DB70" w:rsidR="00AA3FDE" w:rsidRPr="00430532" w:rsidRDefault="00AA3FDE" w:rsidP="00AA3F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5A251BB6" w14:textId="77777777" w:rsidR="00AA3FDE" w:rsidRPr="00430532" w:rsidRDefault="00AA3FDE" w:rsidP="00AA3FDE">
            <w:pPr>
              <w:spacing w:after="0" w:line="259" w:lineRule="auto"/>
              <w:jc w:val="center"/>
              <w:rPr>
                <w:rFonts w:ascii="Calibri" w:eastAsia="Calibri" w:hAnsi="Calibri" w:cs="Times New Roman"/>
                <w:w w:val="100"/>
                <w:lang w:val="fr-CA"/>
              </w:rPr>
            </w:pPr>
          </w:p>
        </w:tc>
      </w:tr>
      <w:tr w:rsidR="00AA3FDE" w:rsidRPr="00430532" w14:paraId="2522F535" w14:textId="77777777" w:rsidTr="0027765B">
        <w:trPr>
          <w:trHeight w:val="349"/>
        </w:trPr>
        <w:tc>
          <w:tcPr>
            <w:tcW w:w="1447" w:type="dxa"/>
            <w:shd w:val="clear" w:color="auto" w:fill="auto"/>
            <w:vAlign w:val="center"/>
          </w:tcPr>
          <w:p w14:paraId="14C92960" w14:textId="77777777" w:rsidR="00AA3FDE" w:rsidRPr="00430532" w:rsidRDefault="00AA3FDE" w:rsidP="00AA3FDE">
            <w:pPr>
              <w:spacing w:after="0" w:line="259" w:lineRule="auto"/>
              <w:jc w:val="center"/>
              <w:rPr>
                <w:rFonts w:ascii="Calibri" w:eastAsia="Calibri" w:hAnsi="Calibri" w:cs="Times New Roman"/>
                <w:bCs/>
                <w:w w:val="100"/>
                <w:lang w:val="fr-CA"/>
              </w:rPr>
            </w:pPr>
          </w:p>
        </w:tc>
        <w:tc>
          <w:tcPr>
            <w:tcW w:w="1167" w:type="dxa"/>
            <w:gridSpan w:val="2"/>
            <w:vAlign w:val="center"/>
          </w:tcPr>
          <w:p w14:paraId="0444FF1A" w14:textId="77777777" w:rsidR="00AA3FDE" w:rsidRPr="00430532" w:rsidRDefault="00AA3FDE" w:rsidP="00AA3F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shd w:val="clear" w:color="auto" w:fill="auto"/>
            <w:vAlign w:val="center"/>
          </w:tcPr>
          <w:p w14:paraId="65FB36E6" w14:textId="77777777" w:rsidR="00AA3FDE" w:rsidRPr="00430532" w:rsidRDefault="00AA3FDE" w:rsidP="00AA3FDE">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shd w:val="clear" w:color="auto" w:fill="auto"/>
            <w:vAlign w:val="center"/>
          </w:tcPr>
          <w:p w14:paraId="71760711" w14:textId="77777777" w:rsidR="00AA3FDE" w:rsidRPr="00430532" w:rsidRDefault="00AA3FDE" w:rsidP="00AA3FDE">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shd w:val="clear" w:color="auto" w:fill="auto"/>
            <w:vAlign w:val="center"/>
          </w:tcPr>
          <w:p w14:paraId="57FA1E7F" w14:textId="77777777" w:rsidR="00AA3FDE" w:rsidRPr="00430532" w:rsidRDefault="00AA3FDE" w:rsidP="00AA3F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shd w:val="clear" w:color="auto" w:fill="auto"/>
            <w:vAlign w:val="center"/>
          </w:tcPr>
          <w:p w14:paraId="3170C9C6" w14:textId="77777777" w:rsidR="00AA3FDE" w:rsidRPr="00430532" w:rsidRDefault="00AA3FDE" w:rsidP="00AA3F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4EF99063" w14:textId="77777777" w:rsidR="00AA3FDE" w:rsidRPr="00430532" w:rsidRDefault="00AA3FDE" w:rsidP="00AA3F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shd w:val="clear" w:color="auto" w:fill="auto"/>
            <w:vAlign w:val="center"/>
          </w:tcPr>
          <w:p w14:paraId="57250F8A" w14:textId="77777777" w:rsidR="00AA3FDE" w:rsidRPr="00430532" w:rsidRDefault="00AA3FDE" w:rsidP="00AA3FDE">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shd w:val="clear" w:color="auto" w:fill="auto"/>
            <w:vAlign w:val="center"/>
          </w:tcPr>
          <w:p w14:paraId="43D1F859" w14:textId="77777777" w:rsidR="00AA3FDE" w:rsidRPr="00430532" w:rsidRDefault="00AA3FDE" w:rsidP="00AA3F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shd w:val="clear" w:color="auto" w:fill="auto"/>
            <w:vAlign w:val="center"/>
          </w:tcPr>
          <w:p w14:paraId="693158A7" w14:textId="77777777" w:rsidR="00AA3FDE" w:rsidRPr="00430532" w:rsidRDefault="00AA3FDE" w:rsidP="00AA3FDE">
            <w:pPr>
              <w:spacing w:after="0" w:line="259" w:lineRule="auto"/>
              <w:jc w:val="center"/>
              <w:rPr>
                <w:rFonts w:ascii="Calibri" w:eastAsia="Calibri" w:hAnsi="Calibri" w:cs="Times New Roman"/>
                <w:bCs/>
                <w:w w:val="100"/>
                <w:lang w:val="fr-CA"/>
              </w:rPr>
            </w:pPr>
          </w:p>
        </w:tc>
      </w:tr>
      <w:tr w:rsidR="00AA3FDE" w:rsidRPr="00430532" w14:paraId="50F7F686" w14:textId="77777777" w:rsidTr="0027765B">
        <w:trPr>
          <w:trHeight w:val="777"/>
        </w:trPr>
        <w:tc>
          <w:tcPr>
            <w:tcW w:w="10440" w:type="dxa"/>
            <w:gridSpan w:val="15"/>
            <w:tcBorders>
              <w:top w:val="nil"/>
            </w:tcBorders>
          </w:tcPr>
          <w:p w14:paraId="4925B35E" w14:textId="77777777" w:rsidR="00AA3FDE" w:rsidRPr="00430532" w:rsidRDefault="00AA3FDE" w:rsidP="00AA3FDE">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74574909" w14:textId="4BBBBD1D" w:rsidR="00AA3FDE" w:rsidRPr="00430532" w:rsidRDefault="00AA3FDE" w:rsidP="00AA3FDE">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color w:val="000000"/>
                <w:w w:val="100"/>
                <w:szCs w:val="20"/>
                <w:lang w:val="fr-CA" w:eastAsia="fr-CA"/>
              </w:rPr>
              <w:t>R1 : Conserver jusqu</w:t>
            </w:r>
            <w:r w:rsidR="00E53B4A">
              <w:rPr>
                <w:rFonts w:ascii="Calibri" w:eastAsia="Times New Roman" w:hAnsi="Calibri" w:cs="Calibri"/>
                <w:color w:val="000000"/>
                <w:w w:val="100"/>
                <w:szCs w:val="20"/>
                <w:lang w:val="fr-CA" w:eastAsia="fr-CA"/>
              </w:rPr>
              <w:t>’</w:t>
            </w:r>
            <w:r w:rsidRPr="00430532">
              <w:rPr>
                <w:rFonts w:ascii="Calibri" w:eastAsia="Times New Roman" w:hAnsi="Calibri" w:cs="Calibri"/>
                <w:color w:val="000000"/>
                <w:w w:val="100"/>
                <w:szCs w:val="20"/>
                <w:lang w:val="fr-CA" w:eastAsia="fr-CA"/>
              </w:rPr>
              <w:t>à la fin de l</w:t>
            </w:r>
            <w:r w:rsidR="00E53B4A">
              <w:rPr>
                <w:rFonts w:ascii="Calibri" w:eastAsia="Times New Roman" w:hAnsi="Calibri" w:cs="Calibri"/>
                <w:color w:val="000000"/>
                <w:w w:val="100"/>
                <w:szCs w:val="20"/>
                <w:lang w:val="fr-CA" w:eastAsia="fr-CA"/>
              </w:rPr>
              <w:t>’</w:t>
            </w:r>
            <w:r w:rsidRPr="00430532">
              <w:rPr>
                <w:rFonts w:ascii="Calibri" w:eastAsia="Times New Roman" w:hAnsi="Calibri" w:cs="Calibri"/>
                <w:color w:val="000000"/>
                <w:w w:val="100"/>
                <w:szCs w:val="20"/>
                <w:lang w:val="fr-CA" w:eastAsia="fr-CA"/>
              </w:rPr>
              <w:t>emploi.</w:t>
            </w:r>
          </w:p>
          <w:p w14:paraId="214A741D" w14:textId="08F0A81D" w:rsidR="00F4460D" w:rsidRDefault="00F4460D" w:rsidP="00AA3FDE">
            <w:pPr>
              <w:pBdr>
                <w:top w:val="nil"/>
                <w:left w:val="nil"/>
                <w:bottom w:val="nil"/>
                <w:right w:val="nil"/>
                <w:between w:val="nil"/>
              </w:pBdr>
              <w:spacing w:after="0" w:line="259" w:lineRule="auto"/>
              <w:rPr>
                <w:rStyle w:val="normaltextrun"/>
                <w:rFonts w:ascii="Calibri" w:hAnsi="Calibri" w:cs="Calibri"/>
                <w:color w:val="000000"/>
                <w:szCs w:val="20"/>
                <w:shd w:val="clear" w:color="auto" w:fill="FFFFFF"/>
              </w:rPr>
            </w:pPr>
            <w:r>
              <w:rPr>
                <w:rStyle w:val="normaltextrun"/>
                <w:rFonts w:ascii="Calibri" w:hAnsi="Calibri" w:cs="Calibri"/>
                <w:color w:val="000000"/>
                <w:szCs w:val="20"/>
                <w:shd w:val="clear" w:color="auto" w:fill="FFFFFF"/>
              </w:rPr>
              <w:t xml:space="preserve">R2 : Conserver </w:t>
            </w:r>
            <w:r w:rsidR="00047F4D">
              <w:rPr>
                <w:rStyle w:val="normaltextrun"/>
                <w:rFonts w:ascii="Calibri" w:hAnsi="Calibri" w:cs="Calibri"/>
                <w:color w:val="000000"/>
                <w:szCs w:val="20"/>
                <w:shd w:val="clear" w:color="auto" w:fill="FFFFFF"/>
              </w:rPr>
              <w:t xml:space="preserve">tant </w:t>
            </w:r>
            <w:r>
              <w:rPr>
                <w:rStyle w:val="normaltextrun"/>
                <w:rFonts w:ascii="Calibri" w:hAnsi="Calibri" w:cs="Calibri"/>
                <w:color w:val="000000"/>
                <w:szCs w:val="20"/>
                <w:shd w:val="clear" w:color="auto" w:fill="FFFFFF"/>
              </w:rPr>
              <w:t>qu</w:t>
            </w:r>
            <w:r w:rsidR="00E53B4A">
              <w:rPr>
                <w:rStyle w:val="normaltextrun"/>
                <w:rFonts w:ascii="Calibri" w:hAnsi="Calibri" w:cs="Calibri"/>
                <w:color w:val="000000"/>
                <w:szCs w:val="20"/>
                <w:shd w:val="clear" w:color="auto" w:fill="FFFFFF"/>
              </w:rPr>
              <w:t>’</w:t>
            </w:r>
            <w:r>
              <w:rPr>
                <w:rStyle w:val="normaltextrun"/>
                <w:rFonts w:ascii="Calibri" w:hAnsi="Calibri" w:cs="Calibri"/>
                <w:color w:val="000000"/>
                <w:szCs w:val="20"/>
                <w:shd w:val="clear" w:color="auto" w:fill="FFFFFF"/>
              </w:rPr>
              <w:t>il y a des ayants droit.</w:t>
            </w:r>
          </w:p>
          <w:p w14:paraId="62C59527" w14:textId="261364DC" w:rsidR="00AA3FDE" w:rsidRPr="00430532" w:rsidRDefault="00AA3FDE" w:rsidP="00AA3FDE">
            <w:pPr>
              <w:pBdr>
                <w:top w:val="nil"/>
                <w:left w:val="nil"/>
                <w:bottom w:val="nil"/>
                <w:right w:val="nil"/>
                <w:between w:val="nil"/>
              </w:pBdr>
              <w:spacing w:after="0" w:line="259" w:lineRule="auto"/>
              <w:rPr>
                <w:rFonts w:ascii="Calibri" w:eastAsia="Calibri" w:hAnsi="Calibri" w:cs="Calibri"/>
                <w:w w:val="100"/>
                <w:szCs w:val="20"/>
                <w:lang w:val="fr-CA"/>
              </w:rPr>
            </w:pPr>
            <w:r w:rsidRPr="00430532">
              <w:rPr>
                <w:rFonts w:ascii="Calibri" w:eastAsia="Times New Roman" w:hAnsi="Calibri" w:cs="Calibri"/>
                <w:w w:val="100"/>
                <w:szCs w:val="20"/>
                <w:lang w:val="fr-CA" w:eastAsia="fr-CA"/>
              </w:rPr>
              <w:t>R</w:t>
            </w:r>
            <w:r w:rsidR="00F4460D">
              <w:rPr>
                <w:rFonts w:ascii="Calibri" w:eastAsia="Times New Roman" w:hAnsi="Calibri" w:cs="Calibri"/>
                <w:w w:val="100"/>
                <w:szCs w:val="20"/>
                <w:lang w:val="fr-CA" w:eastAsia="fr-CA"/>
              </w:rPr>
              <w:t>3</w:t>
            </w:r>
            <w:r w:rsidRPr="00430532">
              <w:rPr>
                <w:rFonts w:ascii="Calibri" w:eastAsia="Times New Roman" w:hAnsi="Calibri" w:cs="Calibri"/>
                <w:w w:val="100"/>
                <w:szCs w:val="20"/>
                <w:lang w:val="fr-CA" w:eastAsia="fr-CA"/>
              </w:rPr>
              <w:t xml:space="preserve"> : Conserver 75 ans après la date de naissance ou 6 ans après </w:t>
            </w:r>
            <w:r w:rsidR="00EA67BC">
              <w:rPr>
                <w:rFonts w:ascii="Calibri" w:eastAsia="Times New Roman" w:hAnsi="Calibri" w:cs="Calibri"/>
                <w:w w:val="100"/>
                <w:szCs w:val="20"/>
                <w:lang w:val="fr-CA" w:eastAsia="fr-CA"/>
              </w:rPr>
              <w:t>l</w:t>
            </w:r>
            <w:r w:rsidRPr="00430532">
              <w:rPr>
                <w:rFonts w:ascii="Calibri" w:eastAsia="Times New Roman" w:hAnsi="Calibri" w:cs="Calibri"/>
                <w:w w:val="100"/>
                <w:szCs w:val="20"/>
                <w:lang w:val="fr-CA" w:eastAsia="fr-CA"/>
              </w:rPr>
              <w:t xml:space="preserve">a retraite, selon le délai le plus long. Dans le cas </w:t>
            </w:r>
            <w:r w:rsidR="00B72EF3">
              <w:rPr>
                <w:rFonts w:ascii="Calibri" w:eastAsia="Times New Roman" w:hAnsi="Calibri" w:cs="Calibri"/>
                <w:w w:val="100"/>
                <w:szCs w:val="20"/>
                <w:lang w:val="fr-CA" w:eastAsia="fr-CA"/>
              </w:rPr>
              <w:t>d</w:t>
            </w:r>
            <w:r w:rsidR="00E53B4A">
              <w:rPr>
                <w:rFonts w:ascii="Calibri" w:eastAsia="Times New Roman" w:hAnsi="Calibri" w:cs="Calibri"/>
                <w:w w:val="100"/>
                <w:szCs w:val="20"/>
                <w:lang w:val="fr-CA" w:eastAsia="fr-CA"/>
              </w:rPr>
              <w:t>’</w:t>
            </w:r>
            <w:r w:rsidR="00B72EF3">
              <w:rPr>
                <w:rFonts w:ascii="Calibri" w:eastAsia="Times New Roman" w:hAnsi="Calibri" w:cs="Calibri"/>
                <w:w w:val="100"/>
                <w:szCs w:val="20"/>
                <w:lang w:val="fr-CA" w:eastAsia="fr-CA"/>
              </w:rPr>
              <w:t xml:space="preserve">individus </w:t>
            </w:r>
            <w:r w:rsidRPr="00430532">
              <w:rPr>
                <w:rFonts w:ascii="Calibri" w:eastAsia="Times New Roman" w:hAnsi="Calibri" w:cs="Calibri"/>
                <w:w w:val="100"/>
                <w:szCs w:val="20"/>
                <w:lang w:val="fr-CA" w:eastAsia="fr-CA"/>
              </w:rPr>
              <w:t>décédé</w:t>
            </w:r>
            <w:r w:rsidR="00B72EF3">
              <w:rPr>
                <w:rFonts w:ascii="Calibri" w:eastAsia="Times New Roman" w:hAnsi="Calibri" w:cs="Calibri"/>
                <w:w w:val="100"/>
                <w:szCs w:val="20"/>
                <w:lang w:val="fr-CA" w:eastAsia="fr-CA"/>
              </w:rPr>
              <w:t>s</w:t>
            </w:r>
            <w:r w:rsidRPr="00430532">
              <w:rPr>
                <w:rFonts w:ascii="Calibri" w:eastAsia="Times New Roman" w:hAnsi="Calibri" w:cs="Calibri"/>
                <w:w w:val="100"/>
                <w:szCs w:val="20"/>
                <w:lang w:val="fr-CA" w:eastAsia="fr-CA"/>
              </w:rPr>
              <w:t>, conserver le dossier 6 ans après le décès.</w:t>
            </w:r>
          </w:p>
        </w:tc>
      </w:tr>
      <w:tr w:rsidR="00AA3FDE" w:rsidRPr="00430532" w14:paraId="060FC39F" w14:textId="77777777" w:rsidTr="0027765B">
        <w:trPr>
          <w:trHeight w:val="169"/>
        </w:trPr>
        <w:tc>
          <w:tcPr>
            <w:tcW w:w="10440" w:type="dxa"/>
            <w:gridSpan w:val="15"/>
            <w:tcBorders>
              <w:top w:val="nil"/>
            </w:tcBorders>
          </w:tcPr>
          <w:p w14:paraId="53B94819" w14:textId="77777777" w:rsidR="00AA3FDE" w:rsidRPr="00430532" w:rsidRDefault="00AA3FDE" w:rsidP="00AA3FDE">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00FA69C7">
              <w:rPr>
                <w:rFonts w:ascii="Calibri" w:eastAsia="Calibri" w:hAnsi="Calibri" w:cs="Times New Roman"/>
                <w:w w:val="100"/>
                <w:lang w:val="fr-CA"/>
              </w:rPr>
            </w:r>
            <w:r w:rsidR="00FA69C7">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21A7D64D" w14:textId="2BB7924F" w:rsidR="00430532" w:rsidRPr="00430532" w:rsidRDefault="00430532" w:rsidP="00BB4C16">
      <w:pPr>
        <w:numPr>
          <w:ilvl w:val="0"/>
          <w:numId w:val="10"/>
        </w:numPr>
        <w:spacing w:after="0" w:line="240" w:lineRule="auto"/>
        <w:textAlignment w:val="baseline"/>
        <w:rPr>
          <w:rFonts w:ascii="Calibri" w:eastAsia="Times New Roman" w:hAnsi="Calibri" w:cs="Calibri"/>
          <w:w w:val="100"/>
          <w:sz w:val="22"/>
          <w:lang w:val="fr-CA" w:eastAsia="fr-CA"/>
        </w:rPr>
      </w:pPr>
      <w:r w:rsidRPr="00430532">
        <w:rPr>
          <w:rFonts w:ascii="Calibri" w:eastAsia="Times New Roman" w:hAnsi="Calibri" w:cs="Times New Roman"/>
          <w:w w:val="100"/>
          <w:szCs w:val="24"/>
          <w:lang w:val="fr-CA" w:eastAsia="fr-CA"/>
        </w:rPr>
        <w:br w:type="page"/>
      </w:r>
    </w:p>
    <w:tbl>
      <w:tblPr>
        <w:tblpPr w:leftFromText="141" w:rightFromText="141" w:vertAnchor="text" w:horzAnchor="margin" w:tblpXSpec="center" w:tblpY="37"/>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430532" w:rsidRPr="00430532" w14:paraId="4837B46E" w14:textId="77777777" w:rsidTr="00430532">
        <w:trPr>
          <w:trHeight w:val="647"/>
        </w:trPr>
        <w:tc>
          <w:tcPr>
            <w:tcW w:w="1717" w:type="dxa"/>
            <w:gridSpan w:val="2"/>
            <w:vMerge w:val="restart"/>
            <w:tcBorders>
              <w:top w:val="single" w:sz="4" w:space="0" w:color="auto"/>
            </w:tcBorders>
          </w:tcPr>
          <w:p w14:paraId="3ED513CD"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0F65726C" w14:textId="77777777" w:rsidR="00430532" w:rsidRPr="00430532" w:rsidRDefault="00430532" w:rsidP="00430532">
            <w:pPr>
              <w:spacing w:after="0" w:line="259" w:lineRule="auto"/>
              <w:jc w:val="center"/>
              <w:rPr>
                <w:rFonts w:ascii="Calibri" w:eastAsia="Calibri" w:hAnsi="Calibri" w:cs="Calibri"/>
                <w:b/>
                <w:w w:val="100"/>
                <w:szCs w:val="20"/>
                <w:lang w:val="fr-CA"/>
              </w:rPr>
            </w:pPr>
          </w:p>
          <w:p w14:paraId="41E34FA2" w14:textId="77777777" w:rsidR="00430532" w:rsidRPr="00430532" w:rsidRDefault="00430532" w:rsidP="00430532">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4872CEBF" w14:textId="77777777" w:rsidR="00430532" w:rsidRPr="00430532" w:rsidRDefault="00430532" w:rsidP="00430532">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77724781" w14:textId="7D2FA1C2"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762E230F" w14:textId="39B289BF"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6303F8BF" w14:textId="054DF777"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2A6AB2CC"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02-300</w:t>
            </w:r>
          </w:p>
        </w:tc>
        <w:tc>
          <w:tcPr>
            <w:tcW w:w="1923" w:type="dxa"/>
            <w:gridSpan w:val="3"/>
            <w:vMerge w:val="restart"/>
            <w:tcBorders>
              <w:top w:val="single" w:sz="4" w:space="0" w:color="auto"/>
            </w:tcBorders>
          </w:tcPr>
          <w:p w14:paraId="5A59F5CE"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430532" w:rsidRPr="00430532" w14:paraId="75AC9C41" w14:textId="77777777" w:rsidTr="00430532">
        <w:trPr>
          <w:trHeight w:val="534"/>
        </w:trPr>
        <w:tc>
          <w:tcPr>
            <w:tcW w:w="1717" w:type="dxa"/>
            <w:gridSpan w:val="2"/>
            <w:vMerge/>
            <w:tcBorders>
              <w:bottom w:val="single" w:sz="4" w:space="0" w:color="auto"/>
            </w:tcBorders>
          </w:tcPr>
          <w:p w14:paraId="1C11BC93" w14:textId="77777777" w:rsidR="00430532" w:rsidRPr="00430532" w:rsidRDefault="00430532" w:rsidP="00430532">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6F7C1A5B" w14:textId="3599F707"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070C15CA" w14:textId="77777777" w:rsidR="00430532" w:rsidRPr="00430532" w:rsidRDefault="00430532" w:rsidP="00430532">
            <w:pPr>
              <w:spacing w:after="0" w:line="259" w:lineRule="auto"/>
              <w:rPr>
                <w:rFonts w:ascii="Calibri" w:eastAsia="Calibri" w:hAnsi="Calibri" w:cs="Calibri"/>
                <w:b/>
                <w:w w:val="100"/>
                <w:szCs w:val="20"/>
                <w:lang w:val="fr-CA"/>
              </w:rPr>
            </w:pPr>
          </w:p>
        </w:tc>
      </w:tr>
      <w:tr w:rsidR="00430532" w:rsidRPr="00430532" w14:paraId="07E20343" w14:textId="77777777" w:rsidTr="00430532">
        <w:trPr>
          <w:cantSplit/>
          <w:trHeight w:val="330"/>
        </w:trPr>
        <w:tc>
          <w:tcPr>
            <w:tcW w:w="10440" w:type="dxa"/>
            <w:gridSpan w:val="15"/>
            <w:tcBorders>
              <w:top w:val="single" w:sz="4" w:space="0" w:color="auto"/>
            </w:tcBorders>
            <w:shd w:val="clear" w:color="auto" w:fill="DBE5F1"/>
            <w:vAlign w:val="center"/>
          </w:tcPr>
          <w:p w14:paraId="79F35A74" w14:textId="77777777" w:rsidR="00430532" w:rsidRPr="00430532" w:rsidRDefault="00430532" w:rsidP="00430532">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430532" w:rsidRPr="00430532" w14:paraId="2B08ED89" w14:textId="77777777" w:rsidTr="00430532">
        <w:trPr>
          <w:cantSplit/>
          <w:trHeight w:val="601"/>
        </w:trPr>
        <w:tc>
          <w:tcPr>
            <w:tcW w:w="7531" w:type="dxa"/>
            <w:gridSpan w:val="9"/>
          </w:tcPr>
          <w:p w14:paraId="04A3E335" w14:textId="77777777"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1E500EC5" w14:textId="03A3CC09" w:rsidR="00430532" w:rsidRPr="00430532" w:rsidRDefault="00430532" w:rsidP="00632844">
            <w:pPr>
              <w:pStyle w:val="Titre3"/>
              <w:rPr>
                <w:rFonts w:eastAsia="Times New Roman"/>
                <w:w w:val="100"/>
                <w:lang w:val="fr-CA"/>
              </w:rPr>
            </w:pPr>
            <w:bookmarkStart w:id="30" w:name="_Toc73713222"/>
            <w:bookmarkStart w:id="31" w:name="_Toc145580475"/>
            <w:r w:rsidRPr="00430532">
              <w:rPr>
                <w:rFonts w:eastAsia="Times New Roman"/>
                <w:w w:val="100"/>
                <w:lang w:val="fr-CA"/>
              </w:rPr>
              <w:t>Gestion des conditions</w:t>
            </w:r>
            <w:r w:rsidR="00381515">
              <w:rPr>
                <w:rFonts w:eastAsia="Times New Roman"/>
                <w:w w:val="100"/>
                <w:lang w:val="fr-CA"/>
              </w:rPr>
              <w:t xml:space="preserve"> </w:t>
            </w:r>
            <w:r w:rsidRPr="00430532">
              <w:rPr>
                <w:rFonts w:eastAsia="Times New Roman"/>
                <w:w w:val="100"/>
                <w:lang w:val="fr-CA"/>
              </w:rPr>
              <w:t>et de la qualité de vie au travail</w:t>
            </w:r>
            <w:bookmarkEnd w:id="30"/>
            <w:bookmarkEnd w:id="31"/>
          </w:p>
        </w:tc>
        <w:tc>
          <w:tcPr>
            <w:tcW w:w="1488" w:type="dxa"/>
            <w:gridSpan w:val="4"/>
          </w:tcPr>
          <w:p w14:paraId="00535CFC"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1922D29E" w14:textId="25798BA0" w:rsidR="00430532" w:rsidRPr="00430532" w:rsidRDefault="00A7383B" w:rsidP="00430532">
            <w:pPr>
              <w:spacing w:after="0" w:line="259" w:lineRule="auto"/>
              <w:jc w:val="center"/>
              <w:rPr>
                <w:rFonts w:ascii="Calibri" w:eastAsia="Calibri" w:hAnsi="Calibri" w:cs="Calibri"/>
                <w:w w:val="100"/>
                <w:szCs w:val="20"/>
                <w:lang w:val="fr-CA"/>
              </w:rPr>
            </w:pPr>
            <w:r>
              <w:rPr>
                <w:rFonts w:ascii="Calibri" w:eastAsia="Calibri" w:hAnsi="Calibri" w:cs="Calibri"/>
                <w:w w:val="100"/>
                <w:szCs w:val="20"/>
                <w:lang w:val="fr-CA"/>
              </w:rPr>
              <w:t>TRA-2022</w:t>
            </w:r>
          </w:p>
        </w:tc>
        <w:tc>
          <w:tcPr>
            <w:tcW w:w="1421" w:type="dxa"/>
            <w:gridSpan w:val="2"/>
          </w:tcPr>
          <w:p w14:paraId="67F6AB2C" w14:textId="02BEA8E0"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7D11B2E5" w14:textId="77777777" w:rsidR="00430532" w:rsidRPr="00430532" w:rsidRDefault="00430532" w:rsidP="00430532">
            <w:pPr>
              <w:spacing w:after="0"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02-300</w:t>
            </w:r>
          </w:p>
        </w:tc>
      </w:tr>
      <w:tr w:rsidR="00430532" w:rsidRPr="00430532" w14:paraId="334C2C4C" w14:textId="77777777" w:rsidTr="009A1313">
        <w:trPr>
          <w:cantSplit/>
          <w:trHeight w:val="261"/>
        </w:trPr>
        <w:tc>
          <w:tcPr>
            <w:tcW w:w="7531" w:type="dxa"/>
            <w:gridSpan w:val="9"/>
          </w:tcPr>
          <w:p w14:paraId="108D5B71" w14:textId="5A994261"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sidR="002A3126">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19F9BA25" w14:textId="51A72B7E" w:rsidR="00430532" w:rsidRPr="00430532" w:rsidRDefault="00430532" w:rsidP="00430532">
            <w:pPr>
              <w:spacing w:after="0" w:line="259" w:lineRule="auto"/>
              <w:rPr>
                <w:rFonts w:ascii="Calibri" w:eastAsia="Calibri" w:hAnsi="Calibri" w:cs="Calibri"/>
                <w:bCs/>
                <w:w w:val="100"/>
                <w:szCs w:val="20"/>
                <w:lang w:val="fr-CA"/>
              </w:rPr>
            </w:pPr>
          </w:p>
        </w:tc>
        <w:tc>
          <w:tcPr>
            <w:tcW w:w="2909" w:type="dxa"/>
            <w:gridSpan w:val="6"/>
          </w:tcPr>
          <w:p w14:paraId="1C66EAD8" w14:textId="77777777" w:rsidR="00430532" w:rsidRPr="00430532" w:rsidRDefault="00430532" w:rsidP="00430532">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430532" w:rsidRPr="00430532" w14:paraId="3E96813A" w14:textId="77777777" w:rsidTr="009A1313">
        <w:trPr>
          <w:trHeight w:val="213"/>
        </w:trPr>
        <w:tc>
          <w:tcPr>
            <w:tcW w:w="10440" w:type="dxa"/>
            <w:gridSpan w:val="15"/>
          </w:tcPr>
          <w:p w14:paraId="0C4C328F" w14:textId="05A76B06" w:rsidR="00430532" w:rsidRPr="00430532" w:rsidRDefault="00430532" w:rsidP="00430532">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623C4E58" w14:textId="77777777" w:rsidR="00430532" w:rsidRPr="009A1313" w:rsidRDefault="00430532" w:rsidP="00430532">
            <w:pPr>
              <w:spacing w:after="0" w:line="259" w:lineRule="auto"/>
              <w:rPr>
                <w:rFonts w:ascii="Calibri" w:eastAsia="Calibri" w:hAnsi="Calibri" w:cs="Calibri"/>
                <w:w w:val="100"/>
                <w:szCs w:val="20"/>
                <w:lang w:val="fr-CA"/>
              </w:rPr>
            </w:pPr>
          </w:p>
        </w:tc>
      </w:tr>
      <w:tr w:rsidR="00430532" w:rsidRPr="00430532" w14:paraId="74878D13" w14:textId="77777777" w:rsidTr="00430532">
        <w:trPr>
          <w:cantSplit/>
          <w:trHeight w:val="726"/>
        </w:trPr>
        <w:tc>
          <w:tcPr>
            <w:tcW w:w="10440" w:type="dxa"/>
            <w:gridSpan w:val="15"/>
          </w:tcPr>
          <w:p w14:paraId="2EE86031" w14:textId="77777777" w:rsidR="00430532" w:rsidRPr="00430532" w:rsidRDefault="00430532" w:rsidP="00430532">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23BF14A4" w14:textId="3BDE3E9D" w:rsidR="00430532" w:rsidRPr="00430532" w:rsidRDefault="00430532" w:rsidP="00430532">
            <w:pPr>
              <w:spacing w:after="0" w:line="259" w:lineRule="auto"/>
              <w:rPr>
                <w:rFonts w:ascii="Calibri" w:eastAsia="Calibri" w:hAnsi="Calibri" w:cs="Calibri"/>
                <w:w w:val="100"/>
                <w:szCs w:val="20"/>
                <w:lang w:val="fr-CA"/>
              </w:rPr>
            </w:pPr>
            <w:r w:rsidRPr="00430532">
              <w:rPr>
                <w:rFonts w:ascii="Calibri" w:eastAsia="Calibri" w:hAnsi="Calibri" w:cs="Calibri"/>
                <w:color w:val="000000"/>
                <w:w w:val="100"/>
                <w:szCs w:val="20"/>
                <w:shd w:val="clear" w:color="auto" w:fill="FFFFFF"/>
                <w:lang w:val="fr-CA"/>
              </w:rPr>
              <w:t>Documents relatifs à l</w:t>
            </w:r>
            <w:r w:rsidR="00E53B4A">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 xml:space="preserve">éthique et </w:t>
            </w:r>
            <w:r w:rsidR="00580461">
              <w:rPr>
                <w:rFonts w:ascii="Calibri" w:eastAsia="Calibri" w:hAnsi="Calibri" w:cs="Calibri"/>
                <w:color w:val="000000"/>
                <w:w w:val="100"/>
                <w:szCs w:val="20"/>
                <w:shd w:val="clear" w:color="auto" w:fill="FFFFFF"/>
                <w:lang w:val="fr-CA"/>
              </w:rPr>
              <w:t xml:space="preserve">à </w:t>
            </w:r>
            <w:r w:rsidRPr="00430532">
              <w:rPr>
                <w:rFonts w:ascii="Calibri" w:eastAsia="Calibri" w:hAnsi="Calibri" w:cs="Calibri"/>
                <w:color w:val="000000"/>
                <w:w w:val="100"/>
                <w:szCs w:val="20"/>
                <w:shd w:val="clear" w:color="auto" w:fill="FFFFFF"/>
                <w:lang w:val="fr-CA"/>
              </w:rPr>
              <w:t xml:space="preserve">la déontologie </w:t>
            </w:r>
            <w:r w:rsidR="00355243">
              <w:rPr>
                <w:rFonts w:ascii="Calibri" w:eastAsia="Calibri" w:hAnsi="Calibri" w:cs="Calibri"/>
                <w:color w:val="000000"/>
                <w:w w:val="100"/>
                <w:szCs w:val="20"/>
                <w:shd w:val="clear" w:color="auto" w:fill="FFFFFF"/>
                <w:lang w:val="fr-CA"/>
              </w:rPr>
              <w:t>d</w:t>
            </w:r>
            <w:r w:rsidR="00355243">
              <w:rPr>
                <w:rFonts w:eastAsia="Calibri"/>
                <w:w w:val="100"/>
                <w:lang w:val="fr-CA"/>
              </w:rPr>
              <w:t>u personnel</w:t>
            </w:r>
            <w:r w:rsidRPr="00430532">
              <w:rPr>
                <w:rFonts w:ascii="Calibri" w:eastAsia="Calibri" w:hAnsi="Calibri" w:cs="Calibri"/>
                <w:color w:val="000000"/>
                <w:w w:val="100"/>
                <w:szCs w:val="20"/>
                <w:shd w:val="clear" w:color="auto" w:fill="FFFFFF"/>
                <w:lang w:val="fr-CA"/>
              </w:rPr>
              <w:t>, à la gestion du temps de travail, au rendement</w:t>
            </w:r>
            <w:r w:rsidR="00580461">
              <w:rPr>
                <w:rFonts w:ascii="Calibri" w:eastAsia="Calibri" w:hAnsi="Calibri" w:cs="Calibri"/>
                <w:color w:val="000000"/>
                <w:w w:val="100"/>
                <w:szCs w:val="20"/>
                <w:shd w:val="clear" w:color="auto" w:fill="FFFFFF"/>
                <w:lang w:val="fr-CA"/>
              </w:rPr>
              <w:t xml:space="preserve"> </w:t>
            </w:r>
            <w:r w:rsidRPr="00430532">
              <w:rPr>
                <w:rFonts w:ascii="Calibri" w:eastAsia="Calibri" w:hAnsi="Calibri" w:cs="Calibri"/>
                <w:color w:val="000000"/>
                <w:w w:val="100"/>
                <w:szCs w:val="20"/>
                <w:shd w:val="clear" w:color="auto" w:fill="FFFFFF"/>
                <w:lang w:val="fr-CA"/>
              </w:rPr>
              <w:t>et à la reconnaissance, aux activités sociales et aux plaintes en matière de climat de travail et d</w:t>
            </w:r>
            <w:r w:rsidR="00580461">
              <w:rPr>
                <w:rFonts w:ascii="Calibri" w:eastAsia="Calibri" w:hAnsi="Calibri" w:cs="Calibri"/>
                <w:color w:val="000000"/>
                <w:w w:val="100"/>
                <w:szCs w:val="20"/>
                <w:shd w:val="clear" w:color="auto" w:fill="FFFFFF"/>
                <w:lang w:val="fr-CA"/>
              </w:rPr>
              <w:t xml:space="preserve">e </w:t>
            </w:r>
            <w:r w:rsidRPr="00430532">
              <w:rPr>
                <w:rFonts w:ascii="Calibri" w:eastAsia="Calibri" w:hAnsi="Calibri" w:cs="Calibri"/>
                <w:color w:val="000000"/>
                <w:w w:val="100"/>
                <w:szCs w:val="20"/>
                <w:shd w:val="clear" w:color="auto" w:fill="FFFFFF"/>
                <w:lang w:val="fr-CA"/>
              </w:rPr>
              <w:t>harcèlement.</w:t>
            </w:r>
          </w:p>
        </w:tc>
      </w:tr>
      <w:tr w:rsidR="00430532" w:rsidRPr="00430532" w14:paraId="5AEB4D8A" w14:textId="77777777" w:rsidTr="00430532">
        <w:trPr>
          <w:cantSplit/>
          <w:trHeight w:val="1250"/>
        </w:trPr>
        <w:tc>
          <w:tcPr>
            <w:tcW w:w="10440" w:type="dxa"/>
            <w:gridSpan w:val="15"/>
            <w:tcBorders>
              <w:bottom w:val="dashed" w:sz="4" w:space="0" w:color="auto"/>
            </w:tcBorders>
          </w:tcPr>
          <w:p w14:paraId="0F3C0645" w14:textId="77777777" w:rsidR="00430532" w:rsidRPr="00467E6D" w:rsidRDefault="00430532" w:rsidP="00430532">
            <w:pPr>
              <w:autoSpaceDE w:val="0"/>
              <w:autoSpaceDN w:val="0"/>
              <w:adjustRightInd w:val="0"/>
              <w:spacing w:after="0" w:line="259" w:lineRule="auto"/>
              <w:rPr>
                <w:rFonts w:ascii="Calibri" w:eastAsia="Calibri" w:hAnsi="Calibri" w:cs="Calibri"/>
                <w:b/>
                <w:w w:val="100"/>
                <w:szCs w:val="20"/>
                <w:lang w:val="fr-CA"/>
              </w:rPr>
            </w:pPr>
            <w:r w:rsidRPr="00467E6D">
              <w:rPr>
                <w:rFonts w:ascii="Calibri" w:eastAsia="Calibri" w:hAnsi="Calibri" w:cs="Calibri"/>
                <w:b/>
                <w:w w:val="100"/>
                <w:szCs w:val="20"/>
                <w:lang w:val="fr-CA"/>
              </w:rPr>
              <w:t>Types de documents</w:t>
            </w:r>
          </w:p>
          <w:p w14:paraId="0CC93BFE" w14:textId="2A5376A8" w:rsidR="00430532" w:rsidRPr="00467E6D" w:rsidRDefault="00430532" w:rsidP="00430532">
            <w:p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b/>
                <w:bCs/>
                <w:w w:val="100"/>
                <w:szCs w:val="20"/>
                <w:lang w:val="fr-CA" w:eastAsia="fr-CA"/>
              </w:rPr>
              <w:t>02-310</w:t>
            </w:r>
            <w:r w:rsidR="00772D94" w:rsidRPr="00467E6D">
              <w:rPr>
                <w:rFonts w:ascii="Calibri" w:hAnsi="Calibri" w:cs="Calibri"/>
                <w:b/>
                <w:bCs/>
                <w:color w:val="000000"/>
                <w:szCs w:val="20"/>
                <w:bdr w:val="none" w:sz="0" w:space="0" w:color="auto" w:frame="1"/>
              </w:rPr>
              <w:t xml:space="preserve"> </w:t>
            </w:r>
            <w:r w:rsidR="00772D94" w:rsidRPr="00467E6D">
              <w:rPr>
                <w:rStyle w:val="normaltextrun"/>
                <w:rFonts w:ascii="Calibri" w:hAnsi="Calibri" w:cs="Calibri"/>
                <w:b/>
                <w:bCs/>
                <w:color w:val="000000"/>
                <w:szCs w:val="20"/>
                <w:bdr w:val="none" w:sz="0" w:space="0" w:color="auto" w:frame="1"/>
              </w:rPr>
              <w:t>Rendement, reconnaissance, aide et éthique au travail</w:t>
            </w:r>
          </w:p>
          <w:p w14:paraId="1F0F3839" w14:textId="1A52E413" w:rsidR="00430532" w:rsidRPr="00467E6D" w:rsidRDefault="00430532" w:rsidP="00BB4C16">
            <w:pPr>
              <w:numPr>
                <w:ilvl w:val="0"/>
                <w:numId w:val="11"/>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Programmes et rapports de mise en œuvre pour le rendement, la reconnaissance et l</w:t>
            </w:r>
            <w:r w:rsidR="00E53B4A">
              <w:rPr>
                <w:rFonts w:ascii="Calibri" w:eastAsia="Times New Roman" w:hAnsi="Calibri" w:cs="Calibri"/>
                <w:w w:val="100"/>
                <w:szCs w:val="20"/>
                <w:lang w:val="fr-CA" w:eastAsia="fr-CA"/>
              </w:rPr>
              <w:t>’</w:t>
            </w:r>
            <w:r w:rsidRPr="00467E6D">
              <w:rPr>
                <w:rFonts w:ascii="Calibri" w:eastAsia="Times New Roman" w:hAnsi="Calibri" w:cs="Calibri"/>
                <w:w w:val="100"/>
                <w:szCs w:val="20"/>
                <w:lang w:val="fr-CA" w:eastAsia="fr-CA"/>
              </w:rPr>
              <w:t xml:space="preserve">aide </w:t>
            </w:r>
            <w:r w:rsidR="00355243">
              <w:rPr>
                <w:rFonts w:ascii="Calibri" w:eastAsia="Times New Roman" w:hAnsi="Calibri" w:cs="Calibri"/>
                <w:w w:val="100"/>
                <w:szCs w:val="20"/>
                <w:lang w:val="fr-CA" w:eastAsia="fr-CA"/>
              </w:rPr>
              <w:t>au personnel</w:t>
            </w:r>
            <w:r w:rsidR="009E497E" w:rsidRPr="00467E6D">
              <w:rPr>
                <w:rFonts w:ascii="Calibri" w:eastAsia="Times New Roman" w:hAnsi="Calibri" w:cs="Calibri"/>
                <w:w w:val="100"/>
                <w:szCs w:val="20"/>
                <w:lang w:val="fr-CA" w:eastAsia="fr-CA"/>
              </w:rPr>
              <w:t>.</w:t>
            </w:r>
          </w:p>
          <w:p w14:paraId="25EC97FC" w14:textId="587E25A6" w:rsidR="00430532" w:rsidRPr="00467E6D" w:rsidRDefault="00430532" w:rsidP="00BB4C16">
            <w:pPr>
              <w:numPr>
                <w:ilvl w:val="0"/>
                <w:numId w:val="11"/>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Codes d</w:t>
            </w:r>
            <w:r w:rsidR="00E53B4A">
              <w:rPr>
                <w:rFonts w:ascii="Calibri" w:eastAsia="Times New Roman" w:hAnsi="Calibri" w:cs="Calibri"/>
                <w:w w:val="100"/>
                <w:szCs w:val="20"/>
                <w:lang w:val="fr-CA" w:eastAsia="fr-CA"/>
              </w:rPr>
              <w:t>’</w:t>
            </w:r>
            <w:r w:rsidRPr="00467E6D">
              <w:rPr>
                <w:rFonts w:ascii="Calibri" w:eastAsia="Times New Roman" w:hAnsi="Calibri" w:cs="Calibri"/>
                <w:w w:val="100"/>
                <w:szCs w:val="20"/>
                <w:lang w:val="fr-CA" w:eastAsia="fr-CA"/>
              </w:rPr>
              <w:t>éthique et déontologie.</w:t>
            </w:r>
          </w:p>
          <w:p w14:paraId="008F57A5" w14:textId="77777777" w:rsidR="00430532" w:rsidRPr="00467E6D" w:rsidRDefault="00430532" w:rsidP="00430532">
            <w:pPr>
              <w:spacing w:after="0" w:line="240" w:lineRule="auto"/>
              <w:textAlignment w:val="baseline"/>
              <w:rPr>
                <w:rFonts w:ascii="Calibri" w:eastAsia="Times New Roman" w:hAnsi="Calibri" w:cs="Calibri"/>
                <w:w w:val="100"/>
                <w:szCs w:val="20"/>
                <w:lang w:val="fr-CA" w:eastAsia="fr-CA"/>
              </w:rPr>
            </w:pPr>
          </w:p>
          <w:p w14:paraId="16221828" w14:textId="1F04ED82" w:rsidR="00430532" w:rsidRPr="00467E6D" w:rsidRDefault="00430532" w:rsidP="00430532">
            <w:p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b/>
                <w:bCs/>
                <w:w w:val="100"/>
                <w:szCs w:val="20"/>
                <w:lang w:val="fr-CA" w:eastAsia="fr-CA"/>
              </w:rPr>
              <w:t>02-320</w:t>
            </w:r>
            <w:r w:rsidR="00772D94" w:rsidRPr="00467E6D">
              <w:rPr>
                <w:rFonts w:ascii="Calibri" w:eastAsia="Times New Roman" w:hAnsi="Calibri" w:cs="Calibri"/>
                <w:b/>
                <w:bCs/>
                <w:w w:val="100"/>
                <w:szCs w:val="20"/>
                <w:lang w:val="fr-CA" w:eastAsia="fr-CA"/>
              </w:rPr>
              <w:t xml:space="preserve"> Horaires de travail et activités sociales</w:t>
            </w:r>
          </w:p>
          <w:p w14:paraId="35056763" w14:textId="68EA0C7F" w:rsidR="00430532" w:rsidRPr="00467E6D" w:rsidRDefault="00430532" w:rsidP="00BB4C16">
            <w:pPr>
              <w:numPr>
                <w:ilvl w:val="0"/>
                <w:numId w:val="12"/>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Horaire</w:t>
            </w:r>
            <w:r w:rsidR="008C71B0">
              <w:rPr>
                <w:rFonts w:ascii="Calibri" w:eastAsia="Times New Roman" w:hAnsi="Calibri" w:cs="Calibri"/>
                <w:w w:val="100"/>
                <w:szCs w:val="20"/>
                <w:lang w:val="fr-CA" w:eastAsia="fr-CA"/>
              </w:rPr>
              <w:t>s</w:t>
            </w:r>
            <w:r w:rsidRPr="00467E6D">
              <w:rPr>
                <w:rFonts w:ascii="Calibri" w:eastAsia="Times New Roman" w:hAnsi="Calibri" w:cs="Calibri"/>
                <w:w w:val="100"/>
                <w:szCs w:val="20"/>
                <w:lang w:val="fr-CA" w:eastAsia="fr-CA"/>
              </w:rPr>
              <w:t xml:space="preserve"> de travail :  calendrier</w:t>
            </w:r>
            <w:r w:rsidR="008C71B0">
              <w:rPr>
                <w:rFonts w:ascii="Calibri" w:eastAsia="Times New Roman" w:hAnsi="Calibri" w:cs="Calibri"/>
                <w:w w:val="100"/>
                <w:szCs w:val="20"/>
                <w:lang w:val="fr-CA" w:eastAsia="fr-CA"/>
              </w:rPr>
              <w:t>s</w:t>
            </w:r>
            <w:r w:rsidRPr="00467E6D">
              <w:rPr>
                <w:rFonts w:ascii="Calibri" w:eastAsia="Times New Roman" w:hAnsi="Calibri" w:cs="Calibri"/>
                <w:w w:val="100"/>
                <w:szCs w:val="20"/>
                <w:lang w:val="fr-CA" w:eastAsia="fr-CA"/>
              </w:rPr>
              <w:t xml:space="preserve"> de vacances, demande</w:t>
            </w:r>
            <w:r w:rsidR="00580461" w:rsidRPr="00467E6D">
              <w:rPr>
                <w:rFonts w:ascii="Calibri" w:eastAsia="Times New Roman" w:hAnsi="Calibri" w:cs="Calibri"/>
                <w:w w:val="100"/>
                <w:szCs w:val="20"/>
                <w:lang w:val="fr-CA" w:eastAsia="fr-CA"/>
              </w:rPr>
              <w:t>s</w:t>
            </w:r>
            <w:r w:rsidRPr="00467E6D">
              <w:rPr>
                <w:rFonts w:ascii="Calibri" w:eastAsia="Times New Roman" w:hAnsi="Calibri" w:cs="Calibri"/>
                <w:w w:val="100"/>
                <w:szCs w:val="20"/>
                <w:lang w:val="fr-CA" w:eastAsia="fr-CA"/>
              </w:rPr>
              <w:t xml:space="preserve"> de congés</w:t>
            </w:r>
            <w:r w:rsidR="009E497E" w:rsidRPr="00467E6D">
              <w:rPr>
                <w:rFonts w:ascii="Calibri" w:eastAsia="Times New Roman" w:hAnsi="Calibri" w:cs="Calibri"/>
                <w:w w:val="100"/>
                <w:szCs w:val="20"/>
                <w:lang w:val="fr-CA" w:eastAsia="fr-CA"/>
              </w:rPr>
              <w:t>.</w:t>
            </w:r>
          </w:p>
          <w:p w14:paraId="2B5C106E" w14:textId="27EBD982" w:rsidR="00430532" w:rsidRPr="00467E6D" w:rsidRDefault="00430532" w:rsidP="00BB4C16">
            <w:pPr>
              <w:numPr>
                <w:ilvl w:val="0"/>
                <w:numId w:val="12"/>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 xml:space="preserve">Activités sociales : documents à caractère organisationnel et logistique, listes des </w:t>
            </w:r>
            <w:r w:rsidR="00F51ACA">
              <w:rPr>
                <w:rFonts w:ascii="Calibri" w:eastAsia="Times New Roman" w:hAnsi="Calibri" w:cs="Calibri"/>
                <w:w w:val="100"/>
                <w:szCs w:val="20"/>
                <w:lang w:val="fr-CA" w:eastAsia="fr-CA"/>
              </w:rPr>
              <w:t>présences</w:t>
            </w:r>
            <w:r w:rsidRPr="00467E6D">
              <w:rPr>
                <w:rFonts w:ascii="Calibri" w:eastAsia="Times New Roman" w:hAnsi="Calibri" w:cs="Calibri"/>
                <w:w w:val="100"/>
                <w:szCs w:val="20"/>
                <w:lang w:val="fr-CA" w:eastAsia="fr-CA"/>
              </w:rPr>
              <w:t>, invitations, programmes d</w:t>
            </w:r>
            <w:r w:rsidR="00E53B4A">
              <w:rPr>
                <w:rFonts w:ascii="Calibri" w:eastAsia="Times New Roman" w:hAnsi="Calibri" w:cs="Calibri"/>
                <w:w w:val="100"/>
                <w:szCs w:val="20"/>
                <w:lang w:val="fr-CA" w:eastAsia="fr-CA"/>
              </w:rPr>
              <w:t>’</w:t>
            </w:r>
            <w:r w:rsidRPr="00467E6D">
              <w:rPr>
                <w:rFonts w:ascii="Calibri" w:eastAsia="Times New Roman" w:hAnsi="Calibri" w:cs="Calibri"/>
                <w:w w:val="100"/>
                <w:szCs w:val="20"/>
                <w:lang w:val="fr-CA" w:eastAsia="fr-CA"/>
              </w:rPr>
              <w:t>activités, photographies, vidéos.</w:t>
            </w:r>
          </w:p>
          <w:p w14:paraId="05EF046C" w14:textId="77777777" w:rsidR="00430532" w:rsidRPr="00467E6D" w:rsidRDefault="00430532" w:rsidP="00430532">
            <w:pPr>
              <w:spacing w:after="0" w:line="240" w:lineRule="auto"/>
              <w:textAlignment w:val="baseline"/>
              <w:rPr>
                <w:rFonts w:ascii="Calibri" w:eastAsia="Times New Roman" w:hAnsi="Calibri" w:cs="Calibri"/>
                <w:w w:val="100"/>
                <w:szCs w:val="20"/>
                <w:lang w:val="fr-CA" w:eastAsia="fr-CA"/>
              </w:rPr>
            </w:pPr>
          </w:p>
          <w:p w14:paraId="39F747B2" w14:textId="21ADAE50" w:rsidR="00772D94" w:rsidRPr="00467E6D" w:rsidRDefault="00430532" w:rsidP="00430532">
            <w:pPr>
              <w:spacing w:after="0" w:line="240" w:lineRule="auto"/>
              <w:textAlignment w:val="baseline"/>
              <w:rPr>
                <w:rFonts w:ascii="Calibri" w:eastAsia="Times New Roman" w:hAnsi="Calibri" w:cs="Calibri"/>
                <w:b/>
                <w:bCs/>
                <w:color w:val="000000"/>
                <w:w w:val="100"/>
                <w:szCs w:val="20"/>
                <w:lang w:val="fr-CA" w:eastAsia="fr-CA"/>
              </w:rPr>
            </w:pPr>
            <w:r w:rsidRPr="00467E6D">
              <w:rPr>
                <w:rFonts w:ascii="Calibri" w:eastAsia="Times New Roman" w:hAnsi="Calibri" w:cs="Calibri"/>
                <w:b/>
                <w:bCs/>
                <w:color w:val="000000"/>
                <w:w w:val="100"/>
                <w:szCs w:val="20"/>
                <w:lang w:val="fr-CA" w:eastAsia="fr-CA"/>
              </w:rPr>
              <w:t>02-330</w:t>
            </w:r>
            <w:r w:rsidR="00772D94" w:rsidRPr="00467E6D">
              <w:rPr>
                <w:rFonts w:ascii="Calibri" w:eastAsia="Times New Roman" w:hAnsi="Calibri" w:cs="Calibri"/>
                <w:b/>
                <w:bCs/>
                <w:color w:val="000000"/>
                <w:w w:val="100"/>
                <w:szCs w:val="20"/>
                <w:lang w:val="fr-CA" w:eastAsia="fr-CA"/>
              </w:rPr>
              <w:t xml:space="preserve"> Plaintes en milieu de travail</w:t>
            </w:r>
          </w:p>
          <w:p w14:paraId="3D8964C2" w14:textId="6B6878BB" w:rsidR="00430532" w:rsidRPr="00467E6D" w:rsidRDefault="00772D94" w:rsidP="00BB4C16">
            <w:pPr>
              <w:pStyle w:val="Paragraphedeliste"/>
              <w:numPr>
                <w:ilvl w:val="0"/>
                <w:numId w:val="47"/>
              </w:numPr>
              <w:spacing w:after="0" w:line="240" w:lineRule="auto"/>
              <w:textAlignment w:val="baseline"/>
              <w:rPr>
                <w:rFonts w:ascii="Calibri" w:eastAsia="Times New Roman" w:hAnsi="Calibri" w:cs="Calibri"/>
                <w:color w:val="000000"/>
                <w:w w:val="100"/>
                <w:szCs w:val="20"/>
                <w:lang w:val="fr-CA" w:eastAsia="fr-CA"/>
              </w:rPr>
            </w:pPr>
            <w:r w:rsidRPr="00467E6D">
              <w:rPr>
                <w:rFonts w:ascii="Calibri" w:eastAsia="Times New Roman" w:hAnsi="Calibri" w:cs="Calibri"/>
                <w:color w:val="000000"/>
                <w:w w:val="100"/>
                <w:szCs w:val="20"/>
                <w:lang w:val="fr-CA" w:eastAsia="fr-CA"/>
              </w:rPr>
              <w:t>F</w:t>
            </w:r>
            <w:r w:rsidR="00430532" w:rsidRPr="00467E6D">
              <w:rPr>
                <w:rFonts w:ascii="Calibri" w:eastAsia="Times New Roman" w:hAnsi="Calibri" w:cs="Calibri"/>
                <w:color w:val="000000"/>
                <w:w w:val="100"/>
                <w:szCs w:val="20"/>
                <w:lang w:val="fr-CA" w:eastAsia="fr-CA"/>
              </w:rPr>
              <w:t>ormulaires, rapports de suivi, exposés des faits.</w:t>
            </w:r>
          </w:p>
        </w:tc>
      </w:tr>
      <w:tr w:rsidR="00430532" w:rsidRPr="00430532" w14:paraId="7FFF6B3C" w14:textId="77777777" w:rsidTr="00430532">
        <w:trPr>
          <w:cantSplit/>
          <w:trHeight w:val="485"/>
        </w:trPr>
        <w:tc>
          <w:tcPr>
            <w:tcW w:w="10440" w:type="dxa"/>
            <w:gridSpan w:val="15"/>
            <w:tcBorders>
              <w:bottom w:val="dashed" w:sz="4" w:space="0" w:color="auto"/>
            </w:tcBorders>
            <w:vAlign w:val="center"/>
          </w:tcPr>
          <w:p w14:paraId="100A8E3D" w14:textId="77777777" w:rsidR="00430532" w:rsidRPr="00430532" w:rsidRDefault="00430532" w:rsidP="00430532">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00FA69C7">
              <w:rPr>
                <w:rFonts w:ascii="Calibri" w:eastAsia="Calibri" w:hAnsi="Calibri" w:cs="Calibri"/>
                <w:b/>
                <w:w w:val="100"/>
                <w:szCs w:val="20"/>
                <w:lang w:val="fr-CA"/>
              </w:rPr>
            </w:r>
            <w:r w:rsidR="00FA69C7">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430532" w:rsidRPr="00430532" w14:paraId="7BA67109" w14:textId="77777777" w:rsidTr="009A1313">
        <w:trPr>
          <w:cantSplit/>
          <w:trHeight w:val="425"/>
        </w:trPr>
        <w:tc>
          <w:tcPr>
            <w:tcW w:w="10440" w:type="dxa"/>
            <w:gridSpan w:val="15"/>
            <w:tcBorders>
              <w:bottom w:val="single" w:sz="4" w:space="0" w:color="auto"/>
            </w:tcBorders>
          </w:tcPr>
          <w:p w14:paraId="04C1DC07" w14:textId="77777777" w:rsidR="00430532" w:rsidRPr="00430532" w:rsidRDefault="00430532" w:rsidP="00430532">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1C22BC81" w14:textId="7BA61FF7" w:rsidR="00430532" w:rsidRPr="006B6104" w:rsidRDefault="001114F2" w:rsidP="001114F2">
            <w:pPr>
              <w:spacing w:after="0" w:line="240" w:lineRule="auto"/>
              <w:textAlignment w:val="baseline"/>
              <w:rPr>
                <w:rFonts w:ascii="Segoe UI" w:eastAsia="Times New Roman" w:hAnsi="Segoe UI" w:cs="Segoe UI"/>
                <w:w w:val="100"/>
                <w:sz w:val="18"/>
                <w:szCs w:val="18"/>
                <w:lang w:val="fr-CA" w:eastAsia="fr-CA"/>
              </w:rPr>
            </w:pPr>
            <w:r w:rsidRPr="006B6104">
              <w:rPr>
                <w:rFonts w:ascii="Calibri" w:eastAsia="Times New Roman" w:hAnsi="Calibri" w:cs="Calibri"/>
                <w:w w:val="100"/>
                <w:szCs w:val="20"/>
                <w:lang w:val="fr-CA" w:eastAsia="fr-CA"/>
              </w:rPr>
              <w:t>Code civil du Québec (RLRQ, c. CCQ), art. 2925 (3 ans)</w:t>
            </w:r>
            <w:r w:rsidRPr="006B6104">
              <w:rPr>
                <w:rFonts w:ascii="Arial" w:eastAsia="Times New Roman" w:hAnsi="Arial" w:cs="Arial"/>
                <w:w w:val="100"/>
                <w:szCs w:val="20"/>
                <w:lang w:val="fr-CA" w:eastAsia="fr-CA"/>
              </w:rPr>
              <w:t>.</w:t>
            </w:r>
          </w:p>
        </w:tc>
      </w:tr>
      <w:tr w:rsidR="00430532" w:rsidRPr="00430532" w14:paraId="33774745" w14:textId="77777777" w:rsidTr="00430532">
        <w:trPr>
          <w:cantSplit/>
          <w:trHeight w:val="863"/>
        </w:trPr>
        <w:tc>
          <w:tcPr>
            <w:tcW w:w="10440" w:type="dxa"/>
            <w:gridSpan w:val="15"/>
            <w:tcBorders>
              <w:bottom w:val="single" w:sz="4" w:space="0" w:color="auto"/>
            </w:tcBorders>
          </w:tcPr>
          <w:p w14:paraId="3B4B4DBF" w14:textId="77777777" w:rsidR="00430532" w:rsidRPr="00430532" w:rsidRDefault="00430532" w:rsidP="00430532">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52F26C61" w14:textId="4DA78756" w:rsidR="00430532" w:rsidRPr="00430532" w:rsidRDefault="00430532" w:rsidP="00430532">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 xml:space="preserve">Les documents </w:t>
            </w:r>
            <w:r w:rsidR="008C71B0">
              <w:rPr>
                <w:rFonts w:ascii="Calibri" w:eastAsia="Times New Roman" w:hAnsi="Calibri" w:cs="Calibri"/>
                <w:w w:val="100"/>
                <w:szCs w:val="20"/>
                <w:lang w:val="fr-CA" w:eastAsia="fr-CA"/>
              </w:rPr>
              <w:t>relatifs</w:t>
            </w:r>
            <w:r w:rsidR="008C71B0" w:rsidRPr="00430532">
              <w:rPr>
                <w:rFonts w:ascii="Calibri" w:eastAsia="Times New Roman" w:hAnsi="Calibri" w:cs="Calibri"/>
                <w:w w:val="100"/>
                <w:szCs w:val="20"/>
                <w:lang w:val="fr-CA" w:eastAsia="fr-CA"/>
              </w:rPr>
              <w:t xml:space="preserve"> </w:t>
            </w:r>
            <w:r w:rsidRPr="00430532">
              <w:rPr>
                <w:rFonts w:ascii="Calibri" w:eastAsia="Times New Roman" w:hAnsi="Calibri" w:cs="Calibri"/>
                <w:w w:val="100"/>
                <w:szCs w:val="20"/>
                <w:lang w:val="fr-CA" w:eastAsia="fr-CA"/>
              </w:rPr>
              <w:t xml:space="preserve">à un </w:t>
            </w:r>
            <w:r w:rsidR="00F51ACA">
              <w:rPr>
                <w:rFonts w:ascii="Calibri" w:eastAsia="Times New Roman" w:hAnsi="Calibri" w:cs="Calibri"/>
                <w:w w:val="100"/>
                <w:szCs w:val="20"/>
                <w:lang w:val="fr-CA" w:eastAsia="fr-CA"/>
              </w:rPr>
              <w:t>individu</w:t>
            </w:r>
            <w:r w:rsidR="008C71B0">
              <w:rPr>
                <w:rFonts w:ascii="Calibri" w:eastAsia="Times New Roman" w:hAnsi="Calibri" w:cs="Calibri"/>
                <w:w w:val="100"/>
                <w:szCs w:val="20"/>
                <w:lang w:val="fr-CA" w:eastAsia="fr-CA"/>
              </w:rPr>
              <w:t xml:space="preserve"> précis</w:t>
            </w:r>
            <w:r w:rsidR="00F51ACA" w:rsidRPr="00430532">
              <w:rPr>
                <w:rFonts w:ascii="Calibri" w:eastAsia="Times New Roman" w:hAnsi="Calibri" w:cs="Calibri"/>
                <w:w w:val="100"/>
                <w:szCs w:val="20"/>
                <w:lang w:val="fr-CA" w:eastAsia="fr-CA"/>
              </w:rPr>
              <w:t> </w:t>
            </w:r>
            <w:r w:rsidRPr="00430532">
              <w:rPr>
                <w:rFonts w:ascii="Calibri" w:eastAsia="Times New Roman" w:hAnsi="Calibri" w:cs="Calibri"/>
                <w:w w:val="100"/>
                <w:szCs w:val="20"/>
                <w:lang w:val="fr-CA" w:eastAsia="fr-CA"/>
              </w:rPr>
              <w:t>sont</w:t>
            </w:r>
            <w:r w:rsidRPr="00430532">
              <w:rPr>
                <w:rFonts w:ascii="Arial" w:eastAsia="Times New Roman" w:hAnsi="Arial" w:cs="Arial"/>
                <w:w w:val="100"/>
                <w:szCs w:val="20"/>
                <w:lang w:val="fr-CA" w:eastAsia="fr-CA"/>
              </w:rPr>
              <w:t> </w:t>
            </w:r>
            <w:r w:rsidRPr="00430532">
              <w:rPr>
                <w:rFonts w:ascii="Calibri" w:eastAsia="Times New Roman" w:hAnsi="Calibri" w:cs="Calibri"/>
                <w:w w:val="100"/>
                <w:szCs w:val="20"/>
                <w:lang w:val="fr-CA" w:eastAsia="fr-CA"/>
              </w:rPr>
              <w:t>classés à son dossier.</w:t>
            </w:r>
          </w:p>
          <w:p w14:paraId="3934B6D5" w14:textId="77777777" w:rsidR="00430532" w:rsidRPr="00430532" w:rsidRDefault="00430532" w:rsidP="00430532">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Pour les politiques, appliquer le délai 01-210.</w:t>
            </w:r>
          </w:p>
          <w:p w14:paraId="3AB456EB" w14:textId="3EA85016" w:rsidR="00430532" w:rsidRPr="00430532" w:rsidRDefault="00430532" w:rsidP="00430532">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Pour les plaintes à la Commission</w:t>
            </w:r>
            <w:r w:rsidR="006F292E">
              <w:rPr>
                <w:rFonts w:ascii="Calibri" w:eastAsia="Times New Roman" w:hAnsi="Calibri" w:cs="Calibri"/>
                <w:w w:val="100"/>
                <w:szCs w:val="20"/>
                <w:lang w:val="fr-CA" w:eastAsia="fr-CA"/>
              </w:rPr>
              <w:t xml:space="preserve"> des transports</w:t>
            </w:r>
            <w:r w:rsidRPr="00430532">
              <w:rPr>
                <w:rFonts w:ascii="Calibri" w:eastAsia="Times New Roman" w:hAnsi="Calibri" w:cs="Calibri"/>
                <w:w w:val="100"/>
                <w:szCs w:val="20"/>
                <w:lang w:val="fr-CA" w:eastAsia="fr-CA"/>
              </w:rPr>
              <w:t>, appliquer le délai 02-850.</w:t>
            </w:r>
          </w:p>
        </w:tc>
      </w:tr>
      <w:tr w:rsidR="00430532" w:rsidRPr="00430532" w14:paraId="521EC3DC" w14:textId="77777777" w:rsidTr="00430532">
        <w:trPr>
          <w:cantSplit/>
          <w:trHeight w:val="276"/>
        </w:trPr>
        <w:tc>
          <w:tcPr>
            <w:tcW w:w="10440" w:type="dxa"/>
            <w:gridSpan w:val="15"/>
            <w:tcBorders>
              <w:top w:val="single" w:sz="4" w:space="0" w:color="auto"/>
            </w:tcBorders>
            <w:shd w:val="clear" w:color="auto" w:fill="DBE5F1"/>
          </w:tcPr>
          <w:p w14:paraId="01F5EA00" w14:textId="77777777"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430532" w:rsidRPr="00430532" w14:paraId="2BBC6227" w14:textId="77777777" w:rsidTr="00430532">
        <w:trPr>
          <w:cantSplit/>
          <w:trHeight w:val="144"/>
        </w:trPr>
        <w:tc>
          <w:tcPr>
            <w:tcW w:w="1447" w:type="dxa"/>
            <w:vMerge w:val="restart"/>
            <w:vAlign w:val="center"/>
          </w:tcPr>
          <w:p w14:paraId="014CC22B" w14:textId="77777777" w:rsidR="00430532" w:rsidRPr="00430532" w:rsidRDefault="00430532" w:rsidP="00430532">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78C19DAC"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36CAB637"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19BD1C32" w14:textId="71FCE5BE" w:rsidR="00430532" w:rsidRPr="00430532" w:rsidRDefault="00430532" w:rsidP="00430532">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06EF7732"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430532" w:rsidRPr="00430532" w14:paraId="25F9F8FF" w14:textId="77777777" w:rsidTr="00430532">
        <w:trPr>
          <w:cantSplit/>
          <w:trHeight w:val="264"/>
        </w:trPr>
        <w:tc>
          <w:tcPr>
            <w:tcW w:w="1447" w:type="dxa"/>
            <w:vMerge/>
            <w:vAlign w:val="center"/>
          </w:tcPr>
          <w:p w14:paraId="750E335A" w14:textId="77777777" w:rsidR="00430532" w:rsidRPr="00430532" w:rsidRDefault="00430532" w:rsidP="00430532">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3CD504F2" w14:textId="77777777" w:rsidR="00430532" w:rsidRPr="00430532" w:rsidRDefault="00430532" w:rsidP="00430532">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532B9E7D" w14:textId="77777777" w:rsidR="00430532" w:rsidRPr="00430532" w:rsidRDefault="00430532" w:rsidP="00430532">
            <w:pPr>
              <w:spacing w:after="0" w:line="259" w:lineRule="auto"/>
              <w:jc w:val="center"/>
              <w:rPr>
                <w:rFonts w:ascii="Calibri" w:eastAsia="Calibri" w:hAnsi="Calibri" w:cs="Calibri"/>
                <w:b/>
                <w:bCs/>
                <w:w w:val="100"/>
                <w:szCs w:val="20"/>
                <w:lang w:val="fr-CA"/>
              </w:rPr>
            </w:pPr>
          </w:p>
        </w:tc>
        <w:tc>
          <w:tcPr>
            <w:tcW w:w="1889" w:type="dxa"/>
            <w:gridSpan w:val="2"/>
            <w:vAlign w:val="center"/>
          </w:tcPr>
          <w:p w14:paraId="4B6C14CD"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0C66CBD3"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5EA61ED7"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430532" w:rsidRPr="00430532" w14:paraId="1FC17E16" w14:textId="77777777" w:rsidTr="00430532">
        <w:trPr>
          <w:trHeight w:val="385"/>
        </w:trPr>
        <w:tc>
          <w:tcPr>
            <w:tcW w:w="1447" w:type="dxa"/>
            <w:tcBorders>
              <w:bottom w:val="single" w:sz="4" w:space="0" w:color="auto"/>
            </w:tcBorders>
            <w:vAlign w:val="center"/>
          </w:tcPr>
          <w:p w14:paraId="01D20EC8"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02-310</w:t>
            </w:r>
          </w:p>
        </w:tc>
        <w:tc>
          <w:tcPr>
            <w:tcW w:w="1167" w:type="dxa"/>
            <w:gridSpan w:val="2"/>
            <w:vAlign w:val="center"/>
          </w:tcPr>
          <w:p w14:paraId="728DAE59"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4066862B"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3835F783"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096538E8"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1</w:t>
            </w:r>
          </w:p>
        </w:tc>
        <w:tc>
          <w:tcPr>
            <w:tcW w:w="518" w:type="dxa"/>
            <w:tcBorders>
              <w:left w:val="single" w:sz="4" w:space="0" w:color="auto"/>
            </w:tcBorders>
            <w:shd w:val="clear" w:color="auto" w:fill="auto"/>
            <w:vAlign w:val="center"/>
          </w:tcPr>
          <w:p w14:paraId="0B44C75E"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68A125A1"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092D9272"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3457C3AE"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shd w:val="clear" w:color="auto" w:fill="auto"/>
            <w:vAlign w:val="center"/>
          </w:tcPr>
          <w:p w14:paraId="25FAC0C1"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7C59453B" w14:textId="77777777" w:rsidTr="00430532">
        <w:trPr>
          <w:trHeight w:val="385"/>
        </w:trPr>
        <w:tc>
          <w:tcPr>
            <w:tcW w:w="1447" w:type="dxa"/>
            <w:tcBorders>
              <w:bottom w:val="single" w:sz="4" w:space="0" w:color="auto"/>
            </w:tcBorders>
            <w:vAlign w:val="center"/>
          </w:tcPr>
          <w:p w14:paraId="5D0EE0E4"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02-320</w:t>
            </w:r>
          </w:p>
        </w:tc>
        <w:tc>
          <w:tcPr>
            <w:tcW w:w="1167" w:type="dxa"/>
            <w:gridSpan w:val="2"/>
            <w:vAlign w:val="center"/>
          </w:tcPr>
          <w:p w14:paraId="1ED66EEF"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236A9414"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4ABF8128"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2FCAB6B8"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2</w:t>
            </w:r>
          </w:p>
        </w:tc>
        <w:tc>
          <w:tcPr>
            <w:tcW w:w="518" w:type="dxa"/>
            <w:tcBorders>
              <w:left w:val="single" w:sz="4" w:space="0" w:color="auto"/>
            </w:tcBorders>
            <w:shd w:val="clear" w:color="auto" w:fill="auto"/>
            <w:vAlign w:val="center"/>
          </w:tcPr>
          <w:p w14:paraId="0ED08CDC"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71B8897E"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4F7FA21B"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6E7ABF0C"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76001602"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31A84A7D" w14:textId="77777777" w:rsidTr="00430532">
        <w:trPr>
          <w:trHeight w:val="385"/>
        </w:trPr>
        <w:tc>
          <w:tcPr>
            <w:tcW w:w="1447" w:type="dxa"/>
            <w:tcBorders>
              <w:bottom w:val="single" w:sz="4" w:space="0" w:color="auto"/>
            </w:tcBorders>
            <w:vAlign w:val="center"/>
          </w:tcPr>
          <w:p w14:paraId="07C1E80A"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02-330</w:t>
            </w:r>
          </w:p>
        </w:tc>
        <w:tc>
          <w:tcPr>
            <w:tcW w:w="1167" w:type="dxa"/>
            <w:gridSpan w:val="2"/>
            <w:vAlign w:val="center"/>
          </w:tcPr>
          <w:p w14:paraId="34EF87FF"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64411C99"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30F3070E"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76626605"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37F0C806"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R1</w:t>
            </w:r>
          </w:p>
        </w:tc>
        <w:tc>
          <w:tcPr>
            <w:tcW w:w="1525" w:type="dxa"/>
            <w:gridSpan w:val="2"/>
            <w:tcBorders>
              <w:right w:val="single" w:sz="4" w:space="0" w:color="auto"/>
            </w:tcBorders>
            <w:shd w:val="clear" w:color="auto" w:fill="auto"/>
            <w:vAlign w:val="center"/>
          </w:tcPr>
          <w:p w14:paraId="2B3671E9"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3</w:t>
            </w:r>
          </w:p>
        </w:tc>
        <w:tc>
          <w:tcPr>
            <w:tcW w:w="524" w:type="dxa"/>
            <w:tcBorders>
              <w:left w:val="single" w:sz="4" w:space="0" w:color="auto"/>
              <w:right w:val="single" w:sz="4" w:space="0" w:color="auto"/>
            </w:tcBorders>
            <w:shd w:val="clear" w:color="auto" w:fill="auto"/>
            <w:vAlign w:val="center"/>
          </w:tcPr>
          <w:p w14:paraId="62BCC86A"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7F61835D"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5AF98676"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11C6B659" w14:textId="77777777" w:rsidTr="00430532">
        <w:trPr>
          <w:trHeight w:val="349"/>
        </w:trPr>
        <w:tc>
          <w:tcPr>
            <w:tcW w:w="1447" w:type="dxa"/>
            <w:shd w:val="clear" w:color="auto" w:fill="auto"/>
            <w:vAlign w:val="center"/>
          </w:tcPr>
          <w:p w14:paraId="203E6D49"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1167" w:type="dxa"/>
            <w:gridSpan w:val="2"/>
            <w:vAlign w:val="center"/>
          </w:tcPr>
          <w:p w14:paraId="15F35520"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shd w:val="clear" w:color="auto" w:fill="auto"/>
            <w:vAlign w:val="center"/>
          </w:tcPr>
          <w:p w14:paraId="33156AAB"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shd w:val="clear" w:color="auto" w:fill="auto"/>
            <w:vAlign w:val="center"/>
          </w:tcPr>
          <w:p w14:paraId="57A9E4E2"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shd w:val="clear" w:color="auto" w:fill="auto"/>
            <w:vAlign w:val="center"/>
          </w:tcPr>
          <w:p w14:paraId="2BBE85DF"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shd w:val="clear" w:color="auto" w:fill="auto"/>
            <w:vAlign w:val="center"/>
          </w:tcPr>
          <w:p w14:paraId="472298B3"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1548D8F5"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shd w:val="clear" w:color="auto" w:fill="auto"/>
            <w:vAlign w:val="center"/>
          </w:tcPr>
          <w:p w14:paraId="26B7DEE3"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shd w:val="clear" w:color="auto" w:fill="auto"/>
            <w:vAlign w:val="center"/>
          </w:tcPr>
          <w:p w14:paraId="76EE608F"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shd w:val="clear" w:color="auto" w:fill="auto"/>
            <w:vAlign w:val="center"/>
          </w:tcPr>
          <w:p w14:paraId="31FB53B3" w14:textId="77777777" w:rsidR="00430532" w:rsidRPr="00430532" w:rsidRDefault="00430532" w:rsidP="00430532">
            <w:pPr>
              <w:spacing w:after="0" w:line="259" w:lineRule="auto"/>
              <w:jc w:val="center"/>
              <w:rPr>
                <w:rFonts w:ascii="Calibri" w:eastAsia="Calibri" w:hAnsi="Calibri" w:cs="Times New Roman"/>
                <w:bCs/>
                <w:w w:val="100"/>
                <w:lang w:val="fr-CA"/>
              </w:rPr>
            </w:pPr>
          </w:p>
        </w:tc>
      </w:tr>
      <w:tr w:rsidR="00430532" w:rsidRPr="00430532" w14:paraId="791B5F0B" w14:textId="77777777" w:rsidTr="00430532">
        <w:trPr>
          <w:trHeight w:val="329"/>
        </w:trPr>
        <w:tc>
          <w:tcPr>
            <w:tcW w:w="10440" w:type="dxa"/>
            <w:gridSpan w:val="15"/>
            <w:tcBorders>
              <w:top w:val="nil"/>
            </w:tcBorders>
          </w:tcPr>
          <w:p w14:paraId="0F4E3047" w14:textId="77777777" w:rsidR="00430532" w:rsidRPr="00430532" w:rsidRDefault="00430532" w:rsidP="00430532">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459ED342" w14:textId="2D8449DC" w:rsidR="00430532" w:rsidRPr="00430532" w:rsidRDefault="00430532" w:rsidP="00430532">
            <w:pPr>
              <w:pBdr>
                <w:top w:val="nil"/>
                <w:left w:val="nil"/>
                <w:bottom w:val="nil"/>
                <w:right w:val="nil"/>
                <w:between w:val="nil"/>
              </w:pBdr>
              <w:spacing w:after="0" w:line="259" w:lineRule="auto"/>
              <w:rPr>
                <w:rFonts w:ascii="Calibri" w:eastAsia="Calibri" w:hAnsi="Calibri" w:cs="Calibri"/>
                <w:w w:val="100"/>
                <w:szCs w:val="20"/>
                <w:lang w:val="fr-CA"/>
              </w:rPr>
            </w:pPr>
            <w:r w:rsidRPr="00430532">
              <w:rPr>
                <w:rFonts w:ascii="Calibri" w:eastAsia="Calibri" w:hAnsi="Calibri" w:cs="Calibri"/>
                <w:color w:val="000000"/>
                <w:w w:val="100"/>
                <w:szCs w:val="20"/>
                <w:shd w:val="clear" w:color="auto" w:fill="FFFFFF"/>
                <w:lang w:val="fr-CA"/>
              </w:rPr>
              <w:t>R1 : C</w:t>
            </w:r>
            <w:r w:rsidRPr="00430532">
              <w:rPr>
                <w:rFonts w:ascii="Calibri" w:eastAsia="Calibri" w:hAnsi="Calibri" w:cs="Times New Roman"/>
                <w:color w:val="000000"/>
                <w:w w:val="100"/>
                <w:szCs w:val="20"/>
                <w:shd w:val="clear" w:color="auto" w:fill="FFFFFF"/>
                <w:lang w:val="fr-CA"/>
              </w:rPr>
              <w:t>onserver j</w:t>
            </w:r>
            <w:r w:rsidRPr="00430532">
              <w:rPr>
                <w:rFonts w:ascii="Calibri" w:eastAsia="Calibri" w:hAnsi="Calibri" w:cs="Calibri"/>
                <w:color w:val="000000"/>
                <w:w w:val="100"/>
                <w:szCs w:val="20"/>
                <w:shd w:val="clear" w:color="auto" w:fill="FFFFFF"/>
                <w:lang w:val="fr-CA"/>
              </w:rPr>
              <w:t>usqu</w:t>
            </w:r>
            <w:r w:rsidR="00E53B4A">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à la résolution de la plainte.</w:t>
            </w:r>
          </w:p>
        </w:tc>
      </w:tr>
      <w:tr w:rsidR="00430532" w:rsidRPr="00430532" w14:paraId="47862877" w14:textId="77777777" w:rsidTr="00430532">
        <w:trPr>
          <w:trHeight w:val="169"/>
        </w:trPr>
        <w:tc>
          <w:tcPr>
            <w:tcW w:w="10440" w:type="dxa"/>
            <w:gridSpan w:val="15"/>
            <w:tcBorders>
              <w:top w:val="nil"/>
            </w:tcBorders>
          </w:tcPr>
          <w:p w14:paraId="2A1A218F" w14:textId="77777777" w:rsidR="00430532" w:rsidRPr="00430532" w:rsidRDefault="00430532" w:rsidP="00430532">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00FA69C7">
              <w:rPr>
                <w:rFonts w:ascii="Calibri" w:eastAsia="Calibri" w:hAnsi="Calibri" w:cs="Times New Roman"/>
                <w:w w:val="100"/>
                <w:lang w:val="fr-CA"/>
              </w:rPr>
            </w:r>
            <w:r w:rsidR="00FA69C7">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00CB3BF2" w14:textId="77777777" w:rsidR="00430532" w:rsidRPr="00430532" w:rsidRDefault="00430532" w:rsidP="00430532">
      <w:pPr>
        <w:spacing w:after="0" w:line="259" w:lineRule="auto"/>
        <w:rPr>
          <w:rFonts w:ascii="Calibri" w:eastAsia="Calibri" w:hAnsi="Calibri" w:cs="Times New Roman"/>
          <w:b/>
          <w:bCs/>
          <w:w w:val="100"/>
          <w:sz w:val="36"/>
          <w:szCs w:val="24"/>
          <w:lang w:val="fr-CA"/>
        </w:rPr>
      </w:pPr>
      <w:r w:rsidRPr="00430532">
        <w:rPr>
          <w:rFonts w:ascii="Calibri" w:eastAsia="Calibri" w:hAnsi="Calibri" w:cs="Times New Roman"/>
          <w:w w:val="100"/>
          <w:lang w:val="fr-CA"/>
        </w:rPr>
        <w:br w:type="page"/>
      </w:r>
    </w:p>
    <w:tbl>
      <w:tblPr>
        <w:tblpPr w:leftFromText="141" w:rightFromText="141" w:vertAnchor="text" w:horzAnchor="margin" w:tblpXSpec="center" w:tblpY="37"/>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430532" w:rsidRPr="00430532" w14:paraId="710EB453" w14:textId="77777777" w:rsidTr="00430532">
        <w:trPr>
          <w:trHeight w:val="647"/>
        </w:trPr>
        <w:tc>
          <w:tcPr>
            <w:tcW w:w="1717" w:type="dxa"/>
            <w:gridSpan w:val="2"/>
            <w:vMerge w:val="restart"/>
            <w:tcBorders>
              <w:top w:val="single" w:sz="4" w:space="0" w:color="auto"/>
            </w:tcBorders>
          </w:tcPr>
          <w:p w14:paraId="0FC756CF"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6D59F6E6" w14:textId="77777777" w:rsidR="00430532" w:rsidRPr="00430532" w:rsidRDefault="00430532" w:rsidP="00430532">
            <w:pPr>
              <w:spacing w:after="0" w:line="259" w:lineRule="auto"/>
              <w:jc w:val="center"/>
              <w:rPr>
                <w:rFonts w:ascii="Calibri" w:eastAsia="Calibri" w:hAnsi="Calibri" w:cs="Calibri"/>
                <w:b/>
                <w:w w:val="100"/>
                <w:szCs w:val="20"/>
                <w:lang w:val="fr-CA"/>
              </w:rPr>
            </w:pPr>
          </w:p>
          <w:p w14:paraId="2F61C7A2" w14:textId="77777777" w:rsidR="00430532" w:rsidRPr="00430532" w:rsidRDefault="00430532" w:rsidP="00430532">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55346DA3" w14:textId="77777777" w:rsidR="00430532" w:rsidRPr="00430532" w:rsidRDefault="00430532" w:rsidP="00430532">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575EF39C" w14:textId="4D0D048F"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70B48900" w14:textId="720224AC"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58F8C354" w14:textId="1986679E"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5A6A50F2"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02-400</w:t>
            </w:r>
          </w:p>
        </w:tc>
        <w:tc>
          <w:tcPr>
            <w:tcW w:w="1923" w:type="dxa"/>
            <w:gridSpan w:val="3"/>
            <w:vMerge w:val="restart"/>
            <w:tcBorders>
              <w:top w:val="single" w:sz="4" w:space="0" w:color="auto"/>
            </w:tcBorders>
          </w:tcPr>
          <w:p w14:paraId="3BB02F2D"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430532" w:rsidRPr="00430532" w14:paraId="7AD503E6" w14:textId="77777777" w:rsidTr="00430532">
        <w:trPr>
          <w:trHeight w:val="534"/>
        </w:trPr>
        <w:tc>
          <w:tcPr>
            <w:tcW w:w="1717" w:type="dxa"/>
            <w:gridSpan w:val="2"/>
            <w:vMerge/>
            <w:tcBorders>
              <w:bottom w:val="single" w:sz="4" w:space="0" w:color="auto"/>
            </w:tcBorders>
          </w:tcPr>
          <w:p w14:paraId="5C28D255" w14:textId="77777777" w:rsidR="00430532" w:rsidRPr="00430532" w:rsidRDefault="00430532" w:rsidP="00430532">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2519DC39" w14:textId="248BF48A"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6C224C46" w14:textId="77777777" w:rsidR="00430532" w:rsidRPr="00430532" w:rsidRDefault="00430532" w:rsidP="00430532">
            <w:pPr>
              <w:spacing w:after="0" w:line="259" w:lineRule="auto"/>
              <w:rPr>
                <w:rFonts w:ascii="Calibri" w:eastAsia="Calibri" w:hAnsi="Calibri" w:cs="Calibri"/>
                <w:b/>
                <w:w w:val="100"/>
                <w:szCs w:val="20"/>
                <w:lang w:val="fr-CA"/>
              </w:rPr>
            </w:pPr>
          </w:p>
        </w:tc>
      </w:tr>
      <w:tr w:rsidR="00430532" w:rsidRPr="00430532" w14:paraId="792F32B8" w14:textId="77777777" w:rsidTr="00430532">
        <w:trPr>
          <w:cantSplit/>
          <w:trHeight w:val="330"/>
        </w:trPr>
        <w:tc>
          <w:tcPr>
            <w:tcW w:w="10440" w:type="dxa"/>
            <w:gridSpan w:val="15"/>
            <w:tcBorders>
              <w:top w:val="single" w:sz="4" w:space="0" w:color="auto"/>
            </w:tcBorders>
            <w:shd w:val="clear" w:color="auto" w:fill="DBE5F1"/>
            <w:vAlign w:val="center"/>
          </w:tcPr>
          <w:p w14:paraId="5903931A" w14:textId="77777777" w:rsidR="00430532" w:rsidRPr="00430532" w:rsidRDefault="00430532" w:rsidP="00430532">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430532" w:rsidRPr="00430532" w14:paraId="5948F9A1" w14:textId="77777777" w:rsidTr="00430532">
        <w:trPr>
          <w:cantSplit/>
          <w:trHeight w:val="601"/>
        </w:trPr>
        <w:tc>
          <w:tcPr>
            <w:tcW w:w="7531" w:type="dxa"/>
            <w:gridSpan w:val="9"/>
          </w:tcPr>
          <w:p w14:paraId="22B9BABA" w14:textId="77777777"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4A3D2B0A" w14:textId="6D7F3775" w:rsidR="00430532" w:rsidRPr="00430532" w:rsidRDefault="00430532" w:rsidP="00632844">
            <w:pPr>
              <w:pStyle w:val="Titre3"/>
              <w:rPr>
                <w:rFonts w:eastAsia="Times New Roman"/>
                <w:w w:val="100"/>
                <w:lang w:val="fr-CA"/>
              </w:rPr>
            </w:pPr>
            <w:bookmarkStart w:id="32" w:name="_Toc73713223"/>
            <w:bookmarkStart w:id="33" w:name="_Toc145580476"/>
            <w:r w:rsidRPr="00430532">
              <w:rPr>
                <w:rFonts w:eastAsia="Times New Roman"/>
                <w:w w:val="100"/>
                <w:lang w:val="fr-CA"/>
              </w:rPr>
              <w:t>Gestion de la rémunération</w:t>
            </w:r>
            <w:bookmarkEnd w:id="32"/>
            <w:bookmarkEnd w:id="33"/>
          </w:p>
        </w:tc>
        <w:tc>
          <w:tcPr>
            <w:tcW w:w="1488" w:type="dxa"/>
            <w:gridSpan w:val="4"/>
          </w:tcPr>
          <w:p w14:paraId="27A904B0"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1A25968D" w14:textId="4A1754BE" w:rsidR="00430532" w:rsidRPr="00430532" w:rsidRDefault="00A7383B" w:rsidP="00430532">
            <w:pPr>
              <w:spacing w:after="0" w:line="259" w:lineRule="auto"/>
              <w:jc w:val="center"/>
              <w:rPr>
                <w:rFonts w:ascii="Calibri" w:eastAsia="Calibri" w:hAnsi="Calibri" w:cs="Calibri"/>
                <w:w w:val="100"/>
                <w:szCs w:val="20"/>
                <w:lang w:val="fr-CA"/>
              </w:rPr>
            </w:pPr>
            <w:r>
              <w:rPr>
                <w:rFonts w:ascii="Calibri" w:eastAsia="Calibri" w:hAnsi="Calibri" w:cs="Calibri"/>
                <w:w w:val="100"/>
                <w:szCs w:val="20"/>
                <w:lang w:val="fr-CA"/>
              </w:rPr>
              <w:t>TRA-2022</w:t>
            </w:r>
          </w:p>
        </w:tc>
        <w:tc>
          <w:tcPr>
            <w:tcW w:w="1421" w:type="dxa"/>
            <w:gridSpan w:val="2"/>
          </w:tcPr>
          <w:p w14:paraId="2F0D650F" w14:textId="7A42CD09"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2FEAAF04" w14:textId="77777777" w:rsidR="00430532" w:rsidRPr="00430532" w:rsidRDefault="00430532" w:rsidP="00430532">
            <w:pPr>
              <w:spacing w:after="0"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02-400</w:t>
            </w:r>
          </w:p>
        </w:tc>
      </w:tr>
      <w:tr w:rsidR="00430532" w:rsidRPr="00430532" w14:paraId="7D2C7191" w14:textId="77777777" w:rsidTr="00430532">
        <w:trPr>
          <w:cantSplit/>
          <w:trHeight w:val="601"/>
        </w:trPr>
        <w:tc>
          <w:tcPr>
            <w:tcW w:w="7531" w:type="dxa"/>
            <w:gridSpan w:val="9"/>
          </w:tcPr>
          <w:p w14:paraId="5F9D72C6" w14:textId="61EC29DB"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sidR="002A3126">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3648F53D" w14:textId="153C6BED" w:rsidR="00430532" w:rsidRPr="00430532" w:rsidRDefault="00430532" w:rsidP="00430532">
            <w:pPr>
              <w:spacing w:after="0" w:line="259" w:lineRule="auto"/>
              <w:rPr>
                <w:rFonts w:ascii="Calibri" w:eastAsia="Calibri" w:hAnsi="Calibri" w:cs="Calibri"/>
                <w:bCs/>
                <w:w w:val="100"/>
                <w:szCs w:val="20"/>
                <w:lang w:val="fr-CA"/>
              </w:rPr>
            </w:pPr>
          </w:p>
        </w:tc>
        <w:tc>
          <w:tcPr>
            <w:tcW w:w="2909" w:type="dxa"/>
            <w:gridSpan w:val="6"/>
          </w:tcPr>
          <w:p w14:paraId="27F500CD" w14:textId="77777777" w:rsidR="00430532" w:rsidRPr="00430532" w:rsidRDefault="00430532" w:rsidP="00430532">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430532" w:rsidRPr="00430532" w14:paraId="51088E6C" w14:textId="77777777" w:rsidTr="00430532">
        <w:trPr>
          <w:trHeight w:val="620"/>
        </w:trPr>
        <w:tc>
          <w:tcPr>
            <w:tcW w:w="10440" w:type="dxa"/>
            <w:gridSpan w:val="15"/>
          </w:tcPr>
          <w:p w14:paraId="2D0DB140" w14:textId="0151228E" w:rsidR="00430532" w:rsidRPr="00430532" w:rsidRDefault="00430532" w:rsidP="00430532">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0155BB8C" w14:textId="77777777" w:rsidR="00430532" w:rsidRPr="00430532" w:rsidRDefault="00430532" w:rsidP="00430532">
            <w:pPr>
              <w:spacing w:after="0" w:line="259" w:lineRule="auto"/>
              <w:rPr>
                <w:rFonts w:ascii="Calibri" w:eastAsia="Calibri" w:hAnsi="Calibri" w:cs="Calibri"/>
                <w:w w:val="100"/>
                <w:szCs w:val="20"/>
              </w:rPr>
            </w:pPr>
          </w:p>
        </w:tc>
      </w:tr>
      <w:tr w:rsidR="00430532" w:rsidRPr="00430532" w14:paraId="4D8AF224" w14:textId="77777777" w:rsidTr="00430532">
        <w:trPr>
          <w:cantSplit/>
          <w:trHeight w:val="159"/>
        </w:trPr>
        <w:tc>
          <w:tcPr>
            <w:tcW w:w="10440" w:type="dxa"/>
            <w:gridSpan w:val="15"/>
          </w:tcPr>
          <w:p w14:paraId="504CB7A6" w14:textId="77777777" w:rsidR="00430532" w:rsidRPr="00430532" w:rsidRDefault="00430532" w:rsidP="00430532">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2A2E4E9F" w14:textId="4F712D3C" w:rsidR="00430532" w:rsidRPr="00430532" w:rsidRDefault="00430532" w:rsidP="00430532">
            <w:pPr>
              <w:spacing w:after="0" w:line="259" w:lineRule="auto"/>
              <w:rPr>
                <w:rFonts w:ascii="Calibri" w:eastAsia="Calibri" w:hAnsi="Calibri" w:cs="Calibri"/>
                <w:w w:val="100"/>
                <w:szCs w:val="20"/>
                <w:lang w:val="fr-CA"/>
              </w:rPr>
            </w:pPr>
            <w:r w:rsidRPr="00430532">
              <w:rPr>
                <w:rFonts w:ascii="Calibri" w:eastAsia="Calibri" w:hAnsi="Calibri" w:cs="Calibri"/>
                <w:color w:val="000000"/>
                <w:w w:val="100"/>
                <w:szCs w:val="20"/>
                <w:shd w:val="clear" w:color="auto" w:fill="FFFFFF"/>
                <w:lang w:val="fr-CA"/>
              </w:rPr>
              <w:t>Documents relatifs aux échelles et à l</w:t>
            </w:r>
            <w:r w:rsidR="00E53B4A">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équité salariale</w:t>
            </w:r>
            <w:r w:rsidR="008C71B0">
              <w:rPr>
                <w:rFonts w:ascii="Calibri" w:eastAsia="Calibri" w:hAnsi="Calibri" w:cs="Calibri"/>
                <w:color w:val="000000"/>
                <w:w w:val="100"/>
                <w:szCs w:val="20"/>
                <w:shd w:val="clear" w:color="auto" w:fill="FFFFFF"/>
                <w:lang w:val="fr-CA"/>
              </w:rPr>
              <w:t>s</w:t>
            </w:r>
            <w:r w:rsidRPr="00430532">
              <w:rPr>
                <w:rFonts w:ascii="Calibri" w:eastAsia="Calibri" w:hAnsi="Calibri" w:cs="Calibri"/>
                <w:color w:val="000000"/>
                <w:w w:val="100"/>
                <w:szCs w:val="20"/>
                <w:shd w:val="clear" w:color="auto" w:fill="FFFFFF"/>
                <w:lang w:val="fr-CA"/>
              </w:rPr>
              <w:t>.</w:t>
            </w:r>
          </w:p>
        </w:tc>
      </w:tr>
      <w:tr w:rsidR="00430532" w:rsidRPr="00430532" w14:paraId="654C7D5F" w14:textId="77777777" w:rsidTr="00430532">
        <w:trPr>
          <w:cantSplit/>
          <w:trHeight w:val="1032"/>
        </w:trPr>
        <w:tc>
          <w:tcPr>
            <w:tcW w:w="10440" w:type="dxa"/>
            <w:gridSpan w:val="15"/>
            <w:tcBorders>
              <w:bottom w:val="dashed" w:sz="4" w:space="0" w:color="auto"/>
            </w:tcBorders>
          </w:tcPr>
          <w:p w14:paraId="66783AC0" w14:textId="77777777" w:rsidR="00430532" w:rsidRPr="00467E6D" w:rsidRDefault="00430532" w:rsidP="00430532">
            <w:pPr>
              <w:autoSpaceDE w:val="0"/>
              <w:autoSpaceDN w:val="0"/>
              <w:adjustRightInd w:val="0"/>
              <w:spacing w:after="0" w:line="259" w:lineRule="auto"/>
              <w:rPr>
                <w:rFonts w:ascii="Calibri" w:eastAsia="Calibri" w:hAnsi="Calibri" w:cs="Calibri"/>
                <w:b/>
                <w:w w:val="100"/>
                <w:szCs w:val="20"/>
                <w:lang w:val="fr-CA"/>
              </w:rPr>
            </w:pPr>
            <w:r w:rsidRPr="00467E6D">
              <w:rPr>
                <w:rFonts w:ascii="Calibri" w:eastAsia="Calibri" w:hAnsi="Calibri" w:cs="Calibri"/>
                <w:b/>
                <w:w w:val="100"/>
                <w:szCs w:val="20"/>
                <w:lang w:val="fr-CA"/>
              </w:rPr>
              <w:t>Types de documents</w:t>
            </w:r>
          </w:p>
          <w:p w14:paraId="116BE90F" w14:textId="07C2A923" w:rsidR="00772D94" w:rsidRPr="00467E6D" w:rsidRDefault="00430532" w:rsidP="00430532">
            <w:pPr>
              <w:spacing w:after="0" w:line="240" w:lineRule="auto"/>
              <w:textAlignment w:val="baseline"/>
              <w:rPr>
                <w:rFonts w:ascii="Calibri" w:eastAsia="Times New Roman" w:hAnsi="Calibri" w:cs="Calibri"/>
                <w:b/>
                <w:bCs/>
                <w:color w:val="000000"/>
                <w:w w:val="100"/>
                <w:szCs w:val="20"/>
                <w:lang w:val="fr-CA" w:eastAsia="fr-CA"/>
              </w:rPr>
            </w:pPr>
            <w:r w:rsidRPr="00467E6D">
              <w:rPr>
                <w:rFonts w:ascii="Calibri" w:eastAsia="Times New Roman" w:hAnsi="Calibri" w:cs="Calibri"/>
                <w:b/>
                <w:bCs/>
                <w:color w:val="000000"/>
                <w:w w:val="100"/>
                <w:szCs w:val="20"/>
                <w:lang w:val="fr-CA" w:eastAsia="fr-CA"/>
              </w:rPr>
              <w:t>02-410</w:t>
            </w:r>
            <w:r w:rsidR="00772D94" w:rsidRPr="00467E6D">
              <w:rPr>
                <w:rFonts w:ascii="Calibri" w:hAnsi="Calibri" w:cs="Calibri"/>
                <w:b/>
                <w:bCs/>
                <w:color w:val="000000"/>
                <w:szCs w:val="20"/>
                <w:shd w:val="clear" w:color="auto" w:fill="FFFFFF"/>
              </w:rPr>
              <w:t xml:space="preserve"> </w:t>
            </w:r>
            <w:r w:rsidR="00772D94" w:rsidRPr="00467E6D">
              <w:rPr>
                <w:rStyle w:val="normaltextrun"/>
                <w:rFonts w:ascii="Calibri" w:hAnsi="Calibri" w:cs="Calibri"/>
                <w:b/>
                <w:bCs/>
                <w:color w:val="000000"/>
                <w:szCs w:val="20"/>
                <w:shd w:val="clear" w:color="auto" w:fill="FFFFFF"/>
              </w:rPr>
              <w:t xml:space="preserve">Échelles </w:t>
            </w:r>
            <w:r w:rsidR="008C71B0">
              <w:rPr>
                <w:rStyle w:val="normaltextrun"/>
                <w:rFonts w:ascii="Calibri" w:hAnsi="Calibri" w:cs="Calibri"/>
                <w:b/>
                <w:bCs/>
                <w:color w:val="000000"/>
                <w:szCs w:val="20"/>
                <w:shd w:val="clear" w:color="auto" w:fill="FFFFFF"/>
              </w:rPr>
              <w:t xml:space="preserve">salariales </w:t>
            </w:r>
            <w:r w:rsidR="00772D94" w:rsidRPr="00467E6D">
              <w:rPr>
                <w:rStyle w:val="normaltextrun"/>
                <w:rFonts w:ascii="Calibri" w:hAnsi="Calibri" w:cs="Calibri"/>
                <w:b/>
                <w:bCs/>
                <w:color w:val="000000"/>
                <w:szCs w:val="20"/>
                <w:shd w:val="clear" w:color="auto" w:fill="FFFFFF"/>
              </w:rPr>
              <w:t>et rapports d</w:t>
            </w:r>
            <w:r w:rsidR="00E53B4A">
              <w:rPr>
                <w:rStyle w:val="normaltextrun"/>
                <w:rFonts w:ascii="Calibri" w:hAnsi="Calibri" w:cs="Calibri"/>
                <w:b/>
                <w:bCs/>
                <w:color w:val="000000"/>
                <w:szCs w:val="20"/>
                <w:shd w:val="clear" w:color="auto" w:fill="FFFFFF"/>
              </w:rPr>
              <w:t>’</w:t>
            </w:r>
            <w:r w:rsidR="00772D94" w:rsidRPr="00467E6D">
              <w:rPr>
                <w:rStyle w:val="normaltextrun"/>
                <w:rFonts w:ascii="Calibri" w:hAnsi="Calibri" w:cs="Calibri"/>
                <w:b/>
                <w:bCs/>
                <w:color w:val="000000"/>
                <w:szCs w:val="20"/>
                <w:shd w:val="clear" w:color="auto" w:fill="FFFFFF"/>
              </w:rPr>
              <w:t>équité salariale</w:t>
            </w:r>
          </w:p>
          <w:p w14:paraId="2D72B244" w14:textId="6B38D41C" w:rsidR="00430532" w:rsidRPr="00467E6D" w:rsidRDefault="00430532" w:rsidP="00BB4C16">
            <w:pPr>
              <w:pStyle w:val="Paragraphedeliste"/>
              <w:numPr>
                <w:ilvl w:val="0"/>
                <w:numId w:val="47"/>
              </w:numPr>
              <w:spacing w:after="0" w:line="240" w:lineRule="auto"/>
              <w:textAlignment w:val="baseline"/>
              <w:rPr>
                <w:rFonts w:ascii="Calibri" w:eastAsia="Times New Roman" w:hAnsi="Calibri" w:cs="Calibri"/>
                <w:color w:val="000000"/>
                <w:w w:val="100"/>
                <w:szCs w:val="20"/>
                <w:lang w:val="fr-CA" w:eastAsia="fr-CA"/>
              </w:rPr>
            </w:pPr>
            <w:r w:rsidRPr="00467E6D">
              <w:rPr>
                <w:rFonts w:ascii="Calibri" w:eastAsia="Times New Roman" w:hAnsi="Calibri" w:cs="Calibri"/>
                <w:color w:val="000000"/>
                <w:w w:val="100"/>
                <w:szCs w:val="20"/>
                <w:lang w:val="fr-CA" w:eastAsia="fr-CA"/>
              </w:rPr>
              <w:t>Échelles salariales, rapport</w:t>
            </w:r>
            <w:r w:rsidR="000E4D50">
              <w:rPr>
                <w:rFonts w:ascii="Calibri" w:eastAsia="Times New Roman" w:hAnsi="Calibri" w:cs="Calibri"/>
                <w:color w:val="000000"/>
                <w:w w:val="100"/>
                <w:szCs w:val="20"/>
                <w:lang w:val="fr-CA" w:eastAsia="fr-CA"/>
              </w:rPr>
              <w:t>s</w:t>
            </w:r>
            <w:r w:rsidRPr="00467E6D">
              <w:rPr>
                <w:rFonts w:ascii="Calibri" w:eastAsia="Times New Roman" w:hAnsi="Calibri" w:cs="Calibri"/>
                <w:color w:val="000000"/>
                <w:w w:val="100"/>
                <w:szCs w:val="20"/>
                <w:lang w:val="fr-CA" w:eastAsia="fr-CA"/>
              </w:rPr>
              <w:t xml:space="preserve"> fina</w:t>
            </w:r>
            <w:r w:rsidR="000E4D50">
              <w:rPr>
                <w:rFonts w:ascii="Calibri" w:eastAsia="Times New Roman" w:hAnsi="Calibri" w:cs="Calibri"/>
                <w:color w:val="000000"/>
                <w:w w:val="100"/>
                <w:szCs w:val="20"/>
                <w:lang w:val="fr-CA" w:eastAsia="fr-CA"/>
              </w:rPr>
              <w:t>ux</w:t>
            </w:r>
            <w:r w:rsidRPr="00467E6D">
              <w:rPr>
                <w:rFonts w:ascii="Calibri" w:eastAsia="Times New Roman" w:hAnsi="Calibri" w:cs="Calibri"/>
                <w:color w:val="000000"/>
                <w:w w:val="100"/>
                <w:szCs w:val="20"/>
                <w:lang w:val="fr-CA" w:eastAsia="fr-CA"/>
              </w:rPr>
              <w:t xml:space="preserve"> d</w:t>
            </w:r>
            <w:r w:rsidR="00E53B4A">
              <w:rPr>
                <w:rFonts w:ascii="Calibri" w:eastAsia="Times New Roman" w:hAnsi="Calibri" w:cs="Calibri"/>
                <w:color w:val="000000"/>
                <w:w w:val="100"/>
                <w:szCs w:val="20"/>
                <w:lang w:val="fr-CA" w:eastAsia="fr-CA"/>
              </w:rPr>
              <w:t>’</w:t>
            </w:r>
            <w:r w:rsidRPr="00467E6D">
              <w:rPr>
                <w:rFonts w:ascii="Calibri" w:eastAsia="Times New Roman" w:hAnsi="Calibri" w:cs="Calibri"/>
                <w:color w:val="000000"/>
                <w:w w:val="100"/>
                <w:szCs w:val="20"/>
                <w:lang w:val="fr-CA" w:eastAsia="fr-CA"/>
              </w:rPr>
              <w:t>évaluation ou de maintien de l</w:t>
            </w:r>
            <w:r w:rsidR="00E53B4A">
              <w:rPr>
                <w:rFonts w:ascii="Calibri" w:eastAsia="Times New Roman" w:hAnsi="Calibri" w:cs="Calibri"/>
                <w:color w:val="000000"/>
                <w:w w:val="100"/>
                <w:szCs w:val="20"/>
                <w:lang w:val="fr-CA" w:eastAsia="fr-CA"/>
              </w:rPr>
              <w:t>’</w:t>
            </w:r>
            <w:r w:rsidRPr="00467E6D">
              <w:rPr>
                <w:rFonts w:ascii="Calibri" w:eastAsia="Times New Roman" w:hAnsi="Calibri" w:cs="Calibri"/>
                <w:color w:val="000000"/>
                <w:w w:val="100"/>
                <w:szCs w:val="20"/>
                <w:lang w:val="fr-CA" w:eastAsia="fr-CA"/>
              </w:rPr>
              <w:t>équité salariale.</w:t>
            </w:r>
          </w:p>
          <w:p w14:paraId="242D9E5E" w14:textId="77777777" w:rsidR="00430532" w:rsidRPr="00467E6D" w:rsidRDefault="00430532" w:rsidP="00430532">
            <w:pPr>
              <w:spacing w:after="0" w:line="240" w:lineRule="auto"/>
              <w:textAlignment w:val="baseline"/>
              <w:rPr>
                <w:rFonts w:ascii="Calibri" w:eastAsia="Times New Roman" w:hAnsi="Calibri" w:cs="Calibri"/>
                <w:color w:val="000000"/>
                <w:w w:val="100"/>
                <w:szCs w:val="20"/>
                <w:lang w:val="fr-CA" w:eastAsia="fr-CA"/>
              </w:rPr>
            </w:pPr>
          </w:p>
          <w:p w14:paraId="0EA1188D" w14:textId="2059145C" w:rsidR="00772D94" w:rsidRPr="00467E6D" w:rsidRDefault="00430532" w:rsidP="00430532">
            <w:pPr>
              <w:spacing w:after="0" w:line="240" w:lineRule="auto"/>
              <w:textAlignment w:val="baseline"/>
              <w:rPr>
                <w:rFonts w:ascii="Calibri" w:eastAsia="Times New Roman" w:hAnsi="Calibri" w:cs="Calibri"/>
                <w:b/>
                <w:bCs/>
                <w:color w:val="000000"/>
                <w:w w:val="100"/>
                <w:szCs w:val="20"/>
                <w:lang w:val="fr-CA" w:eastAsia="fr-CA"/>
              </w:rPr>
            </w:pPr>
            <w:r w:rsidRPr="00467E6D">
              <w:rPr>
                <w:rFonts w:ascii="Calibri" w:eastAsia="Times New Roman" w:hAnsi="Calibri" w:cs="Calibri"/>
                <w:b/>
                <w:bCs/>
                <w:color w:val="000000"/>
                <w:w w:val="100"/>
                <w:szCs w:val="20"/>
                <w:lang w:val="fr-CA" w:eastAsia="fr-CA"/>
              </w:rPr>
              <w:t>02-420 Suivi sur l</w:t>
            </w:r>
            <w:r w:rsidR="00E53B4A">
              <w:rPr>
                <w:rFonts w:ascii="Calibri" w:eastAsia="Times New Roman" w:hAnsi="Calibri" w:cs="Calibri"/>
                <w:b/>
                <w:bCs/>
                <w:color w:val="000000"/>
                <w:w w:val="100"/>
                <w:szCs w:val="20"/>
                <w:lang w:val="fr-CA" w:eastAsia="fr-CA"/>
              </w:rPr>
              <w:t>’</w:t>
            </w:r>
            <w:r w:rsidRPr="00467E6D">
              <w:rPr>
                <w:rFonts w:ascii="Calibri" w:eastAsia="Times New Roman" w:hAnsi="Calibri" w:cs="Calibri"/>
                <w:b/>
                <w:bCs/>
                <w:color w:val="000000"/>
                <w:w w:val="100"/>
                <w:szCs w:val="20"/>
                <w:lang w:val="fr-CA" w:eastAsia="fr-CA"/>
              </w:rPr>
              <w:t>équité salariale</w:t>
            </w:r>
          </w:p>
          <w:p w14:paraId="7174BEF5" w14:textId="5C64AB93" w:rsidR="00AA0472" w:rsidRPr="00467E6D" w:rsidRDefault="00772D94" w:rsidP="00BB4C16">
            <w:pPr>
              <w:pStyle w:val="Paragraphedeliste"/>
              <w:numPr>
                <w:ilvl w:val="0"/>
                <w:numId w:val="47"/>
              </w:numPr>
              <w:spacing w:after="0" w:line="240" w:lineRule="auto"/>
              <w:textAlignment w:val="baseline"/>
              <w:rPr>
                <w:rFonts w:ascii="Calibri" w:eastAsia="Times New Roman" w:hAnsi="Calibri" w:cs="Calibri"/>
                <w:color w:val="000000"/>
                <w:w w:val="100"/>
                <w:szCs w:val="20"/>
                <w:lang w:val="fr-CA" w:eastAsia="fr-CA"/>
              </w:rPr>
            </w:pPr>
            <w:r w:rsidRPr="00467E6D">
              <w:rPr>
                <w:rFonts w:ascii="Calibri" w:eastAsia="Times New Roman" w:hAnsi="Calibri" w:cs="Calibri"/>
                <w:color w:val="000000"/>
                <w:w w:val="100"/>
                <w:szCs w:val="20"/>
                <w:lang w:val="fr-CA" w:eastAsia="fr-CA"/>
              </w:rPr>
              <w:t>R</w:t>
            </w:r>
            <w:r w:rsidR="00430532" w:rsidRPr="00467E6D">
              <w:rPr>
                <w:rFonts w:ascii="Calibri" w:eastAsia="Times New Roman" w:hAnsi="Calibri" w:cs="Calibri"/>
                <w:color w:val="000000"/>
                <w:w w:val="100"/>
                <w:szCs w:val="20"/>
                <w:lang w:val="fr-CA" w:eastAsia="fr-CA"/>
              </w:rPr>
              <w:t>apports d</w:t>
            </w:r>
            <w:r w:rsidR="00E53B4A">
              <w:rPr>
                <w:rFonts w:ascii="Calibri" w:eastAsia="Times New Roman" w:hAnsi="Calibri" w:cs="Calibri"/>
                <w:color w:val="000000"/>
                <w:w w:val="100"/>
                <w:szCs w:val="20"/>
                <w:lang w:val="fr-CA" w:eastAsia="fr-CA"/>
              </w:rPr>
              <w:t>’</w:t>
            </w:r>
            <w:r w:rsidR="00430532" w:rsidRPr="00467E6D">
              <w:rPr>
                <w:rFonts w:ascii="Calibri" w:eastAsia="Times New Roman" w:hAnsi="Calibri" w:cs="Calibri"/>
                <w:color w:val="000000"/>
                <w:w w:val="100"/>
                <w:szCs w:val="20"/>
                <w:lang w:val="fr-CA" w:eastAsia="fr-CA"/>
              </w:rPr>
              <w:t>analyse des effectifs pour le maintien de l</w:t>
            </w:r>
            <w:r w:rsidR="00E53B4A">
              <w:rPr>
                <w:rFonts w:ascii="Calibri" w:eastAsia="Times New Roman" w:hAnsi="Calibri" w:cs="Calibri"/>
                <w:color w:val="000000"/>
                <w:w w:val="100"/>
                <w:szCs w:val="20"/>
                <w:lang w:val="fr-CA" w:eastAsia="fr-CA"/>
              </w:rPr>
              <w:t>’</w:t>
            </w:r>
            <w:r w:rsidR="00430532" w:rsidRPr="00467E6D">
              <w:rPr>
                <w:rFonts w:ascii="Calibri" w:eastAsia="Times New Roman" w:hAnsi="Calibri" w:cs="Calibri"/>
                <w:color w:val="000000"/>
                <w:w w:val="100"/>
                <w:szCs w:val="20"/>
                <w:lang w:val="fr-CA" w:eastAsia="fr-CA"/>
              </w:rPr>
              <w:t>équité salariale, grilles, déclarations.</w:t>
            </w:r>
          </w:p>
          <w:p w14:paraId="163BFCD4" w14:textId="77777777" w:rsidR="00AA0472" w:rsidRPr="00467E6D" w:rsidRDefault="00AA0472" w:rsidP="00AA0472">
            <w:pPr>
              <w:spacing w:after="0" w:line="240" w:lineRule="auto"/>
              <w:textAlignment w:val="baseline"/>
              <w:rPr>
                <w:rFonts w:ascii="Calibri" w:eastAsia="Times New Roman" w:hAnsi="Calibri" w:cs="Calibri"/>
                <w:b/>
                <w:bCs/>
                <w:color w:val="000000"/>
                <w:w w:val="100"/>
                <w:szCs w:val="20"/>
                <w:lang w:val="fr-CA" w:eastAsia="fr-CA"/>
              </w:rPr>
            </w:pPr>
          </w:p>
          <w:p w14:paraId="05213074" w14:textId="5EB49091" w:rsidR="00430532" w:rsidRPr="00467E6D" w:rsidRDefault="00AA0472" w:rsidP="00AA0472">
            <w:pPr>
              <w:spacing w:after="0" w:line="240" w:lineRule="auto"/>
              <w:textAlignment w:val="baseline"/>
              <w:rPr>
                <w:rFonts w:ascii="Calibri" w:eastAsia="Times New Roman" w:hAnsi="Calibri" w:cs="Calibri"/>
                <w:b/>
                <w:bCs/>
                <w:color w:val="000000"/>
                <w:w w:val="100"/>
                <w:szCs w:val="20"/>
                <w:lang w:val="fr-CA" w:eastAsia="fr-CA"/>
              </w:rPr>
            </w:pPr>
            <w:r w:rsidRPr="00467E6D">
              <w:rPr>
                <w:rFonts w:ascii="Calibri" w:eastAsia="Times New Roman" w:hAnsi="Calibri" w:cs="Calibri"/>
                <w:b/>
                <w:bCs/>
                <w:color w:val="000000"/>
                <w:w w:val="100"/>
                <w:szCs w:val="20"/>
                <w:lang w:val="fr-CA" w:eastAsia="fr-CA"/>
              </w:rPr>
              <w:t>02-430 Demandes de reclassification et de relativité</w:t>
            </w:r>
          </w:p>
        </w:tc>
      </w:tr>
      <w:tr w:rsidR="00430532" w:rsidRPr="00430532" w14:paraId="422F9BF5" w14:textId="77777777" w:rsidTr="00430532">
        <w:trPr>
          <w:cantSplit/>
          <w:trHeight w:val="485"/>
        </w:trPr>
        <w:tc>
          <w:tcPr>
            <w:tcW w:w="10440" w:type="dxa"/>
            <w:gridSpan w:val="15"/>
            <w:tcBorders>
              <w:bottom w:val="dashed" w:sz="4" w:space="0" w:color="auto"/>
            </w:tcBorders>
            <w:vAlign w:val="center"/>
          </w:tcPr>
          <w:p w14:paraId="42729E4C" w14:textId="77777777" w:rsidR="00430532" w:rsidRPr="00430532" w:rsidRDefault="00430532" w:rsidP="00430532">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00FA69C7">
              <w:rPr>
                <w:rFonts w:ascii="Calibri" w:eastAsia="Calibri" w:hAnsi="Calibri" w:cs="Calibri"/>
                <w:b/>
                <w:w w:val="100"/>
                <w:szCs w:val="20"/>
                <w:lang w:val="fr-CA"/>
              </w:rPr>
            </w:r>
            <w:r w:rsidR="00FA69C7">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430532" w:rsidRPr="00430532" w14:paraId="2AC6F092" w14:textId="77777777" w:rsidTr="00430532">
        <w:trPr>
          <w:cantSplit/>
          <w:trHeight w:val="620"/>
        </w:trPr>
        <w:tc>
          <w:tcPr>
            <w:tcW w:w="10440" w:type="dxa"/>
            <w:gridSpan w:val="15"/>
            <w:tcBorders>
              <w:bottom w:val="single" w:sz="4" w:space="0" w:color="auto"/>
            </w:tcBorders>
          </w:tcPr>
          <w:p w14:paraId="377ED162" w14:textId="77777777" w:rsidR="00430532" w:rsidRPr="00430532" w:rsidRDefault="00430532" w:rsidP="00430532">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17336C1A" w14:textId="7200AFAB" w:rsidR="00430532" w:rsidRPr="006B6104" w:rsidRDefault="00430532" w:rsidP="00430532">
            <w:pPr>
              <w:autoSpaceDE w:val="0"/>
              <w:autoSpaceDN w:val="0"/>
              <w:adjustRightInd w:val="0"/>
              <w:spacing w:after="0" w:line="259" w:lineRule="auto"/>
              <w:rPr>
                <w:rFonts w:ascii="Calibri" w:eastAsia="Calibri" w:hAnsi="Calibri" w:cs="Calibri"/>
                <w:w w:val="100"/>
                <w:szCs w:val="20"/>
                <w:lang w:val="fr-CA"/>
              </w:rPr>
            </w:pPr>
            <w:r w:rsidRPr="006B6104">
              <w:rPr>
                <w:rFonts w:ascii="Calibri" w:eastAsia="Calibri" w:hAnsi="Calibri" w:cs="Calibri"/>
                <w:color w:val="000000"/>
                <w:w w:val="100"/>
                <w:szCs w:val="20"/>
                <w:shd w:val="clear" w:color="auto" w:fill="FFFFFF"/>
                <w:lang w:val="fr-CA"/>
              </w:rPr>
              <w:t>Loi sur l</w:t>
            </w:r>
            <w:r w:rsidR="00E53B4A" w:rsidRPr="006B6104">
              <w:rPr>
                <w:rFonts w:ascii="Calibri" w:eastAsia="Calibri" w:hAnsi="Calibri" w:cs="Calibri"/>
                <w:color w:val="000000"/>
                <w:w w:val="100"/>
                <w:szCs w:val="20"/>
                <w:shd w:val="clear" w:color="auto" w:fill="FFFFFF"/>
                <w:lang w:val="fr-CA"/>
              </w:rPr>
              <w:t>’</w:t>
            </w:r>
            <w:r w:rsidRPr="006B6104">
              <w:rPr>
                <w:rFonts w:ascii="Calibri" w:eastAsia="Calibri" w:hAnsi="Calibri" w:cs="Calibri"/>
                <w:color w:val="000000"/>
                <w:w w:val="100"/>
                <w:szCs w:val="20"/>
                <w:shd w:val="clear" w:color="auto" w:fill="FFFFFF"/>
                <w:lang w:val="fr-CA"/>
              </w:rPr>
              <w:t>équité salariale</w:t>
            </w:r>
            <w:r w:rsidRPr="006B6104">
              <w:rPr>
                <w:rFonts w:ascii="Arial" w:eastAsia="Calibri" w:hAnsi="Arial" w:cs="Arial"/>
                <w:color w:val="000000"/>
                <w:w w:val="100"/>
                <w:szCs w:val="20"/>
                <w:shd w:val="clear" w:color="auto" w:fill="FFFFFF"/>
                <w:lang w:val="fr-CA"/>
              </w:rPr>
              <w:t> </w:t>
            </w:r>
            <w:r w:rsidRPr="006B6104">
              <w:rPr>
                <w:rFonts w:ascii="Calibri" w:eastAsia="Calibri" w:hAnsi="Calibri" w:cs="Calibri"/>
                <w:color w:val="000000"/>
                <w:w w:val="100"/>
                <w:szCs w:val="20"/>
                <w:shd w:val="clear" w:color="auto" w:fill="FFFFFF"/>
                <w:lang w:val="fr-CA"/>
              </w:rPr>
              <w:t xml:space="preserve">(RLRQ, </w:t>
            </w:r>
            <w:r w:rsidR="000A462F" w:rsidRPr="006B6104">
              <w:rPr>
                <w:rFonts w:ascii="Calibri" w:eastAsia="Calibri" w:hAnsi="Calibri" w:cs="Calibri"/>
                <w:color w:val="000000"/>
                <w:w w:val="100"/>
                <w:szCs w:val="20"/>
                <w:shd w:val="clear" w:color="auto" w:fill="FFFFFF"/>
                <w:lang w:val="fr-CA"/>
              </w:rPr>
              <w:t>c</w:t>
            </w:r>
            <w:r w:rsidRPr="006B6104">
              <w:rPr>
                <w:rFonts w:ascii="Calibri" w:eastAsia="Calibri" w:hAnsi="Calibri" w:cs="Calibri"/>
                <w:color w:val="000000"/>
                <w:w w:val="100"/>
                <w:szCs w:val="20"/>
                <w:shd w:val="clear" w:color="auto" w:fill="FFFFFF"/>
                <w:lang w:val="fr-CA"/>
              </w:rPr>
              <w:t>.</w:t>
            </w:r>
            <w:r w:rsidRPr="006B6104">
              <w:rPr>
                <w:rFonts w:ascii="Arial" w:eastAsia="Calibri" w:hAnsi="Arial" w:cs="Arial"/>
                <w:color w:val="000000"/>
                <w:w w:val="100"/>
                <w:szCs w:val="20"/>
                <w:shd w:val="clear" w:color="auto" w:fill="FFFFFF"/>
                <w:lang w:val="fr-CA"/>
              </w:rPr>
              <w:t> </w:t>
            </w:r>
            <w:r w:rsidRPr="006B6104">
              <w:rPr>
                <w:rFonts w:ascii="Calibri" w:eastAsia="Calibri" w:hAnsi="Calibri" w:cs="Calibri"/>
                <w:color w:val="000000"/>
                <w:w w:val="100"/>
                <w:szCs w:val="20"/>
                <w:shd w:val="clear" w:color="auto" w:fill="FFFFFF"/>
                <w:lang w:val="fr-CA"/>
              </w:rPr>
              <w:t>E-12.001</w:t>
            </w:r>
            <w:r w:rsidRPr="006B6104">
              <w:rPr>
                <w:rFonts w:ascii="Arial" w:eastAsia="Calibri" w:hAnsi="Arial" w:cs="Arial"/>
                <w:color w:val="000000"/>
                <w:w w:val="100"/>
                <w:szCs w:val="20"/>
                <w:shd w:val="clear" w:color="auto" w:fill="FFFFFF"/>
                <w:lang w:val="fr-CA"/>
              </w:rPr>
              <w:t>)</w:t>
            </w:r>
            <w:r w:rsidR="00B26831" w:rsidRPr="006B6104">
              <w:rPr>
                <w:rFonts w:ascii="Arial" w:eastAsia="Calibri" w:hAnsi="Arial" w:cs="Arial"/>
                <w:color w:val="000000"/>
                <w:w w:val="100"/>
                <w:szCs w:val="20"/>
                <w:shd w:val="clear" w:color="auto" w:fill="FFFFFF"/>
                <w:lang w:val="fr-CA"/>
              </w:rPr>
              <w:t>,</w:t>
            </w:r>
            <w:r w:rsidRPr="006B6104">
              <w:rPr>
                <w:rFonts w:ascii="Arial" w:eastAsia="Calibri" w:hAnsi="Arial" w:cs="Arial"/>
                <w:color w:val="000000"/>
                <w:w w:val="100"/>
                <w:szCs w:val="20"/>
                <w:shd w:val="clear" w:color="auto" w:fill="FFFFFF"/>
                <w:lang w:val="fr-CA"/>
              </w:rPr>
              <w:t> </w:t>
            </w:r>
            <w:r w:rsidRPr="006B6104">
              <w:rPr>
                <w:rFonts w:ascii="Calibri" w:eastAsia="Calibri" w:hAnsi="Calibri" w:cs="Calibri"/>
                <w:color w:val="000000"/>
                <w:w w:val="100"/>
                <w:szCs w:val="20"/>
                <w:shd w:val="clear" w:color="auto" w:fill="FFFFFF"/>
                <w:lang w:val="fr-CA"/>
              </w:rPr>
              <w:t>art. 14.1</w:t>
            </w:r>
            <w:r w:rsidR="00170B19" w:rsidRPr="006B6104">
              <w:rPr>
                <w:rFonts w:ascii="Calibri" w:eastAsia="Calibri" w:hAnsi="Calibri" w:cs="Calibri"/>
                <w:color w:val="000000"/>
                <w:w w:val="100"/>
                <w:szCs w:val="20"/>
                <w:shd w:val="clear" w:color="auto" w:fill="FFFFFF"/>
                <w:lang w:val="fr-CA"/>
              </w:rPr>
              <w:t>,</w:t>
            </w:r>
            <w:r w:rsidRPr="006B6104">
              <w:rPr>
                <w:rFonts w:ascii="Calibri" w:eastAsia="Calibri" w:hAnsi="Calibri" w:cs="Calibri"/>
                <w:color w:val="000000"/>
                <w:w w:val="100"/>
                <w:szCs w:val="20"/>
                <w:shd w:val="clear" w:color="auto" w:fill="FFFFFF"/>
                <w:lang w:val="fr-CA"/>
              </w:rPr>
              <w:t> 76.8 (6 ans).</w:t>
            </w:r>
          </w:p>
        </w:tc>
      </w:tr>
      <w:tr w:rsidR="00430532" w:rsidRPr="00430532" w14:paraId="7B9AD3F6" w14:textId="77777777" w:rsidTr="00430532">
        <w:trPr>
          <w:cantSplit/>
          <w:trHeight w:val="863"/>
        </w:trPr>
        <w:tc>
          <w:tcPr>
            <w:tcW w:w="10440" w:type="dxa"/>
            <w:gridSpan w:val="15"/>
            <w:tcBorders>
              <w:bottom w:val="single" w:sz="4" w:space="0" w:color="auto"/>
            </w:tcBorders>
          </w:tcPr>
          <w:p w14:paraId="2D07E3B0" w14:textId="77777777" w:rsidR="00430532" w:rsidRPr="00430532" w:rsidRDefault="00430532" w:rsidP="00430532">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22B697D4" w14:textId="596BA95A" w:rsidR="00430532" w:rsidRPr="00430532" w:rsidRDefault="00430532" w:rsidP="00430532">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 xml:space="preserve">Les documents </w:t>
            </w:r>
            <w:r w:rsidR="009E25CB">
              <w:rPr>
                <w:rFonts w:ascii="Calibri" w:eastAsia="Times New Roman" w:hAnsi="Calibri" w:cs="Calibri"/>
                <w:w w:val="100"/>
                <w:szCs w:val="20"/>
                <w:lang w:val="fr-CA" w:eastAsia="fr-CA"/>
              </w:rPr>
              <w:t>r</w:t>
            </w:r>
            <w:r w:rsidR="009E25CB">
              <w:rPr>
                <w:rFonts w:eastAsia="Times New Roman"/>
                <w:w w:val="100"/>
                <w:lang w:val="fr-CA" w:eastAsia="fr-CA"/>
              </w:rPr>
              <w:t>elatifs</w:t>
            </w:r>
            <w:r w:rsidR="009E25CB" w:rsidRPr="00430532">
              <w:rPr>
                <w:rFonts w:ascii="Calibri" w:eastAsia="Times New Roman" w:hAnsi="Calibri" w:cs="Calibri"/>
                <w:w w:val="100"/>
                <w:szCs w:val="20"/>
                <w:lang w:val="fr-CA" w:eastAsia="fr-CA"/>
              </w:rPr>
              <w:t xml:space="preserve"> </w:t>
            </w:r>
            <w:r w:rsidRPr="00430532">
              <w:rPr>
                <w:rFonts w:ascii="Calibri" w:eastAsia="Times New Roman" w:hAnsi="Calibri" w:cs="Calibri"/>
                <w:w w:val="100"/>
                <w:szCs w:val="20"/>
                <w:lang w:val="fr-CA" w:eastAsia="fr-CA"/>
              </w:rPr>
              <w:t xml:space="preserve">à un </w:t>
            </w:r>
            <w:r w:rsidR="00F51ACA">
              <w:rPr>
                <w:rFonts w:ascii="Calibri" w:eastAsia="Times New Roman" w:hAnsi="Calibri" w:cs="Calibri"/>
                <w:w w:val="100"/>
                <w:szCs w:val="20"/>
                <w:lang w:val="fr-CA" w:eastAsia="fr-CA"/>
              </w:rPr>
              <w:t>individu</w:t>
            </w:r>
            <w:r w:rsidR="009E25CB">
              <w:rPr>
                <w:rFonts w:ascii="Calibri" w:eastAsia="Times New Roman" w:hAnsi="Calibri" w:cs="Calibri"/>
                <w:w w:val="100"/>
                <w:szCs w:val="20"/>
                <w:lang w:val="fr-CA" w:eastAsia="fr-CA"/>
              </w:rPr>
              <w:t xml:space="preserve"> </w:t>
            </w:r>
            <w:r w:rsidR="009E25CB">
              <w:rPr>
                <w:rFonts w:eastAsia="Times New Roman"/>
                <w:w w:val="100"/>
                <w:lang w:val="fr-CA" w:eastAsia="fr-CA"/>
              </w:rPr>
              <w:t>précis</w:t>
            </w:r>
            <w:r w:rsidR="00F51ACA" w:rsidRPr="00430532">
              <w:rPr>
                <w:rFonts w:ascii="Calibri" w:eastAsia="Times New Roman" w:hAnsi="Calibri" w:cs="Calibri"/>
                <w:w w:val="100"/>
                <w:szCs w:val="20"/>
                <w:lang w:val="fr-CA" w:eastAsia="fr-CA"/>
              </w:rPr>
              <w:t> </w:t>
            </w:r>
            <w:r w:rsidRPr="00430532">
              <w:rPr>
                <w:rFonts w:ascii="Calibri" w:eastAsia="Times New Roman" w:hAnsi="Calibri" w:cs="Calibri"/>
                <w:w w:val="100"/>
                <w:szCs w:val="20"/>
                <w:lang w:val="fr-CA" w:eastAsia="fr-CA"/>
              </w:rPr>
              <w:t>sont classés à son dossier.</w:t>
            </w:r>
          </w:p>
          <w:p w14:paraId="4DA98687" w14:textId="7FA87893" w:rsidR="00430532" w:rsidRPr="00430532" w:rsidRDefault="00430532" w:rsidP="00430532">
            <w:pPr>
              <w:autoSpaceDE w:val="0"/>
              <w:autoSpaceDN w:val="0"/>
              <w:adjustRightInd w:val="0"/>
              <w:spacing w:after="0" w:line="259" w:lineRule="auto"/>
              <w:rPr>
                <w:rFonts w:ascii="Calibri" w:eastAsia="Calibri" w:hAnsi="Calibri" w:cs="Calibri"/>
                <w:w w:val="100"/>
                <w:szCs w:val="20"/>
                <w:lang w:val="fr-CA"/>
              </w:rPr>
            </w:pPr>
            <w:r w:rsidRPr="00430532">
              <w:rPr>
                <w:rFonts w:ascii="Calibri" w:eastAsia="Times New Roman" w:hAnsi="Calibri" w:cs="Calibri"/>
                <w:w w:val="100"/>
                <w:szCs w:val="20"/>
                <w:lang w:val="fr-CA" w:eastAsia="fr-CA"/>
              </w:rPr>
              <w:t xml:space="preserve">Pour les plaintes à la </w:t>
            </w:r>
            <w:r w:rsidR="00A525FF" w:rsidRPr="00430532">
              <w:rPr>
                <w:rFonts w:ascii="Calibri" w:eastAsia="Calibri" w:hAnsi="Calibri" w:cs="Calibri"/>
                <w:w w:val="100"/>
                <w:szCs w:val="20"/>
                <w:shd w:val="clear" w:color="auto" w:fill="FFFFFF"/>
                <w:lang w:val="fr-CA"/>
              </w:rPr>
              <w:t>Commission des normes, de l</w:t>
            </w:r>
            <w:r w:rsidR="00E53B4A">
              <w:rPr>
                <w:rFonts w:ascii="Calibri" w:eastAsia="Calibri" w:hAnsi="Calibri" w:cs="Calibri"/>
                <w:w w:val="100"/>
                <w:szCs w:val="20"/>
                <w:shd w:val="clear" w:color="auto" w:fill="FFFFFF"/>
                <w:lang w:val="fr-CA"/>
              </w:rPr>
              <w:t>’</w:t>
            </w:r>
            <w:r w:rsidR="00A525FF" w:rsidRPr="00430532">
              <w:rPr>
                <w:rFonts w:ascii="Calibri" w:eastAsia="Calibri" w:hAnsi="Calibri" w:cs="Calibri"/>
                <w:w w:val="100"/>
                <w:szCs w:val="20"/>
                <w:shd w:val="clear" w:color="auto" w:fill="FFFFFF"/>
                <w:lang w:val="fr-CA"/>
              </w:rPr>
              <w:t>équité, de la santé et de la sécurité du travail </w:t>
            </w:r>
            <w:r w:rsidR="00A525FF">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CNESST</w:t>
            </w:r>
            <w:r w:rsidR="00A525FF">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 xml:space="preserve"> sur l</w:t>
            </w:r>
            <w:r w:rsidR="00E53B4A">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équité salariale, appliquer le délai 02-850</w:t>
            </w:r>
            <w:r w:rsidRPr="00430532">
              <w:rPr>
                <w:rFonts w:ascii="Arial" w:eastAsia="Times New Roman" w:hAnsi="Arial" w:cs="Arial"/>
                <w:w w:val="100"/>
                <w:szCs w:val="20"/>
                <w:lang w:val="fr-CA" w:eastAsia="fr-CA"/>
              </w:rPr>
              <w:t>.</w:t>
            </w:r>
          </w:p>
        </w:tc>
      </w:tr>
      <w:tr w:rsidR="00430532" w:rsidRPr="00430532" w14:paraId="2B8CB98B" w14:textId="77777777" w:rsidTr="00430532">
        <w:trPr>
          <w:cantSplit/>
          <w:trHeight w:val="276"/>
        </w:trPr>
        <w:tc>
          <w:tcPr>
            <w:tcW w:w="10440" w:type="dxa"/>
            <w:gridSpan w:val="15"/>
            <w:tcBorders>
              <w:top w:val="single" w:sz="4" w:space="0" w:color="auto"/>
            </w:tcBorders>
            <w:shd w:val="clear" w:color="auto" w:fill="DBE5F1"/>
          </w:tcPr>
          <w:p w14:paraId="7DC28C49" w14:textId="77777777"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430532" w:rsidRPr="00430532" w14:paraId="4EAC71AE" w14:textId="77777777" w:rsidTr="00430532">
        <w:trPr>
          <w:cantSplit/>
          <w:trHeight w:val="144"/>
        </w:trPr>
        <w:tc>
          <w:tcPr>
            <w:tcW w:w="1447" w:type="dxa"/>
            <w:vMerge w:val="restart"/>
            <w:vAlign w:val="center"/>
          </w:tcPr>
          <w:p w14:paraId="50B6C80F" w14:textId="77777777" w:rsidR="00430532" w:rsidRPr="00430532" w:rsidRDefault="00430532" w:rsidP="00430532">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0F25DAFE"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3A4EF932"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02BAD27A" w14:textId="3A9E41D6" w:rsidR="00430532" w:rsidRPr="00430532" w:rsidRDefault="00430532" w:rsidP="00430532">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54294798"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430532" w:rsidRPr="00430532" w14:paraId="0967C44B" w14:textId="77777777" w:rsidTr="00430532">
        <w:trPr>
          <w:cantSplit/>
          <w:trHeight w:val="264"/>
        </w:trPr>
        <w:tc>
          <w:tcPr>
            <w:tcW w:w="1447" w:type="dxa"/>
            <w:vMerge/>
            <w:vAlign w:val="center"/>
          </w:tcPr>
          <w:p w14:paraId="4891FA6D" w14:textId="77777777" w:rsidR="00430532" w:rsidRPr="00430532" w:rsidRDefault="00430532" w:rsidP="00430532">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2340F5C0" w14:textId="77777777" w:rsidR="00430532" w:rsidRPr="00430532" w:rsidRDefault="00430532" w:rsidP="00430532">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0E208B8A" w14:textId="77777777" w:rsidR="00430532" w:rsidRPr="00430532" w:rsidRDefault="00430532" w:rsidP="00430532">
            <w:pPr>
              <w:spacing w:after="0" w:line="259" w:lineRule="auto"/>
              <w:jc w:val="center"/>
              <w:rPr>
                <w:rFonts w:ascii="Calibri" w:eastAsia="Calibri" w:hAnsi="Calibri" w:cs="Calibri"/>
                <w:b/>
                <w:bCs/>
                <w:w w:val="100"/>
                <w:szCs w:val="20"/>
                <w:lang w:val="fr-CA"/>
              </w:rPr>
            </w:pPr>
          </w:p>
        </w:tc>
        <w:tc>
          <w:tcPr>
            <w:tcW w:w="1889" w:type="dxa"/>
            <w:gridSpan w:val="2"/>
            <w:vAlign w:val="center"/>
          </w:tcPr>
          <w:p w14:paraId="1195D6DF"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3C60E328"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6BF74D92"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430532" w:rsidRPr="00430532" w14:paraId="3EFD942A" w14:textId="77777777" w:rsidTr="00430532">
        <w:trPr>
          <w:trHeight w:val="385"/>
        </w:trPr>
        <w:tc>
          <w:tcPr>
            <w:tcW w:w="1447" w:type="dxa"/>
            <w:tcBorders>
              <w:bottom w:val="single" w:sz="4" w:space="0" w:color="auto"/>
            </w:tcBorders>
            <w:vAlign w:val="center"/>
          </w:tcPr>
          <w:p w14:paraId="6CE2143C"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02-410</w:t>
            </w:r>
          </w:p>
        </w:tc>
        <w:tc>
          <w:tcPr>
            <w:tcW w:w="1167" w:type="dxa"/>
            <w:gridSpan w:val="2"/>
            <w:vAlign w:val="center"/>
          </w:tcPr>
          <w:p w14:paraId="382F3B55"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0703F756"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3E344E59"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77AE7755"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999</w:t>
            </w:r>
          </w:p>
        </w:tc>
        <w:tc>
          <w:tcPr>
            <w:tcW w:w="518" w:type="dxa"/>
            <w:tcBorders>
              <w:left w:val="single" w:sz="4" w:space="0" w:color="auto"/>
            </w:tcBorders>
            <w:shd w:val="clear" w:color="auto" w:fill="auto"/>
            <w:vAlign w:val="center"/>
          </w:tcPr>
          <w:p w14:paraId="7B24F142"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R1</w:t>
            </w:r>
          </w:p>
        </w:tc>
        <w:tc>
          <w:tcPr>
            <w:tcW w:w="1525" w:type="dxa"/>
            <w:gridSpan w:val="2"/>
            <w:tcBorders>
              <w:right w:val="single" w:sz="4" w:space="0" w:color="auto"/>
            </w:tcBorders>
            <w:shd w:val="clear" w:color="auto" w:fill="auto"/>
            <w:vAlign w:val="center"/>
          </w:tcPr>
          <w:p w14:paraId="53487B12"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1EA63264"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68E7D96D"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shd w:val="clear" w:color="auto" w:fill="auto"/>
            <w:vAlign w:val="center"/>
          </w:tcPr>
          <w:p w14:paraId="218D2628"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R2</w:t>
            </w:r>
          </w:p>
        </w:tc>
      </w:tr>
      <w:tr w:rsidR="00430532" w:rsidRPr="00430532" w14:paraId="5EA28EA7" w14:textId="77777777" w:rsidTr="00430532">
        <w:trPr>
          <w:trHeight w:val="385"/>
        </w:trPr>
        <w:tc>
          <w:tcPr>
            <w:tcW w:w="1447" w:type="dxa"/>
            <w:tcBorders>
              <w:bottom w:val="single" w:sz="4" w:space="0" w:color="auto"/>
            </w:tcBorders>
            <w:vAlign w:val="center"/>
          </w:tcPr>
          <w:p w14:paraId="2129DB9D"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02-420</w:t>
            </w:r>
          </w:p>
        </w:tc>
        <w:tc>
          <w:tcPr>
            <w:tcW w:w="1167" w:type="dxa"/>
            <w:gridSpan w:val="2"/>
            <w:vAlign w:val="center"/>
          </w:tcPr>
          <w:p w14:paraId="5DDACD08"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2DF8922F"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340CEC97"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6EDD3CB0"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1</w:t>
            </w:r>
          </w:p>
        </w:tc>
        <w:tc>
          <w:tcPr>
            <w:tcW w:w="518" w:type="dxa"/>
            <w:tcBorders>
              <w:left w:val="single" w:sz="4" w:space="0" w:color="auto"/>
            </w:tcBorders>
            <w:shd w:val="clear" w:color="auto" w:fill="auto"/>
            <w:vAlign w:val="center"/>
          </w:tcPr>
          <w:p w14:paraId="386E11FE"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71B50008"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5</w:t>
            </w:r>
          </w:p>
        </w:tc>
        <w:tc>
          <w:tcPr>
            <w:tcW w:w="524" w:type="dxa"/>
            <w:tcBorders>
              <w:left w:val="single" w:sz="4" w:space="0" w:color="auto"/>
              <w:right w:val="single" w:sz="4" w:space="0" w:color="auto"/>
            </w:tcBorders>
            <w:shd w:val="clear" w:color="auto" w:fill="auto"/>
            <w:vAlign w:val="center"/>
          </w:tcPr>
          <w:p w14:paraId="47CF2D0A"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71FFB577"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79E19874"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AA0472" w:rsidRPr="00430532" w14:paraId="0E001F63" w14:textId="77777777" w:rsidTr="00430532">
        <w:trPr>
          <w:trHeight w:val="385"/>
        </w:trPr>
        <w:tc>
          <w:tcPr>
            <w:tcW w:w="1447" w:type="dxa"/>
            <w:tcBorders>
              <w:bottom w:val="single" w:sz="4" w:space="0" w:color="auto"/>
            </w:tcBorders>
            <w:vAlign w:val="center"/>
          </w:tcPr>
          <w:p w14:paraId="2692FF69" w14:textId="4C71D012" w:rsidR="00AA0472" w:rsidRPr="00430532" w:rsidRDefault="00AA0472" w:rsidP="00430532">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02-430</w:t>
            </w:r>
          </w:p>
        </w:tc>
        <w:tc>
          <w:tcPr>
            <w:tcW w:w="1167" w:type="dxa"/>
            <w:gridSpan w:val="2"/>
            <w:vAlign w:val="center"/>
          </w:tcPr>
          <w:p w14:paraId="705D3143" w14:textId="01E17FB4" w:rsidR="00AA0472" w:rsidRPr="00430532" w:rsidRDefault="00AA0472" w:rsidP="00430532">
            <w:pPr>
              <w:spacing w:after="0" w:line="259" w:lineRule="auto"/>
              <w:jc w:val="center"/>
              <w:rPr>
                <w:rFonts w:ascii="Calibri" w:eastAsia="Calibri" w:hAnsi="Calibri" w:cs="Times New Roman"/>
                <w:bCs/>
                <w:w w:val="100"/>
                <w:lang w:val="fr-CA"/>
              </w:rPr>
            </w:pPr>
            <w:r>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4237DA8A" w14:textId="77777777" w:rsidR="00AA0472" w:rsidRPr="00430532" w:rsidRDefault="00AA047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73C7BC11" w14:textId="77777777" w:rsidR="00AA0472" w:rsidRPr="00430532" w:rsidRDefault="00AA047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5086D382" w14:textId="42ECD410" w:rsidR="00AA0472" w:rsidRPr="00430532" w:rsidRDefault="00AA0472" w:rsidP="00430532">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3</w:t>
            </w:r>
          </w:p>
        </w:tc>
        <w:tc>
          <w:tcPr>
            <w:tcW w:w="518" w:type="dxa"/>
            <w:tcBorders>
              <w:left w:val="single" w:sz="4" w:space="0" w:color="auto"/>
            </w:tcBorders>
            <w:shd w:val="clear" w:color="auto" w:fill="auto"/>
            <w:vAlign w:val="center"/>
          </w:tcPr>
          <w:p w14:paraId="5F6CFB77" w14:textId="77777777" w:rsidR="00AA0472" w:rsidRPr="00430532" w:rsidRDefault="00AA0472" w:rsidP="00430532">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72F7EAE1" w14:textId="12904215" w:rsidR="00AA0472" w:rsidRPr="00430532" w:rsidRDefault="00AA0472" w:rsidP="00430532">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2BFAB419" w14:textId="77777777" w:rsidR="00AA0472" w:rsidRPr="00430532" w:rsidRDefault="00AA047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4BDBEE62" w14:textId="52B920DD" w:rsidR="00AA0472" w:rsidRPr="00430532" w:rsidRDefault="00AA0472" w:rsidP="00430532">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4F55147F" w14:textId="77777777" w:rsidR="00AA0472" w:rsidRPr="00430532" w:rsidRDefault="00AA0472" w:rsidP="00430532">
            <w:pPr>
              <w:spacing w:after="0" w:line="259" w:lineRule="auto"/>
              <w:jc w:val="center"/>
              <w:rPr>
                <w:rFonts w:ascii="Calibri" w:eastAsia="Calibri" w:hAnsi="Calibri" w:cs="Times New Roman"/>
                <w:w w:val="100"/>
                <w:lang w:val="fr-CA"/>
              </w:rPr>
            </w:pPr>
          </w:p>
        </w:tc>
      </w:tr>
      <w:tr w:rsidR="00430532" w:rsidRPr="00430532" w14:paraId="4E8F387D" w14:textId="77777777" w:rsidTr="00430532">
        <w:trPr>
          <w:trHeight w:val="349"/>
        </w:trPr>
        <w:tc>
          <w:tcPr>
            <w:tcW w:w="1447" w:type="dxa"/>
            <w:shd w:val="clear" w:color="auto" w:fill="auto"/>
            <w:vAlign w:val="center"/>
          </w:tcPr>
          <w:p w14:paraId="1D4787E5"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1167" w:type="dxa"/>
            <w:gridSpan w:val="2"/>
            <w:vAlign w:val="center"/>
          </w:tcPr>
          <w:p w14:paraId="5C350CE5"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shd w:val="clear" w:color="auto" w:fill="auto"/>
            <w:vAlign w:val="center"/>
          </w:tcPr>
          <w:p w14:paraId="7A3C8993"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shd w:val="clear" w:color="auto" w:fill="auto"/>
            <w:vAlign w:val="center"/>
          </w:tcPr>
          <w:p w14:paraId="7F76CB2D"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shd w:val="clear" w:color="auto" w:fill="auto"/>
            <w:vAlign w:val="center"/>
          </w:tcPr>
          <w:p w14:paraId="0B5D8A71"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shd w:val="clear" w:color="auto" w:fill="auto"/>
            <w:vAlign w:val="center"/>
          </w:tcPr>
          <w:p w14:paraId="1E94C5BA"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4C723EA5"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shd w:val="clear" w:color="auto" w:fill="auto"/>
            <w:vAlign w:val="center"/>
          </w:tcPr>
          <w:p w14:paraId="55DA241F"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shd w:val="clear" w:color="auto" w:fill="auto"/>
            <w:vAlign w:val="center"/>
          </w:tcPr>
          <w:p w14:paraId="2CA88D7C"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shd w:val="clear" w:color="auto" w:fill="auto"/>
            <w:vAlign w:val="center"/>
          </w:tcPr>
          <w:p w14:paraId="594887D1" w14:textId="77777777" w:rsidR="00430532" w:rsidRPr="00430532" w:rsidRDefault="00430532" w:rsidP="00430532">
            <w:pPr>
              <w:spacing w:after="0" w:line="259" w:lineRule="auto"/>
              <w:jc w:val="center"/>
              <w:rPr>
                <w:rFonts w:ascii="Calibri" w:eastAsia="Calibri" w:hAnsi="Calibri" w:cs="Times New Roman"/>
                <w:bCs/>
                <w:w w:val="100"/>
                <w:lang w:val="fr-CA"/>
              </w:rPr>
            </w:pPr>
          </w:p>
        </w:tc>
      </w:tr>
      <w:tr w:rsidR="00430532" w:rsidRPr="00430532" w14:paraId="153C3A34" w14:textId="77777777" w:rsidTr="00430532">
        <w:trPr>
          <w:trHeight w:val="777"/>
        </w:trPr>
        <w:tc>
          <w:tcPr>
            <w:tcW w:w="10440" w:type="dxa"/>
            <w:gridSpan w:val="15"/>
            <w:tcBorders>
              <w:top w:val="nil"/>
            </w:tcBorders>
          </w:tcPr>
          <w:p w14:paraId="6776EBE6" w14:textId="77777777" w:rsidR="00430532" w:rsidRPr="00430532" w:rsidRDefault="00430532" w:rsidP="00430532">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5844C440" w14:textId="7EE84111" w:rsidR="00430532" w:rsidRPr="00430532" w:rsidRDefault="00430532" w:rsidP="00430532">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R1 : Conserver j</w:t>
            </w:r>
            <w:r w:rsidRPr="00430532">
              <w:rPr>
                <w:rFonts w:ascii="Calibri" w:eastAsia="Calibri" w:hAnsi="Calibri" w:cs="Calibri"/>
                <w:color w:val="000000"/>
                <w:w w:val="100"/>
                <w:szCs w:val="20"/>
                <w:bdr w:val="none" w:sz="0" w:space="0" w:color="auto" w:frame="1"/>
                <w:lang w:val="fr-CA"/>
              </w:rPr>
              <w:t>usqu</w:t>
            </w:r>
            <w:r w:rsidR="00E53B4A">
              <w:rPr>
                <w:rFonts w:ascii="Calibri" w:eastAsia="Calibri" w:hAnsi="Calibri" w:cs="Calibri"/>
                <w:color w:val="000000"/>
                <w:w w:val="100"/>
                <w:szCs w:val="20"/>
                <w:bdr w:val="none" w:sz="0" w:space="0" w:color="auto" w:frame="1"/>
                <w:lang w:val="fr-CA"/>
              </w:rPr>
              <w:t>’</w:t>
            </w:r>
            <w:r w:rsidRPr="00430532">
              <w:rPr>
                <w:rFonts w:ascii="Calibri" w:eastAsia="Calibri" w:hAnsi="Calibri" w:cs="Calibri"/>
                <w:color w:val="000000"/>
                <w:w w:val="100"/>
                <w:szCs w:val="20"/>
                <w:bdr w:val="none" w:sz="0" w:space="0" w:color="auto" w:frame="1"/>
                <w:lang w:val="fr-CA"/>
              </w:rPr>
              <w:t>au remplacement par une nouvelle version.</w:t>
            </w:r>
          </w:p>
          <w:p w14:paraId="6129A217" w14:textId="77777777" w:rsidR="00430532" w:rsidRPr="00430532" w:rsidRDefault="00430532" w:rsidP="00430532">
            <w:pPr>
              <w:spacing w:after="0" w:line="240" w:lineRule="auto"/>
              <w:textAlignment w:val="baseline"/>
              <w:rPr>
                <w:rFonts w:ascii="Calibri" w:eastAsia="Times New Roman" w:hAnsi="Calibri" w:cs="Calibri"/>
                <w:w w:val="100"/>
                <w:szCs w:val="20"/>
                <w:lang w:val="fr-CA" w:eastAsia="fr-CA"/>
              </w:rPr>
            </w:pPr>
            <w:r w:rsidRPr="00430532">
              <w:rPr>
                <w:rFonts w:ascii="Calibri" w:eastAsia="Times New Roman" w:hAnsi="Calibri" w:cs="Calibri"/>
                <w:w w:val="100"/>
                <w:szCs w:val="20"/>
                <w:lang w:val="fr-CA" w:eastAsia="fr-CA"/>
              </w:rPr>
              <w:t>R2 :  Les échelles salariales peuvent être détruites si elles se retrouvent dans les conventions.</w:t>
            </w:r>
          </w:p>
        </w:tc>
      </w:tr>
      <w:tr w:rsidR="00430532" w:rsidRPr="00430532" w14:paraId="66FFE4F0" w14:textId="77777777" w:rsidTr="00430532">
        <w:trPr>
          <w:trHeight w:val="169"/>
        </w:trPr>
        <w:tc>
          <w:tcPr>
            <w:tcW w:w="10440" w:type="dxa"/>
            <w:gridSpan w:val="15"/>
            <w:tcBorders>
              <w:top w:val="nil"/>
            </w:tcBorders>
          </w:tcPr>
          <w:p w14:paraId="42919B4E" w14:textId="77777777" w:rsidR="00430532" w:rsidRPr="00430532" w:rsidRDefault="00430532" w:rsidP="00430532">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00FA69C7">
              <w:rPr>
                <w:rFonts w:ascii="Calibri" w:eastAsia="Calibri" w:hAnsi="Calibri" w:cs="Times New Roman"/>
                <w:w w:val="100"/>
                <w:lang w:val="fr-CA"/>
              </w:rPr>
            </w:r>
            <w:r w:rsidR="00FA69C7">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01FEB0B8" w14:textId="77777777" w:rsidR="00430532" w:rsidRPr="00430532" w:rsidRDefault="00430532" w:rsidP="00430532">
      <w:pPr>
        <w:spacing w:after="0" w:line="259" w:lineRule="auto"/>
        <w:rPr>
          <w:rFonts w:ascii="Calibri" w:eastAsia="Calibri" w:hAnsi="Calibri" w:cs="Times New Roman"/>
          <w:b/>
          <w:bCs/>
          <w:w w:val="100"/>
          <w:sz w:val="36"/>
          <w:szCs w:val="24"/>
          <w:lang w:val="fr-CA"/>
        </w:rPr>
      </w:pPr>
      <w:r w:rsidRPr="00430532">
        <w:rPr>
          <w:rFonts w:ascii="Calibri" w:eastAsia="Calibri" w:hAnsi="Calibri" w:cs="Times New Roman"/>
          <w:w w:val="100"/>
          <w:lang w:val="fr-CA"/>
        </w:rPr>
        <w:br w:type="page"/>
      </w:r>
    </w:p>
    <w:tbl>
      <w:tblPr>
        <w:tblpPr w:leftFromText="141" w:rightFromText="141" w:vertAnchor="text" w:horzAnchor="margin" w:tblpXSpec="center" w:tblpY="37"/>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430532" w:rsidRPr="00430532" w14:paraId="48FEFBE0" w14:textId="77777777" w:rsidTr="00430532">
        <w:trPr>
          <w:trHeight w:val="647"/>
        </w:trPr>
        <w:tc>
          <w:tcPr>
            <w:tcW w:w="1717" w:type="dxa"/>
            <w:gridSpan w:val="2"/>
            <w:vMerge w:val="restart"/>
            <w:tcBorders>
              <w:top w:val="single" w:sz="4" w:space="0" w:color="auto"/>
            </w:tcBorders>
          </w:tcPr>
          <w:p w14:paraId="22CE3B0B"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5CBBD150" w14:textId="77777777" w:rsidR="00430532" w:rsidRPr="00430532" w:rsidRDefault="00430532" w:rsidP="00430532">
            <w:pPr>
              <w:spacing w:after="0" w:line="259" w:lineRule="auto"/>
              <w:jc w:val="center"/>
              <w:rPr>
                <w:rFonts w:ascii="Calibri" w:eastAsia="Calibri" w:hAnsi="Calibri" w:cs="Calibri"/>
                <w:b/>
                <w:w w:val="100"/>
                <w:szCs w:val="20"/>
                <w:lang w:val="fr-CA"/>
              </w:rPr>
            </w:pPr>
          </w:p>
          <w:p w14:paraId="2C59E35F" w14:textId="77777777" w:rsidR="00430532" w:rsidRPr="00430532" w:rsidRDefault="00430532" w:rsidP="00430532">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0F749047" w14:textId="77777777" w:rsidR="00430532" w:rsidRPr="00430532" w:rsidRDefault="00430532" w:rsidP="00430532">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05CFA254" w14:textId="24A8624E"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09931C47" w14:textId="2EFD1703"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6BB08643" w14:textId="540695BD"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6E1BBA90"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02-500</w:t>
            </w:r>
          </w:p>
        </w:tc>
        <w:tc>
          <w:tcPr>
            <w:tcW w:w="1923" w:type="dxa"/>
            <w:gridSpan w:val="3"/>
            <w:vMerge w:val="restart"/>
            <w:tcBorders>
              <w:top w:val="single" w:sz="4" w:space="0" w:color="auto"/>
            </w:tcBorders>
          </w:tcPr>
          <w:p w14:paraId="38D11AD4"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430532" w:rsidRPr="00430532" w14:paraId="29507F0B" w14:textId="77777777" w:rsidTr="00430532">
        <w:trPr>
          <w:trHeight w:val="534"/>
        </w:trPr>
        <w:tc>
          <w:tcPr>
            <w:tcW w:w="1717" w:type="dxa"/>
            <w:gridSpan w:val="2"/>
            <w:vMerge/>
            <w:tcBorders>
              <w:bottom w:val="single" w:sz="4" w:space="0" w:color="auto"/>
            </w:tcBorders>
          </w:tcPr>
          <w:p w14:paraId="79119770" w14:textId="77777777" w:rsidR="00430532" w:rsidRPr="00430532" w:rsidRDefault="00430532" w:rsidP="00430532">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32EBA670" w14:textId="59D8A04C"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155CEF2E" w14:textId="77777777" w:rsidR="00430532" w:rsidRPr="00430532" w:rsidRDefault="00430532" w:rsidP="00430532">
            <w:pPr>
              <w:spacing w:after="0" w:line="259" w:lineRule="auto"/>
              <w:rPr>
                <w:rFonts w:ascii="Calibri" w:eastAsia="Calibri" w:hAnsi="Calibri" w:cs="Calibri"/>
                <w:b/>
                <w:w w:val="100"/>
                <w:szCs w:val="20"/>
                <w:lang w:val="fr-CA"/>
              </w:rPr>
            </w:pPr>
          </w:p>
        </w:tc>
      </w:tr>
      <w:tr w:rsidR="00430532" w:rsidRPr="00430532" w14:paraId="34CEC297" w14:textId="77777777" w:rsidTr="00430532">
        <w:trPr>
          <w:cantSplit/>
          <w:trHeight w:val="330"/>
        </w:trPr>
        <w:tc>
          <w:tcPr>
            <w:tcW w:w="10440" w:type="dxa"/>
            <w:gridSpan w:val="15"/>
            <w:tcBorders>
              <w:top w:val="single" w:sz="4" w:space="0" w:color="auto"/>
            </w:tcBorders>
            <w:shd w:val="clear" w:color="auto" w:fill="DBE5F1"/>
            <w:vAlign w:val="center"/>
          </w:tcPr>
          <w:p w14:paraId="10269FD7" w14:textId="77777777" w:rsidR="00430532" w:rsidRPr="00430532" w:rsidRDefault="00430532" w:rsidP="00430532">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430532" w:rsidRPr="00430532" w14:paraId="679DD518" w14:textId="77777777" w:rsidTr="00430532">
        <w:trPr>
          <w:cantSplit/>
          <w:trHeight w:val="601"/>
        </w:trPr>
        <w:tc>
          <w:tcPr>
            <w:tcW w:w="7531" w:type="dxa"/>
            <w:gridSpan w:val="9"/>
          </w:tcPr>
          <w:p w14:paraId="7B0BD944" w14:textId="77777777"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109B11AC" w14:textId="57FF24A0" w:rsidR="00430532" w:rsidRPr="00430532" w:rsidRDefault="00430532" w:rsidP="00632844">
            <w:pPr>
              <w:pStyle w:val="Titre3"/>
              <w:rPr>
                <w:rFonts w:eastAsia="Times New Roman"/>
                <w:w w:val="100"/>
                <w:lang w:val="fr-CA"/>
              </w:rPr>
            </w:pPr>
            <w:bookmarkStart w:id="34" w:name="_Toc73713224"/>
            <w:bookmarkStart w:id="35" w:name="_Toc145580477"/>
            <w:r w:rsidRPr="00430532">
              <w:rPr>
                <w:rFonts w:eastAsia="Times New Roman"/>
                <w:w w:val="100"/>
                <w:lang w:val="fr-CA"/>
              </w:rPr>
              <w:t>Gestion des avantages sociaux</w:t>
            </w:r>
            <w:bookmarkEnd w:id="34"/>
            <w:bookmarkEnd w:id="35"/>
          </w:p>
        </w:tc>
        <w:tc>
          <w:tcPr>
            <w:tcW w:w="1488" w:type="dxa"/>
            <w:gridSpan w:val="4"/>
          </w:tcPr>
          <w:p w14:paraId="2801B2A7"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642F68DD" w14:textId="2B0B20F8" w:rsidR="00430532" w:rsidRPr="00430532" w:rsidRDefault="00A7383B" w:rsidP="00430532">
            <w:pPr>
              <w:spacing w:after="0" w:line="259" w:lineRule="auto"/>
              <w:jc w:val="center"/>
              <w:rPr>
                <w:rFonts w:ascii="Calibri" w:eastAsia="Calibri" w:hAnsi="Calibri" w:cs="Calibri"/>
                <w:w w:val="100"/>
                <w:szCs w:val="20"/>
                <w:lang w:val="fr-CA"/>
              </w:rPr>
            </w:pPr>
            <w:r>
              <w:rPr>
                <w:rFonts w:ascii="Calibri" w:eastAsia="Calibri" w:hAnsi="Calibri" w:cs="Calibri"/>
                <w:w w:val="100"/>
                <w:szCs w:val="20"/>
                <w:lang w:val="fr-CA"/>
              </w:rPr>
              <w:t>TRA-2022</w:t>
            </w:r>
          </w:p>
        </w:tc>
        <w:tc>
          <w:tcPr>
            <w:tcW w:w="1421" w:type="dxa"/>
            <w:gridSpan w:val="2"/>
          </w:tcPr>
          <w:p w14:paraId="09D6C8F8" w14:textId="184CDC35"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0FE88E0A" w14:textId="77777777" w:rsidR="00430532" w:rsidRPr="00430532" w:rsidRDefault="00430532" w:rsidP="00430532">
            <w:pPr>
              <w:spacing w:after="0"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02-500</w:t>
            </w:r>
          </w:p>
        </w:tc>
      </w:tr>
      <w:tr w:rsidR="00430532" w:rsidRPr="00430532" w14:paraId="2A165D99" w14:textId="77777777" w:rsidTr="00430532">
        <w:trPr>
          <w:cantSplit/>
          <w:trHeight w:val="601"/>
        </w:trPr>
        <w:tc>
          <w:tcPr>
            <w:tcW w:w="7531" w:type="dxa"/>
            <w:gridSpan w:val="9"/>
          </w:tcPr>
          <w:p w14:paraId="2D04F427" w14:textId="2EEDC43F"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sidR="002A3126">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32174E5E" w14:textId="4A050CD5" w:rsidR="00430532" w:rsidRPr="00430532" w:rsidRDefault="00430532" w:rsidP="00430532">
            <w:pPr>
              <w:spacing w:after="0" w:line="259" w:lineRule="auto"/>
              <w:rPr>
                <w:rFonts w:ascii="Calibri" w:eastAsia="Calibri" w:hAnsi="Calibri" w:cs="Calibri"/>
                <w:bCs/>
                <w:w w:val="100"/>
                <w:szCs w:val="20"/>
                <w:lang w:val="fr-CA"/>
              </w:rPr>
            </w:pPr>
          </w:p>
        </w:tc>
        <w:tc>
          <w:tcPr>
            <w:tcW w:w="2909" w:type="dxa"/>
            <w:gridSpan w:val="6"/>
          </w:tcPr>
          <w:p w14:paraId="43262997" w14:textId="77777777" w:rsidR="00430532" w:rsidRPr="00430532" w:rsidRDefault="00430532" w:rsidP="00430532">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430532" w:rsidRPr="00430532" w14:paraId="7EBD6465" w14:textId="77777777" w:rsidTr="00430532">
        <w:trPr>
          <w:trHeight w:val="620"/>
        </w:trPr>
        <w:tc>
          <w:tcPr>
            <w:tcW w:w="10440" w:type="dxa"/>
            <w:gridSpan w:val="15"/>
          </w:tcPr>
          <w:p w14:paraId="371184F5" w14:textId="66F8E1E2" w:rsidR="00430532" w:rsidRPr="00430532" w:rsidRDefault="00430532" w:rsidP="00430532">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362684B2" w14:textId="77777777" w:rsidR="00430532" w:rsidRPr="00430532" w:rsidRDefault="00430532" w:rsidP="00430532">
            <w:pPr>
              <w:spacing w:after="0" w:line="259" w:lineRule="auto"/>
              <w:rPr>
                <w:rFonts w:ascii="Calibri" w:eastAsia="Calibri" w:hAnsi="Calibri" w:cs="Calibri"/>
                <w:w w:val="100"/>
                <w:szCs w:val="20"/>
              </w:rPr>
            </w:pPr>
          </w:p>
        </w:tc>
      </w:tr>
      <w:tr w:rsidR="00430532" w:rsidRPr="00430532" w14:paraId="0EFADC2D" w14:textId="77777777" w:rsidTr="00430532">
        <w:trPr>
          <w:cantSplit/>
          <w:trHeight w:val="159"/>
        </w:trPr>
        <w:tc>
          <w:tcPr>
            <w:tcW w:w="10440" w:type="dxa"/>
            <w:gridSpan w:val="15"/>
          </w:tcPr>
          <w:p w14:paraId="42C17EB0" w14:textId="77777777" w:rsidR="00430532" w:rsidRPr="00430532" w:rsidRDefault="00430532" w:rsidP="00430532">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1425F37E" w14:textId="6611B716" w:rsidR="00430532" w:rsidRPr="00430532" w:rsidRDefault="00430532" w:rsidP="00430532">
            <w:pPr>
              <w:spacing w:after="0" w:line="259" w:lineRule="auto"/>
              <w:rPr>
                <w:rFonts w:ascii="Calibri" w:eastAsia="Calibri" w:hAnsi="Calibri" w:cs="Calibri"/>
                <w:w w:val="100"/>
                <w:szCs w:val="20"/>
                <w:lang w:val="fr-CA"/>
              </w:rPr>
            </w:pPr>
            <w:r w:rsidRPr="00430532">
              <w:rPr>
                <w:rFonts w:ascii="Calibri" w:eastAsia="Calibri" w:hAnsi="Calibri" w:cs="Calibri"/>
                <w:color w:val="000000"/>
                <w:w w:val="100"/>
                <w:szCs w:val="20"/>
                <w:shd w:val="clear" w:color="auto" w:fill="FFFFFF"/>
                <w:lang w:val="fr-CA"/>
              </w:rPr>
              <w:t>Documents relatifs aux assurances collectives et aux régimes de retraite administrés ou en vigueur dans l</w:t>
            </w:r>
            <w:r w:rsidR="00E53B4A">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organisme.</w:t>
            </w:r>
          </w:p>
        </w:tc>
      </w:tr>
      <w:tr w:rsidR="00430532" w:rsidRPr="00430532" w14:paraId="3DD00A06" w14:textId="77777777" w:rsidTr="00430532">
        <w:trPr>
          <w:cantSplit/>
          <w:trHeight w:val="1250"/>
        </w:trPr>
        <w:tc>
          <w:tcPr>
            <w:tcW w:w="10440" w:type="dxa"/>
            <w:gridSpan w:val="15"/>
            <w:tcBorders>
              <w:bottom w:val="dashed" w:sz="4" w:space="0" w:color="auto"/>
            </w:tcBorders>
          </w:tcPr>
          <w:p w14:paraId="48DD750D" w14:textId="77777777" w:rsidR="00430532" w:rsidRPr="00467E6D" w:rsidRDefault="00430532" w:rsidP="00430532">
            <w:pPr>
              <w:autoSpaceDE w:val="0"/>
              <w:autoSpaceDN w:val="0"/>
              <w:adjustRightInd w:val="0"/>
              <w:spacing w:after="0" w:line="259" w:lineRule="auto"/>
              <w:rPr>
                <w:rFonts w:ascii="Calibri" w:eastAsia="Calibri" w:hAnsi="Calibri" w:cs="Calibri"/>
                <w:b/>
                <w:w w:val="100"/>
                <w:szCs w:val="20"/>
                <w:lang w:val="fr-CA"/>
              </w:rPr>
            </w:pPr>
            <w:r w:rsidRPr="00467E6D">
              <w:rPr>
                <w:rFonts w:ascii="Calibri" w:eastAsia="Calibri" w:hAnsi="Calibri" w:cs="Calibri"/>
                <w:b/>
                <w:w w:val="100"/>
                <w:szCs w:val="20"/>
                <w:lang w:val="fr-CA"/>
              </w:rPr>
              <w:t>Types de documents</w:t>
            </w:r>
          </w:p>
          <w:p w14:paraId="4FA85D1D" w14:textId="46B6941E" w:rsidR="00AA0472" w:rsidRPr="00467E6D" w:rsidRDefault="00430532" w:rsidP="00430532">
            <w:pPr>
              <w:spacing w:after="0" w:line="240" w:lineRule="auto"/>
              <w:textAlignment w:val="baseline"/>
              <w:rPr>
                <w:rFonts w:ascii="Calibri" w:eastAsia="Times New Roman" w:hAnsi="Calibri" w:cs="Calibri"/>
                <w:b/>
                <w:bCs/>
                <w:color w:val="000000"/>
                <w:w w:val="100"/>
                <w:szCs w:val="20"/>
                <w:lang w:val="fr-CA" w:eastAsia="fr-CA"/>
              </w:rPr>
            </w:pPr>
            <w:r w:rsidRPr="00467E6D">
              <w:rPr>
                <w:rFonts w:ascii="Calibri" w:eastAsia="Times New Roman" w:hAnsi="Calibri" w:cs="Calibri"/>
                <w:b/>
                <w:bCs/>
                <w:color w:val="000000"/>
                <w:w w:val="100"/>
                <w:szCs w:val="20"/>
                <w:lang w:val="fr-CA" w:eastAsia="fr-CA"/>
              </w:rPr>
              <w:t>02-510</w:t>
            </w:r>
            <w:r w:rsidR="00AA0472" w:rsidRPr="00467E6D">
              <w:rPr>
                <w:rFonts w:ascii="Calibri" w:eastAsia="Times New Roman" w:hAnsi="Calibri" w:cs="Calibri"/>
                <w:b/>
                <w:bCs/>
                <w:color w:val="000000"/>
                <w:w w:val="100"/>
                <w:szCs w:val="20"/>
                <w:lang w:val="fr-CA" w:eastAsia="fr-CA"/>
              </w:rPr>
              <w:t xml:space="preserve"> Bilan</w:t>
            </w:r>
            <w:r w:rsidR="003A4BB3">
              <w:rPr>
                <w:rFonts w:ascii="Calibri" w:eastAsia="Times New Roman" w:hAnsi="Calibri" w:cs="Calibri"/>
                <w:b/>
                <w:bCs/>
                <w:color w:val="000000"/>
                <w:w w:val="100"/>
                <w:szCs w:val="20"/>
                <w:lang w:val="fr-CA" w:eastAsia="fr-CA"/>
              </w:rPr>
              <w:t>s</w:t>
            </w:r>
            <w:r w:rsidR="00AA0472" w:rsidRPr="00467E6D">
              <w:rPr>
                <w:rFonts w:ascii="Calibri" w:eastAsia="Times New Roman" w:hAnsi="Calibri" w:cs="Calibri"/>
                <w:b/>
                <w:bCs/>
                <w:color w:val="000000"/>
                <w:w w:val="100"/>
                <w:szCs w:val="20"/>
                <w:lang w:val="fr-CA" w:eastAsia="fr-CA"/>
              </w:rPr>
              <w:t xml:space="preserve"> du régime de retraite</w:t>
            </w:r>
          </w:p>
          <w:p w14:paraId="72E0513B" w14:textId="375F21AE" w:rsidR="00430532" w:rsidRPr="00467E6D" w:rsidRDefault="00430532" w:rsidP="00BB4C16">
            <w:pPr>
              <w:pStyle w:val="Paragraphedeliste"/>
              <w:numPr>
                <w:ilvl w:val="0"/>
                <w:numId w:val="47"/>
              </w:numPr>
              <w:spacing w:after="0" w:line="240" w:lineRule="auto"/>
              <w:textAlignment w:val="baseline"/>
              <w:rPr>
                <w:rFonts w:ascii="Calibri" w:eastAsia="Times New Roman" w:hAnsi="Calibri" w:cs="Calibri"/>
                <w:color w:val="000000"/>
                <w:w w:val="100"/>
                <w:szCs w:val="20"/>
                <w:lang w:val="fr-CA" w:eastAsia="fr-CA"/>
              </w:rPr>
            </w:pPr>
            <w:r w:rsidRPr="00467E6D">
              <w:rPr>
                <w:rFonts w:ascii="Calibri" w:eastAsia="Times New Roman" w:hAnsi="Calibri" w:cs="Calibri"/>
                <w:color w:val="000000"/>
                <w:w w:val="100"/>
                <w:szCs w:val="20"/>
                <w:lang w:val="fr-CA" w:eastAsia="fr-CA"/>
              </w:rPr>
              <w:t xml:space="preserve">Rapports et états financiers du régime de retraite, évaluations actuarielles, </w:t>
            </w:r>
            <w:r w:rsidR="00B53837">
              <w:rPr>
                <w:rFonts w:ascii="Calibri" w:eastAsia="Times New Roman" w:hAnsi="Calibri" w:cs="Calibri"/>
                <w:color w:val="000000"/>
                <w:w w:val="100"/>
                <w:szCs w:val="20"/>
                <w:lang w:val="fr-CA" w:eastAsia="fr-CA"/>
              </w:rPr>
              <w:t xml:space="preserve">comptes rendus </w:t>
            </w:r>
            <w:r w:rsidRPr="00467E6D">
              <w:rPr>
                <w:rFonts w:ascii="Calibri" w:eastAsia="Times New Roman" w:hAnsi="Calibri" w:cs="Calibri"/>
                <w:color w:val="000000"/>
                <w:w w:val="100"/>
                <w:szCs w:val="20"/>
                <w:lang w:val="fr-CA" w:eastAsia="fr-CA"/>
              </w:rPr>
              <w:t>du comité de retraite.</w:t>
            </w:r>
          </w:p>
          <w:p w14:paraId="229938A6" w14:textId="77777777" w:rsidR="00430532" w:rsidRPr="00467E6D" w:rsidRDefault="00430532" w:rsidP="00430532">
            <w:pPr>
              <w:spacing w:after="0" w:line="240" w:lineRule="auto"/>
              <w:textAlignment w:val="baseline"/>
              <w:rPr>
                <w:rFonts w:ascii="Calibri" w:eastAsia="Times New Roman" w:hAnsi="Calibri" w:cs="Calibri"/>
                <w:color w:val="000000"/>
                <w:w w:val="100"/>
                <w:szCs w:val="20"/>
                <w:lang w:val="fr-CA" w:eastAsia="fr-CA"/>
              </w:rPr>
            </w:pPr>
          </w:p>
          <w:p w14:paraId="1857381A" w14:textId="4DB71A8D" w:rsidR="00AA0472" w:rsidRPr="00467E6D" w:rsidRDefault="00430532" w:rsidP="00430532">
            <w:pPr>
              <w:spacing w:after="0" w:line="240" w:lineRule="auto"/>
              <w:textAlignment w:val="baseline"/>
              <w:rPr>
                <w:rFonts w:ascii="Calibri" w:eastAsia="Times New Roman" w:hAnsi="Calibri" w:cs="Calibri"/>
                <w:b/>
                <w:bCs/>
                <w:color w:val="000000"/>
                <w:w w:val="100"/>
                <w:szCs w:val="20"/>
                <w:lang w:val="fr-CA" w:eastAsia="fr-CA"/>
              </w:rPr>
            </w:pPr>
            <w:r w:rsidRPr="00467E6D">
              <w:rPr>
                <w:rFonts w:ascii="Calibri" w:eastAsia="Times New Roman" w:hAnsi="Calibri" w:cs="Calibri"/>
                <w:b/>
                <w:bCs/>
                <w:color w:val="000000"/>
                <w:w w:val="100"/>
                <w:szCs w:val="20"/>
                <w:lang w:val="fr-CA" w:eastAsia="fr-CA"/>
              </w:rPr>
              <w:t>02-520 Assurances collectives</w:t>
            </w:r>
          </w:p>
          <w:p w14:paraId="6B1F07A7" w14:textId="1A095736" w:rsidR="00430532" w:rsidRPr="00467E6D" w:rsidRDefault="00AA0472" w:rsidP="00BB4C16">
            <w:pPr>
              <w:pStyle w:val="Paragraphedeliste"/>
              <w:numPr>
                <w:ilvl w:val="0"/>
                <w:numId w:val="47"/>
              </w:numPr>
              <w:spacing w:after="0" w:line="240" w:lineRule="auto"/>
              <w:textAlignment w:val="baseline"/>
              <w:rPr>
                <w:rFonts w:ascii="Calibri" w:eastAsia="Times New Roman" w:hAnsi="Calibri" w:cs="Calibri"/>
                <w:color w:val="000000"/>
                <w:w w:val="100"/>
                <w:szCs w:val="20"/>
                <w:lang w:val="fr-CA" w:eastAsia="fr-CA"/>
              </w:rPr>
            </w:pPr>
            <w:r w:rsidRPr="00467E6D">
              <w:rPr>
                <w:rFonts w:ascii="Calibri" w:eastAsia="Times New Roman" w:hAnsi="Calibri" w:cs="Calibri"/>
                <w:color w:val="000000"/>
                <w:w w:val="100"/>
                <w:szCs w:val="20"/>
                <w:lang w:val="fr-CA" w:eastAsia="fr-CA"/>
              </w:rPr>
              <w:t>D</w:t>
            </w:r>
            <w:r w:rsidR="00430532" w:rsidRPr="00467E6D">
              <w:rPr>
                <w:rFonts w:ascii="Calibri" w:eastAsia="Times New Roman" w:hAnsi="Calibri" w:cs="Calibri"/>
                <w:color w:val="000000"/>
                <w:w w:val="100"/>
                <w:szCs w:val="20"/>
                <w:lang w:val="fr-CA" w:eastAsia="fr-CA"/>
              </w:rPr>
              <w:t>ocuments de renouvellement et de facturation des primes.</w:t>
            </w:r>
          </w:p>
          <w:p w14:paraId="20757939" w14:textId="77777777" w:rsidR="00430532" w:rsidRPr="00467E6D" w:rsidRDefault="00430532" w:rsidP="00430532">
            <w:pPr>
              <w:spacing w:after="0" w:line="240" w:lineRule="auto"/>
              <w:textAlignment w:val="baseline"/>
              <w:rPr>
                <w:rFonts w:ascii="Calibri" w:eastAsia="Times New Roman" w:hAnsi="Calibri" w:cs="Calibri"/>
                <w:color w:val="000000"/>
                <w:w w:val="100"/>
                <w:szCs w:val="20"/>
                <w:lang w:val="fr-CA" w:eastAsia="fr-CA"/>
              </w:rPr>
            </w:pPr>
          </w:p>
          <w:p w14:paraId="03D41AE2" w14:textId="37C82E00" w:rsidR="00AA0472" w:rsidRPr="00467E6D" w:rsidRDefault="00430532" w:rsidP="00430532">
            <w:pPr>
              <w:spacing w:after="0" w:line="240" w:lineRule="auto"/>
              <w:textAlignment w:val="baseline"/>
              <w:rPr>
                <w:rFonts w:ascii="Calibri" w:eastAsia="Times New Roman" w:hAnsi="Calibri" w:cs="Calibri"/>
                <w:b/>
                <w:bCs/>
                <w:color w:val="000000"/>
                <w:w w:val="100"/>
                <w:szCs w:val="20"/>
                <w:lang w:val="fr-CA" w:eastAsia="fr-CA"/>
              </w:rPr>
            </w:pPr>
            <w:r w:rsidRPr="00467E6D">
              <w:rPr>
                <w:rFonts w:ascii="Calibri" w:eastAsia="Times New Roman" w:hAnsi="Calibri" w:cs="Calibri"/>
                <w:b/>
                <w:bCs/>
                <w:color w:val="000000"/>
                <w:w w:val="100"/>
                <w:szCs w:val="20"/>
                <w:lang w:val="fr-CA" w:eastAsia="fr-CA"/>
              </w:rPr>
              <w:t>02-530 Suivi administratif du régime de retraite</w:t>
            </w:r>
          </w:p>
          <w:p w14:paraId="55B83461" w14:textId="69226C6A" w:rsidR="00430532" w:rsidRPr="00467E6D" w:rsidRDefault="00AA0472" w:rsidP="00BB4C16">
            <w:pPr>
              <w:pStyle w:val="Paragraphedeliste"/>
              <w:numPr>
                <w:ilvl w:val="0"/>
                <w:numId w:val="47"/>
              </w:numPr>
              <w:spacing w:after="0" w:line="240" w:lineRule="auto"/>
              <w:textAlignment w:val="baseline"/>
              <w:rPr>
                <w:rFonts w:ascii="Calibri" w:eastAsia="Times New Roman" w:hAnsi="Calibri" w:cs="Calibri"/>
                <w:color w:val="000000"/>
                <w:w w:val="100"/>
                <w:szCs w:val="20"/>
                <w:lang w:val="fr-CA" w:eastAsia="fr-CA"/>
              </w:rPr>
            </w:pPr>
            <w:r w:rsidRPr="00467E6D">
              <w:rPr>
                <w:rFonts w:ascii="Calibri" w:eastAsia="Times New Roman" w:hAnsi="Calibri" w:cs="Calibri"/>
                <w:color w:val="000000"/>
                <w:w w:val="100"/>
                <w:szCs w:val="20"/>
                <w:lang w:val="fr-CA" w:eastAsia="fr-CA"/>
              </w:rPr>
              <w:t>A</w:t>
            </w:r>
            <w:r w:rsidR="00430532" w:rsidRPr="00467E6D">
              <w:rPr>
                <w:rFonts w:ascii="Calibri" w:eastAsia="Times New Roman" w:hAnsi="Calibri" w:cs="Calibri"/>
                <w:color w:val="000000"/>
                <w:w w:val="100"/>
                <w:szCs w:val="20"/>
                <w:lang w:val="fr-CA" w:eastAsia="fr-CA"/>
              </w:rPr>
              <w:t>dhésion par l</w:t>
            </w:r>
            <w:r w:rsidR="00E53B4A">
              <w:rPr>
                <w:rFonts w:ascii="Calibri" w:eastAsia="Times New Roman" w:hAnsi="Calibri" w:cs="Calibri"/>
                <w:color w:val="000000"/>
                <w:w w:val="100"/>
                <w:szCs w:val="20"/>
                <w:lang w:val="fr-CA" w:eastAsia="fr-CA"/>
              </w:rPr>
              <w:t>’</w:t>
            </w:r>
            <w:r w:rsidR="00430532" w:rsidRPr="00467E6D">
              <w:rPr>
                <w:rFonts w:ascii="Calibri" w:eastAsia="Times New Roman" w:hAnsi="Calibri" w:cs="Calibri"/>
                <w:color w:val="000000"/>
                <w:w w:val="100"/>
                <w:szCs w:val="20"/>
                <w:lang w:val="fr-CA" w:eastAsia="fr-CA"/>
              </w:rPr>
              <w:t>organisme au régime, constitution du régime, fin</w:t>
            </w:r>
            <w:r w:rsidR="002A3126" w:rsidRPr="00467E6D">
              <w:rPr>
                <w:rFonts w:ascii="Calibri" w:eastAsia="Times New Roman" w:hAnsi="Calibri" w:cs="Calibri"/>
                <w:color w:val="000000"/>
                <w:w w:val="100"/>
                <w:szCs w:val="20"/>
                <w:lang w:val="fr-CA" w:eastAsia="fr-CA"/>
              </w:rPr>
              <w:t xml:space="preserve"> / </w:t>
            </w:r>
            <w:r w:rsidR="00430532" w:rsidRPr="00467E6D">
              <w:rPr>
                <w:rFonts w:ascii="Calibri" w:eastAsia="Times New Roman" w:hAnsi="Calibri" w:cs="Calibri"/>
                <w:color w:val="000000"/>
                <w:w w:val="100"/>
                <w:szCs w:val="20"/>
                <w:lang w:val="fr-CA" w:eastAsia="fr-CA"/>
              </w:rPr>
              <w:t xml:space="preserve">transfert du régime, listes </w:t>
            </w:r>
            <w:r w:rsidR="00F51ACA">
              <w:rPr>
                <w:rFonts w:ascii="Calibri" w:eastAsia="Times New Roman" w:hAnsi="Calibri" w:cs="Calibri"/>
                <w:color w:val="000000"/>
                <w:w w:val="100"/>
                <w:szCs w:val="20"/>
                <w:lang w:val="fr-CA" w:eastAsia="fr-CA"/>
              </w:rPr>
              <w:t>d</w:t>
            </w:r>
            <w:r w:rsidR="00E53B4A">
              <w:rPr>
                <w:rFonts w:ascii="Calibri" w:eastAsia="Times New Roman" w:hAnsi="Calibri" w:cs="Calibri"/>
                <w:color w:val="000000"/>
                <w:w w:val="100"/>
                <w:szCs w:val="20"/>
                <w:lang w:val="fr-CA" w:eastAsia="fr-CA"/>
              </w:rPr>
              <w:t>’</w:t>
            </w:r>
            <w:r w:rsidR="00F51ACA">
              <w:rPr>
                <w:rFonts w:ascii="Calibri" w:eastAsia="Times New Roman" w:hAnsi="Calibri" w:cs="Calibri"/>
                <w:color w:val="000000"/>
                <w:w w:val="100"/>
                <w:szCs w:val="20"/>
                <w:lang w:val="fr-CA" w:eastAsia="fr-CA"/>
              </w:rPr>
              <w:t>adhésion</w:t>
            </w:r>
            <w:r w:rsidR="00430532" w:rsidRPr="00467E6D">
              <w:rPr>
                <w:rFonts w:ascii="Calibri" w:eastAsia="Times New Roman" w:hAnsi="Calibri" w:cs="Calibri"/>
                <w:color w:val="000000"/>
                <w:w w:val="100"/>
                <w:szCs w:val="20"/>
                <w:lang w:val="fr-CA" w:eastAsia="fr-CA"/>
              </w:rPr>
              <w:t>, facteurs d</w:t>
            </w:r>
            <w:r w:rsidR="00E53B4A">
              <w:rPr>
                <w:rFonts w:ascii="Calibri" w:eastAsia="Times New Roman" w:hAnsi="Calibri" w:cs="Calibri"/>
                <w:color w:val="000000"/>
                <w:w w:val="100"/>
                <w:szCs w:val="20"/>
                <w:lang w:val="fr-CA" w:eastAsia="fr-CA"/>
              </w:rPr>
              <w:t>’</w:t>
            </w:r>
            <w:r w:rsidR="00430532" w:rsidRPr="00467E6D">
              <w:rPr>
                <w:rFonts w:ascii="Calibri" w:eastAsia="Times New Roman" w:hAnsi="Calibri" w:cs="Calibri"/>
                <w:color w:val="000000"/>
                <w:w w:val="100"/>
                <w:szCs w:val="20"/>
                <w:lang w:val="fr-CA" w:eastAsia="fr-CA"/>
              </w:rPr>
              <w:t>équivalence, compilations annuelles.</w:t>
            </w:r>
          </w:p>
          <w:p w14:paraId="16BE61AE" w14:textId="77777777" w:rsidR="00430532" w:rsidRPr="00467E6D" w:rsidRDefault="00430532" w:rsidP="00430532">
            <w:pPr>
              <w:spacing w:after="0" w:line="240" w:lineRule="auto"/>
              <w:textAlignment w:val="baseline"/>
              <w:rPr>
                <w:rFonts w:ascii="Calibri" w:eastAsia="Times New Roman" w:hAnsi="Calibri" w:cs="Calibri"/>
                <w:color w:val="000000"/>
                <w:w w:val="100"/>
                <w:szCs w:val="20"/>
                <w:lang w:val="fr-CA" w:eastAsia="fr-CA"/>
              </w:rPr>
            </w:pPr>
          </w:p>
          <w:p w14:paraId="08DAF9F7" w14:textId="05BA422B" w:rsidR="00AA0472" w:rsidRPr="00467E6D" w:rsidRDefault="00430532" w:rsidP="00430532">
            <w:pPr>
              <w:spacing w:after="0" w:line="240" w:lineRule="auto"/>
              <w:textAlignment w:val="baseline"/>
              <w:rPr>
                <w:rFonts w:ascii="Calibri" w:eastAsia="Times New Roman" w:hAnsi="Calibri" w:cs="Calibri"/>
                <w:color w:val="000000"/>
                <w:w w:val="100"/>
                <w:szCs w:val="20"/>
                <w:lang w:val="fr-CA" w:eastAsia="fr-CA"/>
              </w:rPr>
            </w:pPr>
            <w:r w:rsidRPr="00467E6D">
              <w:rPr>
                <w:rFonts w:ascii="Calibri" w:eastAsia="Times New Roman" w:hAnsi="Calibri" w:cs="Calibri"/>
                <w:b/>
                <w:bCs/>
                <w:color w:val="000000"/>
                <w:w w:val="100"/>
                <w:szCs w:val="20"/>
                <w:lang w:val="fr-CA" w:eastAsia="fr-CA"/>
              </w:rPr>
              <w:t>02-540 Suivi financier du régime de retraite</w:t>
            </w:r>
          </w:p>
          <w:p w14:paraId="20B60E07" w14:textId="6763C355" w:rsidR="00430532" w:rsidRPr="00467E6D" w:rsidRDefault="00AA0472" w:rsidP="00BB4C16">
            <w:pPr>
              <w:pStyle w:val="Paragraphedeliste"/>
              <w:numPr>
                <w:ilvl w:val="0"/>
                <w:numId w:val="47"/>
              </w:numPr>
              <w:spacing w:after="0" w:line="240" w:lineRule="auto"/>
              <w:textAlignment w:val="baseline"/>
              <w:rPr>
                <w:rFonts w:ascii="Calibri" w:eastAsia="Times New Roman" w:hAnsi="Calibri" w:cs="Calibri"/>
                <w:color w:val="000000"/>
                <w:w w:val="100"/>
                <w:szCs w:val="20"/>
                <w:lang w:val="fr-CA" w:eastAsia="fr-CA"/>
              </w:rPr>
            </w:pPr>
            <w:r w:rsidRPr="00467E6D">
              <w:rPr>
                <w:rFonts w:ascii="Calibri" w:eastAsia="Times New Roman" w:hAnsi="Calibri" w:cs="Calibri"/>
                <w:color w:val="000000"/>
                <w:w w:val="100"/>
                <w:szCs w:val="20"/>
                <w:lang w:val="fr-CA" w:eastAsia="fr-CA"/>
              </w:rPr>
              <w:t>R</w:t>
            </w:r>
            <w:r w:rsidR="00430532" w:rsidRPr="00467E6D">
              <w:rPr>
                <w:rFonts w:ascii="Calibri" w:eastAsia="Times New Roman" w:hAnsi="Calibri" w:cs="Calibri"/>
                <w:color w:val="000000"/>
                <w:w w:val="100"/>
                <w:szCs w:val="20"/>
                <w:lang w:val="fr-CA" w:eastAsia="fr-CA"/>
              </w:rPr>
              <w:t>apports bancaires, suivis de placements, feuilles de calcul</w:t>
            </w:r>
            <w:r w:rsidR="006B6104">
              <w:rPr>
                <w:rFonts w:ascii="Calibri" w:eastAsia="Times New Roman" w:hAnsi="Calibri" w:cs="Calibri"/>
                <w:color w:val="000000"/>
                <w:w w:val="100"/>
                <w:szCs w:val="20"/>
                <w:lang w:val="fr-CA" w:eastAsia="fr-CA"/>
              </w:rPr>
              <w:t>, déclarations annuelles de renseignements à Retraite Québec</w:t>
            </w:r>
            <w:r w:rsidR="00430532" w:rsidRPr="00467E6D">
              <w:rPr>
                <w:rFonts w:ascii="Calibri" w:eastAsia="Times New Roman" w:hAnsi="Calibri" w:cs="Calibri"/>
                <w:color w:val="000000"/>
                <w:w w:val="100"/>
                <w:szCs w:val="20"/>
                <w:lang w:val="fr-CA" w:eastAsia="fr-CA"/>
              </w:rPr>
              <w:t>.</w:t>
            </w:r>
          </w:p>
          <w:p w14:paraId="0344F6C4" w14:textId="77777777" w:rsidR="00430532" w:rsidRPr="00467E6D" w:rsidRDefault="00430532" w:rsidP="00430532">
            <w:pPr>
              <w:spacing w:after="0" w:line="240" w:lineRule="auto"/>
              <w:textAlignment w:val="baseline"/>
              <w:rPr>
                <w:rFonts w:ascii="Calibri" w:eastAsia="Times New Roman" w:hAnsi="Calibri" w:cs="Calibri"/>
                <w:color w:val="000000"/>
                <w:w w:val="100"/>
                <w:szCs w:val="20"/>
                <w:lang w:val="fr-CA" w:eastAsia="fr-CA"/>
              </w:rPr>
            </w:pPr>
          </w:p>
          <w:p w14:paraId="17C05654" w14:textId="2DAAC0CC" w:rsidR="00AA0472" w:rsidRPr="00467E6D" w:rsidRDefault="00430532" w:rsidP="00430532">
            <w:pPr>
              <w:spacing w:after="0" w:line="240" w:lineRule="auto"/>
              <w:textAlignment w:val="baseline"/>
              <w:rPr>
                <w:rFonts w:ascii="Calibri" w:eastAsia="Times New Roman" w:hAnsi="Calibri" w:cs="Calibri"/>
                <w:color w:val="000000"/>
                <w:w w:val="100"/>
                <w:szCs w:val="20"/>
                <w:lang w:val="fr-CA" w:eastAsia="fr-CA"/>
              </w:rPr>
            </w:pPr>
            <w:r w:rsidRPr="00467E6D">
              <w:rPr>
                <w:rFonts w:ascii="Calibri" w:eastAsia="Times New Roman" w:hAnsi="Calibri" w:cs="Calibri"/>
                <w:b/>
                <w:bCs/>
                <w:color w:val="000000"/>
                <w:w w:val="100"/>
                <w:szCs w:val="20"/>
                <w:lang w:val="fr-CA" w:eastAsia="fr-CA"/>
              </w:rPr>
              <w:t>02-550</w:t>
            </w:r>
            <w:r w:rsidRPr="00467E6D">
              <w:rPr>
                <w:rFonts w:ascii="Calibri" w:eastAsia="Times New Roman" w:hAnsi="Calibri" w:cs="Calibri"/>
                <w:color w:val="000000"/>
                <w:w w:val="100"/>
                <w:szCs w:val="20"/>
                <w:lang w:val="fr-CA" w:eastAsia="fr-CA"/>
              </w:rPr>
              <w:t> </w:t>
            </w:r>
            <w:r w:rsidRPr="00467E6D">
              <w:rPr>
                <w:rFonts w:ascii="Calibri" w:eastAsia="Times New Roman" w:hAnsi="Calibri" w:cs="Calibri"/>
                <w:b/>
                <w:bCs/>
                <w:color w:val="000000"/>
                <w:w w:val="100"/>
                <w:szCs w:val="20"/>
                <w:lang w:val="fr-CA" w:eastAsia="fr-CA"/>
              </w:rPr>
              <w:t>Dossier</w:t>
            </w:r>
            <w:r w:rsidR="003F7F30" w:rsidRPr="00467E6D">
              <w:rPr>
                <w:rFonts w:ascii="Calibri" w:eastAsia="Times New Roman" w:hAnsi="Calibri" w:cs="Calibri"/>
                <w:b/>
                <w:bCs/>
                <w:color w:val="000000"/>
                <w:w w:val="100"/>
                <w:szCs w:val="20"/>
                <w:lang w:val="fr-CA" w:eastAsia="fr-CA"/>
              </w:rPr>
              <w:t>s</w:t>
            </w:r>
            <w:r w:rsidRPr="00467E6D">
              <w:rPr>
                <w:rFonts w:ascii="Calibri" w:eastAsia="Times New Roman" w:hAnsi="Calibri" w:cs="Calibri"/>
                <w:b/>
                <w:bCs/>
                <w:color w:val="000000"/>
                <w:w w:val="100"/>
                <w:szCs w:val="20"/>
                <w:lang w:val="fr-CA" w:eastAsia="fr-CA"/>
              </w:rPr>
              <w:t xml:space="preserve"> des personnes participantes</w:t>
            </w:r>
          </w:p>
          <w:p w14:paraId="07BB76FA" w14:textId="3AF23558" w:rsidR="00430532" w:rsidRPr="00467E6D" w:rsidRDefault="00AA0472" w:rsidP="00BB4C16">
            <w:pPr>
              <w:pStyle w:val="Paragraphedeliste"/>
              <w:numPr>
                <w:ilvl w:val="0"/>
                <w:numId w:val="47"/>
              </w:numPr>
              <w:spacing w:after="0" w:line="240" w:lineRule="auto"/>
              <w:textAlignment w:val="baseline"/>
              <w:rPr>
                <w:rFonts w:ascii="Calibri" w:eastAsia="Times New Roman" w:hAnsi="Calibri" w:cs="Calibri"/>
                <w:color w:val="000000"/>
                <w:w w:val="100"/>
                <w:szCs w:val="20"/>
                <w:lang w:val="fr-CA" w:eastAsia="fr-CA"/>
              </w:rPr>
            </w:pPr>
            <w:r w:rsidRPr="00467E6D">
              <w:rPr>
                <w:rFonts w:ascii="Calibri" w:eastAsia="Times New Roman" w:hAnsi="Calibri" w:cs="Calibri"/>
                <w:color w:val="000000"/>
                <w:w w:val="100"/>
                <w:szCs w:val="20"/>
                <w:lang w:val="fr-CA" w:eastAsia="fr-CA"/>
              </w:rPr>
              <w:t>D</w:t>
            </w:r>
            <w:r w:rsidR="00430532" w:rsidRPr="00467E6D">
              <w:rPr>
                <w:rFonts w:ascii="Calibri" w:eastAsia="Times New Roman" w:hAnsi="Calibri" w:cs="Calibri"/>
                <w:color w:val="000000"/>
                <w:w w:val="100"/>
                <w:szCs w:val="20"/>
                <w:lang w:val="fr-CA" w:eastAsia="fr-CA"/>
              </w:rPr>
              <w:t>emande</w:t>
            </w:r>
            <w:r w:rsidR="003F7F30" w:rsidRPr="00467E6D">
              <w:rPr>
                <w:rFonts w:ascii="Calibri" w:eastAsia="Times New Roman" w:hAnsi="Calibri" w:cs="Calibri"/>
                <w:color w:val="000000"/>
                <w:w w:val="100"/>
                <w:szCs w:val="20"/>
                <w:lang w:val="fr-CA" w:eastAsia="fr-CA"/>
              </w:rPr>
              <w:t>s</w:t>
            </w:r>
            <w:r w:rsidR="00430532" w:rsidRPr="00467E6D">
              <w:rPr>
                <w:rFonts w:ascii="Calibri" w:eastAsia="Times New Roman" w:hAnsi="Calibri" w:cs="Calibri"/>
                <w:color w:val="000000"/>
                <w:w w:val="100"/>
                <w:szCs w:val="20"/>
                <w:lang w:val="fr-CA" w:eastAsia="fr-CA"/>
              </w:rPr>
              <w:t xml:space="preserve"> d</w:t>
            </w:r>
            <w:r w:rsidR="00E53B4A">
              <w:rPr>
                <w:rFonts w:ascii="Calibri" w:eastAsia="Times New Roman" w:hAnsi="Calibri" w:cs="Calibri"/>
                <w:color w:val="000000"/>
                <w:w w:val="100"/>
                <w:szCs w:val="20"/>
                <w:lang w:val="fr-CA" w:eastAsia="fr-CA"/>
              </w:rPr>
              <w:t>’</w:t>
            </w:r>
            <w:r w:rsidR="00430532" w:rsidRPr="00467E6D">
              <w:rPr>
                <w:rFonts w:ascii="Calibri" w:eastAsia="Times New Roman" w:hAnsi="Calibri" w:cs="Calibri"/>
                <w:color w:val="000000"/>
                <w:w w:val="100"/>
                <w:szCs w:val="20"/>
                <w:lang w:val="fr-CA" w:eastAsia="fr-CA"/>
              </w:rPr>
              <w:t>adhésion, désignation</w:t>
            </w:r>
            <w:r w:rsidR="003F7F30" w:rsidRPr="00467E6D">
              <w:rPr>
                <w:rFonts w:ascii="Calibri" w:eastAsia="Times New Roman" w:hAnsi="Calibri" w:cs="Calibri"/>
                <w:color w:val="000000"/>
                <w:w w:val="100"/>
                <w:szCs w:val="20"/>
                <w:lang w:val="fr-CA" w:eastAsia="fr-CA"/>
              </w:rPr>
              <w:t>s de</w:t>
            </w:r>
            <w:r w:rsidR="00430532" w:rsidRPr="00467E6D">
              <w:rPr>
                <w:rFonts w:ascii="Calibri" w:eastAsia="Times New Roman" w:hAnsi="Calibri" w:cs="Calibri"/>
                <w:color w:val="000000"/>
                <w:w w:val="100"/>
                <w:szCs w:val="20"/>
                <w:lang w:val="fr-CA" w:eastAsia="fr-CA"/>
              </w:rPr>
              <w:t xml:space="preserve"> bénéficiaire</w:t>
            </w:r>
            <w:r w:rsidR="000B5295">
              <w:rPr>
                <w:rFonts w:ascii="Calibri" w:eastAsia="Times New Roman" w:hAnsi="Calibri" w:cs="Calibri"/>
                <w:color w:val="000000"/>
                <w:w w:val="100"/>
                <w:szCs w:val="20"/>
                <w:lang w:val="fr-CA" w:eastAsia="fr-CA"/>
              </w:rPr>
              <w:t>s</w:t>
            </w:r>
            <w:r w:rsidR="00430532" w:rsidRPr="00467E6D">
              <w:rPr>
                <w:rFonts w:ascii="Calibri" w:eastAsia="Times New Roman" w:hAnsi="Calibri" w:cs="Calibri"/>
                <w:color w:val="000000"/>
                <w:w w:val="100"/>
                <w:szCs w:val="20"/>
                <w:lang w:val="fr-CA" w:eastAsia="fr-CA"/>
              </w:rPr>
              <w:t>, déclaration</w:t>
            </w:r>
            <w:r w:rsidR="003F7F30" w:rsidRPr="00467E6D">
              <w:rPr>
                <w:rFonts w:ascii="Calibri" w:eastAsia="Times New Roman" w:hAnsi="Calibri" w:cs="Calibri"/>
                <w:color w:val="000000"/>
                <w:w w:val="100"/>
                <w:szCs w:val="20"/>
                <w:lang w:val="fr-CA" w:eastAsia="fr-CA"/>
              </w:rPr>
              <w:t>s</w:t>
            </w:r>
            <w:r w:rsidR="00430532" w:rsidRPr="00467E6D">
              <w:rPr>
                <w:rFonts w:ascii="Calibri" w:eastAsia="Times New Roman" w:hAnsi="Calibri" w:cs="Calibri"/>
                <w:color w:val="000000"/>
                <w:w w:val="100"/>
                <w:szCs w:val="20"/>
                <w:lang w:val="fr-CA" w:eastAsia="fr-CA"/>
              </w:rPr>
              <w:t xml:space="preserve"> </w:t>
            </w:r>
            <w:r w:rsidR="000B5295">
              <w:rPr>
                <w:rFonts w:ascii="Calibri" w:eastAsia="Times New Roman" w:hAnsi="Calibri" w:cs="Calibri"/>
                <w:color w:val="000000"/>
                <w:w w:val="100"/>
                <w:szCs w:val="20"/>
                <w:lang w:val="fr-CA" w:eastAsia="fr-CA"/>
              </w:rPr>
              <w:t>d</w:t>
            </w:r>
            <w:r w:rsidR="00616ABF">
              <w:rPr>
                <w:rFonts w:ascii="Calibri" w:eastAsia="Times New Roman" w:hAnsi="Calibri" w:cs="Calibri"/>
                <w:color w:val="000000"/>
                <w:w w:val="100"/>
                <w:szCs w:val="20"/>
                <w:lang w:val="fr-CA" w:eastAsia="fr-CA"/>
              </w:rPr>
              <w:t>e l</w:t>
            </w:r>
            <w:r w:rsidR="00E53B4A">
              <w:rPr>
                <w:rFonts w:ascii="Calibri" w:eastAsia="Times New Roman" w:hAnsi="Calibri" w:cs="Calibri"/>
                <w:color w:val="000000"/>
                <w:w w:val="100"/>
                <w:szCs w:val="20"/>
                <w:lang w:val="fr-CA" w:eastAsia="fr-CA"/>
              </w:rPr>
              <w:t>’</w:t>
            </w:r>
            <w:r w:rsidR="00430532" w:rsidRPr="00467E6D">
              <w:rPr>
                <w:rFonts w:ascii="Calibri" w:eastAsia="Times New Roman" w:hAnsi="Calibri" w:cs="Calibri"/>
                <w:color w:val="000000"/>
                <w:w w:val="100"/>
                <w:szCs w:val="20"/>
                <w:lang w:val="fr-CA" w:eastAsia="fr-CA"/>
              </w:rPr>
              <w:t>état matrimonial, demande</w:t>
            </w:r>
            <w:r w:rsidR="003F7F30" w:rsidRPr="00467E6D">
              <w:rPr>
                <w:rFonts w:ascii="Calibri" w:eastAsia="Times New Roman" w:hAnsi="Calibri" w:cs="Calibri"/>
                <w:color w:val="000000"/>
                <w:w w:val="100"/>
                <w:szCs w:val="20"/>
                <w:lang w:val="fr-CA" w:eastAsia="fr-CA"/>
              </w:rPr>
              <w:t>s</w:t>
            </w:r>
            <w:r w:rsidR="00430532" w:rsidRPr="00467E6D">
              <w:rPr>
                <w:rFonts w:ascii="Calibri" w:eastAsia="Times New Roman" w:hAnsi="Calibri" w:cs="Calibri"/>
                <w:color w:val="000000"/>
                <w:w w:val="100"/>
                <w:szCs w:val="20"/>
                <w:lang w:val="fr-CA" w:eastAsia="fr-CA"/>
              </w:rPr>
              <w:t xml:space="preserve"> de relevé et de partage en cas de rupture, relevé</w:t>
            </w:r>
            <w:r w:rsidR="003F7F30" w:rsidRPr="00467E6D">
              <w:rPr>
                <w:rFonts w:ascii="Calibri" w:eastAsia="Times New Roman" w:hAnsi="Calibri" w:cs="Calibri"/>
                <w:color w:val="000000"/>
                <w:w w:val="100"/>
                <w:szCs w:val="20"/>
                <w:lang w:val="fr-CA" w:eastAsia="fr-CA"/>
              </w:rPr>
              <w:t>s</w:t>
            </w:r>
            <w:r w:rsidR="00430532" w:rsidRPr="00467E6D">
              <w:rPr>
                <w:rFonts w:ascii="Calibri" w:eastAsia="Times New Roman" w:hAnsi="Calibri" w:cs="Calibri"/>
                <w:color w:val="000000"/>
                <w:w w:val="100"/>
                <w:szCs w:val="20"/>
                <w:lang w:val="fr-CA" w:eastAsia="fr-CA"/>
              </w:rPr>
              <w:t xml:space="preserve"> de retraite, choix d</w:t>
            </w:r>
            <w:r w:rsidR="00E53B4A">
              <w:rPr>
                <w:rFonts w:ascii="Calibri" w:eastAsia="Times New Roman" w:hAnsi="Calibri" w:cs="Calibri"/>
                <w:color w:val="000000"/>
                <w:w w:val="100"/>
                <w:szCs w:val="20"/>
                <w:lang w:val="fr-CA" w:eastAsia="fr-CA"/>
              </w:rPr>
              <w:t>’</w:t>
            </w:r>
            <w:r w:rsidR="00430532" w:rsidRPr="00467E6D">
              <w:rPr>
                <w:rFonts w:ascii="Calibri" w:eastAsia="Times New Roman" w:hAnsi="Calibri" w:cs="Calibri"/>
                <w:color w:val="000000"/>
                <w:w w:val="100"/>
                <w:szCs w:val="20"/>
                <w:lang w:val="fr-CA" w:eastAsia="fr-CA"/>
              </w:rPr>
              <w:t>option</w:t>
            </w:r>
            <w:r w:rsidR="005D1BE7">
              <w:rPr>
                <w:rFonts w:ascii="Calibri" w:eastAsia="Times New Roman" w:hAnsi="Calibri" w:cs="Calibri"/>
                <w:color w:val="000000"/>
                <w:w w:val="100"/>
                <w:szCs w:val="20"/>
                <w:lang w:val="fr-CA" w:eastAsia="fr-CA"/>
              </w:rPr>
              <w:t>s</w:t>
            </w:r>
            <w:r w:rsidR="00430532" w:rsidRPr="00467E6D">
              <w:rPr>
                <w:rFonts w:ascii="Calibri" w:eastAsia="Times New Roman" w:hAnsi="Calibri" w:cs="Calibri"/>
                <w:color w:val="000000"/>
                <w:w w:val="100"/>
                <w:szCs w:val="20"/>
                <w:lang w:val="fr-CA" w:eastAsia="fr-CA"/>
              </w:rPr>
              <w:t xml:space="preserve"> quant à la forme de la rente, rachat</w:t>
            </w:r>
            <w:r w:rsidR="003F7F30" w:rsidRPr="00467E6D">
              <w:rPr>
                <w:rFonts w:ascii="Calibri" w:eastAsia="Times New Roman" w:hAnsi="Calibri" w:cs="Calibri"/>
                <w:color w:val="000000"/>
                <w:w w:val="100"/>
                <w:szCs w:val="20"/>
                <w:lang w:val="fr-CA" w:eastAsia="fr-CA"/>
              </w:rPr>
              <w:t>s</w:t>
            </w:r>
            <w:r w:rsidR="00430532" w:rsidRPr="00467E6D">
              <w:rPr>
                <w:rFonts w:ascii="Calibri" w:eastAsia="Times New Roman" w:hAnsi="Calibri" w:cs="Calibri"/>
                <w:color w:val="000000"/>
                <w:w w:val="100"/>
                <w:szCs w:val="20"/>
                <w:lang w:val="fr-CA" w:eastAsia="fr-CA"/>
              </w:rPr>
              <w:t xml:space="preserve"> de service, rétroactivité</w:t>
            </w:r>
            <w:r w:rsidR="003F7F30" w:rsidRPr="00467E6D">
              <w:rPr>
                <w:rFonts w:ascii="Calibri" w:eastAsia="Times New Roman" w:hAnsi="Calibri" w:cs="Calibri"/>
                <w:color w:val="000000"/>
                <w:w w:val="100"/>
                <w:szCs w:val="20"/>
                <w:lang w:val="fr-CA" w:eastAsia="fr-CA"/>
              </w:rPr>
              <w:t>s</w:t>
            </w:r>
            <w:r w:rsidR="00430532" w:rsidRPr="00467E6D">
              <w:rPr>
                <w:rFonts w:ascii="Calibri" w:eastAsia="Times New Roman" w:hAnsi="Calibri" w:cs="Calibri"/>
                <w:color w:val="000000"/>
                <w:w w:val="100"/>
                <w:szCs w:val="20"/>
                <w:lang w:val="fr-CA" w:eastAsia="fr-CA"/>
              </w:rPr>
              <w:t xml:space="preserve"> de rente, relevé</w:t>
            </w:r>
            <w:r w:rsidR="003F7F30" w:rsidRPr="00467E6D">
              <w:rPr>
                <w:rFonts w:ascii="Calibri" w:eastAsia="Times New Roman" w:hAnsi="Calibri" w:cs="Calibri"/>
                <w:color w:val="000000"/>
                <w:w w:val="100"/>
                <w:szCs w:val="20"/>
                <w:lang w:val="fr-CA" w:eastAsia="fr-CA"/>
              </w:rPr>
              <w:t>s</w:t>
            </w:r>
            <w:r w:rsidR="00430532" w:rsidRPr="00467E6D">
              <w:rPr>
                <w:rFonts w:ascii="Calibri" w:eastAsia="Times New Roman" w:hAnsi="Calibri" w:cs="Calibri"/>
                <w:color w:val="000000"/>
                <w:w w:val="100"/>
                <w:szCs w:val="20"/>
                <w:lang w:val="fr-CA" w:eastAsia="fr-CA"/>
              </w:rPr>
              <w:t xml:space="preserve"> de cessation de participation, relevé</w:t>
            </w:r>
            <w:r w:rsidR="003F7F30" w:rsidRPr="00467E6D">
              <w:rPr>
                <w:rFonts w:ascii="Calibri" w:eastAsia="Times New Roman" w:hAnsi="Calibri" w:cs="Calibri"/>
                <w:color w:val="000000"/>
                <w:w w:val="100"/>
                <w:szCs w:val="20"/>
                <w:lang w:val="fr-CA" w:eastAsia="fr-CA"/>
              </w:rPr>
              <w:t>s</w:t>
            </w:r>
            <w:r w:rsidR="00430532" w:rsidRPr="00467E6D">
              <w:rPr>
                <w:rFonts w:ascii="Calibri" w:eastAsia="Times New Roman" w:hAnsi="Calibri" w:cs="Calibri"/>
                <w:color w:val="000000"/>
                <w:w w:val="100"/>
                <w:szCs w:val="20"/>
                <w:lang w:val="fr-CA" w:eastAsia="fr-CA"/>
              </w:rPr>
              <w:t xml:space="preserve"> personnel</w:t>
            </w:r>
            <w:r w:rsidR="003F7F30" w:rsidRPr="00467E6D">
              <w:rPr>
                <w:rFonts w:ascii="Calibri" w:eastAsia="Times New Roman" w:hAnsi="Calibri" w:cs="Calibri"/>
                <w:color w:val="000000"/>
                <w:w w:val="100"/>
                <w:szCs w:val="20"/>
                <w:lang w:val="fr-CA" w:eastAsia="fr-CA"/>
              </w:rPr>
              <w:t>s</w:t>
            </w:r>
            <w:r w:rsidR="00430532" w:rsidRPr="00467E6D">
              <w:rPr>
                <w:rFonts w:ascii="Calibri" w:eastAsia="Times New Roman" w:hAnsi="Calibri" w:cs="Calibri"/>
                <w:color w:val="000000"/>
                <w:w w:val="100"/>
                <w:szCs w:val="20"/>
                <w:lang w:val="fr-CA" w:eastAsia="fr-CA"/>
              </w:rPr>
              <w:t xml:space="preserve"> de participation, demande</w:t>
            </w:r>
            <w:r w:rsidR="003F7F30" w:rsidRPr="00467E6D">
              <w:rPr>
                <w:rFonts w:ascii="Calibri" w:eastAsia="Times New Roman" w:hAnsi="Calibri" w:cs="Calibri"/>
                <w:color w:val="000000"/>
                <w:w w:val="100"/>
                <w:szCs w:val="20"/>
                <w:lang w:val="fr-CA" w:eastAsia="fr-CA"/>
              </w:rPr>
              <w:t>s</w:t>
            </w:r>
            <w:r w:rsidR="00430532" w:rsidRPr="00467E6D">
              <w:rPr>
                <w:rFonts w:ascii="Calibri" w:eastAsia="Times New Roman" w:hAnsi="Calibri" w:cs="Calibri"/>
                <w:color w:val="000000"/>
                <w:w w:val="100"/>
                <w:szCs w:val="20"/>
                <w:lang w:val="fr-CA" w:eastAsia="fr-CA"/>
              </w:rPr>
              <w:t xml:space="preserve"> de transfert ou de remboursement, ajustement</w:t>
            </w:r>
            <w:r w:rsidR="003F7F30" w:rsidRPr="00467E6D">
              <w:rPr>
                <w:rFonts w:ascii="Calibri" w:eastAsia="Times New Roman" w:hAnsi="Calibri" w:cs="Calibri"/>
                <w:color w:val="000000"/>
                <w:w w:val="100"/>
                <w:szCs w:val="20"/>
                <w:lang w:val="fr-CA" w:eastAsia="fr-CA"/>
              </w:rPr>
              <w:t>s</w:t>
            </w:r>
            <w:r w:rsidR="00430532" w:rsidRPr="00467E6D">
              <w:rPr>
                <w:rFonts w:ascii="Calibri" w:eastAsia="Times New Roman" w:hAnsi="Calibri" w:cs="Calibri"/>
                <w:color w:val="000000"/>
                <w:w w:val="100"/>
                <w:szCs w:val="20"/>
                <w:lang w:val="fr-CA" w:eastAsia="fr-CA"/>
              </w:rPr>
              <w:t xml:space="preserve"> de données, renonciation</w:t>
            </w:r>
            <w:r w:rsidR="003F7F30" w:rsidRPr="00467E6D">
              <w:rPr>
                <w:rFonts w:ascii="Calibri" w:eastAsia="Times New Roman" w:hAnsi="Calibri" w:cs="Calibri"/>
                <w:color w:val="000000"/>
                <w:w w:val="100"/>
                <w:szCs w:val="20"/>
                <w:lang w:val="fr-CA" w:eastAsia="fr-CA"/>
              </w:rPr>
              <w:t>s</w:t>
            </w:r>
            <w:r w:rsidR="00430532" w:rsidRPr="00467E6D">
              <w:rPr>
                <w:rFonts w:ascii="Calibri" w:eastAsia="Times New Roman" w:hAnsi="Calibri" w:cs="Calibri"/>
                <w:color w:val="000000"/>
                <w:w w:val="100"/>
                <w:szCs w:val="20"/>
                <w:lang w:val="fr-CA" w:eastAsia="fr-CA"/>
              </w:rPr>
              <w:t xml:space="preserve"> du conjoint</w:t>
            </w:r>
            <w:r w:rsidR="008C4AAC">
              <w:rPr>
                <w:rFonts w:ascii="Calibri" w:eastAsia="Times New Roman" w:hAnsi="Calibri" w:cs="Calibri"/>
                <w:color w:val="000000"/>
                <w:w w:val="100"/>
                <w:szCs w:val="20"/>
                <w:lang w:val="fr-CA" w:eastAsia="fr-CA"/>
              </w:rPr>
              <w:t xml:space="preserve"> ou de la conjointe</w:t>
            </w:r>
            <w:r w:rsidR="00430532" w:rsidRPr="00467E6D">
              <w:rPr>
                <w:rFonts w:ascii="Calibri" w:eastAsia="Times New Roman" w:hAnsi="Calibri" w:cs="Calibri"/>
                <w:color w:val="000000"/>
                <w:w w:val="100"/>
                <w:szCs w:val="20"/>
                <w:lang w:val="fr-CA" w:eastAsia="fr-CA"/>
              </w:rPr>
              <w:t xml:space="preserve"> à la prestation de décès et révocation</w:t>
            </w:r>
            <w:r w:rsidR="003F7F30" w:rsidRPr="00467E6D">
              <w:rPr>
                <w:rFonts w:ascii="Calibri" w:eastAsia="Times New Roman" w:hAnsi="Calibri" w:cs="Calibri"/>
                <w:color w:val="000000"/>
                <w:w w:val="100"/>
                <w:szCs w:val="20"/>
                <w:lang w:val="fr-CA" w:eastAsia="fr-CA"/>
              </w:rPr>
              <w:t>s</w:t>
            </w:r>
            <w:r w:rsidR="00430532" w:rsidRPr="00467E6D">
              <w:rPr>
                <w:rFonts w:ascii="Calibri" w:eastAsia="Times New Roman" w:hAnsi="Calibri" w:cs="Calibri"/>
                <w:color w:val="000000"/>
                <w:w w:val="100"/>
                <w:szCs w:val="20"/>
                <w:lang w:val="fr-CA" w:eastAsia="fr-CA"/>
              </w:rPr>
              <w:t xml:space="preserve"> de ce</w:t>
            </w:r>
            <w:r w:rsidR="009E25CB">
              <w:rPr>
                <w:rFonts w:ascii="Calibri" w:eastAsia="Times New Roman" w:hAnsi="Calibri" w:cs="Calibri"/>
                <w:color w:val="000000"/>
                <w:w w:val="100"/>
                <w:szCs w:val="20"/>
                <w:lang w:val="fr-CA" w:eastAsia="fr-CA"/>
              </w:rPr>
              <w:t>s</w:t>
            </w:r>
            <w:r w:rsidR="00430532" w:rsidRPr="00467E6D">
              <w:rPr>
                <w:rFonts w:ascii="Calibri" w:eastAsia="Times New Roman" w:hAnsi="Calibri" w:cs="Calibri"/>
                <w:color w:val="000000"/>
                <w:w w:val="100"/>
                <w:szCs w:val="20"/>
                <w:lang w:val="fr-CA" w:eastAsia="fr-CA"/>
              </w:rPr>
              <w:t xml:space="preserve"> renonciation</w:t>
            </w:r>
            <w:r w:rsidR="009E25CB">
              <w:rPr>
                <w:rFonts w:ascii="Calibri" w:eastAsia="Times New Roman" w:hAnsi="Calibri" w:cs="Calibri"/>
                <w:color w:val="000000"/>
                <w:w w:val="100"/>
                <w:szCs w:val="20"/>
                <w:lang w:val="fr-CA" w:eastAsia="fr-CA"/>
              </w:rPr>
              <w:t>s</w:t>
            </w:r>
            <w:r w:rsidR="00430532" w:rsidRPr="00467E6D">
              <w:rPr>
                <w:rFonts w:ascii="Calibri" w:eastAsia="Times New Roman" w:hAnsi="Calibri" w:cs="Calibri"/>
                <w:color w:val="000000"/>
                <w:w w:val="100"/>
                <w:szCs w:val="20"/>
                <w:lang w:val="fr-CA" w:eastAsia="fr-CA"/>
              </w:rPr>
              <w:t>, remise</w:t>
            </w:r>
            <w:r w:rsidR="003F7F30" w:rsidRPr="00467E6D">
              <w:rPr>
                <w:rFonts w:ascii="Calibri" w:eastAsia="Times New Roman" w:hAnsi="Calibri" w:cs="Calibri"/>
                <w:color w:val="000000"/>
                <w:w w:val="100"/>
                <w:szCs w:val="20"/>
                <w:lang w:val="fr-CA" w:eastAsia="fr-CA"/>
              </w:rPr>
              <w:t>s</w:t>
            </w:r>
            <w:r w:rsidR="00430532" w:rsidRPr="00467E6D">
              <w:rPr>
                <w:rFonts w:ascii="Calibri" w:eastAsia="Times New Roman" w:hAnsi="Calibri" w:cs="Calibri"/>
                <w:color w:val="000000"/>
                <w:w w:val="100"/>
                <w:szCs w:val="20"/>
                <w:lang w:val="fr-CA" w:eastAsia="fr-CA"/>
              </w:rPr>
              <w:t xml:space="preserve"> de bien</w:t>
            </w:r>
            <w:r w:rsidR="003F7F30" w:rsidRPr="00467E6D">
              <w:rPr>
                <w:rFonts w:ascii="Calibri" w:eastAsia="Times New Roman" w:hAnsi="Calibri" w:cs="Calibri"/>
                <w:color w:val="000000"/>
                <w:w w:val="100"/>
                <w:szCs w:val="20"/>
                <w:lang w:val="fr-CA" w:eastAsia="fr-CA"/>
              </w:rPr>
              <w:t>s</w:t>
            </w:r>
            <w:r w:rsidR="00430532" w:rsidRPr="00467E6D">
              <w:rPr>
                <w:rFonts w:ascii="Calibri" w:eastAsia="Times New Roman" w:hAnsi="Calibri" w:cs="Calibri"/>
                <w:color w:val="000000"/>
                <w:w w:val="100"/>
                <w:szCs w:val="20"/>
                <w:lang w:val="fr-CA" w:eastAsia="fr-CA"/>
              </w:rPr>
              <w:t xml:space="preserve"> non réclamé</w:t>
            </w:r>
            <w:r w:rsidR="003F7F30" w:rsidRPr="00467E6D">
              <w:rPr>
                <w:rFonts w:ascii="Calibri" w:eastAsia="Times New Roman" w:hAnsi="Calibri" w:cs="Calibri"/>
                <w:color w:val="000000"/>
                <w:w w:val="100"/>
                <w:szCs w:val="20"/>
                <w:lang w:val="fr-CA" w:eastAsia="fr-CA"/>
              </w:rPr>
              <w:t>s</w:t>
            </w:r>
            <w:r w:rsidR="00430532" w:rsidRPr="00467E6D">
              <w:rPr>
                <w:rFonts w:ascii="Calibri" w:eastAsia="Times New Roman" w:hAnsi="Calibri" w:cs="Calibri"/>
                <w:color w:val="000000"/>
                <w:w w:val="100"/>
                <w:szCs w:val="20"/>
                <w:lang w:val="fr-CA" w:eastAsia="fr-CA"/>
              </w:rPr>
              <w:t xml:space="preserve"> au </w:t>
            </w:r>
            <w:r w:rsidR="003F7F30" w:rsidRPr="00467E6D">
              <w:rPr>
                <w:rFonts w:ascii="Calibri" w:eastAsia="Times New Roman" w:hAnsi="Calibri" w:cs="Calibri"/>
                <w:color w:val="000000"/>
                <w:w w:val="100"/>
                <w:szCs w:val="20"/>
                <w:lang w:val="fr-CA" w:eastAsia="fr-CA"/>
              </w:rPr>
              <w:t>C</w:t>
            </w:r>
            <w:r w:rsidR="00430532" w:rsidRPr="00467E6D">
              <w:rPr>
                <w:rFonts w:ascii="Calibri" w:eastAsia="Times New Roman" w:hAnsi="Calibri" w:cs="Calibri"/>
                <w:color w:val="000000"/>
                <w:w w:val="100"/>
                <w:szCs w:val="20"/>
                <w:lang w:val="fr-CA" w:eastAsia="fr-CA"/>
              </w:rPr>
              <w:t>urateur public.</w:t>
            </w:r>
          </w:p>
        </w:tc>
      </w:tr>
      <w:tr w:rsidR="00430532" w:rsidRPr="00430532" w14:paraId="0CC4CC52" w14:textId="77777777" w:rsidTr="00430532">
        <w:trPr>
          <w:cantSplit/>
          <w:trHeight w:val="485"/>
        </w:trPr>
        <w:tc>
          <w:tcPr>
            <w:tcW w:w="10440" w:type="dxa"/>
            <w:gridSpan w:val="15"/>
            <w:tcBorders>
              <w:bottom w:val="dashed" w:sz="4" w:space="0" w:color="auto"/>
            </w:tcBorders>
            <w:vAlign w:val="center"/>
          </w:tcPr>
          <w:p w14:paraId="711D514C" w14:textId="77777777" w:rsidR="00430532" w:rsidRPr="00430532" w:rsidRDefault="00430532" w:rsidP="00430532">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00FA69C7">
              <w:rPr>
                <w:rFonts w:ascii="Calibri" w:eastAsia="Calibri" w:hAnsi="Calibri" w:cs="Calibri"/>
                <w:b/>
                <w:w w:val="100"/>
                <w:szCs w:val="20"/>
                <w:lang w:val="fr-CA"/>
              </w:rPr>
            </w:r>
            <w:r w:rsidR="00FA69C7">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430532" w:rsidRPr="00430532" w14:paraId="4B2F65F9" w14:textId="77777777" w:rsidTr="00430532">
        <w:trPr>
          <w:cantSplit/>
          <w:trHeight w:val="620"/>
        </w:trPr>
        <w:tc>
          <w:tcPr>
            <w:tcW w:w="10440" w:type="dxa"/>
            <w:gridSpan w:val="15"/>
            <w:tcBorders>
              <w:bottom w:val="single" w:sz="4" w:space="0" w:color="auto"/>
            </w:tcBorders>
          </w:tcPr>
          <w:p w14:paraId="74DF1511" w14:textId="77777777" w:rsidR="00430532" w:rsidRPr="00430532" w:rsidRDefault="00430532" w:rsidP="00430532">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2D381E9E" w14:textId="6FCC3336" w:rsidR="00430532" w:rsidRPr="006B6104" w:rsidRDefault="00430532" w:rsidP="00430532">
            <w:pPr>
              <w:spacing w:after="0" w:line="240" w:lineRule="auto"/>
              <w:textAlignment w:val="baseline"/>
              <w:rPr>
                <w:rFonts w:ascii="Segoe UI" w:eastAsia="Times New Roman" w:hAnsi="Segoe UI" w:cs="Segoe UI"/>
                <w:w w:val="100"/>
                <w:sz w:val="18"/>
                <w:szCs w:val="18"/>
                <w:lang w:val="fr-CA" w:eastAsia="fr-CA"/>
              </w:rPr>
            </w:pPr>
            <w:r w:rsidRPr="006B6104">
              <w:rPr>
                <w:rFonts w:ascii="Calibri" w:eastAsia="Times New Roman" w:hAnsi="Calibri" w:cs="Calibri"/>
                <w:w w:val="100"/>
                <w:szCs w:val="20"/>
                <w:lang w:val="fr-CA" w:eastAsia="fr-CA"/>
              </w:rPr>
              <w:t xml:space="preserve">Code civil du Québec (RLRQ, </w:t>
            </w:r>
            <w:r w:rsidR="000A462F" w:rsidRPr="006B6104">
              <w:rPr>
                <w:rFonts w:ascii="Calibri" w:eastAsia="Times New Roman" w:hAnsi="Calibri" w:cs="Calibri"/>
                <w:w w:val="100"/>
                <w:szCs w:val="20"/>
                <w:lang w:val="fr-CA" w:eastAsia="fr-CA"/>
              </w:rPr>
              <w:t>c</w:t>
            </w:r>
            <w:r w:rsidRPr="006B6104">
              <w:rPr>
                <w:rFonts w:ascii="Calibri" w:eastAsia="Times New Roman" w:hAnsi="Calibri" w:cs="Calibri"/>
                <w:w w:val="100"/>
                <w:szCs w:val="20"/>
                <w:lang w:val="fr-CA" w:eastAsia="fr-CA"/>
              </w:rPr>
              <w:t>. CCQ), art. 2925 (3 ans)</w:t>
            </w:r>
            <w:r w:rsidRPr="006B6104">
              <w:rPr>
                <w:rFonts w:ascii="Arial" w:eastAsia="Times New Roman" w:hAnsi="Arial" w:cs="Arial"/>
                <w:w w:val="100"/>
                <w:szCs w:val="20"/>
                <w:lang w:val="fr-CA" w:eastAsia="fr-CA"/>
              </w:rPr>
              <w:t>.</w:t>
            </w:r>
          </w:p>
          <w:p w14:paraId="34A60E51" w14:textId="549029D1" w:rsidR="00430532" w:rsidRPr="006B6104" w:rsidRDefault="00430532" w:rsidP="00430532">
            <w:pPr>
              <w:spacing w:after="0" w:line="240" w:lineRule="auto"/>
              <w:textAlignment w:val="baseline"/>
              <w:rPr>
                <w:rFonts w:ascii="Segoe UI" w:eastAsia="Times New Roman" w:hAnsi="Segoe UI" w:cs="Segoe UI"/>
                <w:w w:val="100"/>
                <w:sz w:val="18"/>
                <w:szCs w:val="18"/>
                <w:lang w:val="fr-CA" w:eastAsia="fr-CA"/>
              </w:rPr>
            </w:pPr>
            <w:r w:rsidRPr="006B6104">
              <w:rPr>
                <w:rFonts w:ascii="Calibri" w:eastAsia="Times New Roman" w:hAnsi="Calibri" w:cs="Calibri"/>
                <w:w w:val="100"/>
                <w:szCs w:val="20"/>
                <w:lang w:val="fr-CA" w:eastAsia="fr-CA"/>
              </w:rPr>
              <w:t>Loi de l</w:t>
            </w:r>
            <w:r w:rsidR="00E53B4A" w:rsidRPr="006B6104">
              <w:rPr>
                <w:rFonts w:ascii="Calibri" w:eastAsia="Times New Roman" w:hAnsi="Calibri" w:cs="Calibri"/>
                <w:w w:val="100"/>
                <w:szCs w:val="20"/>
                <w:lang w:val="fr-CA" w:eastAsia="fr-CA"/>
              </w:rPr>
              <w:t>’</w:t>
            </w:r>
            <w:r w:rsidRPr="006B6104">
              <w:rPr>
                <w:rFonts w:ascii="Calibri" w:eastAsia="Times New Roman" w:hAnsi="Calibri" w:cs="Calibri"/>
                <w:w w:val="100"/>
                <w:szCs w:val="20"/>
                <w:lang w:val="fr-CA" w:eastAsia="fr-CA"/>
              </w:rPr>
              <w:t xml:space="preserve">impôt sur le revenu du Canada (LRC (1985), </w:t>
            </w:r>
            <w:r w:rsidR="000A462F" w:rsidRPr="006B6104">
              <w:rPr>
                <w:rFonts w:ascii="Calibri" w:eastAsia="Times New Roman" w:hAnsi="Calibri" w:cs="Calibri"/>
                <w:w w:val="100"/>
                <w:szCs w:val="20"/>
                <w:lang w:val="fr-CA" w:eastAsia="fr-CA"/>
              </w:rPr>
              <w:t>c</w:t>
            </w:r>
            <w:r w:rsidRPr="006B6104">
              <w:rPr>
                <w:rFonts w:ascii="Calibri" w:eastAsia="Times New Roman" w:hAnsi="Calibri" w:cs="Calibri"/>
                <w:w w:val="100"/>
                <w:szCs w:val="20"/>
                <w:lang w:val="fr-CA" w:eastAsia="fr-CA"/>
              </w:rPr>
              <w:t>. 1)</w:t>
            </w:r>
            <w:r w:rsidR="00B26831" w:rsidRPr="006B6104">
              <w:rPr>
                <w:rFonts w:ascii="Calibri" w:eastAsia="Times New Roman" w:hAnsi="Calibri" w:cs="Calibri"/>
                <w:w w:val="100"/>
                <w:szCs w:val="20"/>
                <w:lang w:val="fr-CA" w:eastAsia="fr-CA"/>
              </w:rPr>
              <w:t>,</w:t>
            </w:r>
            <w:r w:rsidRPr="006B6104">
              <w:rPr>
                <w:rFonts w:ascii="Calibri" w:eastAsia="Times New Roman" w:hAnsi="Calibri" w:cs="Calibri"/>
                <w:w w:val="100"/>
                <w:szCs w:val="20"/>
                <w:lang w:val="fr-CA" w:eastAsia="fr-CA"/>
              </w:rPr>
              <w:t xml:space="preserve"> art. 230 (6 ans).</w:t>
            </w:r>
          </w:p>
          <w:p w14:paraId="61800254" w14:textId="0633F643" w:rsidR="00430532" w:rsidRPr="006B6104" w:rsidRDefault="00430532" w:rsidP="00430532">
            <w:pPr>
              <w:spacing w:after="0" w:line="240" w:lineRule="auto"/>
              <w:textAlignment w:val="baseline"/>
              <w:rPr>
                <w:rFonts w:ascii="Segoe UI" w:eastAsia="Times New Roman" w:hAnsi="Segoe UI" w:cs="Segoe UI"/>
                <w:w w:val="100"/>
                <w:sz w:val="18"/>
                <w:szCs w:val="18"/>
                <w:lang w:val="fr-CA" w:eastAsia="fr-CA"/>
              </w:rPr>
            </w:pPr>
            <w:r w:rsidRPr="006B6104">
              <w:rPr>
                <w:rFonts w:ascii="Calibri" w:eastAsia="Times New Roman" w:hAnsi="Calibri" w:cs="Calibri"/>
                <w:w w:val="100"/>
                <w:szCs w:val="20"/>
                <w:lang w:val="fr-CA" w:eastAsia="fr-CA"/>
              </w:rPr>
              <w:t>Règlement de l</w:t>
            </w:r>
            <w:r w:rsidR="00E53B4A" w:rsidRPr="006B6104">
              <w:rPr>
                <w:rFonts w:ascii="Calibri" w:eastAsia="Times New Roman" w:hAnsi="Calibri" w:cs="Calibri"/>
                <w:w w:val="100"/>
                <w:szCs w:val="20"/>
                <w:lang w:val="fr-CA" w:eastAsia="fr-CA"/>
              </w:rPr>
              <w:t>’</w:t>
            </w:r>
            <w:r w:rsidRPr="006B6104">
              <w:rPr>
                <w:rFonts w:ascii="Calibri" w:eastAsia="Times New Roman" w:hAnsi="Calibri" w:cs="Calibri"/>
                <w:w w:val="100"/>
                <w:szCs w:val="20"/>
                <w:lang w:val="fr-CA" w:eastAsia="fr-CA"/>
              </w:rPr>
              <w:t xml:space="preserve">impôt sur le revenu du Canada (CRC, </w:t>
            </w:r>
            <w:r w:rsidR="000A462F" w:rsidRPr="006B6104">
              <w:rPr>
                <w:rFonts w:ascii="Calibri" w:eastAsia="Times New Roman" w:hAnsi="Calibri" w:cs="Calibri"/>
                <w:w w:val="100"/>
                <w:szCs w:val="20"/>
                <w:lang w:val="fr-CA" w:eastAsia="fr-CA"/>
              </w:rPr>
              <w:t>c</w:t>
            </w:r>
            <w:r w:rsidRPr="006B6104">
              <w:rPr>
                <w:rFonts w:ascii="Calibri" w:eastAsia="Times New Roman" w:hAnsi="Calibri" w:cs="Calibri"/>
                <w:w w:val="100"/>
                <w:szCs w:val="20"/>
                <w:lang w:val="fr-CA" w:eastAsia="fr-CA"/>
              </w:rPr>
              <w:t>. 945), art. 5800 (6 ans).</w:t>
            </w:r>
          </w:p>
          <w:p w14:paraId="06E6469B" w14:textId="3F42998A" w:rsidR="00430532" w:rsidRPr="00430532" w:rsidRDefault="00430532" w:rsidP="00430532">
            <w:pPr>
              <w:spacing w:after="0" w:line="240" w:lineRule="auto"/>
              <w:textAlignment w:val="baseline"/>
              <w:rPr>
                <w:rFonts w:ascii="Segoe UI" w:eastAsia="Times New Roman" w:hAnsi="Segoe UI" w:cs="Segoe UI"/>
                <w:w w:val="100"/>
                <w:sz w:val="18"/>
                <w:szCs w:val="18"/>
                <w:lang w:val="fr-CA" w:eastAsia="fr-CA"/>
              </w:rPr>
            </w:pPr>
            <w:r w:rsidRPr="006B6104">
              <w:rPr>
                <w:rFonts w:ascii="Calibri" w:eastAsia="Times New Roman" w:hAnsi="Calibri" w:cs="Calibri"/>
                <w:w w:val="100"/>
                <w:szCs w:val="20"/>
                <w:lang w:val="fr-CA" w:eastAsia="fr-CA"/>
              </w:rPr>
              <w:t>Loi sur l</w:t>
            </w:r>
            <w:r w:rsidR="00E53B4A" w:rsidRPr="006B6104">
              <w:rPr>
                <w:rFonts w:ascii="Calibri" w:eastAsia="Times New Roman" w:hAnsi="Calibri" w:cs="Calibri"/>
                <w:w w:val="100"/>
                <w:szCs w:val="20"/>
                <w:lang w:val="fr-CA" w:eastAsia="fr-CA"/>
              </w:rPr>
              <w:t>’</w:t>
            </w:r>
            <w:r w:rsidRPr="006B6104">
              <w:rPr>
                <w:rFonts w:ascii="Calibri" w:eastAsia="Times New Roman" w:hAnsi="Calibri" w:cs="Calibri"/>
                <w:w w:val="100"/>
                <w:szCs w:val="20"/>
                <w:lang w:val="fr-CA" w:eastAsia="fr-CA"/>
              </w:rPr>
              <w:t xml:space="preserve">administration fiscale (RLRQ, </w:t>
            </w:r>
            <w:r w:rsidR="000A462F" w:rsidRPr="006B6104">
              <w:rPr>
                <w:rFonts w:ascii="Calibri" w:eastAsia="Times New Roman" w:hAnsi="Calibri" w:cs="Calibri"/>
                <w:w w:val="100"/>
                <w:szCs w:val="20"/>
                <w:lang w:val="fr-CA" w:eastAsia="fr-CA"/>
              </w:rPr>
              <w:t>c</w:t>
            </w:r>
            <w:r w:rsidRPr="006B6104">
              <w:rPr>
                <w:rFonts w:ascii="Calibri" w:eastAsia="Times New Roman" w:hAnsi="Calibri" w:cs="Calibri"/>
                <w:w w:val="100"/>
                <w:szCs w:val="20"/>
                <w:lang w:val="fr-CA" w:eastAsia="fr-CA"/>
              </w:rPr>
              <w:t>. A-6.002)</w:t>
            </w:r>
            <w:r w:rsidR="00B26831" w:rsidRPr="006B6104">
              <w:rPr>
                <w:rFonts w:ascii="Calibri" w:eastAsia="Times New Roman" w:hAnsi="Calibri" w:cs="Calibri"/>
                <w:w w:val="100"/>
                <w:szCs w:val="20"/>
                <w:lang w:val="fr-CA" w:eastAsia="fr-CA"/>
              </w:rPr>
              <w:t>,</w:t>
            </w:r>
            <w:r w:rsidRPr="006B6104">
              <w:rPr>
                <w:rFonts w:ascii="Calibri" w:eastAsia="Times New Roman" w:hAnsi="Calibri" w:cs="Calibri"/>
                <w:w w:val="100"/>
                <w:szCs w:val="20"/>
                <w:lang w:val="fr-CA" w:eastAsia="fr-CA"/>
              </w:rPr>
              <w:t xml:space="preserve"> art. 35.1 (6 ans).</w:t>
            </w:r>
          </w:p>
        </w:tc>
      </w:tr>
      <w:tr w:rsidR="00430532" w:rsidRPr="00430532" w14:paraId="4B0166D9" w14:textId="77777777" w:rsidTr="00430532">
        <w:trPr>
          <w:cantSplit/>
          <w:trHeight w:val="730"/>
        </w:trPr>
        <w:tc>
          <w:tcPr>
            <w:tcW w:w="10440" w:type="dxa"/>
            <w:gridSpan w:val="15"/>
            <w:tcBorders>
              <w:bottom w:val="single" w:sz="4" w:space="0" w:color="auto"/>
            </w:tcBorders>
          </w:tcPr>
          <w:p w14:paraId="7467EE1A" w14:textId="77777777" w:rsidR="00430532" w:rsidRPr="00430532" w:rsidRDefault="00430532" w:rsidP="00430532">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2104AA2E" w14:textId="6D41D2C8" w:rsidR="00430532" w:rsidRPr="00430532" w:rsidRDefault="00430532" w:rsidP="00430532">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Pour les appels d</w:t>
            </w:r>
            <w:r w:rsidR="00E53B4A">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offres et contrats relatifs aux assurances collectives, voir la règle 01-400.</w:t>
            </w:r>
          </w:p>
        </w:tc>
      </w:tr>
      <w:tr w:rsidR="00430532" w:rsidRPr="00430532" w14:paraId="3FC5B415" w14:textId="77777777" w:rsidTr="00430532">
        <w:trPr>
          <w:cantSplit/>
          <w:trHeight w:val="276"/>
        </w:trPr>
        <w:tc>
          <w:tcPr>
            <w:tcW w:w="10440" w:type="dxa"/>
            <w:gridSpan w:val="15"/>
            <w:tcBorders>
              <w:top w:val="single" w:sz="4" w:space="0" w:color="auto"/>
            </w:tcBorders>
            <w:shd w:val="clear" w:color="auto" w:fill="DBE5F1"/>
          </w:tcPr>
          <w:p w14:paraId="0FD37F42" w14:textId="77777777"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430532" w:rsidRPr="00430532" w14:paraId="7E00B084" w14:textId="77777777" w:rsidTr="00430532">
        <w:trPr>
          <w:cantSplit/>
          <w:trHeight w:val="144"/>
        </w:trPr>
        <w:tc>
          <w:tcPr>
            <w:tcW w:w="1447" w:type="dxa"/>
            <w:vMerge w:val="restart"/>
            <w:vAlign w:val="center"/>
          </w:tcPr>
          <w:p w14:paraId="1E9A70CF" w14:textId="77777777" w:rsidR="00430532" w:rsidRPr="00430532" w:rsidRDefault="00430532" w:rsidP="00430532">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25E66D3F"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13F9DEA2"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73DEB109" w14:textId="6882CCFA" w:rsidR="00430532" w:rsidRPr="00430532" w:rsidRDefault="00430532" w:rsidP="00430532">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413A8B59"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430532" w:rsidRPr="00430532" w14:paraId="593A984C" w14:textId="77777777" w:rsidTr="00430532">
        <w:trPr>
          <w:cantSplit/>
          <w:trHeight w:val="264"/>
        </w:trPr>
        <w:tc>
          <w:tcPr>
            <w:tcW w:w="1447" w:type="dxa"/>
            <w:vMerge/>
            <w:vAlign w:val="center"/>
          </w:tcPr>
          <w:p w14:paraId="7B80BA53" w14:textId="77777777" w:rsidR="00430532" w:rsidRPr="00430532" w:rsidRDefault="00430532" w:rsidP="00430532">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14790475" w14:textId="77777777" w:rsidR="00430532" w:rsidRPr="00430532" w:rsidRDefault="00430532" w:rsidP="00430532">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01ACAB30" w14:textId="77777777" w:rsidR="00430532" w:rsidRPr="00430532" w:rsidRDefault="00430532" w:rsidP="00430532">
            <w:pPr>
              <w:spacing w:after="0" w:line="259" w:lineRule="auto"/>
              <w:jc w:val="center"/>
              <w:rPr>
                <w:rFonts w:ascii="Calibri" w:eastAsia="Calibri" w:hAnsi="Calibri" w:cs="Calibri"/>
                <w:b/>
                <w:bCs/>
                <w:w w:val="100"/>
                <w:szCs w:val="20"/>
                <w:lang w:val="fr-CA"/>
              </w:rPr>
            </w:pPr>
          </w:p>
        </w:tc>
        <w:tc>
          <w:tcPr>
            <w:tcW w:w="1889" w:type="dxa"/>
            <w:gridSpan w:val="2"/>
            <w:vAlign w:val="center"/>
          </w:tcPr>
          <w:p w14:paraId="58300A22"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46018EF3"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44D5CD87"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430532" w:rsidRPr="00430532" w14:paraId="7C732505" w14:textId="77777777" w:rsidTr="00430532">
        <w:trPr>
          <w:trHeight w:val="385"/>
        </w:trPr>
        <w:tc>
          <w:tcPr>
            <w:tcW w:w="1447" w:type="dxa"/>
            <w:tcBorders>
              <w:bottom w:val="single" w:sz="4" w:space="0" w:color="auto"/>
            </w:tcBorders>
            <w:vAlign w:val="center"/>
          </w:tcPr>
          <w:p w14:paraId="37F176CC"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02-510</w:t>
            </w:r>
          </w:p>
        </w:tc>
        <w:tc>
          <w:tcPr>
            <w:tcW w:w="1167" w:type="dxa"/>
            <w:gridSpan w:val="2"/>
            <w:vAlign w:val="center"/>
          </w:tcPr>
          <w:p w14:paraId="45674C1F"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26E01D33"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7ECD027E"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19E59B3B"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1</w:t>
            </w:r>
          </w:p>
        </w:tc>
        <w:tc>
          <w:tcPr>
            <w:tcW w:w="518" w:type="dxa"/>
            <w:tcBorders>
              <w:left w:val="single" w:sz="4" w:space="0" w:color="auto"/>
            </w:tcBorders>
            <w:shd w:val="clear" w:color="auto" w:fill="auto"/>
            <w:vAlign w:val="center"/>
          </w:tcPr>
          <w:p w14:paraId="1880D8DD"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220C5321"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4DDDDF58"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53CE2250"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shd w:val="clear" w:color="auto" w:fill="auto"/>
            <w:vAlign w:val="center"/>
          </w:tcPr>
          <w:p w14:paraId="26072DC2"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1919EFCB" w14:textId="77777777" w:rsidTr="00430532">
        <w:trPr>
          <w:trHeight w:val="385"/>
        </w:trPr>
        <w:tc>
          <w:tcPr>
            <w:tcW w:w="1447" w:type="dxa"/>
            <w:tcBorders>
              <w:bottom w:val="single" w:sz="4" w:space="0" w:color="auto"/>
            </w:tcBorders>
            <w:vAlign w:val="center"/>
          </w:tcPr>
          <w:p w14:paraId="68601DD6"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02-520</w:t>
            </w:r>
          </w:p>
        </w:tc>
        <w:tc>
          <w:tcPr>
            <w:tcW w:w="1167" w:type="dxa"/>
            <w:gridSpan w:val="2"/>
            <w:vAlign w:val="center"/>
          </w:tcPr>
          <w:p w14:paraId="4A657FAC"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32DFB6A9"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4B6F4EAE"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082A4886"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592CF1F4"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R1</w:t>
            </w:r>
          </w:p>
        </w:tc>
        <w:tc>
          <w:tcPr>
            <w:tcW w:w="1525" w:type="dxa"/>
            <w:gridSpan w:val="2"/>
            <w:tcBorders>
              <w:right w:val="single" w:sz="4" w:space="0" w:color="auto"/>
            </w:tcBorders>
            <w:shd w:val="clear" w:color="auto" w:fill="auto"/>
            <w:vAlign w:val="center"/>
          </w:tcPr>
          <w:p w14:paraId="2C4AFD1A"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3</w:t>
            </w:r>
          </w:p>
        </w:tc>
        <w:tc>
          <w:tcPr>
            <w:tcW w:w="524" w:type="dxa"/>
            <w:tcBorders>
              <w:left w:val="single" w:sz="4" w:space="0" w:color="auto"/>
              <w:right w:val="single" w:sz="4" w:space="0" w:color="auto"/>
            </w:tcBorders>
            <w:shd w:val="clear" w:color="auto" w:fill="auto"/>
            <w:vAlign w:val="center"/>
          </w:tcPr>
          <w:p w14:paraId="53DC91A8"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4FCCB13F"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7AB8A835"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76C6E697" w14:textId="77777777" w:rsidTr="00430532">
        <w:trPr>
          <w:trHeight w:val="385"/>
        </w:trPr>
        <w:tc>
          <w:tcPr>
            <w:tcW w:w="1447" w:type="dxa"/>
            <w:tcBorders>
              <w:bottom w:val="single" w:sz="4" w:space="0" w:color="auto"/>
            </w:tcBorders>
            <w:vAlign w:val="center"/>
          </w:tcPr>
          <w:p w14:paraId="13110003"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02-530</w:t>
            </w:r>
          </w:p>
        </w:tc>
        <w:tc>
          <w:tcPr>
            <w:tcW w:w="1167" w:type="dxa"/>
            <w:gridSpan w:val="2"/>
            <w:vAlign w:val="center"/>
          </w:tcPr>
          <w:p w14:paraId="0E3A2E96"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6919EC82"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22932406"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01D9CA22"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1B2C2690"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R2</w:t>
            </w:r>
          </w:p>
        </w:tc>
        <w:tc>
          <w:tcPr>
            <w:tcW w:w="1525" w:type="dxa"/>
            <w:gridSpan w:val="2"/>
            <w:tcBorders>
              <w:right w:val="single" w:sz="4" w:space="0" w:color="auto"/>
            </w:tcBorders>
            <w:shd w:val="clear" w:color="auto" w:fill="auto"/>
            <w:vAlign w:val="center"/>
          </w:tcPr>
          <w:p w14:paraId="07D01C3D"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6</w:t>
            </w:r>
          </w:p>
        </w:tc>
        <w:tc>
          <w:tcPr>
            <w:tcW w:w="524" w:type="dxa"/>
            <w:tcBorders>
              <w:left w:val="single" w:sz="4" w:space="0" w:color="auto"/>
              <w:right w:val="single" w:sz="4" w:space="0" w:color="auto"/>
            </w:tcBorders>
            <w:shd w:val="clear" w:color="auto" w:fill="auto"/>
            <w:vAlign w:val="center"/>
          </w:tcPr>
          <w:p w14:paraId="55D803EF"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5B1BD55E"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55D5666A"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22BD4426" w14:textId="77777777" w:rsidTr="00430532">
        <w:trPr>
          <w:trHeight w:val="385"/>
        </w:trPr>
        <w:tc>
          <w:tcPr>
            <w:tcW w:w="1447" w:type="dxa"/>
            <w:tcBorders>
              <w:bottom w:val="single" w:sz="4" w:space="0" w:color="auto"/>
            </w:tcBorders>
            <w:vAlign w:val="center"/>
          </w:tcPr>
          <w:p w14:paraId="4789393F"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02-540</w:t>
            </w:r>
          </w:p>
        </w:tc>
        <w:tc>
          <w:tcPr>
            <w:tcW w:w="1167" w:type="dxa"/>
            <w:gridSpan w:val="2"/>
            <w:vAlign w:val="center"/>
          </w:tcPr>
          <w:p w14:paraId="7666129B"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44E4B3A7"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14CCE483"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13673D13"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2</w:t>
            </w:r>
          </w:p>
        </w:tc>
        <w:tc>
          <w:tcPr>
            <w:tcW w:w="518" w:type="dxa"/>
            <w:tcBorders>
              <w:left w:val="single" w:sz="4" w:space="0" w:color="auto"/>
            </w:tcBorders>
            <w:shd w:val="clear" w:color="auto" w:fill="auto"/>
            <w:vAlign w:val="center"/>
          </w:tcPr>
          <w:p w14:paraId="7A9EC050"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3744C908"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5</w:t>
            </w:r>
          </w:p>
        </w:tc>
        <w:tc>
          <w:tcPr>
            <w:tcW w:w="524" w:type="dxa"/>
            <w:tcBorders>
              <w:left w:val="single" w:sz="4" w:space="0" w:color="auto"/>
              <w:right w:val="single" w:sz="4" w:space="0" w:color="auto"/>
            </w:tcBorders>
            <w:shd w:val="clear" w:color="auto" w:fill="auto"/>
            <w:vAlign w:val="center"/>
          </w:tcPr>
          <w:p w14:paraId="64E0F712"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25734C1A"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533B3DC3"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46A6B92A" w14:textId="77777777" w:rsidTr="00430532">
        <w:trPr>
          <w:trHeight w:val="385"/>
        </w:trPr>
        <w:tc>
          <w:tcPr>
            <w:tcW w:w="1447" w:type="dxa"/>
            <w:tcBorders>
              <w:bottom w:val="single" w:sz="4" w:space="0" w:color="auto"/>
            </w:tcBorders>
            <w:vAlign w:val="center"/>
          </w:tcPr>
          <w:p w14:paraId="51EC2545"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lastRenderedPageBreak/>
              <w:t>02-550</w:t>
            </w:r>
          </w:p>
        </w:tc>
        <w:tc>
          <w:tcPr>
            <w:tcW w:w="1167" w:type="dxa"/>
            <w:gridSpan w:val="2"/>
            <w:vAlign w:val="center"/>
          </w:tcPr>
          <w:p w14:paraId="6B5E9C22"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2798BCEA"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29941A87"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31CA6564"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3CA07795"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R2</w:t>
            </w:r>
          </w:p>
        </w:tc>
        <w:tc>
          <w:tcPr>
            <w:tcW w:w="1525" w:type="dxa"/>
            <w:gridSpan w:val="2"/>
            <w:tcBorders>
              <w:right w:val="single" w:sz="4" w:space="0" w:color="auto"/>
            </w:tcBorders>
            <w:shd w:val="clear" w:color="auto" w:fill="auto"/>
            <w:vAlign w:val="center"/>
          </w:tcPr>
          <w:p w14:paraId="73186931"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6</w:t>
            </w:r>
          </w:p>
        </w:tc>
        <w:tc>
          <w:tcPr>
            <w:tcW w:w="524" w:type="dxa"/>
            <w:tcBorders>
              <w:left w:val="single" w:sz="4" w:space="0" w:color="auto"/>
              <w:right w:val="single" w:sz="4" w:space="0" w:color="auto"/>
            </w:tcBorders>
            <w:shd w:val="clear" w:color="auto" w:fill="auto"/>
            <w:vAlign w:val="center"/>
          </w:tcPr>
          <w:p w14:paraId="0A886362"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2D594D57"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55F8D8EC"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2CE5FF19" w14:textId="77777777" w:rsidTr="00430532">
        <w:trPr>
          <w:trHeight w:val="349"/>
        </w:trPr>
        <w:tc>
          <w:tcPr>
            <w:tcW w:w="1447" w:type="dxa"/>
            <w:shd w:val="clear" w:color="auto" w:fill="auto"/>
            <w:vAlign w:val="center"/>
          </w:tcPr>
          <w:p w14:paraId="051A5B86"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1167" w:type="dxa"/>
            <w:gridSpan w:val="2"/>
            <w:vAlign w:val="center"/>
          </w:tcPr>
          <w:p w14:paraId="5F35E04C"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shd w:val="clear" w:color="auto" w:fill="auto"/>
            <w:vAlign w:val="center"/>
          </w:tcPr>
          <w:p w14:paraId="30EA9B6D"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shd w:val="clear" w:color="auto" w:fill="auto"/>
            <w:vAlign w:val="center"/>
          </w:tcPr>
          <w:p w14:paraId="335979F1"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shd w:val="clear" w:color="auto" w:fill="auto"/>
            <w:vAlign w:val="center"/>
          </w:tcPr>
          <w:p w14:paraId="0AA7E81F"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shd w:val="clear" w:color="auto" w:fill="auto"/>
            <w:vAlign w:val="center"/>
          </w:tcPr>
          <w:p w14:paraId="6680B15F"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7221679E"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shd w:val="clear" w:color="auto" w:fill="auto"/>
            <w:vAlign w:val="center"/>
          </w:tcPr>
          <w:p w14:paraId="06911E00"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shd w:val="clear" w:color="auto" w:fill="auto"/>
            <w:vAlign w:val="center"/>
          </w:tcPr>
          <w:p w14:paraId="08389462"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shd w:val="clear" w:color="auto" w:fill="auto"/>
            <w:vAlign w:val="center"/>
          </w:tcPr>
          <w:p w14:paraId="7DA137C8" w14:textId="77777777" w:rsidR="00430532" w:rsidRPr="00430532" w:rsidRDefault="00430532" w:rsidP="00430532">
            <w:pPr>
              <w:spacing w:after="0" w:line="259" w:lineRule="auto"/>
              <w:jc w:val="center"/>
              <w:rPr>
                <w:rFonts w:ascii="Calibri" w:eastAsia="Calibri" w:hAnsi="Calibri" w:cs="Times New Roman"/>
                <w:bCs/>
                <w:w w:val="100"/>
                <w:lang w:val="fr-CA"/>
              </w:rPr>
            </w:pPr>
          </w:p>
        </w:tc>
      </w:tr>
      <w:tr w:rsidR="00430532" w:rsidRPr="00430532" w14:paraId="3C386ADC" w14:textId="77777777" w:rsidTr="00430532">
        <w:trPr>
          <w:trHeight w:val="132"/>
        </w:trPr>
        <w:tc>
          <w:tcPr>
            <w:tcW w:w="10440" w:type="dxa"/>
            <w:gridSpan w:val="15"/>
            <w:tcBorders>
              <w:top w:val="nil"/>
            </w:tcBorders>
          </w:tcPr>
          <w:p w14:paraId="0E783D46" w14:textId="77777777" w:rsidR="00430532" w:rsidRPr="00430532" w:rsidRDefault="00430532" w:rsidP="00430532">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35D35C14" w14:textId="6524F1FA" w:rsidR="00430532" w:rsidRPr="00430532" w:rsidRDefault="00430532" w:rsidP="00430532">
            <w:pPr>
              <w:spacing w:after="0" w:line="240" w:lineRule="auto"/>
              <w:textAlignment w:val="baseline"/>
              <w:rPr>
                <w:rFonts w:ascii="Segoe UI" w:eastAsia="Times New Roman" w:hAnsi="Segoe UI" w:cs="Segoe UI"/>
                <w:color w:val="000000"/>
                <w:w w:val="100"/>
                <w:sz w:val="18"/>
                <w:szCs w:val="18"/>
                <w:lang w:val="fr-CA" w:eastAsia="fr-CA"/>
              </w:rPr>
            </w:pPr>
            <w:r w:rsidRPr="00430532">
              <w:rPr>
                <w:rFonts w:ascii="Calibri" w:eastAsia="Times New Roman" w:hAnsi="Calibri" w:cs="Calibri"/>
                <w:color w:val="000000"/>
                <w:w w:val="100"/>
                <w:szCs w:val="20"/>
                <w:lang w:val="fr-CA" w:eastAsia="fr-CA"/>
              </w:rPr>
              <w:t>R1 : Conserver jusqu</w:t>
            </w:r>
            <w:r w:rsidR="00E53B4A">
              <w:rPr>
                <w:rFonts w:ascii="Calibri" w:eastAsia="Times New Roman" w:hAnsi="Calibri" w:cs="Calibri"/>
                <w:color w:val="000000"/>
                <w:w w:val="100"/>
                <w:szCs w:val="20"/>
                <w:lang w:val="fr-CA" w:eastAsia="fr-CA"/>
              </w:rPr>
              <w:t>’</w:t>
            </w:r>
            <w:r w:rsidRPr="00430532">
              <w:rPr>
                <w:rFonts w:ascii="Calibri" w:eastAsia="Times New Roman" w:hAnsi="Calibri" w:cs="Calibri"/>
                <w:color w:val="000000"/>
                <w:w w:val="100"/>
                <w:szCs w:val="20"/>
                <w:lang w:val="fr-CA" w:eastAsia="fr-CA"/>
              </w:rPr>
              <w:t>à la fin de la période de validité du contrat</w:t>
            </w:r>
            <w:r w:rsidR="00D3780E">
              <w:rPr>
                <w:rFonts w:ascii="Calibri" w:eastAsia="Times New Roman" w:hAnsi="Calibri" w:cs="Calibri"/>
                <w:color w:val="000000"/>
                <w:w w:val="100"/>
                <w:szCs w:val="20"/>
                <w:lang w:val="fr-CA" w:eastAsia="fr-CA"/>
              </w:rPr>
              <w:t xml:space="preserve"> ou tant qu</w:t>
            </w:r>
            <w:r w:rsidR="00E53B4A">
              <w:rPr>
                <w:rFonts w:ascii="Calibri" w:eastAsia="Times New Roman" w:hAnsi="Calibri" w:cs="Calibri"/>
                <w:color w:val="000000"/>
                <w:w w:val="100"/>
                <w:szCs w:val="20"/>
                <w:lang w:val="fr-CA" w:eastAsia="fr-CA"/>
              </w:rPr>
              <w:t>’</w:t>
            </w:r>
            <w:r w:rsidR="00D3780E">
              <w:rPr>
                <w:rFonts w:ascii="Calibri" w:eastAsia="Times New Roman" w:hAnsi="Calibri" w:cs="Calibri"/>
                <w:color w:val="000000"/>
                <w:w w:val="100"/>
                <w:szCs w:val="20"/>
                <w:lang w:val="fr-CA" w:eastAsia="fr-CA"/>
              </w:rPr>
              <w:t>il y a des ayants droit.</w:t>
            </w:r>
          </w:p>
          <w:p w14:paraId="08804735" w14:textId="3E180F9A" w:rsidR="00430532" w:rsidRPr="00430532" w:rsidRDefault="00430532" w:rsidP="00430532">
            <w:pPr>
              <w:spacing w:after="0" w:line="240" w:lineRule="auto"/>
              <w:textAlignment w:val="baseline"/>
              <w:rPr>
                <w:rFonts w:ascii="Segoe UI" w:eastAsia="Times New Roman" w:hAnsi="Segoe UI" w:cs="Segoe UI"/>
                <w:color w:val="000000"/>
                <w:w w:val="100"/>
                <w:sz w:val="18"/>
                <w:szCs w:val="18"/>
                <w:lang w:val="fr-CA" w:eastAsia="fr-CA"/>
              </w:rPr>
            </w:pPr>
            <w:r w:rsidRPr="00430532">
              <w:rPr>
                <w:rFonts w:ascii="Calibri" w:eastAsia="Times New Roman" w:hAnsi="Calibri" w:cs="Calibri"/>
                <w:color w:val="000000"/>
                <w:w w:val="100"/>
                <w:szCs w:val="20"/>
                <w:lang w:val="fr-CA" w:eastAsia="fr-CA"/>
              </w:rPr>
              <w:t>R2 : Conserver jusqu</w:t>
            </w:r>
            <w:r w:rsidR="00E53B4A">
              <w:rPr>
                <w:rFonts w:ascii="Calibri" w:eastAsia="Times New Roman" w:hAnsi="Calibri" w:cs="Calibri"/>
                <w:color w:val="000000"/>
                <w:w w:val="100"/>
                <w:szCs w:val="20"/>
                <w:lang w:val="fr-CA" w:eastAsia="fr-CA"/>
              </w:rPr>
              <w:t>’</w:t>
            </w:r>
            <w:r w:rsidRPr="00430532">
              <w:rPr>
                <w:rFonts w:ascii="Calibri" w:eastAsia="Times New Roman" w:hAnsi="Calibri" w:cs="Calibri"/>
                <w:color w:val="000000"/>
                <w:w w:val="100"/>
                <w:szCs w:val="20"/>
                <w:lang w:val="fr-CA" w:eastAsia="fr-CA"/>
              </w:rPr>
              <w:t xml:space="preserve">à la fin de la période de validité du régime, </w:t>
            </w:r>
            <w:r w:rsidR="00127A92">
              <w:rPr>
                <w:rFonts w:ascii="Calibri" w:eastAsia="Times New Roman" w:hAnsi="Calibri" w:cs="Calibri"/>
                <w:color w:val="000000"/>
                <w:w w:val="100"/>
                <w:szCs w:val="20"/>
                <w:lang w:val="fr-CA" w:eastAsia="fr-CA"/>
              </w:rPr>
              <w:t>jusqu</w:t>
            </w:r>
            <w:r w:rsidR="00E53B4A">
              <w:rPr>
                <w:rFonts w:ascii="Calibri" w:eastAsia="Times New Roman" w:hAnsi="Calibri" w:cs="Calibri"/>
                <w:color w:val="000000"/>
                <w:w w:val="100"/>
                <w:szCs w:val="20"/>
                <w:lang w:val="fr-CA" w:eastAsia="fr-CA"/>
              </w:rPr>
              <w:t>’</w:t>
            </w:r>
            <w:r w:rsidRPr="00430532">
              <w:rPr>
                <w:rFonts w:ascii="Calibri" w:eastAsia="Times New Roman" w:hAnsi="Calibri" w:cs="Calibri"/>
                <w:color w:val="000000"/>
                <w:w w:val="100"/>
                <w:szCs w:val="20"/>
                <w:lang w:val="fr-CA" w:eastAsia="fr-CA"/>
              </w:rPr>
              <w:t>au transfert vers un autre régime ou tant qu</w:t>
            </w:r>
            <w:r w:rsidR="00E53B4A">
              <w:rPr>
                <w:rFonts w:ascii="Calibri" w:eastAsia="Times New Roman" w:hAnsi="Calibri" w:cs="Calibri"/>
                <w:color w:val="000000"/>
                <w:w w:val="100"/>
                <w:szCs w:val="20"/>
                <w:lang w:val="fr-CA" w:eastAsia="fr-CA"/>
              </w:rPr>
              <w:t>’</w:t>
            </w:r>
            <w:r w:rsidRPr="00430532">
              <w:rPr>
                <w:rFonts w:ascii="Calibri" w:eastAsia="Times New Roman" w:hAnsi="Calibri" w:cs="Calibri"/>
                <w:color w:val="000000"/>
                <w:w w:val="100"/>
                <w:szCs w:val="20"/>
                <w:lang w:val="fr-CA" w:eastAsia="fr-CA"/>
              </w:rPr>
              <w:t>il y a des bénéficiaires ou des ayants droit.</w:t>
            </w:r>
          </w:p>
        </w:tc>
      </w:tr>
      <w:tr w:rsidR="00430532" w:rsidRPr="00430532" w14:paraId="4C4572CE" w14:textId="77777777" w:rsidTr="00430532">
        <w:trPr>
          <w:trHeight w:val="169"/>
        </w:trPr>
        <w:tc>
          <w:tcPr>
            <w:tcW w:w="10440" w:type="dxa"/>
            <w:gridSpan w:val="15"/>
            <w:tcBorders>
              <w:top w:val="nil"/>
            </w:tcBorders>
          </w:tcPr>
          <w:p w14:paraId="5B685303" w14:textId="77777777" w:rsidR="00430532" w:rsidRPr="00430532" w:rsidRDefault="00430532" w:rsidP="00430532">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00FA69C7">
              <w:rPr>
                <w:rFonts w:ascii="Calibri" w:eastAsia="Calibri" w:hAnsi="Calibri" w:cs="Times New Roman"/>
                <w:w w:val="100"/>
                <w:lang w:val="fr-CA"/>
              </w:rPr>
            </w:r>
            <w:r w:rsidR="00FA69C7">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1F522513" w14:textId="77777777" w:rsidR="00430532" w:rsidRPr="00430532" w:rsidRDefault="00430532" w:rsidP="00430532">
      <w:pPr>
        <w:spacing w:after="0" w:line="259" w:lineRule="auto"/>
        <w:rPr>
          <w:rFonts w:ascii="Calibri" w:eastAsia="Calibri" w:hAnsi="Calibri" w:cs="Times New Roman"/>
          <w:b/>
          <w:bCs/>
          <w:w w:val="100"/>
          <w:sz w:val="36"/>
          <w:szCs w:val="24"/>
          <w:lang w:val="fr-CA"/>
        </w:rPr>
      </w:pPr>
      <w:r w:rsidRPr="00430532">
        <w:rPr>
          <w:rFonts w:ascii="Calibri" w:eastAsia="Calibri" w:hAnsi="Calibri" w:cs="Times New Roman"/>
          <w:w w:val="100"/>
          <w:lang w:val="fr-CA"/>
        </w:rPr>
        <w:br w:type="page"/>
      </w:r>
    </w:p>
    <w:tbl>
      <w:tblPr>
        <w:tblpPr w:leftFromText="141" w:rightFromText="141" w:vertAnchor="text" w:horzAnchor="margin" w:tblpXSpec="center" w:tblpY="37"/>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430532" w:rsidRPr="00430532" w14:paraId="61A289BA" w14:textId="77777777" w:rsidTr="00430532">
        <w:trPr>
          <w:trHeight w:val="647"/>
        </w:trPr>
        <w:tc>
          <w:tcPr>
            <w:tcW w:w="1717" w:type="dxa"/>
            <w:gridSpan w:val="2"/>
            <w:vMerge w:val="restart"/>
            <w:tcBorders>
              <w:top w:val="single" w:sz="4" w:space="0" w:color="auto"/>
            </w:tcBorders>
          </w:tcPr>
          <w:p w14:paraId="2D651462"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19CBBC36" w14:textId="77777777" w:rsidR="00430532" w:rsidRPr="00430532" w:rsidRDefault="00430532" w:rsidP="00430532">
            <w:pPr>
              <w:spacing w:after="0" w:line="259" w:lineRule="auto"/>
              <w:jc w:val="center"/>
              <w:rPr>
                <w:rFonts w:ascii="Calibri" w:eastAsia="Calibri" w:hAnsi="Calibri" w:cs="Calibri"/>
                <w:b/>
                <w:w w:val="100"/>
                <w:szCs w:val="20"/>
                <w:lang w:val="fr-CA"/>
              </w:rPr>
            </w:pPr>
          </w:p>
          <w:p w14:paraId="38001778" w14:textId="77777777" w:rsidR="00430532" w:rsidRPr="00430532" w:rsidRDefault="00430532" w:rsidP="00430532">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769124BE" w14:textId="77777777" w:rsidR="00430532" w:rsidRPr="00430532" w:rsidRDefault="00430532" w:rsidP="00430532">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393B782C" w14:textId="4D4DCC6D"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397E003C" w14:textId="4DF11ECD"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31DBC5E1" w14:textId="7857EC84"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57431889"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02-600</w:t>
            </w:r>
          </w:p>
        </w:tc>
        <w:tc>
          <w:tcPr>
            <w:tcW w:w="1923" w:type="dxa"/>
            <w:gridSpan w:val="3"/>
            <w:vMerge w:val="restart"/>
            <w:tcBorders>
              <w:top w:val="single" w:sz="4" w:space="0" w:color="auto"/>
            </w:tcBorders>
          </w:tcPr>
          <w:p w14:paraId="44112AC4"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430532" w:rsidRPr="00430532" w14:paraId="37811401" w14:textId="77777777" w:rsidTr="00430532">
        <w:trPr>
          <w:trHeight w:val="534"/>
        </w:trPr>
        <w:tc>
          <w:tcPr>
            <w:tcW w:w="1717" w:type="dxa"/>
            <w:gridSpan w:val="2"/>
            <w:vMerge/>
            <w:tcBorders>
              <w:bottom w:val="single" w:sz="4" w:space="0" w:color="auto"/>
            </w:tcBorders>
          </w:tcPr>
          <w:p w14:paraId="338A8D52" w14:textId="77777777" w:rsidR="00430532" w:rsidRPr="00430532" w:rsidRDefault="00430532" w:rsidP="00430532">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655C5A14" w14:textId="02B2F84F"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22F8A28F" w14:textId="77777777" w:rsidR="00430532" w:rsidRPr="00430532" w:rsidRDefault="00430532" w:rsidP="00430532">
            <w:pPr>
              <w:spacing w:after="0" w:line="259" w:lineRule="auto"/>
              <w:rPr>
                <w:rFonts w:ascii="Calibri" w:eastAsia="Calibri" w:hAnsi="Calibri" w:cs="Calibri"/>
                <w:b/>
                <w:w w:val="100"/>
                <w:szCs w:val="20"/>
                <w:lang w:val="fr-CA"/>
              </w:rPr>
            </w:pPr>
          </w:p>
        </w:tc>
      </w:tr>
      <w:tr w:rsidR="00430532" w:rsidRPr="00430532" w14:paraId="25441A98" w14:textId="77777777" w:rsidTr="00430532">
        <w:trPr>
          <w:cantSplit/>
          <w:trHeight w:val="330"/>
        </w:trPr>
        <w:tc>
          <w:tcPr>
            <w:tcW w:w="10440" w:type="dxa"/>
            <w:gridSpan w:val="15"/>
            <w:tcBorders>
              <w:top w:val="single" w:sz="4" w:space="0" w:color="auto"/>
            </w:tcBorders>
            <w:shd w:val="clear" w:color="auto" w:fill="DBE5F1"/>
            <w:vAlign w:val="center"/>
          </w:tcPr>
          <w:p w14:paraId="6DE92BD9" w14:textId="77777777" w:rsidR="00430532" w:rsidRPr="00430532" w:rsidRDefault="00430532" w:rsidP="00430532">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430532" w:rsidRPr="00430532" w14:paraId="6E838CFC" w14:textId="77777777" w:rsidTr="00430532">
        <w:trPr>
          <w:cantSplit/>
          <w:trHeight w:val="601"/>
        </w:trPr>
        <w:tc>
          <w:tcPr>
            <w:tcW w:w="7531" w:type="dxa"/>
            <w:gridSpan w:val="9"/>
          </w:tcPr>
          <w:p w14:paraId="40BD0F50" w14:textId="77777777"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30013E97" w14:textId="56494982" w:rsidR="00430532" w:rsidRPr="00430532" w:rsidRDefault="00430532" w:rsidP="00632844">
            <w:pPr>
              <w:pStyle w:val="Titre3"/>
              <w:rPr>
                <w:rFonts w:eastAsia="Times New Roman"/>
                <w:w w:val="100"/>
                <w:lang w:val="fr-CA"/>
              </w:rPr>
            </w:pPr>
            <w:bookmarkStart w:id="36" w:name="_Toc73713225"/>
            <w:bookmarkStart w:id="37" w:name="_Toc145580478"/>
            <w:r w:rsidRPr="00430532">
              <w:rPr>
                <w:rFonts w:eastAsia="Times New Roman"/>
                <w:w w:val="100"/>
                <w:lang w:val="fr-CA"/>
              </w:rPr>
              <w:t>Gestion de la santé et sécurité au travail</w:t>
            </w:r>
            <w:bookmarkEnd w:id="36"/>
            <w:bookmarkEnd w:id="37"/>
          </w:p>
        </w:tc>
        <w:tc>
          <w:tcPr>
            <w:tcW w:w="1488" w:type="dxa"/>
            <w:gridSpan w:val="4"/>
          </w:tcPr>
          <w:p w14:paraId="3ACAE81E"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1537A8C2" w14:textId="49E7E7FB" w:rsidR="00430532" w:rsidRPr="00430532" w:rsidRDefault="00A7383B" w:rsidP="00430532">
            <w:pPr>
              <w:spacing w:after="0" w:line="259" w:lineRule="auto"/>
              <w:jc w:val="center"/>
              <w:rPr>
                <w:rFonts w:ascii="Calibri" w:eastAsia="Calibri" w:hAnsi="Calibri" w:cs="Calibri"/>
                <w:w w:val="100"/>
                <w:szCs w:val="20"/>
                <w:lang w:val="fr-CA"/>
              </w:rPr>
            </w:pPr>
            <w:r>
              <w:rPr>
                <w:rFonts w:ascii="Calibri" w:eastAsia="Calibri" w:hAnsi="Calibri" w:cs="Calibri"/>
                <w:w w:val="100"/>
                <w:szCs w:val="20"/>
                <w:lang w:val="fr-CA"/>
              </w:rPr>
              <w:t>TRA-2022</w:t>
            </w:r>
          </w:p>
        </w:tc>
        <w:tc>
          <w:tcPr>
            <w:tcW w:w="1421" w:type="dxa"/>
            <w:gridSpan w:val="2"/>
          </w:tcPr>
          <w:p w14:paraId="1351D67F" w14:textId="4E573F9F"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459E8C92" w14:textId="77777777" w:rsidR="00430532" w:rsidRPr="00430532" w:rsidRDefault="00430532" w:rsidP="00430532">
            <w:pPr>
              <w:spacing w:after="0"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02-600</w:t>
            </w:r>
          </w:p>
        </w:tc>
      </w:tr>
      <w:tr w:rsidR="00430532" w:rsidRPr="00430532" w14:paraId="21B4CA77" w14:textId="77777777" w:rsidTr="00430532">
        <w:trPr>
          <w:cantSplit/>
          <w:trHeight w:val="601"/>
        </w:trPr>
        <w:tc>
          <w:tcPr>
            <w:tcW w:w="7531" w:type="dxa"/>
            <w:gridSpan w:val="9"/>
          </w:tcPr>
          <w:p w14:paraId="47C4987B" w14:textId="6D8611B9"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sidR="002A3126">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5C1A871D" w14:textId="3ECA27E3" w:rsidR="00430532" w:rsidRPr="00430532" w:rsidRDefault="00430532" w:rsidP="00430532">
            <w:pPr>
              <w:spacing w:after="0" w:line="259" w:lineRule="auto"/>
              <w:rPr>
                <w:rFonts w:ascii="Calibri" w:eastAsia="Calibri" w:hAnsi="Calibri" w:cs="Calibri"/>
                <w:bCs/>
                <w:w w:val="100"/>
                <w:szCs w:val="20"/>
                <w:lang w:val="fr-CA"/>
              </w:rPr>
            </w:pPr>
          </w:p>
        </w:tc>
        <w:tc>
          <w:tcPr>
            <w:tcW w:w="2909" w:type="dxa"/>
            <w:gridSpan w:val="6"/>
          </w:tcPr>
          <w:p w14:paraId="00BE5AFA" w14:textId="77777777" w:rsidR="00430532" w:rsidRPr="00430532" w:rsidRDefault="00430532" w:rsidP="00430532">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430532" w:rsidRPr="00430532" w14:paraId="5E3B94F9" w14:textId="77777777" w:rsidTr="00430532">
        <w:trPr>
          <w:trHeight w:val="620"/>
        </w:trPr>
        <w:tc>
          <w:tcPr>
            <w:tcW w:w="10440" w:type="dxa"/>
            <w:gridSpan w:val="15"/>
          </w:tcPr>
          <w:p w14:paraId="2FC80010" w14:textId="5EE86C17" w:rsidR="00430532" w:rsidRPr="00430532" w:rsidRDefault="00430532" w:rsidP="00430532">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26B73A12" w14:textId="77777777" w:rsidR="00430532" w:rsidRPr="00430532" w:rsidRDefault="00430532" w:rsidP="00430532">
            <w:pPr>
              <w:spacing w:after="0" w:line="259" w:lineRule="auto"/>
              <w:rPr>
                <w:rFonts w:ascii="Calibri" w:eastAsia="Calibri" w:hAnsi="Calibri" w:cs="Calibri"/>
                <w:w w:val="100"/>
                <w:szCs w:val="20"/>
              </w:rPr>
            </w:pPr>
          </w:p>
        </w:tc>
      </w:tr>
      <w:tr w:rsidR="00430532" w:rsidRPr="00430532" w14:paraId="791E39FB" w14:textId="77777777" w:rsidTr="00430532">
        <w:trPr>
          <w:cantSplit/>
          <w:trHeight w:val="726"/>
        </w:trPr>
        <w:tc>
          <w:tcPr>
            <w:tcW w:w="10440" w:type="dxa"/>
            <w:gridSpan w:val="15"/>
          </w:tcPr>
          <w:p w14:paraId="2ECF0124" w14:textId="11286339" w:rsidR="00430532" w:rsidRPr="00430532" w:rsidRDefault="00430532" w:rsidP="00430532">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r w:rsidR="00A525FF">
              <w:rPr>
                <w:rFonts w:ascii="Calibri" w:eastAsia="Calibri" w:hAnsi="Calibri" w:cs="Calibri"/>
                <w:b/>
                <w:w w:val="100"/>
                <w:szCs w:val="20"/>
                <w:lang w:val="fr-CA"/>
              </w:rPr>
              <w:t xml:space="preserve"> </w:t>
            </w:r>
          </w:p>
          <w:p w14:paraId="566B9ACB" w14:textId="14B2D496" w:rsidR="00430532" w:rsidRPr="00430532" w:rsidRDefault="00430532" w:rsidP="00430532">
            <w:pPr>
              <w:spacing w:after="0" w:line="259" w:lineRule="auto"/>
              <w:rPr>
                <w:rFonts w:ascii="Calibri" w:eastAsia="Calibri" w:hAnsi="Calibri" w:cs="Calibri"/>
                <w:w w:val="100"/>
                <w:szCs w:val="20"/>
                <w:lang w:val="fr-CA"/>
              </w:rPr>
            </w:pPr>
            <w:r w:rsidRPr="00430532">
              <w:rPr>
                <w:rFonts w:ascii="Calibri" w:eastAsia="Calibri" w:hAnsi="Calibri" w:cs="Calibri"/>
                <w:w w:val="100"/>
                <w:szCs w:val="20"/>
                <w:shd w:val="clear" w:color="auto" w:fill="FFFFFF"/>
                <w:lang w:val="fr-CA"/>
              </w:rPr>
              <w:t xml:space="preserve">Documents relatifs à la santé et </w:t>
            </w:r>
            <w:r w:rsidR="00127A92">
              <w:rPr>
                <w:rFonts w:ascii="Calibri" w:eastAsia="Calibri" w:hAnsi="Calibri" w:cs="Calibri"/>
                <w:w w:val="100"/>
                <w:szCs w:val="20"/>
                <w:shd w:val="clear" w:color="auto" w:fill="FFFFFF"/>
                <w:lang w:val="fr-CA"/>
              </w:rPr>
              <w:t xml:space="preserve">à </w:t>
            </w:r>
            <w:r w:rsidRPr="00430532">
              <w:rPr>
                <w:rFonts w:ascii="Calibri" w:eastAsia="Calibri" w:hAnsi="Calibri" w:cs="Calibri"/>
                <w:w w:val="100"/>
                <w:szCs w:val="20"/>
                <w:shd w:val="clear" w:color="auto" w:fill="FFFFFF"/>
                <w:lang w:val="fr-CA"/>
              </w:rPr>
              <w:t>la sécurité du personnel de l</w:t>
            </w:r>
            <w:r w:rsidR="00E53B4A">
              <w:rPr>
                <w:rFonts w:ascii="Calibri" w:eastAsia="Calibri" w:hAnsi="Calibri" w:cs="Calibri"/>
                <w:w w:val="100"/>
                <w:szCs w:val="20"/>
                <w:shd w:val="clear" w:color="auto" w:fill="FFFFFF"/>
                <w:lang w:val="fr-CA"/>
              </w:rPr>
              <w:t>’</w:t>
            </w:r>
            <w:r w:rsidRPr="00430532">
              <w:rPr>
                <w:rFonts w:ascii="Calibri" w:eastAsia="Calibri" w:hAnsi="Calibri" w:cs="Calibri"/>
                <w:w w:val="100"/>
                <w:szCs w:val="20"/>
                <w:shd w:val="clear" w:color="auto" w:fill="FFFFFF"/>
                <w:lang w:val="fr-CA"/>
              </w:rPr>
              <w:t>organisme, à l</w:t>
            </w:r>
            <w:r w:rsidR="00E53B4A">
              <w:rPr>
                <w:rFonts w:ascii="Calibri" w:eastAsia="Calibri" w:hAnsi="Calibri" w:cs="Calibri"/>
                <w:w w:val="100"/>
                <w:szCs w:val="20"/>
                <w:shd w:val="clear" w:color="auto" w:fill="FFFFFF"/>
                <w:lang w:val="fr-CA"/>
              </w:rPr>
              <w:t>’</w:t>
            </w:r>
            <w:r w:rsidRPr="00430532">
              <w:rPr>
                <w:rFonts w:ascii="Calibri" w:eastAsia="Calibri" w:hAnsi="Calibri" w:cs="Calibri"/>
                <w:w w:val="100"/>
                <w:szCs w:val="20"/>
                <w:shd w:val="clear" w:color="auto" w:fill="FFFFFF"/>
                <w:lang w:val="fr-CA"/>
              </w:rPr>
              <w:t>élaboration des outils mis en place dans tout l</w:t>
            </w:r>
            <w:r w:rsidR="00E53B4A">
              <w:rPr>
                <w:rFonts w:ascii="Calibri" w:eastAsia="Calibri" w:hAnsi="Calibri" w:cs="Calibri"/>
                <w:w w:val="100"/>
                <w:szCs w:val="20"/>
                <w:shd w:val="clear" w:color="auto" w:fill="FFFFFF"/>
                <w:lang w:val="fr-CA"/>
              </w:rPr>
              <w:t>’</w:t>
            </w:r>
            <w:r w:rsidRPr="00430532">
              <w:rPr>
                <w:rFonts w:ascii="Calibri" w:eastAsia="Calibri" w:hAnsi="Calibri" w:cs="Calibri"/>
                <w:w w:val="100"/>
                <w:szCs w:val="20"/>
                <w:shd w:val="clear" w:color="auto" w:fill="FFFFFF"/>
                <w:lang w:val="fr-CA"/>
              </w:rPr>
              <w:t>organisme et au suivi avec la Commission des normes, de l</w:t>
            </w:r>
            <w:r w:rsidR="00E53B4A">
              <w:rPr>
                <w:rFonts w:ascii="Calibri" w:eastAsia="Calibri" w:hAnsi="Calibri" w:cs="Calibri"/>
                <w:w w:val="100"/>
                <w:szCs w:val="20"/>
                <w:shd w:val="clear" w:color="auto" w:fill="FFFFFF"/>
                <w:lang w:val="fr-CA"/>
              </w:rPr>
              <w:t>’</w:t>
            </w:r>
            <w:r w:rsidRPr="00430532">
              <w:rPr>
                <w:rFonts w:ascii="Calibri" w:eastAsia="Calibri" w:hAnsi="Calibri" w:cs="Calibri"/>
                <w:w w:val="100"/>
                <w:szCs w:val="20"/>
                <w:shd w:val="clear" w:color="auto" w:fill="FFFFFF"/>
                <w:lang w:val="fr-CA"/>
              </w:rPr>
              <w:t>équité, de la santé et de la sécurité du travail (CNESST).</w:t>
            </w:r>
          </w:p>
        </w:tc>
      </w:tr>
      <w:tr w:rsidR="00430532" w:rsidRPr="00430532" w14:paraId="5F37F7CA" w14:textId="77777777" w:rsidTr="00430532">
        <w:trPr>
          <w:cantSplit/>
          <w:trHeight w:val="1250"/>
        </w:trPr>
        <w:tc>
          <w:tcPr>
            <w:tcW w:w="10440" w:type="dxa"/>
            <w:gridSpan w:val="15"/>
            <w:tcBorders>
              <w:bottom w:val="dashed" w:sz="4" w:space="0" w:color="auto"/>
            </w:tcBorders>
          </w:tcPr>
          <w:p w14:paraId="17A34307" w14:textId="77777777" w:rsidR="00430532" w:rsidRPr="00467E6D" w:rsidRDefault="00430532" w:rsidP="00430532">
            <w:pPr>
              <w:autoSpaceDE w:val="0"/>
              <w:autoSpaceDN w:val="0"/>
              <w:adjustRightInd w:val="0"/>
              <w:spacing w:after="0" w:line="259" w:lineRule="auto"/>
              <w:rPr>
                <w:rFonts w:eastAsia="Calibri" w:cstheme="minorHAnsi"/>
                <w:b/>
                <w:w w:val="100"/>
                <w:szCs w:val="20"/>
                <w:lang w:val="fr-CA"/>
              </w:rPr>
            </w:pPr>
            <w:r w:rsidRPr="00467E6D">
              <w:rPr>
                <w:rFonts w:eastAsia="Calibri" w:cstheme="minorHAnsi"/>
                <w:b/>
                <w:w w:val="100"/>
                <w:szCs w:val="20"/>
                <w:lang w:val="fr-CA"/>
              </w:rPr>
              <w:t>Types de documents</w:t>
            </w:r>
          </w:p>
          <w:p w14:paraId="6D4F2C4C" w14:textId="3E7D5B7D" w:rsidR="00430532" w:rsidRPr="00467E6D" w:rsidRDefault="00430532" w:rsidP="00430532">
            <w:pPr>
              <w:spacing w:after="0" w:line="240" w:lineRule="auto"/>
              <w:textAlignment w:val="baseline"/>
              <w:rPr>
                <w:rFonts w:eastAsia="Times New Roman" w:cstheme="minorHAnsi"/>
                <w:w w:val="100"/>
                <w:szCs w:val="20"/>
                <w:lang w:val="fr-CA" w:eastAsia="fr-CA"/>
              </w:rPr>
            </w:pPr>
            <w:r w:rsidRPr="00467E6D">
              <w:rPr>
                <w:rFonts w:eastAsia="Times New Roman" w:cstheme="minorHAnsi"/>
                <w:b/>
                <w:bCs/>
                <w:w w:val="100"/>
                <w:szCs w:val="20"/>
                <w:lang w:val="fr-CA" w:eastAsia="fr-CA"/>
              </w:rPr>
              <w:t>02-610</w:t>
            </w:r>
            <w:r w:rsidR="00467E6D" w:rsidRPr="00467E6D">
              <w:rPr>
                <w:rFonts w:eastAsia="Times New Roman" w:cstheme="minorHAnsi"/>
                <w:b/>
                <w:bCs/>
                <w:w w:val="100"/>
                <w:szCs w:val="20"/>
                <w:lang w:val="fr-CA" w:eastAsia="fr-CA"/>
              </w:rPr>
              <w:t xml:space="preserve"> </w:t>
            </w:r>
            <w:r w:rsidR="00467E6D" w:rsidRPr="00467E6D">
              <w:rPr>
                <w:rStyle w:val="normaltextrun"/>
                <w:rFonts w:cstheme="minorHAnsi"/>
                <w:b/>
                <w:bCs/>
                <w:color w:val="000000"/>
                <w:szCs w:val="20"/>
                <w:bdr w:val="none" w:sz="0" w:space="0" w:color="auto" w:frame="1"/>
              </w:rPr>
              <w:t>Programme</w:t>
            </w:r>
            <w:r w:rsidR="003A4BB3">
              <w:rPr>
                <w:rStyle w:val="normaltextrun"/>
                <w:rFonts w:cstheme="minorHAnsi"/>
                <w:b/>
                <w:bCs/>
                <w:color w:val="000000"/>
                <w:szCs w:val="20"/>
                <w:bdr w:val="none" w:sz="0" w:space="0" w:color="auto" w:frame="1"/>
              </w:rPr>
              <w:t>s</w:t>
            </w:r>
            <w:r w:rsidR="00467E6D" w:rsidRPr="00467E6D">
              <w:rPr>
                <w:rStyle w:val="normaltextrun"/>
                <w:rFonts w:cstheme="minorHAnsi"/>
                <w:b/>
                <w:bCs/>
                <w:color w:val="000000"/>
                <w:szCs w:val="20"/>
                <w:bdr w:val="none" w:sz="0" w:space="0" w:color="auto" w:frame="1"/>
              </w:rPr>
              <w:t xml:space="preserve"> et mutuelle de prévention</w:t>
            </w:r>
          </w:p>
          <w:p w14:paraId="116347C3" w14:textId="262B9F62" w:rsidR="00430532" w:rsidRPr="00467E6D" w:rsidRDefault="00430532" w:rsidP="00BB4C16">
            <w:pPr>
              <w:numPr>
                <w:ilvl w:val="0"/>
                <w:numId w:val="13"/>
              </w:numPr>
              <w:spacing w:after="0" w:line="240" w:lineRule="auto"/>
              <w:textAlignment w:val="baseline"/>
              <w:rPr>
                <w:rFonts w:eastAsia="Times New Roman" w:cstheme="minorHAnsi"/>
                <w:w w:val="100"/>
                <w:szCs w:val="20"/>
                <w:lang w:val="fr-CA" w:eastAsia="fr-CA"/>
              </w:rPr>
            </w:pPr>
            <w:r w:rsidRPr="00467E6D">
              <w:rPr>
                <w:rFonts w:eastAsia="Times New Roman" w:cstheme="minorHAnsi"/>
                <w:w w:val="100"/>
                <w:szCs w:val="20"/>
                <w:lang w:val="fr-CA" w:eastAsia="fr-CA"/>
              </w:rPr>
              <w:t>Programmes en santé et sécurité au travail : plans d</w:t>
            </w:r>
            <w:r w:rsidR="00E53B4A">
              <w:rPr>
                <w:rFonts w:eastAsia="Times New Roman" w:cstheme="minorHAnsi"/>
                <w:w w:val="100"/>
                <w:szCs w:val="20"/>
                <w:lang w:val="fr-CA" w:eastAsia="fr-CA"/>
              </w:rPr>
              <w:t>’</w:t>
            </w:r>
            <w:r w:rsidRPr="00467E6D">
              <w:rPr>
                <w:rFonts w:eastAsia="Times New Roman" w:cstheme="minorHAnsi"/>
                <w:w w:val="100"/>
                <w:szCs w:val="20"/>
                <w:lang w:val="fr-CA" w:eastAsia="fr-CA"/>
              </w:rPr>
              <w:t>action, rapports de mise en œuvre</w:t>
            </w:r>
            <w:r w:rsidR="009E497E" w:rsidRPr="00467E6D">
              <w:rPr>
                <w:rFonts w:eastAsia="Times New Roman" w:cstheme="minorHAnsi"/>
                <w:w w:val="100"/>
                <w:szCs w:val="20"/>
                <w:lang w:val="fr-CA" w:eastAsia="fr-CA"/>
              </w:rPr>
              <w:t>.</w:t>
            </w:r>
          </w:p>
          <w:p w14:paraId="28C4C9E6" w14:textId="55DE3654" w:rsidR="00430532" w:rsidRPr="00467E6D" w:rsidRDefault="00430532" w:rsidP="00BB4C16">
            <w:pPr>
              <w:numPr>
                <w:ilvl w:val="0"/>
                <w:numId w:val="13"/>
              </w:numPr>
              <w:spacing w:after="0" w:line="240" w:lineRule="auto"/>
              <w:textAlignment w:val="baseline"/>
              <w:rPr>
                <w:rFonts w:eastAsia="Times New Roman" w:cstheme="minorHAnsi"/>
                <w:w w:val="100"/>
                <w:szCs w:val="20"/>
                <w:lang w:val="fr-CA" w:eastAsia="fr-CA"/>
              </w:rPr>
            </w:pPr>
            <w:r w:rsidRPr="00467E6D">
              <w:rPr>
                <w:rFonts w:eastAsia="Times New Roman" w:cstheme="minorHAnsi"/>
                <w:w w:val="100"/>
                <w:szCs w:val="20"/>
                <w:lang w:val="fr-CA" w:eastAsia="fr-CA"/>
              </w:rPr>
              <w:t>Mutuelle de prévention : adhésion</w:t>
            </w:r>
            <w:r w:rsidR="00B53819">
              <w:rPr>
                <w:rFonts w:eastAsia="Times New Roman" w:cstheme="minorHAnsi"/>
                <w:w w:val="100"/>
                <w:szCs w:val="20"/>
                <w:lang w:val="fr-CA" w:eastAsia="fr-CA"/>
              </w:rPr>
              <w:t>s</w:t>
            </w:r>
            <w:r w:rsidRPr="00467E6D">
              <w:rPr>
                <w:rFonts w:eastAsia="Times New Roman" w:cstheme="minorHAnsi"/>
                <w:w w:val="100"/>
                <w:szCs w:val="20"/>
                <w:lang w:val="fr-CA" w:eastAsia="fr-CA"/>
              </w:rPr>
              <w:t>, programme</w:t>
            </w:r>
            <w:r w:rsidR="00B53819">
              <w:rPr>
                <w:rFonts w:eastAsia="Times New Roman" w:cstheme="minorHAnsi"/>
                <w:w w:val="100"/>
                <w:szCs w:val="20"/>
                <w:lang w:val="fr-CA" w:eastAsia="fr-CA"/>
              </w:rPr>
              <w:t>s</w:t>
            </w:r>
            <w:r w:rsidRPr="00467E6D">
              <w:rPr>
                <w:rFonts w:eastAsia="Times New Roman" w:cstheme="minorHAnsi"/>
                <w:w w:val="100"/>
                <w:szCs w:val="20"/>
                <w:lang w:val="fr-CA" w:eastAsia="fr-CA"/>
              </w:rPr>
              <w:t xml:space="preserve"> de prévention, rapports</w:t>
            </w:r>
            <w:r w:rsidR="00DE1720" w:rsidRPr="00467E6D">
              <w:rPr>
                <w:rFonts w:eastAsia="Times New Roman" w:cstheme="minorHAnsi"/>
                <w:w w:val="100"/>
                <w:szCs w:val="20"/>
                <w:lang w:val="fr-CA" w:eastAsia="fr-CA"/>
              </w:rPr>
              <w:t xml:space="preserve"> d</w:t>
            </w:r>
            <w:r w:rsidR="00E53B4A">
              <w:rPr>
                <w:rFonts w:eastAsia="Times New Roman" w:cstheme="minorHAnsi"/>
                <w:w w:val="100"/>
                <w:szCs w:val="20"/>
                <w:lang w:val="fr-CA" w:eastAsia="fr-CA"/>
              </w:rPr>
              <w:t>’</w:t>
            </w:r>
            <w:r w:rsidR="00DE1720" w:rsidRPr="00467E6D">
              <w:rPr>
                <w:rFonts w:eastAsia="Times New Roman" w:cstheme="minorHAnsi"/>
                <w:w w:val="100"/>
                <w:szCs w:val="20"/>
                <w:lang w:val="fr-CA" w:eastAsia="fr-CA"/>
              </w:rPr>
              <w:t>inspection</w:t>
            </w:r>
            <w:r w:rsidR="00D3780E" w:rsidRPr="00467E6D">
              <w:rPr>
                <w:rFonts w:eastAsia="Times New Roman" w:cstheme="minorHAnsi"/>
                <w:w w:val="100"/>
                <w:szCs w:val="20"/>
                <w:lang w:val="fr-CA" w:eastAsia="fr-CA"/>
              </w:rPr>
              <w:t xml:space="preserve"> </w:t>
            </w:r>
            <w:r w:rsidRPr="00467E6D">
              <w:rPr>
                <w:rFonts w:eastAsia="Times New Roman" w:cstheme="minorHAnsi"/>
                <w:w w:val="100"/>
                <w:szCs w:val="20"/>
                <w:lang w:val="fr-CA" w:eastAsia="fr-CA"/>
              </w:rPr>
              <w:t>et de mise en œuvre.</w:t>
            </w:r>
          </w:p>
          <w:p w14:paraId="20825007" w14:textId="77777777" w:rsidR="00430532" w:rsidRPr="00467E6D" w:rsidRDefault="00430532" w:rsidP="00430532">
            <w:pPr>
              <w:spacing w:after="0" w:line="240" w:lineRule="auto"/>
              <w:textAlignment w:val="baseline"/>
              <w:rPr>
                <w:rFonts w:eastAsia="Times New Roman" w:cstheme="minorHAnsi"/>
                <w:w w:val="100"/>
                <w:szCs w:val="20"/>
                <w:lang w:val="fr-CA" w:eastAsia="fr-CA"/>
              </w:rPr>
            </w:pPr>
          </w:p>
          <w:p w14:paraId="5F2052AB" w14:textId="7C0EC377" w:rsidR="00467E6D" w:rsidRPr="00467E6D" w:rsidRDefault="00430532" w:rsidP="00430532">
            <w:pPr>
              <w:spacing w:after="0" w:line="240" w:lineRule="auto"/>
              <w:textAlignment w:val="baseline"/>
              <w:rPr>
                <w:rFonts w:eastAsia="Times New Roman" w:cstheme="minorHAnsi"/>
                <w:w w:val="100"/>
                <w:szCs w:val="20"/>
                <w:lang w:val="fr-CA" w:eastAsia="fr-CA"/>
              </w:rPr>
            </w:pPr>
            <w:r w:rsidRPr="00467E6D">
              <w:rPr>
                <w:rFonts w:eastAsia="Times New Roman" w:cstheme="minorHAnsi"/>
                <w:b/>
                <w:bCs/>
                <w:w w:val="100"/>
                <w:szCs w:val="20"/>
                <w:lang w:val="fr-CA" w:eastAsia="fr-CA"/>
              </w:rPr>
              <w:t>02-620 Suivi auprès de la CNESST</w:t>
            </w:r>
          </w:p>
          <w:p w14:paraId="4244DD5B" w14:textId="7C68F143" w:rsidR="00430532" w:rsidRPr="00467E6D" w:rsidRDefault="00467E6D" w:rsidP="00BB4C16">
            <w:pPr>
              <w:pStyle w:val="Paragraphedeliste"/>
              <w:numPr>
                <w:ilvl w:val="0"/>
                <w:numId w:val="47"/>
              </w:numPr>
              <w:spacing w:after="0" w:line="240" w:lineRule="auto"/>
              <w:textAlignment w:val="baseline"/>
              <w:rPr>
                <w:rFonts w:eastAsia="Times New Roman" w:cstheme="minorHAnsi"/>
                <w:w w:val="100"/>
                <w:szCs w:val="20"/>
                <w:lang w:val="fr-CA" w:eastAsia="fr-CA"/>
              </w:rPr>
            </w:pPr>
            <w:r w:rsidRPr="00467E6D">
              <w:rPr>
                <w:rFonts w:eastAsia="Times New Roman" w:cstheme="minorHAnsi"/>
                <w:w w:val="100"/>
                <w:szCs w:val="20"/>
                <w:lang w:val="fr-CA" w:eastAsia="fr-CA"/>
              </w:rPr>
              <w:t>R</w:t>
            </w:r>
            <w:r w:rsidR="00430532" w:rsidRPr="00467E6D">
              <w:rPr>
                <w:rFonts w:eastAsia="Times New Roman" w:cstheme="minorHAnsi"/>
                <w:w w:val="100"/>
                <w:szCs w:val="20"/>
                <w:lang w:val="fr-CA" w:eastAsia="fr-CA"/>
              </w:rPr>
              <w:t>apports de santé et sécurité, avis de calcul de taux personnalisé</w:t>
            </w:r>
            <w:r w:rsidR="00A525FF">
              <w:rPr>
                <w:rFonts w:eastAsia="Times New Roman" w:cstheme="minorHAnsi"/>
                <w:w w:val="100"/>
                <w:szCs w:val="20"/>
                <w:lang w:val="fr-CA" w:eastAsia="fr-CA"/>
              </w:rPr>
              <w:t>s</w:t>
            </w:r>
            <w:r w:rsidR="00430532" w:rsidRPr="00467E6D">
              <w:rPr>
                <w:rFonts w:eastAsia="Times New Roman" w:cstheme="minorHAnsi"/>
                <w:w w:val="100"/>
                <w:szCs w:val="20"/>
                <w:lang w:val="fr-CA" w:eastAsia="fr-CA"/>
              </w:rPr>
              <w:t xml:space="preserve">, avis de cotisation et de sommaire de compte, décisions de classification, évolutions des sommes imputées, rentes aux </w:t>
            </w:r>
            <w:r w:rsidR="000D4401">
              <w:rPr>
                <w:rFonts w:eastAsia="Times New Roman" w:cstheme="minorHAnsi"/>
                <w:w w:val="100"/>
                <w:szCs w:val="20"/>
                <w:lang w:val="fr-CA" w:eastAsia="fr-CA"/>
              </w:rPr>
              <w:t xml:space="preserve">personnes </w:t>
            </w:r>
            <w:r w:rsidR="00430532" w:rsidRPr="00467E6D">
              <w:rPr>
                <w:rFonts w:eastAsia="Times New Roman" w:cstheme="minorHAnsi"/>
                <w:w w:val="100"/>
                <w:szCs w:val="20"/>
                <w:lang w:val="fr-CA" w:eastAsia="fr-CA"/>
              </w:rPr>
              <w:t>veuves et orphelin</w:t>
            </w:r>
            <w:r w:rsidR="000D4401">
              <w:rPr>
                <w:rFonts w:eastAsia="Times New Roman" w:cstheme="minorHAnsi"/>
                <w:w w:val="100"/>
                <w:szCs w:val="20"/>
                <w:lang w:val="fr-CA" w:eastAsia="fr-CA"/>
              </w:rPr>
              <w:t>e</w:t>
            </w:r>
            <w:r w:rsidR="00430532" w:rsidRPr="00467E6D">
              <w:rPr>
                <w:rFonts w:eastAsia="Times New Roman" w:cstheme="minorHAnsi"/>
                <w:w w:val="100"/>
                <w:szCs w:val="20"/>
                <w:lang w:val="fr-CA" w:eastAsia="fr-CA"/>
              </w:rPr>
              <w:t>s, protection des bénévoles, rapports et registres d</w:t>
            </w:r>
            <w:r w:rsidR="00E53B4A">
              <w:rPr>
                <w:rFonts w:eastAsia="Times New Roman" w:cstheme="minorHAnsi"/>
                <w:w w:val="100"/>
                <w:szCs w:val="20"/>
                <w:lang w:val="fr-CA" w:eastAsia="fr-CA"/>
              </w:rPr>
              <w:t>’</w:t>
            </w:r>
            <w:r w:rsidR="00430532" w:rsidRPr="00467E6D">
              <w:rPr>
                <w:rFonts w:eastAsia="Times New Roman" w:cstheme="minorHAnsi"/>
                <w:w w:val="100"/>
                <w:szCs w:val="20"/>
                <w:lang w:val="fr-CA" w:eastAsia="fr-CA"/>
              </w:rPr>
              <w:t>analyse des environnements de travail, choix de limites par lésion, déclaration</w:t>
            </w:r>
            <w:r w:rsidR="009B2974" w:rsidRPr="00467E6D">
              <w:rPr>
                <w:rFonts w:eastAsia="Times New Roman" w:cstheme="minorHAnsi"/>
                <w:w w:val="100"/>
                <w:szCs w:val="20"/>
                <w:lang w:val="fr-CA" w:eastAsia="fr-CA"/>
              </w:rPr>
              <w:t>s</w:t>
            </w:r>
            <w:r w:rsidR="00430532" w:rsidRPr="00467E6D">
              <w:rPr>
                <w:rFonts w:eastAsia="Times New Roman" w:cstheme="minorHAnsi"/>
                <w:w w:val="100"/>
                <w:szCs w:val="20"/>
                <w:lang w:val="fr-CA" w:eastAsia="fr-CA"/>
              </w:rPr>
              <w:t xml:space="preserve"> des salaires, rapports</w:t>
            </w:r>
            <w:r w:rsidR="00DE1720" w:rsidRPr="00467E6D">
              <w:rPr>
                <w:rFonts w:eastAsia="Times New Roman" w:cstheme="minorHAnsi"/>
                <w:w w:val="100"/>
                <w:szCs w:val="20"/>
                <w:lang w:val="fr-CA" w:eastAsia="fr-CA"/>
              </w:rPr>
              <w:t xml:space="preserve"> de santé et sécurité internes</w:t>
            </w:r>
            <w:r w:rsidR="00430532" w:rsidRPr="00467E6D">
              <w:rPr>
                <w:rFonts w:eastAsia="Times New Roman" w:cstheme="minorHAnsi"/>
                <w:w w:val="100"/>
                <w:szCs w:val="20"/>
                <w:lang w:val="fr-CA" w:eastAsia="fr-CA"/>
              </w:rPr>
              <w:t>, rapports d</w:t>
            </w:r>
            <w:r w:rsidR="00E53B4A">
              <w:rPr>
                <w:rFonts w:eastAsia="Times New Roman" w:cstheme="minorHAnsi"/>
                <w:w w:val="100"/>
                <w:szCs w:val="20"/>
                <w:lang w:val="fr-CA" w:eastAsia="fr-CA"/>
              </w:rPr>
              <w:t>’</w:t>
            </w:r>
            <w:r w:rsidR="00430532" w:rsidRPr="00467E6D">
              <w:rPr>
                <w:rFonts w:eastAsia="Times New Roman" w:cstheme="minorHAnsi"/>
                <w:w w:val="100"/>
                <w:szCs w:val="20"/>
                <w:lang w:val="fr-CA" w:eastAsia="fr-CA"/>
              </w:rPr>
              <w:t>intervention de la CNESST.</w:t>
            </w:r>
          </w:p>
          <w:p w14:paraId="66ECCA77" w14:textId="77777777" w:rsidR="00430532" w:rsidRPr="00467E6D" w:rsidRDefault="00430532" w:rsidP="00430532">
            <w:pPr>
              <w:spacing w:after="0" w:line="240" w:lineRule="auto"/>
              <w:textAlignment w:val="baseline"/>
              <w:rPr>
                <w:rFonts w:eastAsia="Times New Roman" w:cstheme="minorHAnsi"/>
                <w:w w:val="100"/>
                <w:szCs w:val="20"/>
                <w:lang w:val="fr-CA" w:eastAsia="fr-CA"/>
              </w:rPr>
            </w:pPr>
          </w:p>
          <w:p w14:paraId="25203257" w14:textId="2C387117" w:rsidR="00430532" w:rsidRPr="00467E6D" w:rsidRDefault="00430532" w:rsidP="00430532">
            <w:pPr>
              <w:spacing w:after="0" w:line="240" w:lineRule="auto"/>
              <w:textAlignment w:val="baseline"/>
              <w:rPr>
                <w:rFonts w:eastAsia="Times New Roman" w:cstheme="minorHAnsi"/>
                <w:color w:val="000000"/>
                <w:w w:val="100"/>
                <w:szCs w:val="20"/>
                <w:lang w:val="fr-CA" w:eastAsia="fr-CA"/>
              </w:rPr>
            </w:pPr>
            <w:r w:rsidRPr="00467E6D">
              <w:rPr>
                <w:rFonts w:eastAsia="Times New Roman" w:cstheme="minorHAnsi"/>
                <w:b/>
                <w:bCs/>
                <w:color w:val="000000"/>
                <w:w w:val="100"/>
                <w:szCs w:val="20"/>
                <w:lang w:val="fr-CA" w:eastAsia="fr-CA"/>
              </w:rPr>
              <w:t>02-630</w:t>
            </w:r>
            <w:r w:rsidRPr="00467E6D">
              <w:rPr>
                <w:rFonts w:eastAsia="Times New Roman" w:cstheme="minorHAnsi"/>
                <w:color w:val="000000"/>
                <w:w w:val="100"/>
                <w:szCs w:val="20"/>
                <w:lang w:val="fr-CA" w:eastAsia="fr-CA"/>
              </w:rPr>
              <w:t> </w:t>
            </w:r>
            <w:r w:rsidRPr="00467E6D">
              <w:rPr>
                <w:rFonts w:eastAsia="Times New Roman" w:cstheme="minorHAnsi"/>
                <w:b/>
                <w:bCs/>
                <w:color w:val="000000"/>
                <w:w w:val="100"/>
                <w:szCs w:val="20"/>
                <w:lang w:val="fr-CA" w:eastAsia="fr-CA"/>
              </w:rPr>
              <w:t>Registres d</w:t>
            </w:r>
            <w:r w:rsidR="00E53B4A">
              <w:rPr>
                <w:rFonts w:eastAsia="Times New Roman" w:cstheme="minorHAnsi"/>
                <w:b/>
                <w:bCs/>
                <w:color w:val="000000"/>
                <w:w w:val="100"/>
                <w:szCs w:val="20"/>
                <w:lang w:val="fr-CA" w:eastAsia="fr-CA"/>
              </w:rPr>
              <w:t>’</w:t>
            </w:r>
            <w:r w:rsidRPr="00467E6D">
              <w:rPr>
                <w:rFonts w:eastAsia="Times New Roman" w:cstheme="minorHAnsi"/>
                <w:b/>
                <w:bCs/>
                <w:color w:val="000000"/>
                <w:w w:val="100"/>
                <w:szCs w:val="20"/>
                <w:lang w:val="fr-CA" w:eastAsia="fr-CA"/>
              </w:rPr>
              <w:t>accidents, d</w:t>
            </w:r>
            <w:r w:rsidR="00E53B4A">
              <w:rPr>
                <w:rFonts w:eastAsia="Times New Roman" w:cstheme="minorHAnsi"/>
                <w:b/>
                <w:bCs/>
                <w:color w:val="000000"/>
                <w:w w:val="100"/>
                <w:szCs w:val="20"/>
                <w:lang w:val="fr-CA" w:eastAsia="fr-CA"/>
              </w:rPr>
              <w:t>’</w:t>
            </w:r>
            <w:r w:rsidRPr="00467E6D">
              <w:rPr>
                <w:rFonts w:eastAsia="Times New Roman" w:cstheme="minorHAnsi"/>
                <w:b/>
                <w:bCs/>
                <w:color w:val="000000"/>
                <w:w w:val="100"/>
                <w:szCs w:val="20"/>
                <w:lang w:val="fr-CA" w:eastAsia="fr-CA"/>
              </w:rPr>
              <w:t>incidents et de premiers secours</w:t>
            </w:r>
          </w:p>
        </w:tc>
      </w:tr>
      <w:tr w:rsidR="00430532" w:rsidRPr="00430532" w14:paraId="3F54BAFB" w14:textId="77777777" w:rsidTr="00430532">
        <w:trPr>
          <w:cantSplit/>
          <w:trHeight w:val="485"/>
        </w:trPr>
        <w:tc>
          <w:tcPr>
            <w:tcW w:w="10440" w:type="dxa"/>
            <w:gridSpan w:val="15"/>
            <w:tcBorders>
              <w:bottom w:val="dashed" w:sz="4" w:space="0" w:color="auto"/>
            </w:tcBorders>
            <w:vAlign w:val="center"/>
          </w:tcPr>
          <w:p w14:paraId="0129E577" w14:textId="77777777" w:rsidR="00430532" w:rsidRPr="00430532" w:rsidRDefault="00430532" w:rsidP="00430532">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00FA69C7">
              <w:rPr>
                <w:rFonts w:ascii="Calibri" w:eastAsia="Calibri" w:hAnsi="Calibri" w:cs="Calibri"/>
                <w:b/>
                <w:w w:val="100"/>
                <w:szCs w:val="20"/>
                <w:lang w:val="fr-CA"/>
              </w:rPr>
            </w:r>
            <w:r w:rsidR="00FA69C7">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430532" w:rsidRPr="00430532" w14:paraId="4D1B5503" w14:textId="77777777" w:rsidTr="00430532">
        <w:trPr>
          <w:cantSplit/>
          <w:trHeight w:val="620"/>
        </w:trPr>
        <w:tc>
          <w:tcPr>
            <w:tcW w:w="10440" w:type="dxa"/>
            <w:gridSpan w:val="15"/>
            <w:tcBorders>
              <w:bottom w:val="single" w:sz="4" w:space="0" w:color="auto"/>
            </w:tcBorders>
          </w:tcPr>
          <w:p w14:paraId="3096043B" w14:textId="77777777" w:rsidR="00430532" w:rsidRPr="00430532" w:rsidRDefault="00430532" w:rsidP="00430532">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062D1099" w14:textId="09C42CBF" w:rsidR="00430532" w:rsidRPr="006B6104" w:rsidRDefault="00430532" w:rsidP="00430532">
            <w:pPr>
              <w:spacing w:after="0" w:line="240" w:lineRule="auto"/>
              <w:textAlignment w:val="baseline"/>
              <w:rPr>
                <w:rFonts w:ascii="Segoe UI" w:eastAsia="Times New Roman" w:hAnsi="Segoe UI" w:cs="Segoe UI"/>
                <w:w w:val="100"/>
                <w:sz w:val="18"/>
                <w:szCs w:val="18"/>
                <w:lang w:val="fr-CA" w:eastAsia="fr-CA"/>
              </w:rPr>
            </w:pPr>
            <w:r w:rsidRPr="006B6104">
              <w:rPr>
                <w:rFonts w:ascii="Calibri" w:eastAsia="Times New Roman" w:hAnsi="Calibri" w:cs="Calibri"/>
                <w:w w:val="100"/>
                <w:szCs w:val="20"/>
                <w:lang w:val="fr-CA" w:eastAsia="fr-CA"/>
              </w:rPr>
              <w:t xml:space="preserve">Règlement sur la santé et la sécurité du travail (RLRQ, </w:t>
            </w:r>
            <w:r w:rsidR="000A462F" w:rsidRPr="006B6104">
              <w:rPr>
                <w:rFonts w:ascii="Calibri" w:eastAsia="Times New Roman" w:hAnsi="Calibri" w:cs="Calibri"/>
                <w:w w:val="100"/>
                <w:szCs w:val="20"/>
                <w:lang w:val="fr-CA" w:eastAsia="fr-CA"/>
              </w:rPr>
              <w:t>c</w:t>
            </w:r>
            <w:r w:rsidRPr="006B6104">
              <w:rPr>
                <w:rFonts w:ascii="Calibri" w:eastAsia="Times New Roman" w:hAnsi="Calibri" w:cs="Calibri"/>
                <w:w w:val="100"/>
                <w:szCs w:val="20"/>
                <w:lang w:val="fr-CA" w:eastAsia="fr-CA"/>
              </w:rPr>
              <w:t>. S-2.1, r. 13), art. 43</w:t>
            </w:r>
            <w:r w:rsidRPr="006B6104">
              <w:rPr>
                <w:rFonts w:ascii="Arial" w:eastAsia="Times New Roman" w:hAnsi="Arial" w:cs="Arial"/>
                <w:w w:val="100"/>
                <w:szCs w:val="20"/>
                <w:lang w:val="fr-CA" w:eastAsia="fr-CA"/>
              </w:rPr>
              <w:t>, </w:t>
            </w:r>
            <w:r w:rsidRPr="006B6104">
              <w:rPr>
                <w:rFonts w:ascii="Calibri" w:eastAsia="Times New Roman" w:hAnsi="Calibri" w:cs="Calibri"/>
                <w:w w:val="100"/>
                <w:szCs w:val="20"/>
                <w:lang w:val="fr-CA" w:eastAsia="fr-CA"/>
              </w:rPr>
              <w:t>121, 141 (5 ans).</w:t>
            </w:r>
          </w:p>
          <w:p w14:paraId="09E263CD" w14:textId="26DD03C8" w:rsidR="00430532" w:rsidRPr="00430532" w:rsidRDefault="00430532" w:rsidP="00430532">
            <w:pPr>
              <w:spacing w:after="0" w:line="240" w:lineRule="auto"/>
              <w:textAlignment w:val="baseline"/>
              <w:rPr>
                <w:rFonts w:ascii="Segoe UI" w:eastAsia="Times New Roman" w:hAnsi="Segoe UI" w:cs="Segoe UI"/>
                <w:w w:val="100"/>
                <w:sz w:val="18"/>
                <w:szCs w:val="18"/>
                <w:lang w:val="fr-CA" w:eastAsia="fr-CA"/>
              </w:rPr>
            </w:pPr>
            <w:r w:rsidRPr="006B6104">
              <w:rPr>
                <w:rFonts w:ascii="Calibri" w:eastAsia="Times New Roman" w:hAnsi="Calibri" w:cs="Calibri"/>
                <w:w w:val="100"/>
                <w:szCs w:val="20"/>
                <w:lang w:val="fr-CA" w:eastAsia="fr-CA"/>
              </w:rPr>
              <w:t xml:space="preserve">Code civil du Québec (RLRQ, </w:t>
            </w:r>
            <w:r w:rsidR="000A462F" w:rsidRPr="006B6104">
              <w:rPr>
                <w:rFonts w:ascii="Calibri" w:eastAsia="Times New Roman" w:hAnsi="Calibri" w:cs="Calibri"/>
                <w:w w:val="100"/>
                <w:szCs w:val="20"/>
                <w:lang w:val="fr-CA" w:eastAsia="fr-CA"/>
              </w:rPr>
              <w:t>c</w:t>
            </w:r>
            <w:r w:rsidRPr="006B6104">
              <w:rPr>
                <w:rFonts w:ascii="Calibri" w:eastAsia="Times New Roman" w:hAnsi="Calibri" w:cs="Calibri"/>
                <w:w w:val="100"/>
                <w:szCs w:val="20"/>
                <w:lang w:val="fr-CA" w:eastAsia="fr-CA"/>
              </w:rPr>
              <w:t>. CCQ), art. 2924 (10 ans).</w:t>
            </w:r>
          </w:p>
        </w:tc>
      </w:tr>
      <w:tr w:rsidR="00430532" w:rsidRPr="00430532" w14:paraId="49DABCA2" w14:textId="77777777" w:rsidTr="00430532">
        <w:trPr>
          <w:cantSplit/>
          <w:trHeight w:val="491"/>
        </w:trPr>
        <w:tc>
          <w:tcPr>
            <w:tcW w:w="10440" w:type="dxa"/>
            <w:gridSpan w:val="15"/>
            <w:tcBorders>
              <w:bottom w:val="single" w:sz="4" w:space="0" w:color="auto"/>
            </w:tcBorders>
          </w:tcPr>
          <w:p w14:paraId="2C992E01" w14:textId="77777777" w:rsidR="00430532" w:rsidRPr="00430532" w:rsidRDefault="00430532" w:rsidP="00430532">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22867F67" w14:textId="06F31DE8" w:rsidR="00430532" w:rsidRDefault="00430532" w:rsidP="00430532">
            <w:pPr>
              <w:autoSpaceDE w:val="0"/>
              <w:autoSpaceDN w:val="0"/>
              <w:adjustRightInd w:val="0"/>
              <w:spacing w:after="0" w:line="259" w:lineRule="auto"/>
              <w:rPr>
                <w:rFonts w:ascii="Calibri" w:eastAsia="Calibri" w:hAnsi="Calibri" w:cs="Calibri"/>
                <w:color w:val="000000"/>
                <w:w w:val="100"/>
                <w:szCs w:val="20"/>
                <w:shd w:val="clear" w:color="auto" w:fill="FFFFFF"/>
                <w:lang w:val="fr-CA"/>
              </w:rPr>
            </w:pPr>
            <w:r w:rsidRPr="00430532">
              <w:rPr>
                <w:rFonts w:ascii="Calibri" w:eastAsia="Calibri" w:hAnsi="Calibri" w:cs="Calibri"/>
                <w:color w:val="000000"/>
                <w:w w:val="100"/>
                <w:szCs w:val="20"/>
                <w:shd w:val="clear" w:color="auto" w:fill="FFFFFF"/>
                <w:lang w:val="fr-CA"/>
              </w:rPr>
              <w:t xml:space="preserve">Les documents </w:t>
            </w:r>
            <w:r w:rsidR="00A525FF">
              <w:rPr>
                <w:rFonts w:ascii="Calibri" w:eastAsia="Calibri" w:hAnsi="Calibri" w:cs="Calibri"/>
                <w:color w:val="000000"/>
                <w:w w:val="100"/>
                <w:szCs w:val="20"/>
                <w:shd w:val="clear" w:color="auto" w:fill="FFFFFF"/>
                <w:lang w:val="fr-CA"/>
              </w:rPr>
              <w:t>relatifs</w:t>
            </w:r>
            <w:r w:rsidR="00A525FF" w:rsidRPr="00430532">
              <w:rPr>
                <w:rFonts w:ascii="Calibri" w:eastAsia="Calibri" w:hAnsi="Calibri" w:cs="Calibri"/>
                <w:color w:val="000000"/>
                <w:w w:val="100"/>
                <w:szCs w:val="20"/>
                <w:shd w:val="clear" w:color="auto" w:fill="FFFFFF"/>
                <w:lang w:val="fr-CA"/>
              </w:rPr>
              <w:t xml:space="preserve"> </w:t>
            </w:r>
            <w:r w:rsidRPr="00430532">
              <w:rPr>
                <w:rFonts w:ascii="Calibri" w:eastAsia="Calibri" w:hAnsi="Calibri" w:cs="Calibri"/>
                <w:color w:val="000000"/>
                <w:w w:val="100"/>
                <w:szCs w:val="20"/>
                <w:shd w:val="clear" w:color="auto" w:fill="FFFFFF"/>
                <w:lang w:val="fr-CA"/>
              </w:rPr>
              <w:t xml:space="preserve">à un </w:t>
            </w:r>
            <w:r w:rsidR="008C4AAC">
              <w:rPr>
                <w:rFonts w:ascii="Calibri" w:eastAsia="Calibri" w:hAnsi="Calibri" w:cs="Calibri"/>
                <w:color w:val="000000"/>
                <w:w w:val="100"/>
                <w:szCs w:val="20"/>
                <w:shd w:val="clear" w:color="auto" w:fill="FFFFFF"/>
                <w:lang w:val="fr-CA"/>
              </w:rPr>
              <w:t>individu</w:t>
            </w:r>
            <w:r w:rsidR="00A525FF">
              <w:rPr>
                <w:rFonts w:ascii="Calibri" w:eastAsia="Calibri" w:hAnsi="Calibri" w:cs="Calibri"/>
                <w:color w:val="000000"/>
                <w:w w:val="100"/>
                <w:szCs w:val="20"/>
                <w:shd w:val="clear" w:color="auto" w:fill="FFFFFF"/>
                <w:lang w:val="fr-CA"/>
              </w:rPr>
              <w:t xml:space="preserve"> précis</w:t>
            </w:r>
            <w:r w:rsidR="008C4AAC" w:rsidRPr="00430532">
              <w:rPr>
                <w:rFonts w:ascii="Calibri" w:eastAsia="Calibri" w:hAnsi="Calibri" w:cs="Calibri"/>
                <w:color w:val="000000"/>
                <w:w w:val="100"/>
                <w:szCs w:val="20"/>
                <w:shd w:val="clear" w:color="auto" w:fill="FFFFFF"/>
                <w:lang w:val="fr-CA"/>
              </w:rPr>
              <w:t xml:space="preserve"> </w:t>
            </w:r>
            <w:r w:rsidRPr="00430532">
              <w:rPr>
                <w:rFonts w:ascii="Calibri" w:eastAsia="Calibri" w:hAnsi="Calibri" w:cs="Calibri"/>
                <w:color w:val="000000"/>
                <w:w w:val="100"/>
                <w:szCs w:val="20"/>
                <w:shd w:val="clear" w:color="auto" w:fill="FFFFFF"/>
                <w:lang w:val="fr-CA"/>
              </w:rPr>
              <w:t>sont classés à son dossier.</w:t>
            </w:r>
          </w:p>
          <w:p w14:paraId="0B86B502" w14:textId="1572BCBB" w:rsidR="00467E6D" w:rsidRPr="00430532" w:rsidRDefault="00467E6D" w:rsidP="00430532">
            <w:pPr>
              <w:autoSpaceDE w:val="0"/>
              <w:autoSpaceDN w:val="0"/>
              <w:adjustRightInd w:val="0"/>
              <w:spacing w:after="0" w:line="259" w:lineRule="auto"/>
              <w:rPr>
                <w:rFonts w:ascii="Calibri" w:eastAsia="Calibri" w:hAnsi="Calibri" w:cs="Calibri"/>
                <w:w w:val="100"/>
                <w:szCs w:val="20"/>
                <w:lang w:val="fr-CA"/>
              </w:rPr>
            </w:pPr>
            <w:r>
              <w:rPr>
                <w:rStyle w:val="normaltextrun"/>
                <w:rFonts w:ascii="Calibri" w:hAnsi="Calibri" w:cs="Calibri"/>
                <w:color w:val="000000"/>
                <w:szCs w:val="20"/>
                <w:shd w:val="clear" w:color="auto" w:fill="FFFFFF"/>
              </w:rPr>
              <w:t>Pour les comités de santé et de sécurité au travail, voir la règle 01-300.</w:t>
            </w:r>
          </w:p>
        </w:tc>
      </w:tr>
      <w:tr w:rsidR="00430532" w:rsidRPr="00430532" w14:paraId="363E675F" w14:textId="77777777" w:rsidTr="00430532">
        <w:trPr>
          <w:cantSplit/>
          <w:trHeight w:val="276"/>
        </w:trPr>
        <w:tc>
          <w:tcPr>
            <w:tcW w:w="10440" w:type="dxa"/>
            <w:gridSpan w:val="15"/>
            <w:tcBorders>
              <w:top w:val="single" w:sz="4" w:space="0" w:color="auto"/>
            </w:tcBorders>
            <w:shd w:val="clear" w:color="auto" w:fill="DBE5F1"/>
          </w:tcPr>
          <w:p w14:paraId="67836173" w14:textId="77777777"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430532" w:rsidRPr="00430532" w14:paraId="0AD9CE5B" w14:textId="77777777" w:rsidTr="00430532">
        <w:trPr>
          <w:cantSplit/>
          <w:trHeight w:val="144"/>
        </w:trPr>
        <w:tc>
          <w:tcPr>
            <w:tcW w:w="1447" w:type="dxa"/>
            <w:vMerge w:val="restart"/>
            <w:vAlign w:val="center"/>
          </w:tcPr>
          <w:p w14:paraId="13108540" w14:textId="77777777" w:rsidR="00430532" w:rsidRPr="00430532" w:rsidRDefault="00430532" w:rsidP="00430532">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7BD4A4A4"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27BD10DB"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1B3C5CFB" w14:textId="0D3C6DE4" w:rsidR="00430532" w:rsidRPr="00430532" w:rsidRDefault="00430532" w:rsidP="00430532">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75C7BE3B"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430532" w:rsidRPr="00430532" w14:paraId="104B9C9F" w14:textId="77777777" w:rsidTr="00430532">
        <w:trPr>
          <w:cantSplit/>
          <w:trHeight w:val="264"/>
        </w:trPr>
        <w:tc>
          <w:tcPr>
            <w:tcW w:w="1447" w:type="dxa"/>
            <w:vMerge/>
            <w:vAlign w:val="center"/>
          </w:tcPr>
          <w:p w14:paraId="60CE2258" w14:textId="77777777" w:rsidR="00430532" w:rsidRPr="00430532" w:rsidRDefault="00430532" w:rsidP="00430532">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5F086707" w14:textId="77777777" w:rsidR="00430532" w:rsidRPr="00430532" w:rsidRDefault="00430532" w:rsidP="00430532">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6065684F" w14:textId="77777777" w:rsidR="00430532" w:rsidRPr="00430532" w:rsidRDefault="00430532" w:rsidP="00430532">
            <w:pPr>
              <w:spacing w:after="0" w:line="259" w:lineRule="auto"/>
              <w:jc w:val="center"/>
              <w:rPr>
                <w:rFonts w:ascii="Calibri" w:eastAsia="Calibri" w:hAnsi="Calibri" w:cs="Calibri"/>
                <w:b/>
                <w:bCs/>
                <w:w w:val="100"/>
                <w:szCs w:val="20"/>
                <w:lang w:val="fr-CA"/>
              </w:rPr>
            </w:pPr>
          </w:p>
        </w:tc>
        <w:tc>
          <w:tcPr>
            <w:tcW w:w="1889" w:type="dxa"/>
            <w:gridSpan w:val="2"/>
            <w:vAlign w:val="center"/>
          </w:tcPr>
          <w:p w14:paraId="2D5F86B3"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44BF5F5D"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7CBA408F"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430532" w:rsidRPr="00430532" w14:paraId="233FF8C1" w14:textId="77777777" w:rsidTr="00430532">
        <w:trPr>
          <w:trHeight w:val="385"/>
        </w:trPr>
        <w:tc>
          <w:tcPr>
            <w:tcW w:w="1447" w:type="dxa"/>
            <w:tcBorders>
              <w:bottom w:val="single" w:sz="4" w:space="0" w:color="auto"/>
            </w:tcBorders>
            <w:vAlign w:val="center"/>
          </w:tcPr>
          <w:p w14:paraId="3FC43E2D"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02-610</w:t>
            </w:r>
          </w:p>
        </w:tc>
        <w:tc>
          <w:tcPr>
            <w:tcW w:w="1167" w:type="dxa"/>
            <w:gridSpan w:val="2"/>
            <w:vAlign w:val="center"/>
          </w:tcPr>
          <w:p w14:paraId="669229F3"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106034CF"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55D6A165"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25FA8260"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1</w:t>
            </w:r>
          </w:p>
        </w:tc>
        <w:tc>
          <w:tcPr>
            <w:tcW w:w="518" w:type="dxa"/>
            <w:tcBorders>
              <w:left w:val="single" w:sz="4" w:space="0" w:color="auto"/>
            </w:tcBorders>
            <w:shd w:val="clear" w:color="auto" w:fill="auto"/>
            <w:vAlign w:val="center"/>
          </w:tcPr>
          <w:p w14:paraId="166858D2"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3C242FC1"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5348D32F"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2BDA8446"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shd w:val="clear" w:color="auto" w:fill="auto"/>
            <w:vAlign w:val="center"/>
          </w:tcPr>
          <w:p w14:paraId="79112EDE"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2EC415EC" w14:textId="77777777" w:rsidTr="00430532">
        <w:trPr>
          <w:trHeight w:val="385"/>
        </w:trPr>
        <w:tc>
          <w:tcPr>
            <w:tcW w:w="1447" w:type="dxa"/>
            <w:tcBorders>
              <w:bottom w:val="single" w:sz="4" w:space="0" w:color="auto"/>
            </w:tcBorders>
            <w:vAlign w:val="center"/>
          </w:tcPr>
          <w:p w14:paraId="6836D290"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02-620</w:t>
            </w:r>
          </w:p>
        </w:tc>
        <w:tc>
          <w:tcPr>
            <w:tcW w:w="1167" w:type="dxa"/>
            <w:gridSpan w:val="2"/>
            <w:vAlign w:val="center"/>
          </w:tcPr>
          <w:p w14:paraId="1A38BEF9"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0E031613"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2772928C"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716CCED0" w14:textId="3D0F078C" w:rsidR="00430532" w:rsidRPr="00430532" w:rsidRDefault="006B6104" w:rsidP="00430532">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5</w:t>
            </w:r>
          </w:p>
        </w:tc>
        <w:tc>
          <w:tcPr>
            <w:tcW w:w="518" w:type="dxa"/>
            <w:tcBorders>
              <w:left w:val="single" w:sz="4" w:space="0" w:color="auto"/>
            </w:tcBorders>
            <w:shd w:val="clear" w:color="auto" w:fill="auto"/>
            <w:vAlign w:val="center"/>
          </w:tcPr>
          <w:p w14:paraId="7646E61D"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18F6DDC0" w14:textId="3CE15336" w:rsidR="00430532" w:rsidRPr="00430532" w:rsidRDefault="006B6104" w:rsidP="00430532">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51A5C1ED"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5F0D7D42"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238B36DA"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4D6EEB09" w14:textId="77777777" w:rsidTr="00430532">
        <w:trPr>
          <w:trHeight w:val="385"/>
        </w:trPr>
        <w:tc>
          <w:tcPr>
            <w:tcW w:w="1447" w:type="dxa"/>
            <w:tcBorders>
              <w:bottom w:val="single" w:sz="4" w:space="0" w:color="auto"/>
            </w:tcBorders>
            <w:vAlign w:val="center"/>
          </w:tcPr>
          <w:p w14:paraId="3389D893"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02-630</w:t>
            </w:r>
          </w:p>
        </w:tc>
        <w:tc>
          <w:tcPr>
            <w:tcW w:w="1167" w:type="dxa"/>
            <w:gridSpan w:val="2"/>
            <w:vAlign w:val="center"/>
          </w:tcPr>
          <w:p w14:paraId="4A465113"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06A11F4C"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6E3A4E78"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4DE143B6"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10</w:t>
            </w:r>
          </w:p>
        </w:tc>
        <w:tc>
          <w:tcPr>
            <w:tcW w:w="518" w:type="dxa"/>
            <w:tcBorders>
              <w:left w:val="single" w:sz="4" w:space="0" w:color="auto"/>
            </w:tcBorders>
            <w:shd w:val="clear" w:color="auto" w:fill="auto"/>
            <w:vAlign w:val="center"/>
          </w:tcPr>
          <w:p w14:paraId="55EF692B"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5CA27E78"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60DAB85A"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41DF5114"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2F3633D3"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0FDA74E1" w14:textId="77777777" w:rsidTr="00430532">
        <w:trPr>
          <w:trHeight w:val="349"/>
        </w:trPr>
        <w:tc>
          <w:tcPr>
            <w:tcW w:w="1447" w:type="dxa"/>
            <w:shd w:val="clear" w:color="auto" w:fill="auto"/>
            <w:vAlign w:val="center"/>
          </w:tcPr>
          <w:p w14:paraId="333B99C1"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1167" w:type="dxa"/>
            <w:gridSpan w:val="2"/>
            <w:vAlign w:val="center"/>
          </w:tcPr>
          <w:p w14:paraId="108640A8"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shd w:val="clear" w:color="auto" w:fill="auto"/>
            <w:vAlign w:val="center"/>
          </w:tcPr>
          <w:p w14:paraId="096B21B6"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shd w:val="clear" w:color="auto" w:fill="auto"/>
            <w:vAlign w:val="center"/>
          </w:tcPr>
          <w:p w14:paraId="6DF8EAD4"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shd w:val="clear" w:color="auto" w:fill="auto"/>
            <w:vAlign w:val="center"/>
          </w:tcPr>
          <w:p w14:paraId="0155AB33"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shd w:val="clear" w:color="auto" w:fill="auto"/>
            <w:vAlign w:val="center"/>
          </w:tcPr>
          <w:p w14:paraId="4E957175"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562E7C9B"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shd w:val="clear" w:color="auto" w:fill="auto"/>
            <w:vAlign w:val="center"/>
          </w:tcPr>
          <w:p w14:paraId="506F2937"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shd w:val="clear" w:color="auto" w:fill="auto"/>
            <w:vAlign w:val="center"/>
          </w:tcPr>
          <w:p w14:paraId="538CF3D4"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shd w:val="clear" w:color="auto" w:fill="auto"/>
            <w:vAlign w:val="center"/>
          </w:tcPr>
          <w:p w14:paraId="6172E57A" w14:textId="77777777" w:rsidR="00430532" w:rsidRPr="00430532" w:rsidRDefault="00430532" w:rsidP="00430532">
            <w:pPr>
              <w:spacing w:after="0" w:line="259" w:lineRule="auto"/>
              <w:jc w:val="center"/>
              <w:rPr>
                <w:rFonts w:ascii="Calibri" w:eastAsia="Calibri" w:hAnsi="Calibri" w:cs="Times New Roman"/>
                <w:bCs/>
                <w:w w:val="100"/>
                <w:lang w:val="fr-CA"/>
              </w:rPr>
            </w:pPr>
          </w:p>
        </w:tc>
      </w:tr>
      <w:tr w:rsidR="00430532" w:rsidRPr="00430532" w14:paraId="7958DEA5" w14:textId="77777777" w:rsidTr="00430532">
        <w:trPr>
          <w:trHeight w:val="375"/>
        </w:trPr>
        <w:tc>
          <w:tcPr>
            <w:tcW w:w="10440" w:type="dxa"/>
            <w:gridSpan w:val="15"/>
            <w:tcBorders>
              <w:top w:val="nil"/>
            </w:tcBorders>
          </w:tcPr>
          <w:p w14:paraId="4AC2A35F" w14:textId="77777777" w:rsidR="00430532" w:rsidRPr="00430532" w:rsidRDefault="00430532" w:rsidP="00430532">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28023FDE" w14:textId="77777777" w:rsidR="00430532" w:rsidRPr="00430532" w:rsidRDefault="00430532" w:rsidP="00430532">
            <w:pPr>
              <w:pBdr>
                <w:top w:val="nil"/>
                <w:left w:val="nil"/>
                <w:bottom w:val="nil"/>
                <w:right w:val="nil"/>
                <w:between w:val="nil"/>
              </w:pBdr>
              <w:spacing w:after="0" w:line="259" w:lineRule="auto"/>
              <w:rPr>
                <w:rFonts w:ascii="Calibri" w:eastAsia="Calibri" w:hAnsi="Calibri" w:cs="Calibri"/>
                <w:w w:val="100"/>
                <w:szCs w:val="20"/>
                <w:lang w:val="fr-CA"/>
              </w:rPr>
            </w:pPr>
          </w:p>
        </w:tc>
      </w:tr>
      <w:tr w:rsidR="00430532" w:rsidRPr="00430532" w14:paraId="122CA9F0" w14:textId="77777777" w:rsidTr="00430532">
        <w:trPr>
          <w:trHeight w:val="169"/>
        </w:trPr>
        <w:tc>
          <w:tcPr>
            <w:tcW w:w="10440" w:type="dxa"/>
            <w:gridSpan w:val="15"/>
            <w:tcBorders>
              <w:top w:val="nil"/>
            </w:tcBorders>
          </w:tcPr>
          <w:p w14:paraId="61624638" w14:textId="77777777" w:rsidR="00430532" w:rsidRPr="00430532" w:rsidRDefault="00430532" w:rsidP="00430532">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00FA69C7">
              <w:rPr>
                <w:rFonts w:ascii="Calibri" w:eastAsia="Calibri" w:hAnsi="Calibri" w:cs="Times New Roman"/>
                <w:w w:val="100"/>
                <w:lang w:val="fr-CA"/>
              </w:rPr>
            </w:r>
            <w:r w:rsidR="00FA69C7">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56801CA0" w14:textId="77777777" w:rsidR="00430532" w:rsidRPr="00430532" w:rsidRDefault="00430532" w:rsidP="00430532">
      <w:pPr>
        <w:spacing w:after="0" w:line="259" w:lineRule="auto"/>
        <w:rPr>
          <w:rFonts w:ascii="Calibri" w:eastAsia="Calibri" w:hAnsi="Calibri" w:cs="Times New Roman"/>
          <w:b/>
          <w:bCs/>
          <w:w w:val="100"/>
          <w:sz w:val="36"/>
          <w:szCs w:val="24"/>
          <w:lang w:val="fr-CA"/>
        </w:rPr>
      </w:pPr>
      <w:r w:rsidRPr="00430532">
        <w:rPr>
          <w:rFonts w:ascii="Calibri" w:eastAsia="Calibri" w:hAnsi="Calibri" w:cs="Times New Roman"/>
          <w:w w:val="100"/>
          <w:lang w:val="fr-CA"/>
        </w:rPr>
        <w:br w:type="page"/>
      </w:r>
    </w:p>
    <w:tbl>
      <w:tblPr>
        <w:tblpPr w:leftFromText="141" w:rightFromText="141" w:vertAnchor="text" w:horzAnchor="margin" w:tblpXSpec="center" w:tblpY="37"/>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430532" w:rsidRPr="00430532" w14:paraId="19D8E6C7" w14:textId="77777777" w:rsidTr="00430532">
        <w:trPr>
          <w:trHeight w:val="647"/>
        </w:trPr>
        <w:tc>
          <w:tcPr>
            <w:tcW w:w="1717" w:type="dxa"/>
            <w:gridSpan w:val="2"/>
            <w:vMerge w:val="restart"/>
            <w:tcBorders>
              <w:top w:val="single" w:sz="4" w:space="0" w:color="auto"/>
            </w:tcBorders>
          </w:tcPr>
          <w:p w14:paraId="0BD7080F"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535CEA6F" w14:textId="77777777" w:rsidR="00430532" w:rsidRPr="00430532" w:rsidRDefault="00430532" w:rsidP="00430532">
            <w:pPr>
              <w:spacing w:after="0" w:line="259" w:lineRule="auto"/>
              <w:jc w:val="center"/>
              <w:rPr>
                <w:rFonts w:ascii="Calibri" w:eastAsia="Calibri" w:hAnsi="Calibri" w:cs="Calibri"/>
                <w:b/>
                <w:w w:val="100"/>
                <w:szCs w:val="20"/>
                <w:lang w:val="fr-CA"/>
              </w:rPr>
            </w:pPr>
          </w:p>
          <w:p w14:paraId="2E9A8D00" w14:textId="77777777" w:rsidR="00430532" w:rsidRPr="00430532" w:rsidRDefault="00430532" w:rsidP="00430532">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7A200952" w14:textId="77777777" w:rsidR="00430532" w:rsidRPr="00430532" w:rsidRDefault="00430532" w:rsidP="00430532">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3A128434" w14:textId="1F3A9B2C"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73668AA4" w14:textId="07071E25"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3FE1A7EB" w14:textId="57E5C192"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4EF3C367"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02-700</w:t>
            </w:r>
          </w:p>
        </w:tc>
        <w:tc>
          <w:tcPr>
            <w:tcW w:w="1923" w:type="dxa"/>
            <w:gridSpan w:val="3"/>
            <w:vMerge w:val="restart"/>
            <w:tcBorders>
              <w:top w:val="single" w:sz="4" w:space="0" w:color="auto"/>
            </w:tcBorders>
          </w:tcPr>
          <w:p w14:paraId="789C28DF"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430532" w:rsidRPr="00430532" w14:paraId="65AEA88C" w14:textId="77777777" w:rsidTr="00430532">
        <w:trPr>
          <w:trHeight w:val="534"/>
        </w:trPr>
        <w:tc>
          <w:tcPr>
            <w:tcW w:w="1717" w:type="dxa"/>
            <w:gridSpan w:val="2"/>
            <w:vMerge/>
            <w:tcBorders>
              <w:bottom w:val="single" w:sz="4" w:space="0" w:color="auto"/>
            </w:tcBorders>
          </w:tcPr>
          <w:p w14:paraId="311A2C32" w14:textId="77777777" w:rsidR="00430532" w:rsidRPr="00430532" w:rsidRDefault="00430532" w:rsidP="00430532">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541E5414" w14:textId="46E91B62"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2A8C5BE8" w14:textId="77777777" w:rsidR="00430532" w:rsidRPr="00430532" w:rsidRDefault="00430532" w:rsidP="00430532">
            <w:pPr>
              <w:spacing w:after="0" w:line="259" w:lineRule="auto"/>
              <w:rPr>
                <w:rFonts w:ascii="Calibri" w:eastAsia="Calibri" w:hAnsi="Calibri" w:cs="Calibri"/>
                <w:b/>
                <w:w w:val="100"/>
                <w:szCs w:val="20"/>
                <w:lang w:val="fr-CA"/>
              </w:rPr>
            </w:pPr>
          </w:p>
        </w:tc>
      </w:tr>
      <w:tr w:rsidR="00430532" w:rsidRPr="00430532" w14:paraId="202421E3" w14:textId="77777777" w:rsidTr="00430532">
        <w:trPr>
          <w:cantSplit/>
          <w:trHeight w:val="330"/>
        </w:trPr>
        <w:tc>
          <w:tcPr>
            <w:tcW w:w="10440" w:type="dxa"/>
            <w:gridSpan w:val="15"/>
            <w:tcBorders>
              <w:top w:val="single" w:sz="4" w:space="0" w:color="auto"/>
            </w:tcBorders>
            <w:shd w:val="clear" w:color="auto" w:fill="DBE5F1"/>
            <w:vAlign w:val="center"/>
          </w:tcPr>
          <w:p w14:paraId="7884F7D2" w14:textId="77777777" w:rsidR="00430532" w:rsidRPr="00430532" w:rsidRDefault="00430532" w:rsidP="00430532">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430532" w:rsidRPr="00430532" w14:paraId="31B4DC04" w14:textId="77777777" w:rsidTr="00430532">
        <w:trPr>
          <w:cantSplit/>
          <w:trHeight w:val="601"/>
        </w:trPr>
        <w:tc>
          <w:tcPr>
            <w:tcW w:w="7531" w:type="dxa"/>
            <w:gridSpan w:val="9"/>
          </w:tcPr>
          <w:p w14:paraId="2534B8D7" w14:textId="77777777"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72A3CC7F" w14:textId="163A561F" w:rsidR="00430532" w:rsidRPr="00430532" w:rsidRDefault="00430532" w:rsidP="00632844">
            <w:pPr>
              <w:pStyle w:val="Titre3"/>
              <w:rPr>
                <w:rFonts w:eastAsia="Times New Roman"/>
                <w:w w:val="100"/>
                <w:lang w:val="fr-CA"/>
              </w:rPr>
            </w:pPr>
            <w:bookmarkStart w:id="38" w:name="_Toc73713226"/>
            <w:bookmarkStart w:id="39" w:name="_Toc145580479"/>
            <w:r w:rsidRPr="00430532">
              <w:rPr>
                <w:rFonts w:eastAsia="Times New Roman"/>
                <w:w w:val="100"/>
                <w:lang w:val="fr-CA"/>
              </w:rPr>
              <w:t>Gestion du développement des compétences</w:t>
            </w:r>
            <w:bookmarkEnd w:id="38"/>
            <w:bookmarkEnd w:id="39"/>
          </w:p>
        </w:tc>
        <w:tc>
          <w:tcPr>
            <w:tcW w:w="1488" w:type="dxa"/>
            <w:gridSpan w:val="4"/>
          </w:tcPr>
          <w:p w14:paraId="10E90D6A"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57B456ED" w14:textId="0FC91090" w:rsidR="00430532" w:rsidRPr="00430532" w:rsidRDefault="00A7383B" w:rsidP="00430532">
            <w:pPr>
              <w:spacing w:after="0" w:line="259" w:lineRule="auto"/>
              <w:jc w:val="center"/>
              <w:rPr>
                <w:rFonts w:ascii="Calibri" w:eastAsia="Calibri" w:hAnsi="Calibri" w:cs="Calibri"/>
                <w:w w:val="100"/>
                <w:szCs w:val="20"/>
                <w:lang w:val="fr-CA"/>
              </w:rPr>
            </w:pPr>
            <w:r>
              <w:rPr>
                <w:rFonts w:ascii="Calibri" w:eastAsia="Calibri" w:hAnsi="Calibri" w:cs="Calibri"/>
                <w:w w:val="100"/>
                <w:szCs w:val="20"/>
                <w:lang w:val="fr-CA"/>
              </w:rPr>
              <w:t>TRA-2022</w:t>
            </w:r>
          </w:p>
        </w:tc>
        <w:tc>
          <w:tcPr>
            <w:tcW w:w="1421" w:type="dxa"/>
            <w:gridSpan w:val="2"/>
          </w:tcPr>
          <w:p w14:paraId="3C779D83" w14:textId="423AEE09"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53E27525" w14:textId="77777777" w:rsidR="00430532" w:rsidRPr="00430532" w:rsidRDefault="00430532" w:rsidP="00430532">
            <w:pPr>
              <w:spacing w:after="0"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02-700</w:t>
            </w:r>
          </w:p>
        </w:tc>
      </w:tr>
      <w:tr w:rsidR="00430532" w:rsidRPr="00430532" w14:paraId="1E981CEF" w14:textId="77777777" w:rsidTr="00430532">
        <w:trPr>
          <w:cantSplit/>
          <w:trHeight w:val="601"/>
        </w:trPr>
        <w:tc>
          <w:tcPr>
            <w:tcW w:w="7531" w:type="dxa"/>
            <w:gridSpan w:val="9"/>
          </w:tcPr>
          <w:p w14:paraId="02695B8D" w14:textId="3809B8B4"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sidR="002A3126">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1EE9D863" w14:textId="6C690781" w:rsidR="00430532" w:rsidRPr="00430532" w:rsidRDefault="00430532" w:rsidP="00430532">
            <w:pPr>
              <w:spacing w:after="0" w:line="259" w:lineRule="auto"/>
              <w:rPr>
                <w:rFonts w:ascii="Calibri" w:eastAsia="Calibri" w:hAnsi="Calibri" w:cs="Calibri"/>
                <w:bCs/>
                <w:w w:val="100"/>
                <w:szCs w:val="20"/>
                <w:lang w:val="fr-CA"/>
              </w:rPr>
            </w:pPr>
          </w:p>
        </w:tc>
        <w:tc>
          <w:tcPr>
            <w:tcW w:w="2909" w:type="dxa"/>
            <w:gridSpan w:val="6"/>
          </w:tcPr>
          <w:p w14:paraId="0C1F0F3C" w14:textId="77777777" w:rsidR="00430532" w:rsidRPr="00430532" w:rsidRDefault="00430532" w:rsidP="00430532">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430532" w:rsidRPr="00430532" w14:paraId="35F7ED19" w14:textId="77777777" w:rsidTr="00430532">
        <w:trPr>
          <w:trHeight w:val="620"/>
        </w:trPr>
        <w:tc>
          <w:tcPr>
            <w:tcW w:w="10440" w:type="dxa"/>
            <w:gridSpan w:val="15"/>
          </w:tcPr>
          <w:p w14:paraId="4C9AAFC6" w14:textId="75BFF4D7" w:rsidR="00430532" w:rsidRPr="00430532" w:rsidRDefault="00430532" w:rsidP="00430532">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65562C8C" w14:textId="77777777" w:rsidR="00430532" w:rsidRPr="00430532" w:rsidRDefault="00430532" w:rsidP="00430532">
            <w:pPr>
              <w:spacing w:after="0" w:line="259" w:lineRule="auto"/>
              <w:rPr>
                <w:rFonts w:ascii="Calibri" w:eastAsia="Calibri" w:hAnsi="Calibri" w:cs="Calibri"/>
                <w:w w:val="100"/>
                <w:szCs w:val="20"/>
              </w:rPr>
            </w:pPr>
          </w:p>
        </w:tc>
      </w:tr>
      <w:tr w:rsidR="00430532" w:rsidRPr="00430532" w14:paraId="4893E3F2" w14:textId="77777777" w:rsidTr="00430532">
        <w:trPr>
          <w:cantSplit/>
          <w:trHeight w:val="726"/>
        </w:trPr>
        <w:tc>
          <w:tcPr>
            <w:tcW w:w="10440" w:type="dxa"/>
            <w:gridSpan w:val="15"/>
          </w:tcPr>
          <w:p w14:paraId="034FA3B0" w14:textId="77777777" w:rsidR="00430532" w:rsidRPr="00430532" w:rsidRDefault="00430532" w:rsidP="00430532">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214754FB" w14:textId="60F568BC" w:rsidR="00430532" w:rsidRPr="00430532" w:rsidRDefault="00430532" w:rsidP="00430532">
            <w:pPr>
              <w:spacing w:after="0" w:line="259" w:lineRule="auto"/>
              <w:rPr>
                <w:rFonts w:ascii="Calibri" w:eastAsia="Calibri" w:hAnsi="Calibri" w:cs="Calibri"/>
                <w:w w:val="100"/>
                <w:szCs w:val="20"/>
                <w:lang w:val="fr-CA"/>
              </w:rPr>
            </w:pPr>
            <w:r w:rsidRPr="00430532">
              <w:rPr>
                <w:rFonts w:ascii="Calibri" w:eastAsia="Calibri" w:hAnsi="Calibri" w:cs="Calibri"/>
                <w:w w:val="100"/>
                <w:szCs w:val="20"/>
                <w:shd w:val="clear" w:color="auto" w:fill="FFFFFF"/>
                <w:lang w:val="fr-CA"/>
              </w:rPr>
              <w:t>Documents relatifs à la formation et au perfectionnement du personnel à l</w:t>
            </w:r>
            <w:r w:rsidR="00E53B4A">
              <w:rPr>
                <w:rFonts w:ascii="Calibri" w:eastAsia="Calibri" w:hAnsi="Calibri" w:cs="Calibri"/>
                <w:w w:val="100"/>
                <w:szCs w:val="20"/>
                <w:shd w:val="clear" w:color="auto" w:fill="FFFFFF"/>
                <w:lang w:val="fr-CA"/>
              </w:rPr>
              <w:t>’</w:t>
            </w:r>
            <w:r w:rsidRPr="00430532">
              <w:rPr>
                <w:rFonts w:ascii="Calibri" w:eastAsia="Calibri" w:hAnsi="Calibri" w:cs="Calibri"/>
                <w:w w:val="100"/>
                <w:szCs w:val="20"/>
                <w:shd w:val="clear" w:color="auto" w:fill="FFFFFF"/>
                <w:lang w:val="fr-CA"/>
              </w:rPr>
              <w:t>aide d</w:t>
            </w:r>
            <w:r w:rsidR="00E53B4A">
              <w:rPr>
                <w:rFonts w:ascii="Calibri" w:eastAsia="Calibri" w:hAnsi="Calibri" w:cs="Calibri"/>
                <w:w w:val="100"/>
                <w:szCs w:val="20"/>
                <w:shd w:val="clear" w:color="auto" w:fill="FFFFFF"/>
                <w:lang w:val="fr-CA"/>
              </w:rPr>
              <w:t>’</w:t>
            </w:r>
            <w:r w:rsidRPr="00430532">
              <w:rPr>
                <w:rFonts w:ascii="Calibri" w:eastAsia="Calibri" w:hAnsi="Calibri" w:cs="Calibri"/>
                <w:w w:val="100"/>
                <w:szCs w:val="20"/>
                <w:shd w:val="clear" w:color="auto" w:fill="FFFFFF"/>
                <w:lang w:val="fr-CA"/>
              </w:rPr>
              <w:t xml:space="preserve">activités de formation, </w:t>
            </w:r>
            <w:r w:rsidR="009B2974">
              <w:rPr>
                <w:rFonts w:ascii="Calibri" w:eastAsia="Calibri" w:hAnsi="Calibri" w:cs="Calibri"/>
                <w:w w:val="100"/>
                <w:szCs w:val="20"/>
                <w:shd w:val="clear" w:color="auto" w:fill="FFFFFF"/>
                <w:lang w:val="fr-CA"/>
              </w:rPr>
              <w:t xml:space="preserve">de </w:t>
            </w:r>
            <w:r w:rsidRPr="00430532">
              <w:rPr>
                <w:rFonts w:ascii="Calibri" w:eastAsia="Calibri" w:hAnsi="Calibri" w:cs="Calibri"/>
                <w:w w:val="100"/>
                <w:szCs w:val="20"/>
                <w:shd w:val="clear" w:color="auto" w:fill="FFFFFF"/>
                <w:lang w:val="fr-CA"/>
              </w:rPr>
              <w:t xml:space="preserve">cours, </w:t>
            </w:r>
            <w:r w:rsidR="009B2974">
              <w:rPr>
                <w:rFonts w:ascii="Calibri" w:eastAsia="Calibri" w:hAnsi="Calibri" w:cs="Calibri"/>
                <w:w w:val="100"/>
                <w:szCs w:val="20"/>
                <w:shd w:val="clear" w:color="auto" w:fill="FFFFFF"/>
                <w:lang w:val="fr-CA"/>
              </w:rPr>
              <w:t xml:space="preserve">de </w:t>
            </w:r>
            <w:r w:rsidRPr="00430532">
              <w:rPr>
                <w:rFonts w:ascii="Calibri" w:eastAsia="Calibri" w:hAnsi="Calibri" w:cs="Calibri"/>
                <w:w w:val="100"/>
                <w:szCs w:val="20"/>
                <w:shd w:val="clear" w:color="auto" w:fill="FFFFFF"/>
                <w:lang w:val="fr-CA"/>
              </w:rPr>
              <w:t xml:space="preserve">conférences, </w:t>
            </w:r>
            <w:r w:rsidR="009B2974">
              <w:rPr>
                <w:rFonts w:ascii="Calibri" w:eastAsia="Calibri" w:hAnsi="Calibri" w:cs="Calibri"/>
                <w:w w:val="100"/>
                <w:szCs w:val="20"/>
                <w:shd w:val="clear" w:color="auto" w:fill="FFFFFF"/>
                <w:lang w:val="fr-CA"/>
              </w:rPr>
              <w:t xml:space="preserve">de </w:t>
            </w:r>
            <w:r w:rsidRPr="00430532">
              <w:rPr>
                <w:rFonts w:ascii="Calibri" w:eastAsia="Calibri" w:hAnsi="Calibri" w:cs="Calibri"/>
                <w:w w:val="100"/>
                <w:szCs w:val="20"/>
                <w:shd w:val="clear" w:color="auto" w:fill="FFFFFF"/>
                <w:lang w:val="fr-CA"/>
              </w:rPr>
              <w:t xml:space="preserve">congrès ou </w:t>
            </w:r>
            <w:r w:rsidR="009B2974">
              <w:rPr>
                <w:rFonts w:ascii="Calibri" w:eastAsia="Calibri" w:hAnsi="Calibri" w:cs="Calibri"/>
                <w:w w:val="100"/>
                <w:szCs w:val="20"/>
                <w:shd w:val="clear" w:color="auto" w:fill="FFFFFF"/>
                <w:lang w:val="fr-CA"/>
              </w:rPr>
              <w:t xml:space="preserve">de </w:t>
            </w:r>
            <w:r w:rsidRPr="00430532">
              <w:rPr>
                <w:rFonts w:ascii="Calibri" w:eastAsia="Calibri" w:hAnsi="Calibri" w:cs="Calibri"/>
                <w:w w:val="100"/>
                <w:szCs w:val="20"/>
                <w:shd w:val="clear" w:color="auto" w:fill="FFFFFF"/>
                <w:lang w:val="fr-CA"/>
              </w:rPr>
              <w:t>colloques produits pour ou par l</w:t>
            </w:r>
            <w:r w:rsidR="00E53B4A">
              <w:rPr>
                <w:rFonts w:ascii="Calibri" w:eastAsia="Calibri" w:hAnsi="Calibri" w:cs="Calibri"/>
                <w:w w:val="100"/>
                <w:szCs w:val="20"/>
                <w:shd w:val="clear" w:color="auto" w:fill="FFFFFF"/>
                <w:lang w:val="fr-CA"/>
              </w:rPr>
              <w:t>’</w:t>
            </w:r>
            <w:r w:rsidRPr="00430532">
              <w:rPr>
                <w:rFonts w:ascii="Calibri" w:eastAsia="Calibri" w:hAnsi="Calibri" w:cs="Calibri"/>
                <w:w w:val="100"/>
                <w:szCs w:val="20"/>
                <w:shd w:val="clear" w:color="auto" w:fill="FFFFFF"/>
                <w:lang w:val="fr-CA"/>
              </w:rPr>
              <w:t>organisme.</w:t>
            </w:r>
          </w:p>
        </w:tc>
      </w:tr>
      <w:tr w:rsidR="00430532" w:rsidRPr="00430532" w14:paraId="36A188A8" w14:textId="77777777" w:rsidTr="00430532">
        <w:trPr>
          <w:cantSplit/>
          <w:trHeight w:val="1250"/>
        </w:trPr>
        <w:tc>
          <w:tcPr>
            <w:tcW w:w="10440" w:type="dxa"/>
            <w:gridSpan w:val="15"/>
            <w:tcBorders>
              <w:bottom w:val="dashed" w:sz="4" w:space="0" w:color="auto"/>
            </w:tcBorders>
          </w:tcPr>
          <w:p w14:paraId="6C9CA5AF" w14:textId="77777777" w:rsidR="00430532" w:rsidRPr="002F149A" w:rsidRDefault="00430532" w:rsidP="00430532">
            <w:pPr>
              <w:autoSpaceDE w:val="0"/>
              <w:autoSpaceDN w:val="0"/>
              <w:adjustRightInd w:val="0"/>
              <w:spacing w:after="0" w:line="259" w:lineRule="auto"/>
              <w:rPr>
                <w:rFonts w:ascii="Calibri" w:eastAsia="Calibri" w:hAnsi="Calibri" w:cs="Calibri"/>
                <w:b/>
                <w:w w:val="100"/>
                <w:szCs w:val="20"/>
                <w:lang w:val="fr-CA"/>
              </w:rPr>
            </w:pPr>
            <w:r w:rsidRPr="002F149A">
              <w:rPr>
                <w:rFonts w:ascii="Calibri" w:eastAsia="Calibri" w:hAnsi="Calibri" w:cs="Calibri"/>
                <w:b/>
                <w:w w:val="100"/>
                <w:szCs w:val="20"/>
                <w:lang w:val="fr-CA"/>
              </w:rPr>
              <w:t>Types de documents</w:t>
            </w:r>
          </w:p>
          <w:p w14:paraId="04BB74BF" w14:textId="2CD27249" w:rsidR="00467E6D" w:rsidRPr="002F149A" w:rsidRDefault="00430532" w:rsidP="00430532">
            <w:pPr>
              <w:spacing w:after="0" w:line="240" w:lineRule="auto"/>
              <w:textAlignment w:val="baseline"/>
              <w:rPr>
                <w:rFonts w:ascii="Calibri" w:eastAsia="Times New Roman" w:hAnsi="Calibri" w:cs="Calibri"/>
                <w:b/>
                <w:bCs/>
                <w:w w:val="100"/>
                <w:szCs w:val="20"/>
                <w:lang w:val="fr-CA" w:eastAsia="fr-CA"/>
              </w:rPr>
            </w:pPr>
            <w:r w:rsidRPr="002F149A">
              <w:rPr>
                <w:rFonts w:ascii="Calibri" w:eastAsia="Times New Roman" w:hAnsi="Calibri" w:cs="Calibri"/>
                <w:b/>
                <w:bCs/>
                <w:w w:val="100"/>
                <w:szCs w:val="20"/>
                <w:lang w:val="fr-CA" w:eastAsia="fr-CA"/>
              </w:rPr>
              <w:t xml:space="preserve">02-710 </w:t>
            </w:r>
            <w:r w:rsidR="00467E6D" w:rsidRPr="002F149A">
              <w:rPr>
                <w:rFonts w:ascii="Calibri" w:eastAsia="Times New Roman" w:hAnsi="Calibri" w:cs="Calibri"/>
                <w:b/>
                <w:bCs/>
                <w:w w:val="100"/>
                <w:szCs w:val="20"/>
                <w:lang w:val="fr-CA" w:eastAsia="fr-CA"/>
              </w:rPr>
              <w:t>Programmes de formation</w:t>
            </w:r>
          </w:p>
          <w:p w14:paraId="508D248F" w14:textId="6BD18286" w:rsidR="00430532" w:rsidRPr="002F149A" w:rsidRDefault="00430532" w:rsidP="00BB4C16">
            <w:pPr>
              <w:pStyle w:val="Paragraphedeliste"/>
              <w:numPr>
                <w:ilvl w:val="0"/>
                <w:numId w:val="47"/>
              </w:numPr>
              <w:spacing w:after="0" w:line="240" w:lineRule="auto"/>
              <w:textAlignment w:val="baseline"/>
              <w:rPr>
                <w:rFonts w:ascii="Calibri" w:eastAsia="Times New Roman" w:hAnsi="Calibri" w:cs="Calibri"/>
                <w:w w:val="100"/>
                <w:szCs w:val="20"/>
                <w:lang w:val="fr-CA" w:eastAsia="fr-CA"/>
              </w:rPr>
            </w:pPr>
            <w:r w:rsidRPr="002F149A">
              <w:rPr>
                <w:rFonts w:ascii="Calibri" w:eastAsia="Times New Roman" w:hAnsi="Calibri" w:cs="Calibri"/>
                <w:w w:val="100"/>
                <w:szCs w:val="20"/>
                <w:lang w:val="fr-CA" w:eastAsia="fr-CA"/>
              </w:rPr>
              <w:t xml:space="preserve">Programmes </w:t>
            </w:r>
            <w:r w:rsidR="0011526D">
              <w:rPr>
                <w:rFonts w:ascii="Calibri" w:eastAsia="Times New Roman" w:hAnsi="Calibri" w:cs="Calibri"/>
                <w:w w:val="100"/>
                <w:szCs w:val="20"/>
                <w:lang w:val="fr-CA" w:eastAsia="fr-CA"/>
              </w:rPr>
              <w:t>de</w:t>
            </w:r>
            <w:r w:rsidRPr="002F149A">
              <w:rPr>
                <w:rFonts w:ascii="Calibri" w:eastAsia="Times New Roman" w:hAnsi="Calibri" w:cs="Calibri"/>
                <w:w w:val="100"/>
                <w:szCs w:val="20"/>
                <w:lang w:val="fr-CA" w:eastAsia="fr-CA"/>
              </w:rPr>
              <w:t xml:space="preserve"> développement des compétences</w:t>
            </w:r>
            <w:r w:rsidR="002A3126" w:rsidRPr="002F149A">
              <w:rPr>
                <w:rFonts w:ascii="Calibri" w:eastAsia="Times New Roman" w:hAnsi="Calibri" w:cs="Calibri"/>
                <w:w w:val="100"/>
                <w:szCs w:val="20"/>
                <w:lang w:val="fr-CA" w:eastAsia="fr-CA"/>
              </w:rPr>
              <w:t xml:space="preserve"> / </w:t>
            </w:r>
            <w:r w:rsidRPr="002F149A">
              <w:rPr>
                <w:rFonts w:ascii="Calibri" w:eastAsia="Times New Roman" w:hAnsi="Calibri" w:cs="Calibri"/>
                <w:w w:val="100"/>
                <w:szCs w:val="20"/>
                <w:lang w:val="fr-CA" w:eastAsia="fr-CA"/>
              </w:rPr>
              <w:t>formation continue (</w:t>
            </w:r>
            <w:r w:rsidR="009B2974" w:rsidRPr="002F149A">
              <w:rPr>
                <w:rFonts w:ascii="Calibri" w:eastAsia="Times New Roman" w:hAnsi="Calibri" w:cs="Calibri"/>
                <w:w w:val="100"/>
                <w:szCs w:val="20"/>
                <w:lang w:val="fr-CA" w:eastAsia="fr-CA"/>
              </w:rPr>
              <w:t>p</w:t>
            </w:r>
            <w:r w:rsidRPr="002F149A">
              <w:rPr>
                <w:rFonts w:ascii="Calibri" w:eastAsia="Times New Roman" w:hAnsi="Calibri" w:cs="Calibri"/>
                <w:w w:val="100"/>
                <w:szCs w:val="20"/>
                <w:lang w:val="fr-CA" w:eastAsia="fr-CA"/>
              </w:rPr>
              <w:t>lans d</w:t>
            </w:r>
            <w:r w:rsidR="00E53B4A">
              <w:rPr>
                <w:rFonts w:ascii="Calibri" w:eastAsia="Times New Roman" w:hAnsi="Calibri" w:cs="Calibri"/>
                <w:w w:val="100"/>
                <w:szCs w:val="20"/>
                <w:lang w:val="fr-CA" w:eastAsia="fr-CA"/>
              </w:rPr>
              <w:t>’</w:t>
            </w:r>
            <w:r w:rsidRPr="002F149A">
              <w:rPr>
                <w:rFonts w:ascii="Calibri" w:eastAsia="Times New Roman" w:hAnsi="Calibri" w:cs="Calibri"/>
                <w:w w:val="100"/>
                <w:szCs w:val="20"/>
                <w:lang w:val="fr-CA" w:eastAsia="fr-CA"/>
              </w:rPr>
              <w:t>action et</w:t>
            </w:r>
            <w:r w:rsidR="000B352A">
              <w:rPr>
                <w:rFonts w:ascii="Calibri" w:eastAsia="Times New Roman" w:hAnsi="Calibri" w:cs="Calibri"/>
                <w:w w:val="100"/>
                <w:szCs w:val="20"/>
                <w:lang w:val="fr-CA" w:eastAsia="fr-CA"/>
              </w:rPr>
              <w:t xml:space="preserve"> documents relatifs à la</w:t>
            </w:r>
            <w:r w:rsidRPr="002F149A">
              <w:rPr>
                <w:rFonts w:ascii="Calibri" w:eastAsia="Times New Roman" w:hAnsi="Calibri" w:cs="Calibri"/>
                <w:w w:val="100"/>
                <w:szCs w:val="20"/>
                <w:lang w:val="fr-CA" w:eastAsia="fr-CA"/>
              </w:rPr>
              <w:t xml:space="preserve"> mise</w:t>
            </w:r>
            <w:r w:rsidR="000B352A">
              <w:rPr>
                <w:rFonts w:ascii="Calibri" w:eastAsia="Times New Roman" w:hAnsi="Calibri" w:cs="Calibri"/>
                <w:w w:val="100"/>
                <w:szCs w:val="20"/>
                <w:lang w:val="fr-CA" w:eastAsia="fr-CA"/>
              </w:rPr>
              <w:t xml:space="preserve"> </w:t>
            </w:r>
            <w:r w:rsidRPr="002F149A">
              <w:rPr>
                <w:rFonts w:ascii="Calibri" w:eastAsia="Times New Roman" w:hAnsi="Calibri" w:cs="Calibri"/>
                <w:w w:val="100"/>
                <w:szCs w:val="20"/>
                <w:lang w:val="fr-CA" w:eastAsia="fr-CA"/>
              </w:rPr>
              <w:t>en œuvre).</w:t>
            </w:r>
          </w:p>
          <w:p w14:paraId="51C050B3" w14:textId="77777777" w:rsidR="00430532" w:rsidRPr="002F149A" w:rsidRDefault="00430532" w:rsidP="00430532">
            <w:pPr>
              <w:spacing w:after="0" w:line="240" w:lineRule="auto"/>
              <w:textAlignment w:val="baseline"/>
              <w:rPr>
                <w:rFonts w:ascii="Calibri" w:eastAsia="Times New Roman" w:hAnsi="Calibri" w:cs="Calibri"/>
                <w:w w:val="100"/>
                <w:szCs w:val="20"/>
                <w:lang w:val="fr-CA" w:eastAsia="fr-CA"/>
              </w:rPr>
            </w:pPr>
          </w:p>
          <w:p w14:paraId="55D18CE0" w14:textId="29E61304" w:rsidR="00467E6D" w:rsidRPr="002F149A" w:rsidRDefault="00430532" w:rsidP="00430532">
            <w:pPr>
              <w:spacing w:after="0" w:line="240" w:lineRule="auto"/>
              <w:textAlignment w:val="baseline"/>
              <w:rPr>
                <w:rFonts w:ascii="Calibri" w:eastAsia="Times New Roman" w:hAnsi="Calibri" w:cs="Calibri"/>
                <w:b/>
                <w:bCs/>
                <w:w w:val="100"/>
                <w:szCs w:val="20"/>
                <w:lang w:val="fr-CA" w:eastAsia="fr-CA"/>
              </w:rPr>
            </w:pPr>
            <w:r w:rsidRPr="002F149A">
              <w:rPr>
                <w:rFonts w:ascii="Calibri" w:eastAsia="Times New Roman" w:hAnsi="Calibri" w:cs="Calibri"/>
                <w:b/>
                <w:bCs/>
                <w:w w:val="100"/>
                <w:szCs w:val="20"/>
                <w:lang w:val="fr-CA" w:eastAsia="fr-CA"/>
              </w:rPr>
              <w:t>02-720</w:t>
            </w:r>
            <w:r w:rsidR="00467E6D" w:rsidRPr="002F149A">
              <w:rPr>
                <w:rFonts w:ascii="Calibri" w:eastAsia="Times New Roman" w:hAnsi="Calibri" w:cs="Calibri"/>
                <w:b/>
                <w:bCs/>
                <w:w w:val="100"/>
                <w:szCs w:val="20"/>
                <w:lang w:val="fr-CA" w:eastAsia="fr-CA"/>
              </w:rPr>
              <w:t xml:space="preserve"> Suivi de formation</w:t>
            </w:r>
          </w:p>
          <w:p w14:paraId="59E4B932" w14:textId="6A31AC55" w:rsidR="00430532" w:rsidRPr="002F149A" w:rsidRDefault="00430532" w:rsidP="00BB4C16">
            <w:pPr>
              <w:pStyle w:val="Paragraphedeliste"/>
              <w:numPr>
                <w:ilvl w:val="0"/>
                <w:numId w:val="47"/>
              </w:numPr>
              <w:spacing w:after="0" w:line="240" w:lineRule="auto"/>
              <w:textAlignment w:val="baseline"/>
              <w:rPr>
                <w:rFonts w:ascii="Calibri" w:eastAsia="Times New Roman" w:hAnsi="Calibri" w:cs="Calibri"/>
                <w:w w:val="100"/>
                <w:szCs w:val="20"/>
                <w:lang w:val="fr-CA" w:eastAsia="fr-CA"/>
              </w:rPr>
            </w:pPr>
            <w:r w:rsidRPr="002F149A">
              <w:rPr>
                <w:rFonts w:ascii="Calibri" w:eastAsia="Times New Roman" w:hAnsi="Calibri" w:cs="Calibri"/>
                <w:w w:val="100"/>
                <w:szCs w:val="20"/>
                <w:lang w:val="fr-CA" w:eastAsia="fr-CA"/>
              </w:rPr>
              <w:t>Demande</w:t>
            </w:r>
            <w:r w:rsidR="0011526D">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 xml:space="preserve"> de participation, formulaires d</w:t>
            </w:r>
            <w:r w:rsidR="00E53B4A">
              <w:rPr>
                <w:rFonts w:ascii="Calibri" w:eastAsia="Times New Roman" w:hAnsi="Calibri" w:cs="Calibri"/>
                <w:w w:val="100"/>
                <w:szCs w:val="20"/>
                <w:lang w:val="fr-CA" w:eastAsia="fr-CA"/>
              </w:rPr>
              <w:t>’</w:t>
            </w:r>
            <w:r w:rsidRPr="002F149A">
              <w:rPr>
                <w:rFonts w:ascii="Calibri" w:eastAsia="Times New Roman" w:hAnsi="Calibri" w:cs="Calibri"/>
                <w:w w:val="100"/>
                <w:szCs w:val="20"/>
                <w:lang w:val="fr-CA" w:eastAsia="fr-CA"/>
              </w:rPr>
              <w:t>inscription, plan</w:t>
            </w:r>
            <w:r w:rsidR="009B2974" w:rsidRPr="002F149A">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 xml:space="preserve"> de cours, déclarations des activités de formation et </w:t>
            </w:r>
            <w:r w:rsidR="000B352A">
              <w:rPr>
                <w:rFonts w:ascii="Calibri" w:eastAsia="Times New Roman" w:hAnsi="Calibri" w:cs="Calibri"/>
                <w:w w:val="100"/>
                <w:szCs w:val="20"/>
                <w:lang w:val="fr-CA" w:eastAsia="fr-CA"/>
              </w:rPr>
              <w:t xml:space="preserve">de </w:t>
            </w:r>
            <w:r w:rsidRPr="002F149A">
              <w:rPr>
                <w:rFonts w:ascii="Calibri" w:eastAsia="Times New Roman" w:hAnsi="Calibri" w:cs="Calibri"/>
                <w:w w:val="100"/>
                <w:szCs w:val="20"/>
                <w:lang w:val="fr-CA" w:eastAsia="fr-CA"/>
              </w:rPr>
              <w:t>leur gestion.</w:t>
            </w:r>
          </w:p>
        </w:tc>
      </w:tr>
      <w:tr w:rsidR="00430532" w:rsidRPr="00430532" w14:paraId="3C910200" w14:textId="77777777" w:rsidTr="00430532">
        <w:trPr>
          <w:cantSplit/>
          <w:trHeight w:val="485"/>
        </w:trPr>
        <w:tc>
          <w:tcPr>
            <w:tcW w:w="10440" w:type="dxa"/>
            <w:gridSpan w:val="15"/>
            <w:tcBorders>
              <w:bottom w:val="dashed" w:sz="4" w:space="0" w:color="auto"/>
            </w:tcBorders>
            <w:vAlign w:val="center"/>
          </w:tcPr>
          <w:p w14:paraId="6E047889" w14:textId="77777777" w:rsidR="00430532" w:rsidRPr="00430532" w:rsidRDefault="00430532" w:rsidP="00430532">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00FA69C7">
              <w:rPr>
                <w:rFonts w:ascii="Calibri" w:eastAsia="Calibri" w:hAnsi="Calibri" w:cs="Calibri"/>
                <w:b/>
                <w:w w:val="100"/>
                <w:szCs w:val="20"/>
                <w:lang w:val="fr-CA"/>
              </w:rPr>
            </w:r>
            <w:r w:rsidR="00FA69C7">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430532" w:rsidRPr="00430532" w14:paraId="724864A9" w14:textId="77777777" w:rsidTr="00430532">
        <w:trPr>
          <w:cantSplit/>
          <w:trHeight w:val="620"/>
        </w:trPr>
        <w:tc>
          <w:tcPr>
            <w:tcW w:w="10440" w:type="dxa"/>
            <w:gridSpan w:val="15"/>
            <w:tcBorders>
              <w:bottom w:val="single" w:sz="4" w:space="0" w:color="auto"/>
            </w:tcBorders>
          </w:tcPr>
          <w:p w14:paraId="220698F0" w14:textId="77777777" w:rsidR="00430532" w:rsidRPr="00430532" w:rsidRDefault="00430532" w:rsidP="00430532">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7225E7FB" w14:textId="4F1F02FB" w:rsidR="00430532" w:rsidRPr="006B6104" w:rsidRDefault="00430532" w:rsidP="00430532">
            <w:pPr>
              <w:spacing w:after="0" w:line="240" w:lineRule="auto"/>
              <w:textAlignment w:val="baseline"/>
              <w:rPr>
                <w:rFonts w:ascii="Segoe UI" w:eastAsia="Times New Roman" w:hAnsi="Segoe UI" w:cs="Segoe UI"/>
                <w:w w:val="100"/>
                <w:sz w:val="18"/>
                <w:szCs w:val="18"/>
                <w:lang w:val="fr-CA" w:eastAsia="fr-CA"/>
              </w:rPr>
            </w:pPr>
            <w:r w:rsidRPr="006B6104">
              <w:rPr>
                <w:rFonts w:ascii="Calibri" w:eastAsia="Times New Roman" w:hAnsi="Calibri" w:cs="Calibri"/>
                <w:w w:val="100"/>
                <w:szCs w:val="20"/>
                <w:lang w:val="fr-CA" w:eastAsia="fr-CA"/>
              </w:rPr>
              <w:t xml:space="preserve">Code civil du Québec (RLRQ, </w:t>
            </w:r>
            <w:r w:rsidR="000A462F" w:rsidRPr="006B6104">
              <w:rPr>
                <w:rFonts w:ascii="Calibri" w:eastAsia="Times New Roman" w:hAnsi="Calibri" w:cs="Calibri"/>
                <w:w w:val="100"/>
                <w:szCs w:val="20"/>
                <w:lang w:val="fr-CA" w:eastAsia="fr-CA"/>
              </w:rPr>
              <w:t>c</w:t>
            </w:r>
            <w:r w:rsidRPr="006B6104">
              <w:rPr>
                <w:rFonts w:ascii="Calibri" w:eastAsia="Times New Roman" w:hAnsi="Calibri" w:cs="Calibri"/>
                <w:w w:val="100"/>
                <w:szCs w:val="20"/>
                <w:lang w:val="fr-CA" w:eastAsia="fr-CA"/>
              </w:rPr>
              <w:t>. CCQ), art. 2925 (3 ans).</w:t>
            </w:r>
          </w:p>
          <w:p w14:paraId="33417C40" w14:textId="1AD8FC30" w:rsidR="00430532" w:rsidRPr="00430532" w:rsidRDefault="00430532" w:rsidP="00430532">
            <w:pPr>
              <w:spacing w:after="0" w:line="240" w:lineRule="auto"/>
              <w:textAlignment w:val="baseline"/>
              <w:rPr>
                <w:rFonts w:ascii="Segoe UI" w:eastAsia="Times New Roman" w:hAnsi="Segoe UI" w:cs="Segoe UI"/>
                <w:w w:val="100"/>
                <w:sz w:val="18"/>
                <w:szCs w:val="18"/>
                <w:lang w:val="fr-CA" w:eastAsia="fr-CA"/>
              </w:rPr>
            </w:pPr>
            <w:r w:rsidRPr="006B6104">
              <w:rPr>
                <w:rFonts w:ascii="Calibri" w:eastAsia="Times New Roman" w:hAnsi="Calibri" w:cs="Calibri"/>
                <w:w w:val="100"/>
                <w:szCs w:val="20"/>
                <w:lang w:val="fr-CA" w:eastAsia="fr-CA"/>
              </w:rPr>
              <w:t xml:space="preserve">Règlement sur les dépenses de formation admissibles (RLRQ, </w:t>
            </w:r>
            <w:r w:rsidR="000A462F" w:rsidRPr="006B6104">
              <w:rPr>
                <w:rFonts w:ascii="Calibri" w:eastAsia="Times New Roman" w:hAnsi="Calibri" w:cs="Calibri"/>
                <w:w w:val="100"/>
                <w:szCs w:val="20"/>
                <w:lang w:val="fr-CA" w:eastAsia="fr-CA"/>
              </w:rPr>
              <w:t>c</w:t>
            </w:r>
            <w:r w:rsidRPr="006B6104">
              <w:rPr>
                <w:rFonts w:ascii="Calibri" w:eastAsia="Times New Roman" w:hAnsi="Calibri" w:cs="Calibri"/>
                <w:w w:val="100"/>
                <w:szCs w:val="20"/>
                <w:lang w:val="fr-CA" w:eastAsia="fr-CA"/>
              </w:rPr>
              <w:t>. D-8.3, r. 3), art. 4 (6 ans).</w:t>
            </w:r>
          </w:p>
        </w:tc>
      </w:tr>
      <w:tr w:rsidR="00430532" w:rsidRPr="00430532" w14:paraId="7D646D54" w14:textId="77777777" w:rsidTr="00430532">
        <w:trPr>
          <w:cantSplit/>
          <w:trHeight w:val="863"/>
        </w:trPr>
        <w:tc>
          <w:tcPr>
            <w:tcW w:w="10440" w:type="dxa"/>
            <w:gridSpan w:val="15"/>
            <w:tcBorders>
              <w:bottom w:val="single" w:sz="4" w:space="0" w:color="auto"/>
            </w:tcBorders>
          </w:tcPr>
          <w:p w14:paraId="5E4A9730" w14:textId="77777777" w:rsidR="00430532" w:rsidRPr="00430532" w:rsidRDefault="00430532" w:rsidP="00430532">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6E96E693" w14:textId="19876CA5" w:rsidR="00430532" w:rsidRPr="00430532" w:rsidRDefault="00430532" w:rsidP="00430532">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 xml:space="preserve">Les documents </w:t>
            </w:r>
            <w:r w:rsidR="0011526D">
              <w:rPr>
                <w:rFonts w:ascii="Calibri" w:eastAsia="Times New Roman" w:hAnsi="Calibri" w:cs="Calibri"/>
                <w:w w:val="100"/>
                <w:szCs w:val="20"/>
                <w:lang w:val="fr-CA" w:eastAsia="fr-CA"/>
              </w:rPr>
              <w:t>relatifs</w:t>
            </w:r>
            <w:r w:rsidR="0011526D" w:rsidRPr="00430532">
              <w:rPr>
                <w:rFonts w:ascii="Calibri" w:eastAsia="Times New Roman" w:hAnsi="Calibri" w:cs="Calibri"/>
                <w:w w:val="100"/>
                <w:szCs w:val="20"/>
                <w:lang w:val="fr-CA" w:eastAsia="fr-CA"/>
              </w:rPr>
              <w:t xml:space="preserve"> </w:t>
            </w:r>
            <w:r w:rsidRPr="00430532">
              <w:rPr>
                <w:rFonts w:ascii="Calibri" w:eastAsia="Times New Roman" w:hAnsi="Calibri" w:cs="Calibri"/>
                <w:w w:val="100"/>
                <w:szCs w:val="20"/>
                <w:lang w:val="fr-CA" w:eastAsia="fr-CA"/>
              </w:rPr>
              <w:t xml:space="preserve">à un </w:t>
            </w:r>
            <w:r w:rsidR="008C4AAC">
              <w:rPr>
                <w:rFonts w:ascii="Calibri" w:eastAsia="Times New Roman" w:hAnsi="Calibri" w:cs="Calibri"/>
                <w:w w:val="100"/>
                <w:szCs w:val="20"/>
                <w:lang w:val="fr-CA" w:eastAsia="fr-CA"/>
              </w:rPr>
              <w:t>individu</w:t>
            </w:r>
            <w:r w:rsidR="0011526D">
              <w:rPr>
                <w:rFonts w:ascii="Calibri" w:eastAsia="Times New Roman" w:hAnsi="Calibri" w:cs="Calibri"/>
                <w:w w:val="100"/>
                <w:szCs w:val="20"/>
                <w:lang w:val="fr-CA" w:eastAsia="fr-CA"/>
              </w:rPr>
              <w:t xml:space="preserve"> précis</w:t>
            </w:r>
            <w:r w:rsidR="008C4AAC" w:rsidRPr="00430532">
              <w:rPr>
                <w:rFonts w:ascii="Calibri" w:eastAsia="Times New Roman" w:hAnsi="Calibri" w:cs="Calibri"/>
                <w:w w:val="100"/>
                <w:szCs w:val="20"/>
                <w:lang w:val="fr-CA" w:eastAsia="fr-CA"/>
              </w:rPr>
              <w:t xml:space="preserve"> </w:t>
            </w:r>
            <w:r w:rsidRPr="00430532">
              <w:rPr>
                <w:rFonts w:ascii="Calibri" w:eastAsia="Times New Roman" w:hAnsi="Calibri" w:cs="Calibri"/>
                <w:w w:val="100"/>
                <w:szCs w:val="20"/>
                <w:lang w:val="fr-CA" w:eastAsia="fr-CA"/>
              </w:rPr>
              <w:t>sont classés à son dossier.</w:t>
            </w:r>
          </w:p>
          <w:p w14:paraId="2E1882F3" w14:textId="7A3617FD" w:rsidR="00430532" w:rsidRPr="00430532" w:rsidRDefault="00430532" w:rsidP="00430532">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Pour la documentation de formation reçue par le</w:t>
            </w:r>
            <w:r w:rsidR="008C4AAC">
              <w:rPr>
                <w:rFonts w:ascii="Calibri" w:eastAsia="Times New Roman" w:hAnsi="Calibri" w:cs="Calibri"/>
                <w:w w:val="100"/>
                <w:szCs w:val="20"/>
                <w:lang w:val="fr-CA" w:eastAsia="fr-CA"/>
              </w:rPr>
              <w:t xml:space="preserve"> personnel</w:t>
            </w:r>
            <w:r w:rsidRPr="00430532">
              <w:rPr>
                <w:rFonts w:ascii="Calibri" w:eastAsia="Times New Roman" w:hAnsi="Calibri" w:cs="Calibri"/>
                <w:w w:val="100"/>
                <w:szCs w:val="20"/>
                <w:lang w:val="fr-CA" w:eastAsia="fr-CA"/>
              </w:rPr>
              <w:t>, appliquer le délai 04-1</w:t>
            </w:r>
            <w:r w:rsidR="006B6104">
              <w:rPr>
                <w:rFonts w:ascii="Calibri" w:eastAsia="Times New Roman" w:hAnsi="Calibri" w:cs="Calibri"/>
                <w:w w:val="100"/>
                <w:szCs w:val="20"/>
                <w:lang w:val="fr-CA" w:eastAsia="fr-CA"/>
              </w:rPr>
              <w:t>6</w:t>
            </w:r>
            <w:r w:rsidRPr="00430532">
              <w:rPr>
                <w:rFonts w:ascii="Calibri" w:eastAsia="Times New Roman" w:hAnsi="Calibri" w:cs="Calibri"/>
                <w:w w:val="100"/>
                <w:szCs w:val="20"/>
                <w:lang w:val="fr-CA" w:eastAsia="fr-CA"/>
              </w:rPr>
              <w:t>0.</w:t>
            </w:r>
          </w:p>
        </w:tc>
      </w:tr>
      <w:tr w:rsidR="00430532" w:rsidRPr="00430532" w14:paraId="2B9D1112" w14:textId="77777777" w:rsidTr="00430532">
        <w:trPr>
          <w:cantSplit/>
          <w:trHeight w:val="276"/>
        </w:trPr>
        <w:tc>
          <w:tcPr>
            <w:tcW w:w="10440" w:type="dxa"/>
            <w:gridSpan w:val="15"/>
            <w:tcBorders>
              <w:top w:val="single" w:sz="4" w:space="0" w:color="auto"/>
            </w:tcBorders>
            <w:shd w:val="clear" w:color="auto" w:fill="DBE5F1"/>
          </w:tcPr>
          <w:p w14:paraId="10C3338B" w14:textId="77777777"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430532" w:rsidRPr="00430532" w14:paraId="33F5D2E3" w14:textId="77777777" w:rsidTr="00430532">
        <w:trPr>
          <w:cantSplit/>
          <w:trHeight w:val="144"/>
        </w:trPr>
        <w:tc>
          <w:tcPr>
            <w:tcW w:w="1447" w:type="dxa"/>
            <w:vMerge w:val="restart"/>
            <w:vAlign w:val="center"/>
          </w:tcPr>
          <w:p w14:paraId="43A4B482" w14:textId="77777777" w:rsidR="00430532" w:rsidRPr="00430532" w:rsidRDefault="00430532" w:rsidP="00430532">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20ADB852"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4384D424"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59CB4550" w14:textId="0F14D2B5" w:rsidR="00430532" w:rsidRPr="00430532" w:rsidRDefault="00430532" w:rsidP="00430532">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662EFEE7"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430532" w:rsidRPr="00430532" w14:paraId="7819DAC9" w14:textId="77777777" w:rsidTr="00430532">
        <w:trPr>
          <w:cantSplit/>
          <w:trHeight w:val="264"/>
        </w:trPr>
        <w:tc>
          <w:tcPr>
            <w:tcW w:w="1447" w:type="dxa"/>
            <w:vMerge/>
            <w:vAlign w:val="center"/>
          </w:tcPr>
          <w:p w14:paraId="78A828AD" w14:textId="77777777" w:rsidR="00430532" w:rsidRPr="00430532" w:rsidRDefault="00430532" w:rsidP="00430532">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662D695C" w14:textId="77777777" w:rsidR="00430532" w:rsidRPr="00430532" w:rsidRDefault="00430532" w:rsidP="00430532">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772FD9A4" w14:textId="77777777" w:rsidR="00430532" w:rsidRPr="00430532" w:rsidRDefault="00430532" w:rsidP="00430532">
            <w:pPr>
              <w:spacing w:after="0" w:line="259" w:lineRule="auto"/>
              <w:jc w:val="center"/>
              <w:rPr>
                <w:rFonts w:ascii="Calibri" w:eastAsia="Calibri" w:hAnsi="Calibri" w:cs="Calibri"/>
                <w:b/>
                <w:bCs/>
                <w:w w:val="100"/>
                <w:szCs w:val="20"/>
                <w:lang w:val="fr-CA"/>
              </w:rPr>
            </w:pPr>
          </w:p>
        </w:tc>
        <w:tc>
          <w:tcPr>
            <w:tcW w:w="1889" w:type="dxa"/>
            <w:gridSpan w:val="2"/>
            <w:vAlign w:val="center"/>
          </w:tcPr>
          <w:p w14:paraId="01BD6603"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59FF3743"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2EF7EBB2"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430532" w:rsidRPr="00430532" w14:paraId="54F98BFE" w14:textId="77777777" w:rsidTr="00430532">
        <w:trPr>
          <w:trHeight w:val="385"/>
        </w:trPr>
        <w:tc>
          <w:tcPr>
            <w:tcW w:w="1447" w:type="dxa"/>
            <w:tcBorders>
              <w:bottom w:val="single" w:sz="4" w:space="0" w:color="auto"/>
            </w:tcBorders>
            <w:vAlign w:val="center"/>
          </w:tcPr>
          <w:p w14:paraId="12EB4A08"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02-710</w:t>
            </w:r>
          </w:p>
        </w:tc>
        <w:tc>
          <w:tcPr>
            <w:tcW w:w="1167" w:type="dxa"/>
            <w:gridSpan w:val="2"/>
            <w:vAlign w:val="center"/>
          </w:tcPr>
          <w:p w14:paraId="6783D5DE"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47B091FF"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5BDDB023"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62BB1A03"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3EE1C320"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R1</w:t>
            </w:r>
          </w:p>
        </w:tc>
        <w:tc>
          <w:tcPr>
            <w:tcW w:w="1525" w:type="dxa"/>
            <w:gridSpan w:val="2"/>
            <w:tcBorders>
              <w:right w:val="single" w:sz="4" w:space="0" w:color="auto"/>
            </w:tcBorders>
            <w:shd w:val="clear" w:color="auto" w:fill="auto"/>
            <w:vAlign w:val="center"/>
          </w:tcPr>
          <w:p w14:paraId="76077AE3"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1802559F"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2C9B71AE"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shd w:val="clear" w:color="auto" w:fill="auto"/>
            <w:vAlign w:val="center"/>
          </w:tcPr>
          <w:p w14:paraId="6264ED89"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4542D13F" w14:textId="77777777" w:rsidTr="00430532">
        <w:trPr>
          <w:trHeight w:val="385"/>
        </w:trPr>
        <w:tc>
          <w:tcPr>
            <w:tcW w:w="1447" w:type="dxa"/>
            <w:tcBorders>
              <w:bottom w:val="single" w:sz="4" w:space="0" w:color="auto"/>
            </w:tcBorders>
            <w:vAlign w:val="center"/>
          </w:tcPr>
          <w:p w14:paraId="047C6658"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02-720</w:t>
            </w:r>
          </w:p>
        </w:tc>
        <w:tc>
          <w:tcPr>
            <w:tcW w:w="1167" w:type="dxa"/>
            <w:gridSpan w:val="2"/>
            <w:vAlign w:val="center"/>
          </w:tcPr>
          <w:p w14:paraId="336EF3FE"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42932FB0"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239959AB"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4D11A9B8"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2</w:t>
            </w:r>
          </w:p>
        </w:tc>
        <w:tc>
          <w:tcPr>
            <w:tcW w:w="518" w:type="dxa"/>
            <w:tcBorders>
              <w:left w:val="single" w:sz="4" w:space="0" w:color="auto"/>
            </w:tcBorders>
            <w:shd w:val="clear" w:color="auto" w:fill="auto"/>
            <w:vAlign w:val="center"/>
          </w:tcPr>
          <w:p w14:paraId="39A8E551"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1F72165D"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5</w:t>
            </w:r>
          </w:p>
        </w:tc>
        <w:tc>
          <w:tcPr>
            <w:tcW w:w="524" w:type="dxa"/>
            <w:tcBorders>
              <w:left w:val="single" w:sz="4" w:space="0" w:color="auto"/>
              <w:right w:val="single" w:sz="4" w:space="0" w:color="auto"/>
            </w:tcBorders>
            <w:shd w:val="clear" w:color="auto" w:fill="auto"/>
            <w:vAlign w:val="center"/>
          </w:tcPr>
          <w:p w14:paraId="76D0C1A0"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41A12125"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5D815265"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681B5951" w14:textId="77777777" w:rsidTr="00430532">
        <w:trPr>
          <w:trHeight w:val="349"/>
        </w:trPr>
        <w:tc>
          <w:tcPr>
            <w:tcW w:w="1447" w:type="dxa"/>
            <w:shd w:val="clear" w:color="auto" w:fill="auto"/>
            <w:vAlign w:val="center"/>
          </w:tcPr>
          <w:p w14:paraId="2F622E96"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1167" w:type="dxa"/>
            <w:gridSpan w:val="2"/>
            <w:vAlign w:val="center"/>
          </w:tcPr>
          <w:p w14:paraId="64A1FC05"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shd w:val="clear" w:color="auto" w:fill="auto"/>
            <w:vAlign w:val="center"/>
          </w:tcPr>
          <w:p w14:paraId="354E2941"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shd w:val="clear" w:color="auto" w:fill="auto"/>
            <w:vAlign w:val="center"/>
          </w:tcPr>
          <w:p w14:paraId="12916980"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shd w:val="clear" w:color="auto" w:fill="auto"/>
            <w:vAlign w:val="center"/>
          </w:tcPr>
          <w:p w14:paraId="6F890088"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shd w:val="clear" w:color="auto" w:fill="auto"/>
            <w:vAlign w:val="center"/>
          </w:tcPr>
          <w:p w14:paraId="75E6419C"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1D700691"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shd w:val="clear" w:color="auto" w:fill="auto"/>
            <w:vAlign w:val="center"/>
          </w:tcPr>
          <w:p w14:paraId="6DB8BD1E"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shd w:val="clear" w:color="auto" w:fill="auto"/>
            <w:vAlign w:val="center"/>
          </w:tcPr>
          <w:p w14:paraId="633C1CEF"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shd w:val="clear" w:color="auto" w:fill="auto"/>
            <w:vAlign w:val="center"/>
          </w:tcPr>
          <w:p w14:paraId="142EF28A" w14:textId="77777777" w:rsidR="00430532" w:rsidRPr="00430532" w:rsidRDefault="00430532" w:rsidP="00430532">
            <w:pPr>
              <w:spacing w:after="0" w:line="259" w:lineRule="auto"/>
              <w:jc w:val="center"/>
              <w:rPr>
                <w:rFonts w:ascii="Calibri" w:eastAsia="Calibri" w:hAnsi="Calibri" w:cs="Times New Roman"/>
                <w:bCs/>
                <w:w w:val="100"/>
                <w:lang w:val="fr-CA"/>
              </w:rPr>
            </w:pPr>
          </w:p>
        </w:tc>
      </w:tr>
      <w:tr w:rsidR="00430532" w:rsidRPr="00430532" w14:paraId="2EE8EAC1" w14:textId="77777777" w:rsidTr="00430532">
        <w:trPr>
          <w:trHeight w:val="777"/>
        </w:trPr>
        <w:tc>
          <w:tcPr>
            <w:tcW w:w="10440" w:type="dxa"/>
            <w:gridSpan w:val="15"/>
            <w:tcBorders>
              <w:top w:val="nil"/>
            </w:tcBorders>
          </w:tcPr>
          <w:p w14:paraId="7C3E79AC" w14:textId="77777777" w:rsidR="00430532" w:rsidRPr="00430532" w:rsidRDefault="00430532" w:rsidP="00430532">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03CEC85B" w14:textId="77777777" w:rsidR="00430532" w:rsidRPr="00430532" w:rsidRDefault="00430532" w:rsidP="00430532">
            <w:pPr>
              <w:pBdr>
                <w:top w:val="nil"/>
                <w:left w:val="nil"/>
                <w:bottom w:val="nil"/>
                <w:right w:val="nil"/>
                <w:between w:val="nil"/>
              </w:pBdr>
              <w:spacing w:after="0" w:line="259" w:lineRule="auto"/>
              <w:rPr>
                <w:rFonts w:ascii="Calibri" w:eastAsia="Calibri" w:hAnsi="Calibri" w:cs="Calibri"/>
                <w:w w:val="100"/>
                <w:szCs w:val="20"/>
                <w:lang w:val="fr-CA"/>
              </w:rPr>
            </w:pPr>
            <w:r w:rsidRPr="00430532">
              <w:rPr>
                <w:rFonts w:ascii="Calibri" w:eastAsia="Calibri" w:hAnsi="Calibri" w:cs="Calibri"/>
                <w:color w:val="000000"/>
                <w:w w:val="100"/>
                <w:szCs w:val="20"/>
                <w:shd w:val="clear" w:color="auto" w:fill="FFFFFF"/>
                <w:lang w:val="fr-CA"/>
              </w:rPr>
              <w:t>R1 : Conserver pour la durée du programme</w:t>
            </w:r>
            <w:r w:rsidRPr="00430532">
              <w:rPr>
                <w:rFonts w:ascii="Arial" w:eastAsia="Calibri" w:hAnsi="Arial" w:cs="Arial"/>
                <w:color w:val="000000"/>
                <w:w w:val="100"/>
                <w:szCs w:val="20"/>
                <w:shd w:val="clear" w:color="auto" w:fill="FFFFFF"/>
                <w:lang w:val="fr-CA"/>
              </w:rPr>
              <w:t>.</w:t>
            </w:r>
          </w:p>
        </w:tc>
      </w:tr>
      <w:tr w:rsidR="00430532" w:rsidRPr="00430532" w14:paraId="0B49584F" w14:textId="77777777" w:rsidTr="00430532">
        <w:trPr>
          <w:trHeight w:val="169"/>
        </w:trPr>
        <w:tc>
          <w:tcPr>
            <w:tcW w:w="10440" w:type="dxa"/>
            <w:gridSpan w:val="15"/>
            <w:tcBorders>
              <w:top w:val="nil"/>
            </w:tcBorders>
          </w:tcPr>
          <w:p w14:paraId="3882C196" w14:textId="77777777" w:rsidR="00430532" w:rsidRPr="00430532" w:rsidRDefault="00430532" w:rsidP="00430532">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00FA69C7">
              <w:rPr>
                <w:rFonts w:ascii="Calibri" w:eastAsia="Calibri" w:hAnsi="Calibri" w:cs="Times New Roman"/>
                <w:w w:val="100"/>
                <w:lang w:val="fr-CA"/>
              </w:rPr>
            </w:r>
            <w:r w:rsidR="00FA69C7">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17CD86C0" w14:textId="77777777" w:rsidR="00430532" w:rsidRPr="00430532" w:rsidRDefault="00430532" w:rsidP="00430532">
      <w:pPr>
        <w:spacing w:after="0" w:line="259" w:lineRule="auto"/>
        <w:rPr>
          <w:rFonts w:ascii="Calibri" w:eastAsia="Calibri" w:hAnsi="Calibri" w:cs="Times New Roman"/>
          <w:b/>
          <w:bCs/>
          <w:w w:val="100"/>
          <w:sz w:val="36"/>
          <w:szCs w:val="24"/>
          <w:lang w:val="fr-CA"/>
        </w:rPr>
      </w:pPr>
      <w:r w:rsidRPr="00430532">
        <w:rPr>
          <w:rFonts w:ascii="Calibri" w:eastAsia="Calibri" w:hAnsi="Calibri" w:cs="Times New Roman"/>
          <w:w w:val="100"/>
          <w:lang w:val="fr-CA"/>
        </w:rPr>
        <w:br w:type="page"/>
      </w:r>
    </w:p>
    <w:tbl>
      <w:tblPr>
        <w:tblpPr w:leftFromText="141" w:rightFromText="141" w:vertAnchor="text" w:horzAnchor="margin" w:tblpXSpec="center" w:tblpY="37"/>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430532" w:rsidRPr="00430532" w14:paraId="060B3C14" w14:textId="77777777" w:rsidTr="00430532">
        <w:trPr>
          <w:trHeight w:val="647"/>
        </w:trPr>
        <w:tc>
          <w:tcPr>
            <w:tcW w:w="1717" w:type="dxa"/>
            <w:gridSpan w:val="2"/>
            <w:vMerge w:val="restart"/>
            <w:tcBorders>
              <w:top w:val="single" w:sz="4" w:space="0" w:color="auto"/>
            </w:tcBorders>
          </w:tcPr>
          <w:p w14:paraId="42B72221"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06A5368A" w14:textId="77777777" w:rsidR="00430532" w:rsidRPr="00430532" w:rsidRDefault="00430532" w:rsidP="00430532">
            <w:pPr>
              <w:spacing w:after="0" w:line="259" w:lineRule="auto"/>
              <w:jc w:val="center"/>
              <w:rPr>
                <w:rFonts w:ascii="Calibri" w:eastAsia="Calibri" w:hAnsi="Calibri" w:cs="Calibri"/>
                <w:b/>
                <w:w w:val="100"/>
                <w:szCs w:val="20"/>
                <w:lang w:val="fr-CA"/>
              </w:rPr>
            </w:pPr>
          </w:p>
          <w:p w14:paraId="0B2A0ADA" w14:textId="77777777" w:rsidR="00430532" w:rsidRPr="00430532" w:rsidRDefault="00430532" w:rsidP="00430532">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66EF01F1" w14:textId="77777777" w:rsidR="00430532" w:rsidRPr="00430532" w:rsidRDefault="00430532" w:rsidP="00430532">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7A2A75F4" w14:textId="3F89D1F3"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49FC1810" w14:textId="503C6076"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6733F28E" w14:textId="21196E13"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4EED1C22"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02-800</w:t>
            </w:r>
          </w:p>
        </w:tc>
        <w:tc>
          <w:tcPr>
            <w:tcW w:w="1923" w:type="dxa"/>
            <w:gridSpan w:val="3"/>
            <w:vMerge w:val="restart"/>
            <w:tcBorders>
              <w:top w:val="single" w:sz="4" w:space="0" w:color="auto"/>
            </w:tcBorders>
          </w:tcPr>
          <w:p w14:paraId="795D296D"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430532" w:rsidRPr="00430532" w14:paraId="7CFBD812" w14:textId="77777777" w:rsidTr="00430532">
        <w:trPr>
          <w:trHeight w:val="534"/>
        </w:trPr>
        <w:tc>
          <w:tcPr>
            <w:tcW w:w="1717" w:type="dxa"/>
            <w:gridSpan w:val="2"/>
            <w:vMerge/>
            <w:tcBorders>
              <w:bottom w:val="single" w:sz="4" w:space="0" w:color="auto"/>
            </w:tcBorders>
          </w:tcPr>
          <w:p w14:paraId="780C79F1" w14:textId="77777777" w:rsidR="00430532" w:rsidRPr="00430532" w:rsidRDefault="00430532" w:rsidP="00430532">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11AF18FA" w14:textId="45761B4A"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055DDD34" w14:textId="77777777" w:rsidR="00430532" w:rsidRPr="00430532" w:rsidRDefault="00430532" w:rsidP="00430532">
            <w:pPr>
              <w:spacing w:after="0" w:line="259" w:lineRule="auto"/>
              <w:rPr>
                <w:rFonts w:ascii="Calibri" w:eastAsia="Calibri" w:hAnsi="Calibri" w:cs="Calibri"/>
                <w:b/>
                <w:w w:val="100"/>
                <w:szCs w:val="20"/>
                <w:lang w:val="fr-CA"/>
              </w:rPr>
            </w:pPr>
          </w:p>
        </w:tc>
      </w:tr>
      <w:tr w:rsidR="00430532" w:rsidRPr="00430532" w14:paraId="7E2CB95E" w14:textId="77777777" w:rsidTr="00430532">
        <w:trPr>
          <w:cantSplit/>
          <w:trHeight w:val="330"/>
        </w:trPr>
        <w:tc>
          <w:tcPr>
            <w:tcW w:w="10440" w:type="dxa"/>
            <w:gridSpan w:val="15"/>
            <w:tcBorders>
              <w:top w:val="single" w:sz="4" w:space="0" w:color="auto"/>
            </w:tcBorders>
            <w:shd w:val="clear" w:color="auto" w:fill="DBE5F1"/>
            <w:vAlign w:val="center"/>
          </w:tcPr>
          <w:p w14:paraId="649D35FB" w14:textId="77777777" w:rsidR="00430532" w:rsidRPr="00430532" w:rsidRDefault="00430532" w:rsidP="00430532">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430532" w:rsidRPr="00430532" w14:paraId="2EC5B268" w14:textId="77777777" w:rsidTr="00430532">
        <w:trPr>
          <w:cantSplit/>
          <w:trHeight w:val="601"/>
        </w:trPr>
        <w:tc>
          <w:tcPr>
            <w:tcW w:w="7531" w:type="dxa"/>
            <w:gridSpan w:val="9"/>
          </w:tcPr>
          <w:p w14:paraId="14D04D87" w14:textId="77777777"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163AE99F" w14:textId="6B3F9FCC" w:rsidR="00430532" w:rsidRPr="00430532" w:rsidRDefault="00430532" w:rsidP="00632844">
            <w:pPr>
              <w:pStyle w:val="Titre3"/>
              <w:rPr>
                <w:rFonts w:eastAsia="Times New Roman"/>
                <w:w w:val="100"/>
                <w:lang w:val="fr-CA"/>
              </w:rPr>
            </w:pPr>
            <w:bookmarkStart w:id="40" w:name="_Toc73713227"/>
            <w:bookmarkStart w:id="41" w:name="_Toc145580480"/>
            <w:r w:rsidRPr="00430532">
              <w:rPr>
                <w:rFonts w:eastAsia="Times New Roman"/>
                <w:w w:val="100"/>
                <w:lang w:val="fr-CA"/>
              </w:rPr>
              <w:t>Gestion des relations de travail</w:t>
            </w:r>
            <w:bookmarkEnd w:id="40"/>
            <w:bookmarkEnd w:id="41"/>
          </w:p>
        </w:tc>
        <w:tc>
          <w:tcPr>
            <w:tcW w:w="1488" w:type="dxa"/>
            <w:gridSpan w:val="4"/>
          </w:tcPr>
          <w:p w14:paraId="6D21275D"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2BF01A3D" w14:textId="5257F7BF" w:rsidR="00430532" w:rsidRPr="00430532" w:rsidRDefault="00A7383B" w:rsidP="00430532">
            <w:pPr>
              <w:spacing w:after="0" w:line="259" w:lineRule="auto"/>
              <w:jc w:val="center"/>
              <w:rPr>
                <w:rFonts w:ascii="Calibri" w:eastAsia="Calibri" w:hAnsi="Calibri" w:cs="Calibri"/>
                <w:w w:val="100"/>
                <w:szCs w:val="20"/>
                <w:lang w:val="fr-CA"/>
              </w:rPr>
            </w:pPr>
            <w:r>
              <w:rPr>
                <w:rFonts w:ascii="Calibri" w:eastAsia="Calibri" w:hAnsi="Calibri" w:cs="Calibri"/>
                <w:w w:val="100"/>
                <w:szCs w:val="20"/>
                <w:lang w:val="fr-CA"/>
              </w:rPr>
              <w:t>TRA-2022</w:t>
            </w:r>
          </w:p>
        </w:tc>
        <w:tc>
          <w:tcPr>
            <w:tcW w:w="1421" w:type="dxa"/>
            <w:gridSpan w:val="2"/>
          </w:tcPr>
          <w:p w14:paraId="352B6EF3" w14:textId="1809431F"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5E4C437B" w14:textId="77777777" w:rsidR="00430532" w:rsidRPr="00430532" w:rsidRDefault="00430532" w:rsidP="00430532">
            <w:pPr>
              <w:spacing w:after="0"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02-800</w:t>
            </w:r>
          </w:p>
        </w:tc>
      </w:tr>
      <w:tr w:rsidR="00430532" w:rsidRPr="00430532" w14:paraId="1CF155F5" w14:textId="77777777" w:rsidTr="00430532">
        <w:trPr>
          <w:cantSplit/>
          <w:trHeight w:val="601"/>
        </w:trPr>
        <w:tc>
          <w:tcPr>
            <w:tcW w:w="7531" w:type="dxa"/>
            <w:gridSpan w:val="9"/>
          </w:tcPr>
          <w:p w14:paraId="715A08C2" w14:textId="114F6A8C"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sidR="002A3126">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260EF789" w14:textId="1451CA1D" w:rsidR="00430532" w:rsidRPr="00430532" w:rsidRDefault="00430532" w:rsidP="00430532">
            <w:pPr>
              <w:spacing w:after="0" w:line="259" w:lineRule="auto"/>
              <w:rPr>
                <w:rFonts w:ascii="Calibri" w:eastAsia="Calibri" w:hAnsi="Calibri" w:cs="Calibri"/>
                <w:bCs/>
                <w:w w:val="100"/>
                <w:szCs w:val="20"/>
                <w:lang w:val="fr-CA"/>
              </w:rPr>
            </w:pPr>
          </w:p>
        </w:tc>
        <w:tc>
          <w:tcPr>
            <w:tcW w:w="2909" w:type="dxa"/>
            <w:gridSpan w:val="6"/>
          </w:tcPr>
          <w:p w14:paraId="273AFC64" w14:textId="77777777" w:rsidR="00430532" w:rsidRPr="00430532" w:rsidRDefault="00430532" w:rsidP="00430532">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430532" w:rsidRPr="00430532" w14:paraId="4F6FAD8A" w14:textId="77777777" w:rsidTr="00430532">
        <w:trPr>
          <w:trHeight w:val="620"/>
        </w:trPr>
        <w:tc>
          <w:tcPr>
            <w:tcW w:w="10440" w:type="dxa"/>
            <w:gridSpan w:val="15"/>
          </w:tcPr>
          <w:p w14:paraId="717B525F" w14:textId="5EEEA75B" w:rsidR="00430532" w:rsidRPr="00430532" w:rsidRDefault="00430532" w:rsidP="00430532">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2313F376" w14:textId="77777777" w:rsidR="00430532" w:rsidRPr="00430532" w:rsidRDefault="00430532" w:rsidP="00430532">
            <w:pPr>
              <w:spacing w:after="0" w:line="259" w:lineRule="auto"/>
              <w:rPr>
                <w:rFonts w:ascii="Calibri" w:eastAsia="Calibri" w:hAnsi="Calibri" w:cs="Calibri"/>
                <w:w w:val="100"/>
                <w:szCs w:val="20"/>
              </w:rPr>
            </w:pPr>
          </w:p>
        </w:tc>
      </w:tr>
      <w:tr w:rsidR="00430532" w:rsidRPr="00430532" w14:paraId="0BE1D5AD" w14:textId="77777777" w:rsidTr="00430532">
        <w:trPr>
          <w:cantSplit/>
          <w:trHeight w:val="726"/>
        </w:trPr>
        <w:tc>
          <w:tcPr>
            <w:tcW w:w="10440" w:type="dxa"/>
            <w:gridSpan w:val="15"/>
          </w:tcPr>
          <w:p w14:paraId="0A615F67" w14:textId="77777777" w:rsidR="00430532" w:rsidRPr="00430532" w:rsidRDefault="00430532" w:rsidP="00430532">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5495A4D8" w14:textId="3D7AF4F4" w:rsidR="00430532" w:rsidRPr="00430532" w:rsidRDefault="00430532" w:rsidP="00430532">
            <w:pPr>
              <w:spacing w:after="0" w:line="259" w:lineRule="auto"/>
              <w:rPr>
                <w:rFonts w:ascii="Calibri" w:eastAsia="Calibri" w:hAnsi="Calibri" w:cs="Calibri"/>
                <w:w w:val="100"/>
                <w:szCs w:val="20"/>
                <w:lang w:val="fr-CA"/>
              </w:rPr>
            </w:pPr>
            <w:bookmarkStart w:id="42" w:name="_Hlk108690829"/>
            <w:r w:rsidRPr="00430532">
              <w:rPr>
                <w:rFonts w:ascii="Calibri" w:eastAsia="Calibri" w:hAnsi="Calibri" w:cs="Calibri"/>
                <w:w w:val="100"/>
                <w:szCs w:val="20"/>
                <w:shd w:val="clear" w:color="auto" w:fill="FFFFFF"/>
                <w:lang w:val="fr-CA"/>
              </w:rPr>
              <w:t>Documents relatifs aux syndicats et aux associations </w:t>
            </w:r>
            <w:r w:rsidR="008C4AAC">
              <w:rPr>
                <w:rFonts w:ascii="Calibri" w:eastAsia="Calibri" w:hAnsi="Calibri" w:cs="Calibri"/>
                <w:w w:val="100"/>
                <w:szCs w:val="20"/>
                <w:shd w:val="clear" w:color="auto" w:fill="FFFFFF"/>
                <w:lang w:val="fr-CA"/>
              </w:rPr>
              <w:t>du personnel</w:t>
            </w:r>
            <w:r w:rsidRPr="00430532">
              <w:rPr>
                <w:rFonts w:ascii="Calibri" w:eastAsia="Calibri" w:hAnsi="Calibri" w:cs="Calibri"/>
                <w:w w:val="100"/>
                <w:szCs w:val="20"/>
                <w:shd w:val="clear" w:color="auto" w:fill="FFFFFF"/>
                <w:lang w:val="fr-CA"/>
              </w:rPr>
              <w:t xml:space="preserve">, </w:t>
            </w:r>
            <w:r w:rsidR="0011526D">
              <w:rPr>
                <w:rFonts w:ascii="Calibri" w:eastAsia="Calibri" w:hAnsi="Calibri" w:cs="Calibri"/>
                <w:w w:val="100"/>
                <w:szCs w:val="20"/>
                <w:shd w:val="clear" w:color="auto" w:fill="FFFFFF"/>
                <w:lang w:val="fr-CA"/>
              </w:rPr>
              <w:t>à la</w:t>
            </w:r>
            <w:r w:rsidR="0011526D" w:rsidRPr="00430532">
              <w:rPr>
                <w:rFonts w:ascii="Calibri" w:eastAsia="Calibri" w:hAnsi="Calibri" w:cs="Calibri"/>
                <w:w w:val="100"/>
                <w:szCs w:val="20"/>
                <w:shd w:val="clear" w:color="auto" w:fill="FFFFFF"/>
                <w:lang w:val="fr-CA"/>
              </w:rPr>
              <w:t xml:space="preserve"> </w:t>
            </w:r>
            <w:r w:rsidRPr="00430532">
              <w:rPr>
                <w:rFonts w:ascii="Calibri" w:eastAsia="Calibri" w:hAnsi="Calibri" w:cs="Calibri"/>
                <w:w w:val="100"/>
                <w:szCs w:val="20"/>
                <w:shd w:val="clear" w:color="auto" w:fill="FFFFFF"/>
                <w:lang w:val="fr-CA"/>
              </w:rPr>
              <w:t>négociation des conditions de travail, aux modalités d</w:t>
            </w:r>
            <w:r w:rsidR="00E53B4A">
              <w:rPr>
                <w:rFonts w:ascii="Calibri" w:eastAsia="Calibri" w:hAnsi="Calibri" w:cs="Calibri"/>
                <w:w w:val="100"/>
                <w:szCs w:val="20"/>
                <w:shd w:val="clear" w:color="auto" w:fill="FFFFFF"/>
                <w:lang w:val="fr-CA"/>
              </w:rPr>
              <w:t>’</w:t>
            </w:r>
            <w:r w:rsidRPr="00430532">
              <w:rPr>
                <w:rFonts w:ascii="Calibri" w:eastAsia="Calibri" w:hAnsi="Calibri" w:cs="Calibri"/>
                <w:w w:val="100"/>
                <w:szCs w:val="20"/>
                <w:shd w:val="clear" w:color="auto" w:fill="FFFFFF"/>
                <w:lang w:val="fr-CA"/>
              </w:rPr>
              <w:t>application, aux griefs et différends ainsi qu</w:t>
            </w:r>
            <w:r w:rsidR="00E53B4A">
              <w:rPr>
                <w:rFonts w:ascii="Calibri" w:eastAsia="Calibri" w:hAnsi="Calibri" w:cs="Calibri"/>
                <w:w w:val="100"/>
                <w:szCs w:val="20"/>
                <w:shd w:val="clear" w:color="auto" w:fill="FFFFFF"/>
                <w:lang w:val="fr-CA"/>
              </w:rPr>
              <w:t>’</w:t>
            </w:r>
            <w:r w:rsidRPr="00430532">
              <w:rPr>
                <w:rFonts w:ascii="Calibri" w:eastAsia="Calibri" w:hAnsi="Calibri" w:cs="Calibri"/>
                <w:w w:val="100"/>
                <w:szCs w:val="20"/>
                <w:shd w:val="clear" w:color="auto" w:fill="FFFFFF"/>
                <w:lang w:val="fr-CA"/>
              </w:rPr>
              <w:t>aux conflits de travail </w:t>
            </w:r>
            <w:r w:rsidRPr="00430532">
              <w:rPr>
                <w:rFonts w:ascii="Calibri" w:eastAsia="Calibri" w:hAnsi="Calibri" w:cs="Calibri"/>
                <w:color w:val="000000"/>
                <w:w w:val="100"/>
                <w:szCs w:val="20"/>
                <w:shd w:val="clear" w:color="auto" w:fill="FFFFFF"/>
                <w:lang w:val="fr-CA"/>
              </w:rPr>
              <w:t>de l</w:t>
            </w:r>
            <w:r w:rsidR="00E53B4A">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organisme.</w:t>
            </w:r>
            <w:bookmarkEnd w:id="42"/>
          </w:p>
        </w:tc>
      </w:tr>
      <w:tr w:rsidR="00430532" w:rsidRPr="00430532" w14:paraId="735EEC51" w14:textId="77777777" w:rsidTr="00430532">
        <w:trPr>
          <w:cantSplit/>
          <w:trHeight w:val="1250"/>
        </w:trPr>
        <w:tc>
          <w:tcPr>
            <w:tcW w:w="10440" w:type="dxa"/>
            <w:gridSpan w:val="15"/>
            <w:tcBorders>
              <w:bottom w:val="dashed" w:sz="4" w:space="0" w:color="auto"/>
            </w:tcBorders>
          </w:tcPr>
          <w:p w14:paraId="71CF1434" w14:textId="77777777" w:rsidR="00430532" w:rsidRPr="002F149A" w:rsidRDefault="00430532" w:rsidP="00430532">
            <w:pPr>
              <w:autoSpaceDE w:val="0"/>
              <w:autoSpaceDN w:val="0"/>
              <w:adjustRightInd w:val="0"/>
              <w:spacing w:after="0" w:line="259" w:lineRule="auto"/>
              <w:rPr>
                <w:rFonts w:ascii="Calibri" w:eastAsia="Calibri" w:hAnsi="Calibri" w:cs="Calibri"/>
                <w:b/>
                <w:w w:val="100"/>
                <w:szCs w:val="20"/>
                <w:lang w:val="fr-CA"/>
              </w:rPr>
            </w:pPr>
            <w:r w:rsidRPr="002F149A">
              <w:rPr>
                <w:rFonts w:ascii="Calibri" w:eastAsia="Calibri" w:hAnsi="Calibri" w:cs="Calibri"/>
                <w:b/>
                <w:w w:val="100"/>
                <w:szCs w:val="20"/>
                <w:lang w:val="fr-CA"/>
              </w:rPr>
              <w:t>Types de documents</w:t>
            </w:r>
          </w:p>
          <w:p w14:paraId="3046FE3C" w14:textId="0EF454FB" w:rsidR="00430532" w:rsidRPr="002F149A" w:rsidRDefault="00430532" w:rsidP="00430532">
            <w:pPr>
              <w:spacing w:after="0" w:line="240" w:lineRule="auto"/>
              <w:textAlignment w:val="baseline"/>
              <w:rPr>
                <w:rFonts w:ascii="Calibri" w:eastAsia="Times New Roman" w:hAnsi="Calibri" w:cs="Calibri"/>
                <w:b/>
                <w:bCs/>
                <w:w w:val="100"/>
                <w:szCs w:val="20"/>
                <w:lang w:val="fr-CA" w:eastAsia="fr-CA"/>
              </w:rPr>
            </w:pPr>
            <w:r w:rsidRPr="002F149A">
              <w:rPr>
                <w:rFonts w:ascii="Calibri" w:eastAsia="Times New Roman" w:hAnsi="Calibri" w:cs="Calibri"/>
                <w:b/>
                <w:bCs/>
                <w:w w:val="100"/>
                <w:szCs w:val="20"/>
                <w:lang w:val="fr-CA" w:eastAsia="fr-CA"/>
              </w:rPr>
              <w:t>02-810</w:t>
            </w:r>
            <w:r w:rsidR="00467E6D" w:rsidRPr="002F149A">
              <w:rPr>
                <w:rFonts w:ascii="Calibri" w:eastAsia="Times New Roman" w:hAnsi="Calibri" w:cs="Calibri"/>
                <w:b/>
                <w:bCs/>
                <w:w w:val="100"/>
                <w:szCs w:val="20"/>
                <w:lang w:val="fr-CA" w:eastAsia="fr-CA"/>
              </w:rPr>
              <w:t xml:space="preserve"> </w:t>
            </w:r>
            <w:r w:rsidR="00693EFD">
              <w:rPr>
                <w:rFonts w:ascii="Calibri" w:eastAsia="Times New Roman" w:hAnsi="Calibri" w:cs="Calibri"/>
                <w:b/>
                <w:bCs/>
                <w:w w:val="100"/>
                <w:szCs w:val="20"/>
                <w:lang w:val="fr-CA" w:eastAsia="fr-CA"/>
              </w:rPr>
              <w:t>E</w:t>
            </w:r>
            <w:r w:rsidR="00467E6D" w:rsidRPr="002F149A">
              <w:rPr>
                <w:rFonts w:ascii="Calibri" w:eastAsia="Times New Roman" w:hAnsi="Calibri" w:cs="Calibri"/>
                <w:b/>
                <w:bCs/>
                <w:w w:val="100"/>
                <w:szCs w:val="20"/>
                <w:lang w:val="fr-CA" w:eastAsia="fr-CA"/>
              </w:rPr>
              <w:t>ntentes non syndicales</w:t>
            </w:r>
            <w:r w:rsidR="00693EFD">
              <w:rPr>
                <w:rFonts w:ascii="Calibri" w:eastAsia="Times New Roman" w:hAnsi="Calibri" w:cs="Calibri"/>
                <w:b/>
                <w:bCs/>
                <w:w w:val="100"/>
                <w:szCs w:val="20"/>
                <w:lang w:val="fr-CA" w:eastAsia="fr-CA"/>
              </w:rPr>
              <w:t xml:space="preserve"> et conflits</w:t>
            </w:r>
          </w:p>
          <w:p w14:paraId="6B054214" w14:textId="7EAE0428" w:rsidR="00693EFD" w:rsidRPr="002F149A" w:rsidRDefault="00693EFD" w:rsidP="00BB4C16">
            <w:pPr>
              <w:numPr>
                <w:ilvl w:val="0"/>
                <w:numId w:val="14"/>
              </w:numPr>
              <w:spacing w:after="0" w:line="240" w:lineRule="auto"/>
              <w:textAlignment w:val="baseline"/>
              <w:rPr>
                <w:rFonts w:ascii="Calibri" w:eastAsia="Times New Roman" w:hAnsi="Calibri" w:cs="Calibri"/>
                <w:color w:val="000000"/>
                <w:w w:val="100"/>
                <w:szCs w:val="20"/>
                <w:lang w:val="fr-CA" w:eastAsia="fr-CA"/>
              </w:rPr>
            </w:pPr>
            <w:r w:rsidRPr="002F149A">
              <w:rPr>
                <w:rFonts w:ascii="Calibri" w:eastAsia="Times New Roman" w:hAnsi="Calibri" w:cs="Calibri"/>
                <w:color w:val="000000"/>
                <w:w w:val="100"/>
                <w:szCs w:val="20"/>
                <w:lang w:val="fr-CA" w:eastAsia="fr-CA"/>
              </w:rPr>
              <w:t>Ententes de travail des regroupements </w:t>
            </w:r>
            <w:r>
              <w:rPr>
                <w:rFonts w:ascii="Calibri" w:eastAsia="Times New Roman" w:hAnsi="Calibri" w:cs="Calibri"/>
                <w:color w:val="000000"/>
                <w:w w:val="100"/>
                <w:szCs w:val="20"/>
                <w:lang w:val="fr-CA" w:eastAsia="fr-CA"/>
              </w:rPr>
              <w:t>d</w:t>
            </w:r>
            <w:r w:rsidR="0011526D">
              <w:rPr>
                <w:rFonts w:ascii="Calibri" w:eastAsia="Times New Roman" w:hAnsi="Calibri" w:cs="Calibri"/>
                <w:color w:val="000000"/>
                <w:w w:val="100"/>
                <w:szCs w:val="20"/>
                <w:lang w:val="fr-CA" w:eastAsia="fr-CA"/>
              </w:rPr>
              <w:t>e</w:t>
            </w:r>
            <w:r>
              <w:rPr>
                <w:rFonts w:ascii="Calibri" w:eastAsia="Times New Roman" w:hAnsi="Calibri" w:cs="Calibri"/>
                <w:color w:val="000000"/>
                <w:w w:val="100"/>
                <w:szCs w:val="20"/>
                <w:lang w:val="fr-CA" w:eastAsia="fr-CA"/>
              </w:rPr>
              <w:t xml:space="preserve"> personnel </w:t>
            </w:r>
            <w:r w:rsidRPr="002F149A">
              <w:rPr>
                <w:rFonts w:ascii="Calibri" w:eastAsia="Times New Roman" w:hAnsi="Calibri" w:cs="Calibri"/>
                <w:color w:val="000000"/>
                <w:w w:val="100"/>
                <w:szCs w:val="20"/>
                <w:lang w:val="fr-CA" w:eastAsia="fr-CA"/>
              </w:rPr>
              <w:t>non syndiqué.</w:t>
            </w:r>
          </w:p>
          <w:p w14:paraId="03F5FD93" w14:textId="1774B603" w:rsidR="00467E6D" w:rsidRPr="002F149A" w:rsidRDefault="00430532" w:rsidP="00BB4C16">
            <w:pPr>
              <w:numPr>
                <w:ilvl w:val="0"/>
                <w:numId w:val="14"/>
              </w:numPr>
              <w:spacing w:after="0" w:line="240" w:lineRule="auto"/>
              <w:textAlignment w:val="baseline"/>
              <w:rPr>
                <w:rFonts w:ascii="Calibri" w:eastAsia="Times New Roman" w:hAnsi="Calibri" w:cs="Calibri"/>
                <w:color w:val="000000"/>
                <w:w w:val="100"/>
                <w:szCs w:val="20"/>
                <w:lang w:val="fr-CA" w:eastAsia="fr-CA"/>
              </w:rPr>
            </w:pPr>
            <w:r w:rsidRPr="002F149A">
              <w:rPr>
                <w:rFonts w:ascii="Calibri" w:eastAsia="Times New Roman" w:hAnsi="Calibri" w:cs="Calibri"/>
                <w:color w:val="000000"/>
                <w:w w:val="100"/>
                <w:szCs w:val="20"/>
                <w:lang w:val="fr-CA" w:eastAsia="fr-CA"/>
              </w:rPr>
              <w:t>Listes ou plans des services essentiels</w:t>
            </w:r>
            <w:r w:rsidR="00467E6D" w:rsidRPr="002F149A">
              <w:rPr>
                <w:rFonts w:ascii="Calibri" w:eastAsia="Times New Roman" w:hAnsi="Calibri" w:cs="Calibri"/>
                <w:color w:val="000000"/>
                <w:w w:val="100"/>
                <w:szCs w:val="20"/>
                <w:lang w:val="fr-CA" w:eastAsia="fr-CA"/>
              </w:rPr>
              <w:t>.</w:t>
            </w:r>
          </w:p>
          <w:p w14:paraId="73676795" w14:textId="77777777" w:rsidR="00693EFD" w:rsidRPr="002F149A" w:rsidRDefault="00693EFD" w:rsidP="00BB4C16">
            <w:pPr>
              <w:numPr>
                <w:ilvl w:val="0"/>
                <w:numId w:val="14"/>
              </w:numPr>
              <w:spacing w:after="0" w:line="240" w:lineRule="auto"/>
              <w:textAlignment w:val="baseline"/>
              <w:rPr>
                <w:rFonts w:ascii="Calibri" w:eastAsia="Times New Roman" w:hAnsi="Calibri" w:cs="Calibri"/>
                <w:color w:val="000000"/>
                <w:w w:val="100"/>
                <w:szCs w:val="20"/>
                <w:lang w:val="fr-CA" w:eastAsia="fr-CA"/>
              </w:rPr>
            </w:pPr>
            <w:r w:rsidRPr="002F149A">
              <w:rPr>
                <w:rFonts w:ascii="Calibri" w:eastAsia="Times New Roman" w:hAnsi="Calibri" w:cs="Calibri"/>
                <w:w w:val="100"/>
                <w:szCs w:val="20"/>
                <w:lang w:val="fr-CA" w:eastAsia="fr-CA"/>
              </w:rPr>
              <w:t xml:space="preserve">Conflits de travail : </w:t>
            </w:r>
            <w:r w:rsidRPr="002F149A">
              <w:rPr>
                <w:rFonts w:ascii="Calibri" w:eastAsia="Times New Roman" w:hAnsi="Calibri" w:cs="Calibri"/>
                <w:color w:val="000000"/>
                <w:w w:val="100"/>
                <w:szCs w:val="20"/>
                <w:lang w:val="fr-CA" w:eastAsia="fr-CA"/>
              </w:rPr>
              <w:t>injonctions, procédures de retour au travail, rapports.</w:t>
            </w:r>
          </w:p>
          <w:p w14:paraId="529D9D3A" w14:textId="77777777" w:rsidR="00430532" w:rsidRPr="002F149A" w:rsidRDefault="00430532" w:rsidP="00430532">
            <w:pPr>
              <w:spacing w:after="0" w:line="240" w:lineRule="auto"/>
              <w:textAlignment w:val="baseline"/>
              <w:rPr>
                <w:rFonts w:ascii="Calibri" w:eastAsia="Times New Roman" w:hAnsi="Calibri" w:cs="Calibri"/>
                <w:color w:val="000000"/>
                <w:w w:val="100"/>
                <w:szCs w:val="20"/>
                <w:lang w:val="fr-CA" w:eastAsia="fr-CA"/>
              </w:rPr>
            </w:pPr>
          </w:p>
          <w:p w14:paraId="0DB1107B" w14:textId="77777777" w:rsidR="004A5537" w:rsidRDefault="00430532" w:rsidP="00430532">
            <w:pPr>
              <w:spacing w:after="0" w:line="240" w:lineRule="auto"/>
              <w:textAlignment w:val="baseline"/>
              <w:rPr>
                <w:rFonts w:ascii="Calibri" w:eastAsia="Times New Roman" w:hAnsi="Calibri" w:cs="Calibri"/>
                <w:b/>
                <w:bCs/>
                <w:w w:val="100"/>
                <w:szCs w:val="20"/>
                <w:lang w:val="fr-CA" w:eastAsia="fr-CA"/>
              </w:rPr>
            </w:pPr>
            <w:r w:rsidRPr="002F149A">
              <w:rPr>
                <w:rFonts w:ascii="Calibri" w:eastAsia="Times New Roman" w:hAnsi="Calibri" w:cs="Calibri"/>
                <w:b/>
                <w:bCs/>
                <w:w w:val="100"/>
                <w:szCs w:val="20"/>
                <w:lang w:val="fr-CA" w:eastAsia="fr-CA"/>
              </w:rPr>
              <w:t>02-820</w:t>
            </w:r>
            <w:r w:rsidR="004A5537">
              <w:rPr>
                <w:rFonts w:ascii="Calibri" w:eastAsia="Times New Roman" w:hAnsi="Calibri" w:cs="Calibri"/>
                <w:b/>
                <w:bCs/>
                <w:w w:val="100"/>
                <w:szCs w:val="20"/>
                <w:lang w:val="fr-CA" w:eastAsia="fr-CA"/>
              </w:rPr>
              <w:t xml:space="preserve"> Cotisations et libérations syndicales</w:t>
            </w:r>
          </w:p>
          <w:p w14:paraId="03A59FAE" w14:textId="1B7D2612" w:rsidR="00430532" w:rsidRPr="004A5537" w:rsidRDefault="00430532" w:rsidP="00BB4C16">
            <w:pPr>
              <w:pStyle w:val="Paragraphedeliste"/>
              <w:numPr>
                <w:ilvl w:val="0"/>
                <w:numId w:val="47"/>
              </w:numPr>
              <w:spacing w:after="0" w:line="240" w:lineRule="auto"/>
              <w:textAlignment w:val="baseline"/>
              <w:rPr>
                <w:rFonts w:ascii="Calibri" w:eastAsia="Times New Roman" w:hAnsi="Calibri" w:cs="Calibri"/>
                <w:w w:val="100"/>
                <w:szCs w:val="20"/>
                <w:lang w:val="fr-CA" w:eastAsia="fr-CA"/>
              </w:rPr>
            </w:pPr>
            <w:r w:rsidRPr="004A5537">
              <w:rPr>
                <w:rFonts w:ascii="Calibri" w:eastAsia="Times New Roman" w:hAnsi="Calibri" w:cs="Calibri"/>
                <w:w w:val="100"/>
                <w:szCs w:val="20"/>
                <w:lang w:val="fr-CA" w:eastAsia="fr-CA"/>
              </w:rPr>
              <w:t>Relevés de cotisation, demandes de libération syndicale.</w:t>
            </w:r>
          </w:p>
          <w:p w14:paraId="03EB8605" w14:textId="77777777" w:rsidR="00430532" w:rsidRPr="002F149A" w:rsidRDefault="00430532" w:rsidP="00430532">
            <w:pPr>
              <w:spacing w:after="0" w:line="240" w:lineRule="auto"/>
              <w:textAlignment w:val="baseline"/>
              <w:rPr>
                <w:rFonts w:ascii="Calibri" w:eastAsia="Times New Roman" w:hAnsi="Calibri" w:cs="Calibri"/>
                <w:color w:val="000000"/>
                <w:w w:val="100"/>
                <w:szCs w:val="20"/>
                <w:lang w:val="fr-CA" w:eastAsia="fr-CA"/>
              </w:rPr>
            </w:pPr>
          </w:p>
          <w:p w14:paraId="0B2108F6" w14:textId="77777777" w:rsidR="004A5537" w:rsidRDefault="00430532" w:rsidP="00430532">
            <w:pPr>
              <w:spacing w:after="0" w:line="240" w:lineRule="auto"/>
              <w:textAlignment w:val="baseline"/>
              <w:rPr>
                <w:rFonts w:ascii="Calibri" w:eastAsia="Times New Roman" w:hAnsi="Calibri" w:cs="Calibri"/>
                <w:b/>
                <w:bCs/>
                <w:w w:val="100"/>
                <w:szCs w:val="20"/>
                <w:lang w:val="fr-CA" w:eastAsia="fr-CA"/>
              </w:rPr>
            </w:pPr>
            <w:r w:rsidRPr="002F149A">
              <w:rPr>
                <w:rFonts w:ascii="Calibri" w:eastAsia="Times New Roman" w:hAnsi="Calibri" w:cs="Calibri"/>
                <w:b/>
                <w:bCs/>
                <w:w w:val="100"/>
                <w:szCs w:val="20"/>
                <w:lang w:val="fr-CA" w:eastAsia="fr-CA"/>
              </w:rPr>
              <w:t>02-830</w:t>
            </w:r>
            <w:r w:rsidR="004A5537">
              <w:rPr>
                <w:rFonts w:ascii="Calibri" w:eastAsia="Times New Roman" w:hAnsi="Calibri" w:cs="Calibri"/>
                <w:b/>
                <w:bCs/>
                <w:w w:val="100"/>
                <w:szCs w:val="20"/>
                <w:lang w:val="fr-CA" w:eastAsia="fr-CA"/>
              </w:rPr>
              <w:t xml:space="preserve"> Négociations et conventions collectives</w:t>
            </w:r>
          </w:p>
          <w:p w14:paraId="7D811CF1" w14:textId="3FA9C08E" w:rsidR="00430532" w:rsidRPr="004A5537" w:rsidRDefault="00430532" w:rsidP="00BB4C16">
            <w:pPr>
              <w:pStyle w:val="Paragraphedeliste"/>
              <w:numPr>
                <w:ilvl w:val="0"/>
                <w:numId w:val="47"/>
              </w:numPr>
              <w:spacing w:after="0" w:line="240" w:lineRule="auto"/>
              <w:textAlignment w:val="baseline"/>
              <w:rPr>
                <w:rFonts w:ascii="Calibri" w:eastAsia="Times New Roman" w:hAnsi="Calibri" w:cs="Calibri"/>
                <w:w w:val="100"/>
                <w:szCs w:val="20"/>
                <w:lang w:val="fr-CA" w:eastAsia="fr-CA"/>
              </w:rPr>
            </w:pPr>
            <w:r w:rsidRPr="004A5537">
              <w:rPr>
                <w:rFonts w:ascii="Calibri" w:eastAsia="Times New Roman" w:hAnsi="Calibri" w:cs="Calibri"/>
                <w:w w:val="100"/>
                <w:szCs w:val="20"/>
                <w:lang w:val="fr-CA" w:eastAsia="fr-CA"/>
              </w:rPr>
              <w:t>Offres patronales et demandes syndicales, comptes rendus des séances de négociation, conventions collectives et lettres d</w:t>
            </w:r>
            <w:r w:rsidR="00E53B4A">
              <w:rPr>
                <w:rFonts w:ascii="Calibri" w:eastAsia="Times New Roman" w:hAnsi="Calibri" w:cs="Calibri"/>
                <w:w w:val="100"/>
                <w:szCs w:val="20"/>
                <w:lang w:val="fr-CA" w:eastAsia="fr-CA"/>
              </w:rPr>
              <w:t>’</w:t>
            </w:r>
            <w:r w:rsidRPr="004A5537">
              <w:rPr>
                <w:rFonts w:ascii="Calibri" w:eastAsia="Times New Roman" w:hAnsi="Calibri" w:cs="Calibri"/>
                <w:w w:val="100"/>
                <w:szCs w:val="20"/>
                <w:lang w:val="fr-CA" w:eastAsia="fr-CA"/>
              </w:rPr>
              <w:t>entente.</w:t>
            </w:r>
          </w:p>
          <w:p w14:paraId="5D40536B" w14:textId="77777777" w:rsidR="00430532" w:rsidRPr="002F149A" w:rsidRDefault="00430532" w:rsidP="00430532">
            <w:pPr>
              <w:spacing w:after="0" w:line="240" w:lineRule="auto"/>
              <w:textAlignment w:val="baseline"/>
              <w:rPr>
                <w:rFonts w:ascii="Calibri" w:eastAsia="Times New Roman" w:hAnsi="Calibri" w:cs="Calibri"/>
                <w:color w:val="000000"/>
                <w:w w:val="100"/>
                <w:szCs w:val="20"/>
                <w:lang w:val="fr-CA" w:eastAsia="fr-CA"/>
              </w:rPr>
            </w:pPr>
          </w:p>
          <w:p w14:paraId="347552F0" w14:textId="4E6CCCCB" w:rsidR="004A5537" w:rsidRDefault="00430532" w:rsidP="00430532">
            <w:pPr>
              <w:spacing w:after="0" w:line="240" w:lineRule="auto"/>
              <w:textAlignment w:val="baseline"/>
              <w:rPr>
                <w:rFonts w:ascii="Calibri" w:eastAsia="Times New Roman" w:hAnsi="Calibri" w:cs="Calibri"/>
                <w:b/>
                <w:bCs/>
                <w:w w:val="100"/>
                <w:szCs w:val="20"/>
                <w:lang w:val="fr-CA" w:eastAsia="fr-CA"/>
              </w:rPr>
            </w:pPr>
            <w:r w:rsidRPr="002F149A">
              <w:rPr>
                <w:rFonts w:ascii="Calibri" w:eastAsia="Times New Roman" w:hAnsi="Calibri" w:cs="Calibri"/>
                <w:b/>
                <w:bCs/>
                <w:w w:val="100"/>
                <w:szCs w:val="20"/>
                <w:lang w:val="fr-CA" w:eastAsia="fr-CA"/>
              </w:rPr>
              <w:t>02-840</w:t>
            </w:r>
            <w:r w:rsidR="004A5537">
              <w:rPr>
                <w:rFonts w:ascii="Calibri" w:eastAsia="Times New Roman" w:hAnsi="Calibri" w:cs="Calibri"/>
                <w:b/>
                <w:bCs/>
                <w:w w:val="100"/>
                <w:szCs w:val="20"/>
                <w:lang w:val="fr-CA" w:eastAsia="fr-CA"/>
              </w:rPr>
              <w:t xml:space="preserve"> Accréditation</w:t>
            </w:r>
            <w:r w:rsidR="00693EFD">
              <w:rPr>
                <w:rFonts w:ascii="Calibri" w:eastAsia="Times New Roman" w:hAnsi="Calibri" w:cs="Calibri"/>
                <w:b/>
                <w:bCs/>
                <w:w w:val="100"/>
                <w:szCs w:val="20"/>
                <w:lang w:val="fr-CA" w:eastAsia="fr-CA"/>
              </w:rPr>
              <w:t>s</w:t>
            </w:r>
          </w:p>
          <w:p w14:paraId="07CD121B" w14:textId="1F7B07D1" w:rsidR="00430532" w:rsidRPr="004A5537" w:rsidRDefault="00430532" w:rsidP="00BB4C16">
            <w:pPr>
              <w:pStyle w:val="Paragraphedeliste"/>
              <w:numPr>
                <w:ilvl w:val="0"/>
                <w:numId w:val="47"/>
              </w:numPr>
              <w:spacing w:after="0" w:line="240" w:lineRule="auto"/>
              <w:textAlignment w:val="baseline"/>
              <w:rPr>
                <w:rFonts w:ascii="Calibri" w:eastAsia="Times New Roman" w:hAnsi="Calibri" w:cs="Calibri"/>
                <w:w w:val="100"/>
                <w:szCs w:val="20"/>
                <w:lang w:val="fr-CA" w:eastAsia="fr-CA"/>
              </w:rPr>
            </w:pPr>
            <w:r w:rsidRPr="004A5537">
              <w:rPr>
                <w:rFonts w:ascii="Calibri" w:eastAsia="Times New Roman" w:hAnsi="Calibri" w:cs="Calibri"/>
                <w:w w:val="100"/>
                <w:szCs w:val="20"/>
                <w:lang w:val="fr-CA" w:eastAsia="fr-CA"/>
              </w:rPr>
              <w:t>Certificats d</w:t>
            </w:r>
            <w:r w:rsidR="00E53B4A">
              <w:rPr>
                <w:rFonts w:ascii="Calibri" w:eastAsia="Times New Roman" w:hAnsi="Calibri" w:cs="Calibri"/>
                <w:w w:val="100"/>
                <w:szCs w:val="20"/>
                <w:lang w:val="fr-CA" w:eastAsia="fr-CA"/>
              </w:rPr>
              <w:t>’</w:t>
            </w:r>
            <w:r w:rsidRPr="004A5537">
              <w:rPr>
                <w:rFonts w:ascii="Calibri" w:eastAsia="Times New Roman" w:hAnsi="Calibri" w:cs="Calibri"/>
                <w:w w:val="100"/>
                <w:szCs w:val="20"/>
                <w:lang w:val="fr-CA" w:eastAsia="fr-CA"/>
              </w:rPr>
              <w:t xml:space="preserve">accréditation, listes des </w:t>
            </w:r>
            <w:r w:rsidR="0063524A">
              <w:rPr>
                <w:rFonts w:ascii="Calibri" w:eastAsia="Times New Roman" w:hAnsi="Calibri" w:cs="Calibri"/>
                <w:w w:val="100"/>
                <w:szCs w:val="20"/>
                <w:lang w:val="fr-CA" w:eastAsia="fr-CA"/>
              </w:rPr>
              <w:t xml:space="preserve">personnes </w:t>
            </w:r>
            <w:r w:rsidRPr="004A5537">
              <w:rPr>
                <w:rFonts w:ascii="Calibri" w:eastAsia="Times New Roman" w:hAnsi="Calibri" w:cs="Calibri"/>
                <w:w w:val="100"/>
                <w:szCs w:val="20"/>
                <w:lang w:val="fr-CA" w:eastAsia="fr-CA"/>
              </w:rPr>
              <w:t>délégué</w:t>
            </w:r>
            <w:r w:rsidR="0063524A">
              <w:rPr>
                <w:rFonts w:ascii="Calibri" w:eastAsia="Times New Roman" w:hAnsi="Calibri" w:cs="Calibri"/>
                <w:w w:val="100"/>
                <w:szCs w:val="20"/>
                <w:lang w:val="fr-CA" w:eastAsia="fr-CA"/>
              </w:rPr>
              <w:t>e</w:t>
            </w:r>
            <w:r w:rsidRPr="004A5537">
              <w:rPr>
                <w:rFonts w:ascii="Calibri" w:eastAsia="Times New Roman" w:hAnsi="Calibri" w:cs="Calibri"/>
                <w:w w:val="100"/>
                <w:szCs w:val="20"/>
                <w:lang w:val="fr-CA" w:eastAsia="fr-CA"/>
              </w:rPr>
              <w:t>s. </w:t>
            </w:r>
          </w:p>
          <w:p w14:paraId="613C4E4E" w14:textId="77777777" w:rsidR="00430532" w:rsidRPr="002F149A" w:rsidRDefault="00430532" w:rsidP="00430532">
            <w:pPr>
              <w:spacing w:after="0" w:line="240" w:lineRule="auto"/>
              <w:textAlignment w:val="baseline"/>
              <w:rPr>
                <w:rFonts w:ascii="Calibri" w:eastAsia="Times New Roman" w:hAnsi="Calibri" w:cs="Calibri"/>
                <w:color w:val="000000"/>
                <w:w w:val="100"/>
                <w:szCs w:val="20"/>
                <w:lang w:val="fr-CA" w:eastAsia="fr-CA"/>
              </w:rPr>
            </w:pPr>
          </w:p>
          <w:p w14:paraId="6194DE86" w14:textId="5176CA69" w:rsidR="00430532" w:rsidRPr="002F149A" w:rsidRDefault="00430532" w:rsidP="00430532">
            <w:pPr>
              <w:spacing w:after="0" w:line="240" w:lineRule="auto"/>
              <w:textAlignment w:val="baseline"/>
              <w:rPr>
                <w:rFonts w:ascii="Calibri" w:eastAsia="Times New Roman" w:hAnsi="Calibri" w:cs="Calibri"/>
                <w:b/>
                <w:bCs/>
                <w:w w:val="100"/>
                <w:szCs w:val="20"/>
                <w:lang w:val="fr-CA" w:eastAsia="fr-CA"/>
              </w:rPr>
            </w:pPr>
            <w:r w:rsidRPr="002F149A">
              <w:rPr>
                <w:rFonts w:ascii="Calibri" w:eastAsia="Times New Roman" w:hAnsi="Calibri" w:cs="Calibri"/>
                <w:b/>
                <w:bCs/>
                <w:w w:val="100"/>
                <w:szCs w:val="20"/>
                <w:lang w:val="fr-CA" w:eastAsia="fr-CA"/>
              </w:rPr>
              <w:t>02-850</w:t>
            </w:r>
            <w:r w:rsidR="004A5537">
              <w:rPr>
                <w:rFonts w:ascii="Calibri" w:eastAsia="Times New Roman" w:hAnsi="Calibri" w:cs="Calibri"/>
                <w:b/>
                <w:bCs/>
                <w:w w:val="100"/>
                <w:szCs w:val="20"/>
                <w:lang w:val="fr-CA" w:eastAsia="fr-CA"/>
              </w:rPr>
              <w:t xml:space="preserve"> Griefs</w:t>
            </w:r>
            <w:r w:rsidR="00E16A89">
              <w:rPr>
                <w:rFonts w:ascii="Calibri" w:eastAsia="Times New Roman" w:hAnsi="Calibri" w:cs="Calibri"/>
                <w:b/>
                <w:bCs/>
                <w:w w:val="100"/>
                <w:szCs w:val="20"/>
                <w:lang w:val="fr-CA" w:eastAsia="fr-CA"/>
              </w:rPr>
              <w:t xml:space="preserve"> et différends</w:t>
            </w:r>
          </w:p>
          <w:p w14:paraId="2729B2DE" w14:textId="0A6BABF3" w:rsidR="00430532" w:rsidRPr="002F149A" w:rsidRDefault="00430532" w:rsidP="00BB4C16">
            <w:pPr>
              <w:numPr>
                <w:ilvl w:val="0"/>
                <w:numId w:val="15"/>
              </w:numPr>
              <w:spacing w:after="0" w:line="240" w:lineRule="auto"/>
              <w:textAlignment w:val="baseline"/>
              <w:rPr>
                <w:rFonts w:ascii="Calibri" w:eastAsia="Times New Roman" w:hAnsi="Calibri" w:cs="Calibri"/>
                <w:color w:val="000000"/>
                <w:w w:val="100"/>
                <w:szCs w:val="20"/>
                <w:lang w:val="fr-CA" w:eastAsia="fr-CA"/>
              </w:rPr>
            </w:pPr>
            <w:r w:rsidRPr="002F149A">
              <w:rPr>
                <w:rFonts w:ascii="Calibri" w:eastAsia="Times New Roman" w:hAnsi="Calibri" w:cs="Calibri"/>
                <w:w w:val="100"/>
                <w:szCs w:val="20"/>
                <w:lang w:val="fr-CA" w:eastAsia="fr-CA"/>
              </w:rPr>
              <w:t>Suivi</w:t>
            </w:r>
            <w:r w:rsidR="0063524A">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 xml:space="preserve"> des mesures disciplinaires, formulaires de grief, rapports d</w:t>
            </w:r>
            <w:r w:rsidR="00E53B4A">
              <w:rPr>
                <w:rFonts w:ascii="Calibri" w:eastAsia="Times New Roman" w:hAnsi="Calibri" w:cs="Calibri"/>
                <w:w w:val="100"/>
                <w:szCs w:val="20"/>
                <w:lang w:val="fr-CA" w:eastAsia="fr-CA"/>
              </w:rPr>
              <w:t>’</w:t>
            </w:r>
            <w:r w:rsidRPr="002F149A">
              <w:rPr>
                <w:rFonts w:ascii="Calibri" w:eastAsia="Times New Roman" w:hAnsi="Calibri" w:cs="Calibri"/>
                <w:w w:val="100"/>
                <w:szCs w:val="20"/>
                <w:lang w:val="fr-CA" w:eastAsia="fr-CA"/>
              </w:rPr>
              <w:t>audition</w:t>
            </w:r>
            <w:r w:rsidR="009E497E" w:rsidRPr="002F149A">
              <w:rPr>
                <w:rFonts w:ascii="Calibri" w:eastAsia="Times New Roman" w:hAnsi="Calibri" w:cs="Calibri"/>
                <w:w w:val="100"/>
                <w:szCs w:val="20"/>
                <w:lang w:val="fr-CA" w:eastAsia="fr-CA"/>
              </w:rPr>
              <w:t>.</w:t>
            </w:r>
          </w:p>
          <w:p w14:paraId="05BFAF9D" w14:textId="22941336" w:rsidR="00430532" w:rsidRPr="002F149A" w:rsidRDefault="00430532" w:rsidP="00BB4C16">
            <w:pPr>
              <w:numPr>
                <w:ilvl w:val="0"/>
                <w:numId w:val="15"/>
              </w:numPr>
              <w:spacing w:after="0" w:line="240" w:lineRule="auto"/>
              <w:textAlignment w:val="baseline"/>
              <w:rPr>
                <w:rFonts w:ascii="Calibri" w:eastAsia="Times New Roman" w:hAnsi="Calibri" w:cs="Calibri"/>
                <w:color w:val="000000"/>
                <w:w w:val="100"/>
                <w:szCs w:val="20"/>
                <w:lang w:val="fr-CA" w:eastAsia="fr-CA"/>
              </w:rPr>
            </w:pPr>
            <w:r w:rsidRPr="002F149A">
              <w:rPr>
                <w:rFonts w:ascii="Calibri" w:eastAsia="Times New Roman" w:hAnsi="Calibri" w:cs="Calibri"/>
                <w:w w:val="100"/>
                <w:szCs w:val="20"/>
                <w:lang w:val="fr-CA" w:eastAsia="fr-CA"/>
              </w:rPr>
              <w:t>Règlement d</w:t>
            </w:r>
            <w:r w:rsidR="000A4515">
              <w:rPr>
                <w:rFonts w:ascii="Calibri" w:eastAsia="Times New Roman" w:hAnsi="Calibri" w:cs="Calibri"/>
                <w:w w:val="100"/>
                <w:szCs w:val="20"/>
                <w:lang w:val="fr-CA" w:eastAsia="fr-CA"/>
              </w:rPr>
              <w:t>es</w:t>
            </w:r>
            <w:r w:rsidRPr="002F149A">
              <w:rPr>
                <w:rFonts w:ascii="Calibri" w:eastAsia="Times New Roman" w:hAnsi="Calibri" w:cs="Calibri"/>
                <w:w w:val="100"/>
                <w:szCs w:val="20"/>
                <w:lang w:val="fr-CA" w:eastAsia="fr-CA"/>
              </w:rPr>
              <w:t xml:space="preserve"> dossier</w:t>
            </w:r>
            <w:r w:rsidR="000A4515">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 : désistement</w:t>
            </w:r>
            <w:r w:rsidR="0063524A">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 entente</w:t>
            </w:r>
            <w:r w:rsidR="0063524A">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 ou règlement</w:t>
            </w:r>
            <w:r w:rsidR="0063524A">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 xml:space="preserve"> hors cour</w:t>
            </w:r>
            <w:r w:rsidR="009E497E" w:rsidRPr="002F149A">
              <w:rPr>
                <w:rFonts w:ascii="Calibri" w:eastAsia="Times New Roman" w:hAnsi="Calibri" w:cs="Calibri"/>
                <w:w w:val="100"/>
                <w:szCs w:val="20"/>
                <w:lang w:val="fr-CA" w:eastAsia="fr-CA"/>
              </w:rPr>
              <w:t>.</w:t>
            </w:r>
          </w:p>
          <w:p w14:paraId="25C0E005" w14:textId="0790445B" w:rsidR="00430532" w:rsidRPr="002F149A" w:rsidRDefault="00430532" w:rsidP="00BB4C16">
            <w:pPr>
              <w:numPr>
                <w:ilvl w:val="0"/>
                <w:numId w:val="15"/>
              </w:numPr>
              <w:spacing w:after="0" w:line="240" w:lineRule="auto"/>
              <w:textAlignment w:val="baseline"/>
              <w:rPr>
                <w:rFonts w:ascii="Calibri" w:eastAsia="Times New Roman" w:hAnsi="Calibri" w:cs="Calibri"/>
                <w:color w:val="000000"/>
                <w:w w:val="100"/>
                <w:szCs w:val="20"/>
                <w:lang w:val="fr-CA" w:eastAsia="fr-CA"/>
              </w:rPr>
            </w:pPr>
            <w:r w:rsidRPr="002F149A">
              <w:rPr>
                <w:rFonts w:ascii="Calibri" w:eastAsia="Times New Roman" w:hAnsi="Calibri" w:cs="Calibri"/>
                <w:w w:val="100"/>
                <w:szCs w:val="20"/>
                <w:lang w:val="fr-CA" w:eastAsia="fr-CA"/>
              </w:rPr>
              <w:t>Dossier</w:t>
            </w:r>
            <w:r w:rsidR="0063524A">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 xml:space="preserve"> d</w:t>
            </w:r>
            <w:r w:rsidR="00E53B4A">
              <w:rPr>
                <w:rFonts w:ascii="Calibri" w:eastAsia="Times New Roman" w:hAnsi="Calibri" w:cs="Calibri"/>
                <w:w w:val="100"/>
                <w:szCs w:val="20"/>
                <w:lang w:val="fr-CA" w:eastAsia="fr-CA"/>
              </w:rPr>
              <w:t>’</w:t>
            </w:r>
            <w:r w:rsidRPr="002F149A">
              <w:rPr>
                <w:rFonts w:ascii="Calibri" w:eastAsia="Times New Roman" w:hAnsi="Calibri" w:cs="Calibri"/>
                <w:w w:val="100"/>
                <w:szCs w:val="20"/>
                <w:lang w:val="fr-CA" w:eastAsia="fr-CA"/>
              </w:rPr>
              <w:t>arbitrage, décision</w:t>
            </w:r>
            <w:r w:rsidR="0063524A">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 sentence</w:t>
            </w:r>
            <w:r w:rsidR="0063524A">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 xml:space="preserve"> arbitrale</w:t>
            </w:r>
            <w:r w:rsidR="0063524A">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w:t>
            </w:r>
          </w:p>
        </w:tc>
      </w:tr>
      <w:tr w:rsidR="00430532" w:rsidRPr="00430532" w14:paraId="6919F93D" w14:textId="77777777" w:rsidTr="00430532">
        <w:trPr>
          <w:cantSplit/>
          <w:trHeight w:val="485"/>
        </w:trPr>
        <w:tc>
          <w:tcPr>
            <w:tcW w:w="10440" w:type="dxa"/>
            <w:gridSpan w:val="15"/>
            <w:tcBorders>
              <w:bottom w:val="dashed" w:sz="4" w:space="0" w:color="auto"/>
            </w:tcBorders>
            <w:vAlign w:val="center"/>
          </w:tcPr>
          <w:p w14:paraId="1B9CCABA" w14:textId="77777777" w:rsidR="00430532" w:rsidRPr="00430532" w:rsidRDefault="00430532" w:rsidP="00430532">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00FA69C7">
              <w:rPr>
                <w:rFonts w:ascii="Calibri" w:eastAsia="Calibri" w:hAnsi="Calibri" w:cs="Calibri"/>
                <w:b/>
                <w:w w:val="100"/>
                <w:szCs w:val="20"/>
                <w:lang w:val="fr-CA"/>
              </w:rPr>
            </w:r>
            <w:r w:rsidR="00FA69C7">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430532" w:rsidRPr="00430532" w14:paraId="6CB5F030" w14:textId="77777777" w:rsidTr="00430532">
        <w:trPr>
          <w:cantSplit/>
          <w:trHeight w:val="433"/>
        </w:trPr>
        <w:tc>
          <w:tcPr>
            <w:tcW w:w="10440" w:type="dxa"/>
            <w:gridSpan w:val="15"/>
            <w:tcBorders>
              <w:bottom w:val="single" w:sz="4" w:space="0" w:color="auto"/>
            </w:tcBorders>
          </w:tcPr>
          <w:p w14:paraId="247B97CA" w14:textId="77777777" w:rsidR="00430532" w:rsidRPr="00430532" w:rsidRDefault="00430532" w:rsidP="00430532">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347AF92D" w14:textId="6A4B99FC" w:rsidR="00430532" w:rsidRPr="006B6104" w:rsidRDefault="00430532" w:rsidP="00430532">
            <w:pPr>
              <w:autoSpaceDE w:val="0"/>
              <w:autoSpaceDN w:val="0"/>
              <w:adjustRightInd w:val="0"/>
              <w:spacing w:after="0" w:line="259" w:lineRule="auto"/>
              <w:rPr>
                <w:rFonts w:ascii="Calibri" w:eastAsia="Calibri" w:hAnsi="Calibri" w:cs="Calibri"/>
                <w:w w:val="100"/>
                <w:szCs w:val="20"/>
                <w:lang w:val="fr-CA"/>
              </w:rPr>
            </w:pPr>
            <w:r w:rsidRPr="006B6104">
              <w:rPr>
                <w:rFonts w:ascii="Calibri" w:eastAsia="Calibri" w:hAnsi="Calibri" w:cs="Calibri"/>
                <w:color w:val="000000"/>
                <w:w w:val="100"/>
                <w:szCs w:val="20"/>
                <w:shd w:val="clear" w:color="auto" w:fill="FFFFFF"/>
                <w:lang w:val="fr-CA"/>
              </w:rPr>
              <w:t xml:space="preserve">Code civil du Québec (RLRQ, </w:t>
            </w:r>
            <w:r w:rsidR="000A462F" w:rsidRPr="006B6104">
              <w:rPr>
                <w:rFonts w:ascii="Calibri" w:eastAsia="Calibri" w:hAnsi="Calibri" w:cs="Calibri"/>
                <w:color w:val="000000"/>
                <w:w w:val="100"/>
                <w:szCs w:val="20"/>
                <w:shd w:val="clear" w:color="auto" w:fill="FFFFFF"/>
                <w:lang w:val="fr-CA"/>
              </w:rPr>
              <w:t>c</w:t>
            </w:r>
            <w:r w:rsidRPr="006B6104">
              <w:rPr>
                <w:rFonts w:ascii="Calibri" w:eastAsia="Calibri" w:hAnsi="Calibri" w:cs="Calibri"/>
                <w:color w:val="000000"/>
                <w:w w:val="100"/>
                <w:szCs w:val="20"/>
                <w:shd w:val="clear" w:color="auto" w:fill="FFFFFF"/>
                <w:lang w:val="fr-CA"/>
              </w:rPr>
              <w:t>. CCQ), art. 2924 (10 ans), 2925 (3 ans)</w:t>
            </w:r>
            <w:r w:rsidRPr="006B6104">
              <w:rPr>
                <w:rFonts w:ascii="Arial" w:eastAsia="Calibri" w:hAnsi="Arial" w:cs="Arial"/>
                <w:color w:val="000000"/>
                <w:w w:val="100"/>
                <w:szCs w:val="20"/>
                <w:shd w:val="clear" w:color="auto" w:fill="FFFFFF"/>
                <w:lang w:val="fr-CA"/>
              </w:rPr>
              <w:t>.</w:t>
            </w:r>
          </w:p>
        </w:tc>
      </w:tr>
      <w:tr w:rsidR="00430532" w:rsidRPr="00430532" w14:paraId="476438F9" w14:textId="77777777" w:rsidTr="00430532">
        <w:trPr>
          <w:cantSplit/>
          <w:trHeight w:val="611"/>
        </w:trPr>
        <w:tc>
          <w:tcPr>
            <w:tcW w:w="10440" w:type="dxa"/>
            <w:gridSpan w:val="15"/>
            <w:tcBorders>
              <w:bottom w:val="single" w:sz="4" w:space="0" w:color="auto"/>
            </w:tcBorders>
          </w:tcPr>
          <w:p w14:paraId="1ACC4E29" w14:textId="77777777" w:rsidR="00430532" w:rsidRPr="00430532" w:rsidRDefault="00430532" w:rsidP="00430532">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2ADF43F4" w14:textId="226093DB" w:rsidR="00430532" w:rsidRPr="00430532" w:rsidRDefault="00430532" w:rsidP="00430532">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Les conventions collectives</w:t>
            </w:r>
            <w:r w:rsidR="00D3780E">
              <w:rPr>
                <w:rFonts w:ascii="Calibri" w:eastAsia="Times New Roman" w:hAnsi="Calibri" w:cs="Calibri"/>
                <w:w w:val="100"/>
                <w:szCs w:val="20"/>
                <w:lang w:val="fr-CA" w:eastAsia="fr-CA"/>
              </w:rPr>
              <w:t xml:space="preserve"> et les décisions judiciaires</w:t>
            </w:r>
            <w:r w:rsidRPr="00430532">
              <w:rPr>
                <w:rFonts w:ascii="Calibri" w:eastAsia="Times New Roman" w:hAnsi="Calibri" w:cs="Calibri"/>
                <w:w w:val="100"/>
                <w:szCs w:val="20"/>
                <w:lang w:val="fr-CA" w:eastAsia="fr-CA"/>
              </w:rPr>
              <w:t xml:space="preserve"> peuvent être détruites, car elles sont conservées </w:t>
            </w:r>
            <w:r w:rsidR="00F27FC6">
              <w:rPr>
                <w:rFonts w:ascii="Calibri" w:eastAsia="Times New Roman" w:hAnsi="Calibri" w:cs="Calibri"/>
                <w:w w:val="100"/>
                <w:szCs w:val="20"/>
                <w:lang w:val="fr-CA" w:eastAsia="fr-CA"/>
              </w:rPr>
              <w:t>par</w:t>
            </w:r>
            <w:r w:rsidRPr="00430532">
              <w:rPr>
                <w:rFonts w:ascii="Calibri" w:eastAsia="Times New Roman" w:hAnsi="Calibri" w:cs="Calibri"/>
                <w:w w:val="100"/>
                <w:szCs w:val="20"/>
                <w:lang w:val="fr-CA" w:eastAsia="fr-CA"/>
              </w:rPr>
              <w:t xml:space="preserve"> BAnQ.</w:t>
            </w:r>
          </w:p>
          <w:p w14:paraId="3163DE44" w14:textId="158C82AF" w:rsidR="00430532" w:rsidRDefault="00430532" w:rsidP="00430532">
            <w:pPr>
              <w:spacing w:after="0" w:line="240" w:lineRule="auto"/>
              <w:textAlignment w:val="baseline"/>
              <w:rPr>
                <w:rFonts w:ascii="Calibri" w:eastAsia="Times New Roman" w:hAnsi="Calibri" w:cs="Calibri"/>
                <w:w w:val="100"/>
                <w:szCs w:val="20"/>
                <w:lang w:val="fr-CA" w:eastAsia="fr-CA"/>
              </w:rPr>
            </w:pPr>
            <w:r w:rsidRPr="00430532">
              <w:rPr>
                <w:rFonts w:ascii="Calibri" w:eastAsia="Times New Roman" w:hAnsi="Calibri" w:cs="Calibri"/>
                <w:w w:val="100"/>
                <w:szCs w:val="20"/>
                <w:lang w:val="fr-CA" w:eastAsia="fr-CA"/>
              </w:rPr>
              <w:t xml:space="preserve">Les documents </w:t>
            </w:r>
            <w:r w:rsidR="000A4515">
              <w:rPr>
                <w:rFonts w:ascii="Calibri" w:eastAsia="Times New Roman" w:hAnsi="Calibri" w:cs="Calibri"/>
                <w:w w:val="100"/>
                <w:szCs w:val="20"/>
                <w:lang w:val="fr-CA" w:eastAsia="fr-CA"/>
              </w:rPr>
              <w:t>relatifs</w:t>
            </w:r>
            <w:r w:rsidR="000A4515" w:rsidRPr="00430532">
              <w:rPr>
                <w:rFonts w:ascii="Calibri" w:eastAsia="Times New Roman" w:hAnsi="Calibri" w:cs="Calibri"/>
                <w:w w:val="100"/>
                <w:szCs w:val="20"/>
                <w:lang w:val="fr-CA" w:eastAsia="fr-CA"/>
              </w:rPr>
              <w:t> </w:t>
            </w:r>
            <w:r w:rsidRPr="00430532">
              <w:rPr>
                <w:rFonts w:ascii="Calibri" w:eastAsia="Times New Roman" w:hAnsi="Calibri" w:cs="Calibri"/>
                <w:w w:val="100"/>
                <w:szCs w:val="20"/>
                <w:lang w:val="fr-CA" w:eastAsia="fr-CA"/>
              </w:rPr>
              <w:t xml:space="preserve">à un </w:t>
            </w:r>
            <w:r w:rsidR="000A4515">
              <w:rPr>
                <w:rFonts w:ascii="Calibri" w:eastAsia="Times New Roman" w:hAnsi="Calibri" w:cs="Calibri"/>
                <w:w w:val="100"/>
                <w:szCs w:val="20"/>
                <w:lang w:val="fr-CA" w:eastAsia="fr-CA"/>
              </w:rPr>
              <w:t>individu précis</w:t>
            </w:r>
            <w:r w:rsidRPr="00430532">
              <w:rPr>
                <w:rFonts w:ascii="Calibri" w:eastAsia="Times New Roman" w:hAnsi="Calibri" w:cs="Calibri"/>
                <w:w w:val="100"/>
                <w:szCs w:val="20"/>
                <w:lang w:val="fr-CA" w:eastAsia="fr-CA"/>
              </w:rPr>
              <w:t xml:space="preserve"> sont classés à son dossier ou détruits en conformité </w:t>
            </w:r>
            <w:r w:rsidR="00F27FC6">
              <w:rPr>
                <w:rFonts w:ascii="Calibri" w:eastAsia="Times New Roman" w:hAnsi="Calibri" w:cs="Calibri"/>
                <w:w w:val="100"/>
                <w:szCs w:val="20"/>
                <w:lang w:val="fr-CA" w:eastAsia="fr-CA"/>
              </w:rPr>
              <w:t>avec les</w:t>
            </w:r>
            <w:r w:rsidRPr="00430532">
              <w:rPr>
                <w:rFonts w:ascii="Calibri" w:eastAsia="Times New Roman" w:hAnsi="Calibri" w:cs="Calibri"/>
                <w:w w:val="100"/>
                <w:szCs w:val="20"/>
                <w:lang w:val="fr-CA" w:eastAsia="fr-CA"/>
              </w:rPr>
              <w:t xml:space="preserve"> ententes de travail.</w:t>
            </w:r>
          </w:p>
          <w:p w14:paraId="523E9EF0" w14:textId="31DD9458" w:rsidR="004A5537" w:rsidRPr="00430532" w:rsidRDefault="004A5537" w:rsidP="00430532">
            <w:pPr>
              <w:spacing w:after="0" w:line="240" w:lineRule="auto"/>
              <w:textAlignment w:val="baseline"/>
              <w:rPr>
                <w:rFonts w:ascii="Segoe UI" w:eastAsia="Times New Roman" w:hAnsi="Segoe UI" w:cs="Segoe UI"/>
                <w:w w:val="100"/>
                <w:sz w:val="18"/>
                <w:szCs w:val="18"/>
                <w:lang w:val="fr-CA" w:eastAsia="fr-CA"/>
              </w:rPr>
            </w:pPr>
            <w:r>
              <w:rPr>
                <w:rStyle w:val="normaltextrun"/>
                <w:rFonts w:ascii="Calibri" w:hAnsi="Calibri" w:cs="Calibri"/>
                <w:color w:val="000000"/>
                <w:szCs w:val="20"/>
                <w:shd w:val="clear" w:color="auto" w:fill="FFFFFF"/>
              </w:rPr>
              <w:t>Pour les comités de relation</w:t>
            </w:r>
            <w:r w:rsidR="000A4515">
              <w:rPr>
                <w:rStyle w:val="normaltextrun"/>
                <w:rFonts w:ascii="Calibri" w:hAnsi="Calibri" w:cs="Calibri"/>
                <w:color w:val="000000"/>
                <w:szCs w:val="20"/>
                <w:shd w:val="clear" w:color="auto" w:fill="FFFFFF"/>
              </w:rPr>
              <w:t>s</w:t>
            </w:r>
            <w:r>
              <w:rPr>
                <w:rStyle w:val="normaltextrun"/>
                <w:rFonts w:ascii="Calibri" w:hAnsi="Calibri" w:cs="Calibri"/>
                <w:color w:val="000000"/>
                <w:szCs w:val="20"/>
                <w:shd w:val="clear" w:color="auto" w:fill="FFFFFF"/>
              </w:rPr>
              <w:t xml:space="preserve"> de travail (CRT), voir la règle 01-300.</w:t>
            </w:r>
          </w:p>
        </w:tc>
      </w:tr>
      <w:tr w:rsidR="00430532" w:rsidRPr="00430532" w14:paraId="4483AD87" w14:textId="77777777" w:rsidTr="00430532">
        <w:trPr>
          <w:cantSplit/>
          <w:trHeight w:val="276"/>
        </w:trPr>
        <w:tc>
          <w:tcPr>
            <w:tcW w:w="10440" w:type="dxa"/>
            <w:gridSpan w:val="15"/>
            <w:tcBorders>
              <w:top w:val="single" w:sz="4" w:space="0" w:color="auto"/>
            </w:tcBorders>
            <w:shd w:val="clear" w:color="auto" w:fill="DBE5F1"/>
          </w:tcPr>
          <w:p w14:paraId="6AEA95DA" w14:textId="77777777"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430532" w:rsidRPr="00430532" w14:paraId="0D0A4B5F" w14:textId="77777777" w:rsidTr="00430532">
        <w:trPr>
          <w:cantSplit/>
          <w:trHeight w:val="144"/>
        </w:trPr>
        <w:tc>
          <w:tcPr>
            <w:tcW w:w="1447" w:type="dxa"/>
            <w:vMerge w:val="restart"/>
            <w:vAlign w:val="center"/>
          </w:tcPr>
          <w:p w14:paraId="0AA4EC16" w14:textId="77777777" w:rsidR="00430532" w:rsidRPr="00430532" w:rsidRDefault="00430532" w:rsidP="00430532">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7401CBE0"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03F73FF2"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3F5CEC39" w14:textId="0DAD5BE4" w:rsidR="00430532" w:rsidRPr="00430532" w:rsidRDefault="00430532" w:rsidP="00430532">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6ADF2138"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430532" w:rsidRPr="00430532" w14:paraId="02D930CF" w14:textId="77777777" w:rsidTr="00430532">
        <w:trPr>
          <w:cantSplit/>
          <w:trHeight w:val="264"/>
        </w:trPr>
        <w:tc>
          <w:tcPr>
            <w:tcW w:w="1447" w:type="dxa"/>
            <w:vMerge/>
            <w:vAlign w:val="center"/>
          </w:tcPr>
          <w:p w14:paraId="5EFA2FE3" w14:textId="77777777" w:rsidR="00430532" w:rsidRPr="00430532" w:rsidRDefault="00430532" w:rsidP="00430532">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3F0BF008" w14:textId="77777777" w:rsidR="00430532" w:rsidRPr="00430532" w:rsidRDefault="00430532" w:rsidP="00430532">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48043135" w14:textId="77777777" w:rsidR="00430532" w:rsidRPr="00430532" w:rsidRDefault="00430532" w:rsidP="00430532">
            <w:pPr>
              <w:spacing w:after="0" w:line="259" w:lineRule="auto"/>
              <w:jc w:val="center"/>
              <w:rPr>
                <w:rFonts w:ascii="Calibri" w:eastAsia="Calibri" w:hAnsi="Calibri" w:cs="Calibri"/>
                <w:b/>
                <w:bCs/>
                <w:w w:val="100"/>
                <w:szCs w:val="20"/>
                <w:lang w:val="fr-CA"/>
              </w:rPr>
            </w:pPr>
          </w:p>
        </w:tc>
        <w:tc>
          <w:tcPr>
            <w:tcW w:w="1889" w:type="dxa"/>
            <w:gridSpan w:val="2"/>
            <w:vAlign w:val="center"/>
          </w:tcPr>
          <w:p w14:paraId="63E090F9"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39268EAD"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173C641B"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430532" w:rsidRPr="00430532" w14:paraId="173FB2D7" w14:textId="77777777" w:rsidTr="00430532">
        <w:trPr>
          <w:trHeight w:val="385"/>
        </w:trPr>
        <w:tc>
          <w:tcPr>
            <w:tcW w:w="1447" w:type="dxa"/>
            <w:tcBorders>
              <w:bottom w:val="single" w:sz="4" w:space="0" w:color="auto"/>
            </w:tcBorders>
            <w:vAlign w:val="center"/>
          </w:tcPr>
          <w:p w14:paraId="6132363C"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02-810</w:t>
            </w:r>
          </w:p>
        </w:tc>
        <w:tc>
          <w:tcPr>
            <w:tcW w:w="1167" w:type="dxa"/>
            <w:gridSpan w:val="2"/>
            <w:vAlign w:val="center"/>
          </w:tcPr>
          <w:p w14:paraId="5E578F1D"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601A2AEB"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66ED5BFA"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3AEE6129"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6612257A"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R1</w:t>
            </w:r>
          </w:p>
        </w:tc>
        <w:tc>
          <w:tcPr>
            <w:tcW w:w="1525" w:type="dxa"/>
            <w:gridSpan w:val="2"/>
            <w:tcBorders>
              <w:right w:val="single" w:sz="4" w:space="0" w:color="auto"/>
            </w:tcBorders>
            <w:shd w:val="clear" w:color="auto" w:fill="auto"/>
            <w:vAlign w:val="center"/>
          </w:tcPr>
          <w:p w14:paraId="6134B360"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3DD265F5"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4B9E3A0D"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shd w:val="clear" w:color="auto" w:fill="auto"/>
            <w:vAlign w:val="center"/>
          </w:tcPr>
          <w:p w14:paraId="1025DA98"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2C44E4C3" w14:textId="77777777" w:rsidTr="00430532">
        <w:trPr>
          <w:trHeight w:val="385"/>
        </w:trPr>
        <w:tc>
          <w:tcPr>
            <w:tcW w:w="1447" w:type="dxa"/>
            <w:tcBorders>
              <w:bottom w:val="single" w:sz="4" w:space="0" w:color="auto"/>
            </w:tcBorders>
            <w:vAlign w:val="center"/>
          </w:tcPr>
          <w:p w14:paraId="01BCAFBC"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02-820</w:t>
            </w:r>
          </w:p>
        </w:tc>
        <w:tc>
          <w:tcPr>
            <w:tcW w:w="1167" w:type="dxa"/>
            <w:gridSpan w:val="2"/>
            <w:vAlign w:val="center"/>
          </w:tcPr>
          <w:p w14:paraId="3EAE79AB"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467E5BB5"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7890FD47"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6D51746B"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3</w:t>
            </w:r>
          </w:p>
        </w:tc>
        <w:tc>
          <w:tcPr>
            <w:tcW w:w="518" w:type="dxa"/>
            <w:tcBorders>
              <w:left w:val="single" w:sz="4" w:space="0" w:color="auto"/>
            </w:tcBorders>
            <w:shd w:val="clear" w:color="auto" w:fill="auto"/>
            <w:vAlign w:val="center"/>
          </w:tcPr>
          <w:p w14:paraId="68EC0ECD"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4300B7E6"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0D9BBBD7"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2A81CCF2"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50A02F56"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35465D82" w14:textId="77777777" w:rsidTr="00430532">
        <w:trPr>
          <w:trHeight w:val="385"/>
        </w:trPr>
        <w:tc>
          <w:tcPr>
            <w:tcW w:w="1447" w:type="dxa"/>
            <w:tcBorders>
              <w:bottom w:val="single" w:sz="4" w:space="0" w:color="auto"/>
            </w:tcBorders>
            <w:vAlign w:val="center"/>
          </w:tcPr>
          <w:p w14:paraId="6A08E39B"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02-830</w:t>
            </w:r>
          </w:p>
        </w:tc>
        <w:tc>
          <w:tcPr>
            <w:tcW w:w="1167" w:type="dxa"/>
            <w:gridSpan w:val="2"/>
            <w:vAlign w:val="center"/>
          </w:tcPr>
          <w:p w14:paraId="7210982F"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01AB2BFA"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1EC2D4B0"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336626A1"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70E4ABED"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R2</w:t>
            </w:r>
          </w:p>
        </w:tc>
        <w:tc>
          <w:tcPr>
            <w:tcW w:w="1525" w:type="dxa"/>
            <w:gridSpan w:val="2"/>
            <w:tcBorders>
              <w:right w:val="single" w:sz="4" w:space="0" w:color="auto"/>
            </w:tcBorders>
            <w:shd w:val="clear" w:color="auto" w:fill="auto"/>
            <w:vAlign w:val="center"/>
          </w:tcPr>
          <w:p w14:paraId="0FA4A135" w14:textId="39220838" w:rsidR="00430532" w:rsidRPr="00430532" w:rsidRDefault="00D3780E" w:rsidP="00430532">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39C91657" w14:textId="69A221FC"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726AE843"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0A5D3852"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750D42BC" w14:textId="77777777" w:rsidTr="00430532">
        <w:trPr>
          <w:trHeight w:val="385"/>
        </w:trPr>
        <w:tc>
          <w:tcPr>
            <w:tcW w:w="1447" w:type="dxa"/>
            <w:tcBorders>
              <w:bottom w:val="single" w:sz="4" w:space="0" w:color="auto"/>
            </w:tcBorders>
            <w:vAlign w:val="center"/>
          </w:tcPr>
          <w:p w14:paraId="677E1526"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02-840</w:t>
            </w:r>
          </w:p>
        </w:tc>
        <w:tc>
          <w:tcPr>
            <w:tcW w:w="1167" w:type="dxa"/>
            <w:gridSpan w:val="2"/>
            <w:vAlign w:val="center"/>
          </w:tcPr>
          <w:p w14:paraId="6AFE333C"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35007C3C"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6EAAD1F3"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2A455469"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40C400CF" w14:textId="44FF10E6"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w:t>
            </w:r>
            <w:r w:rsidR="00D3780E">
              <w:rPr>
                <w:rFonts w:ascii="Calibri" w:eastAsia="Calibri" w:hAnsi="Calibri" w:cs="Times New Roman"/>
                <w:w w:val="100"/>
                <w:lang w:val="fr-CA"/>
              </w:rPr>
              <w:t>3</w:t>
            </w:r>
          </w:p>
        </w:tc>
        <w:tc>
          <w:tcPr>
            <w:tcW w:w="1525" w:type="dxa"/>
            <w:gridSpan w:val="2"/>
            <w:tcBorders>
              <w:right w:val="single" w:sz="4" w:space="0" w:color="auto"/>
            </w:tcBorders>
            <w:shd w:val="clear" w:color="auto" w:fill="auto"/>
            <w:vAlign w:val="center"/>
          </w:tcPr>
          <w:p w14:paraId="3A5FD5AC"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09950479"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34D95965"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11473D74"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2772BF1D" w14:textId="77777777" w:rsidTr="00430532">
        <w:trPr>
          <w:trHeight w:val="385"/>
        </w:trPr>
        <w:tc>
          <w:tcPr>
            <w:tcW w:w="1447" w:type="dxa"/>
            <w:tcBorders>
              <w:bottom w:val="single" w:sz="4" w:space="0" w:color="auto"/>
            </w:tcBorders>
            <w:vAlign w:val="center"/>
          </w:tcPr>
          <w:p w14:paraId="18C61DF6"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02-850</w:t>
            </w:r>
          </w:p>
        </w:tc>
        <w:tc>
          <w:tcPr>
            <w:tcW w:w="1167" w:type="dxa"/>
            <w:gridSpan w:val="2"/>
            <w:vAlign w:val="center"/>
          </w:tcPr>
          <w:p w14:paraId="03781CFE"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31FCFFB6"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51EAAEE0"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3343A556"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452AA58A" w14:textId="6D43476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w:t>
            </w:r>
            <w:r w:rsidR="00D3780E">
              <w:rPr>
                <w:rFonts w:ascii="Calibri" w:eastAsia="Calibri" w:hAnsi="Calibri" w:cs="Times New Roman"/>
                <w:w w:val="100"/>
                <w:lang w:val="fr-CA"/>
              </w:rPr>
              <w:t>4</w:t>
            </w:r>
          </w:p>
        </w:tc>
        <w:tc>
          <w:tcPr>
            <w:tcW w:w="1525" w:type="dxa"/>
            <w:gridSpan w:val="2"/>
            <w:tcBorders>
              <w:right w:val="single" w:sz="4" w:space="0" w:color="auto"/>
            </w:tcBorders>
            <w:shd w:val="clear" w:color="auto" w:fill="auto"/>
            <w:vAlign w:val="center"/>
          </w:tcPr>
          <w:p w14:paraId="101D7C0C"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10</w:t>
            </w:r>
          </w:p>
        </w:tc>
        <w:tc>
          <w:tcPr>
            <w:tcW w:w="524" w:type="dxa"/>
            <w:tcBorders>
              <w:left w:val="single" w:sz="4" w:space="0" w:color="auto"/>
              <w:right w:val="single" w:sz="4" w:space="0" w:color="auto"/>
            </w:tcBorders>
            <w:shd w:val="clear" w:color="auto" w:fill="auto"/>
            <w:vAlign w:val="center"/>
          </w:tcPr>
          <w:p w14:paraId="562C94D3"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075652E6"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15B6F8C8"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364B2963" w14:textId="77777777" w:rsidTr="00430532">
        <w:trPr>
          <w:trHeight w:val="349"/>
        </w:trPr>
        <w:tc>
          <w:tcPr>
            <w:tcW w:w="1447" w:type="dxa"/>
            <w:shd w:val="clear" w:color="auto" w:fill="auto"/>
            <w:vAlign w:val="center"/>
          </w:tcPr>
          <w:p w14:paraId="781A86AF"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1167" w:type="dxa"/>
            <w:gridSpan w:val="2"/>
            <w:vAlign w:val="center"/>
          </w:tcPr>
          <w:p w14:paraId="2CADEEE5"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shd w:val="clear" w:color="auto" w:fill="auto"/>
            <w:vAlign w:val="center"/>
          </w:tcPr>
          <w:p w14:paraId="27B2A2D5"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shd w:val="clear" w:color="auto" w:fill="auto"/>
            <w:vAlign w:val="center"/>
          </w:tcPr>
          <w:p w14:paraId="0B1D7E7A"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shd w:val="clear" w:color="auto" w:fill="auto"/>
            <w:vAlign w:val="center"/>
          </w:tcPr>
          <w:p w14:paraId="0589D189"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shd w:val="clear" w:color="auto" w:fill="auto"/>
            <w:vAlign w:val="center"/>
          </w:tcPr>
          <w:p w14:paraId="133825A0"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6C082F15"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shd w:val="clear" w:color="auto" w:fill="auto"/>
            <w:vAlign w:val="center"/>
          </w:tcPr>
          <w:p w14:paraId="11032F2B"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shd w:val="clear" w:color="auto" w:fill="auto"/>
            <w:vAlign w:val="center"/>
          </w:tcPr>
          <w:p w14:paraId="423545E2"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shd w:val="clear" w:color="auto" w:fill="auto"/>
            <w:vAlign w:val="center"/>
          </w:tcPr>
          <w:p w14:paraId="10C6D0F6" w14:textId="77777777" w:rsidR="00430532" w:rsidRPr="00430532" w:rsidRDefault="00430532" w:rsidP="00430532">
            <w:pPr>
              <w:spacing w:after="0" w:line="259" w:lineRule="auto"/>
              <w:jc w:val="center"/>
              <w:rPr>
                <w:rFonts w:ascii="Calibri" w:eastAsia="Calibri" w:hAnsi="Calibri" w:cs="Times New Roman"/>
                <w:bCs/>
                <w:w w:val="100"/>
                <w:lang w:val="fr-CA"/>
              </w:rPr>
            </w:pPr>
          </w:p>
        </w:tc>
      </w:tr>
      <w:tr w:rsidR="00430532" w:rsidRPr="00430532" w14:paraId="74D85FB9" w14:textId="77777777" w:rsidTr="00430532">
        <w:trPr>
          <w:trHeight w:val="58"/>
        </w:trPr>
        <w:tc>
          <w:tcPr>
            <w:tcW w:w="10440" w:type="dxa"/>
            <w:gridSpan w:val="15"/>
            <w:tcBorders>
              <w:top w:val="nil"/>
            </w:tcBorders>
          </w:tcPr>
          <w:p w14:paraId="7C7F8165" w14:textId="77777777" w:rsidR="00430532" w:rsidRPr="00430532" w:rsidRDefault="00430532" w:rsidP="00430532">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4293F601" w14:textId="30371702" w:rsidR="00430532" w:rsidRPr="00430532" w:rsidRDefault="00430532" w:rsidP="00430532">
            <w:pPr>
              <w:spacing w:after="0" w:line="240" w:lineRule="auto"/>
              <w:textAlignment w:val="baseline"/>
              <w:rPr>
                <w:rFonts w:ascii="Calibri" w:eastAsia="Times New Roman" w:hAnsi="Calibri" w:cs="Calibri"/>
                <w:w w:val="100"/>
                <w:szCs w:val="20"/>
                <w:lang w:val="fr-CA" w:eastAsia="fr-CA"/>
              </w:rPr>
            </w:pPr>
            <w:r w:rsidRPr="00430532">
              <w:rPr>
                <w:rFonts w:ascii="Calibri" w:eastAsia="Times New Roman" w:hAnsi="Calibri" w:cs="Calibri"/>
                <w:w w:val="100"/>
                <w:szCs w:val="20"/>
                <w:lang w:val="fr-CA" w:eastAsia="fr-CA"/>
              </w:rPr>
              <w:t>R1 : </w:t>
            </w:r>
            <w:bookmarkStart w:id="43" w:name="_Hlk77254958"/>
            <w:r w:rsidRPr="00430532">
              <w:rPr>
                <w:rFonts w:ascii="Calibri" w:eastAsia="Times New Roman" w:hAnsi="Calibri" w:cs="Calibri"/>
                <w:w w:val="100"/>
                <w:szCs w:val="20"/>
                <w:lang w:val="fr-CA" w:eastAsia="fr-CA"/>
              </w:rPr>
              <w:t>Conserver jusqu</w:t>
            </w:r>
            <w:r w:rsidR="00E53B4A">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à la fin du conflit ou jusqu</w:t>
            </w:r>
            <w:r w:rsidR="00E53B4A">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au remplacement par une nouvelle version.</w:t>
            </w:r>
            <w:bookmarkEnd w:id="43"/>
          </w:p>
          <w:p w14:paraId="41515702" w14:textId="757A497A" w:rsidR="00430532" w:rsidRPr="00430532" w:rsidRDefault="00430532" w:rsidP="00430532">
            <w:pPr>
              <w:spacing w:after="0" w:line="240" w:lineRule="auto"/>
              <w:textAlignment w:val="baseline"/>
              <w:rPr>
                <w:rFonts w:ascii="Calibri" w:eastAsia="Times New Roman" w:hAnsi="Calibri" w:cs="Calibri"/>
                <w:w w:val="100"/>
                <w:szCs w:val="20"/>
                <w:lang w:val="fr-CA" w:eastAsia="fr-CA"/>
              </w:rPr>
            </w:pPr>
            <w:r w:rsidRPr="00430532">
              <w:rPr>
                <w:rFonts w:ascii="Calibri" w:eastAsia="Times New Roman" w:hAnsi="Calibri" w:cs="Calibri"/>
                <w:w w:val="100"/>
                <w:szCs w:val="20"/>
                <w:lang w:val="fr-CA" w:eastAsia="fr-CA"/>
              </w:rPr>
              <w:t>R2 : C</w:t>
            </w:r>
            <w:r w:rsidRPr="00430532">
              <w:rPr>
                <w:rFonts w:ascii="Calibri" w:eastAsia="Times New Roman" w:hAnsi="Calibri" w:cs="Times New Roman"/>
                <w:w w:val="100"/>
                <w:szCs w:val="20"/>
                <w:lang w:val="fr-CA" w:eastAsia="fr-CA"/>
              </w:rPr>
              <w:t>onserver pour la d</w:t>
            </w:r>
            <w:r w:rsidRPr="00430532">
              <w:rPr>
                <w:rFonts w:ascii="Calibri" w:eastAsia="Times New Roman" w:hAnsi="Calibri" w:cs="Calibri"/>
                <w:w w:val="100"/>
                <w:szCs w:val="20"/>
                <w:lang w:val="fr-CA" w:eastAsia="fr-CA"/>
              </w:rPr>
              <w:t xml:space="preserve">urée de </w:t>
            </w:r>
            <w:r w:rsidR="00D3780E">
              <w:rPr>
                <w:rFonts w:ascii="Calibri" w:eastAsia="Times New Roman" w:hAnsi="Calibri" w:cs="Calibri"/>
                <w:w w:val="100"/>
                <w:szCs w:val="20"/>
                <w:lang w:val="fr-CA" w:eastAsia="fr-CA"/>
              </w:rPr>
              <w:t>deux</w:t>
            </w:r>
            <w:r w:rsidRPr="00430532">
              <w:rPr>
                <w:rFonts w:ascii="Calibri" w:eastAsia="Times New Roman" w:hAnsi="Calibri" w:cs="Calibri"/>
                <w:w w:val="100"/>
                <w:szCs w:val="20"/>
                <w:lang w:val="fr-CA" w:eastAsia="fr-CA"/>
              </w:rPr>
              <w:t xml:space="preserve"> convention</w:t>
            </w:r>
            <w:r w:rsidR="00D3780E">
              <w:rPr>
                <w:rFonts w:ascii="Calibri" w:eastAsia="Times New Roman" w:hAnsi="Calibri" w:cs="Calibri"/>
                <w:w w:val="100"/>
                <w:szCs w:val="20"/>
                <w:lang w:val="fr-CA" w:eastAsia="fr-CA"/>
              </w:rPr>
              <w:t>s</w:t>
            </w:r>
            <w:r w:rsidRPr="00430532">
              <w:rPr>
                <w:rFonts w:ascii="Calibri" w:eastAsia="Times New Roman" w:hAnsi="Calibri" w:cs="Calibri"/>
                <w:w w:val="100"/>
                <w:szCs w:val="20"/>
                <w:lang w:val="fr-CA" w:eastAsia="fr-CA"/>
              </w:rPr>
              <w:t xml:space="preserve"> collective</w:t>
            </w:r>
            <w:r w:rsidR="00D3780E">
              <w:rPr>
                <w:rFonts w:ascii="Calibri" w:eastAsia="Times New Roman" w:hAnsi="Calibri" w:cs="Calibri"/>
                <w:w w:val="100"/>
                <w:szCs w:val="20"/>
                <w:lang w:val="fr-CA" w:eastAsia="fr-CA"/>
              </w:rPr>
              <w:t>s</w:t>
            </w:r>
            <w:r w:rsidRPr="00430532">
              <w:rPr>
                <w:rFonts w:ascii="Calibri" w:eastAsia="Times New Roman" w:hAnsi="Calibri" w:cs="Calibri"/>
                <w:w w:val="100"/>
                <w:szCs w:val="20"/>
                <w:lang w:val="fr-CA" w:eastAsia="fr-CA"/>
              </w:rPr>
              <w:t>.</w:t>
            </w:r>
          </w:p>
          <w:p w14:paraId="23A83233" w14:textId="135922E2" w:rsidR="00430532" w:rsidRPr="00430532" w:rsidRDefault="00430532" w:rsidP="00430532">
            <w:pPr>
              <w:spacing w:after="0" w:line="240" w:lineRule="auto"/>
              <w:textAlignment w:val="baseline"/>
              <w:rPr>
                <w:rFonts w:ascii="Calibri" w:eastAsia="Times New Roman" w:hAnsi="Calibri" w:cs="Calibri"/>
                <w:color w:val="000000"/>
                <w:w w:val="100"/>
                <w:szCs w:val="20"/>
                <w:lang w:val="fr-CA" w:eastAsia="fr-CA"/>
              </w:rPr>
            </w:pPr>
            <w:r w:rsidRPr="00430532">
              <w:rPr>
                <w:rFonts w:ascii="Calibri" w:eastAsia="Times New Roman" w:hAnsi="Calibri" w:cs="Calibri"/>
                <w:w w:val="100"/>
                <w:szCs w:val="20"/>
                <w:lang w:val="fr-CA" w:eastAsia="fr-CA"/>
              </w:rPr>
              <w:t>R</w:t>
            </w:r>
            <w:r w:rsidR="00D3780E">
              <w:rPr>
                <w:rFonts w:ascii="Calibri" w:eastAsia="Times New Roman" w:hAnsi="Calibri" w:cs="Calibri"/>
                <w:w w:val="100"/>
                <w:szCs w:val="20"/>
                <w:lang w:val="fr-CA" w:eastAsia="fr-CA"/>
              </w:rPr>
              <w:t>3</w:t>
            </w:r>
            <w:r w:rsidRPr="00430532">
              <w:rPr>
                <w:rFonts w:ascii="Calibri" w:eastAsia="Times New Roman" w:hAnsi="Calibri" w:cs="Calibri"/>
                <w:w w:val="100"/>
                <w:szCs w:val="20"/>
                <w:lang w:val="fr-CA" w:eastAsia="fr-CA"/>
              </w:rPr>
              <w:t> : Conserver tant qu</w:t>
            </w:r>
            <w:r w:rsidR="00E53B4A">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ils sont en vigueur.</w:t>
            </w:r>
          </w:p>
          <w:p w14:paraId="069A9F27" w14:textId="27737591" w:rsidR="00430532" w:rsidRPr="00430532" w:rsidRDefault="00430532" w:rsidP="00430532">
            <w:pPr>
              <w:spacing w:after="0" w:line="240" w:lineRule="auto"/>
              <w:textAlignment w:val="baseline"/>
              <w:rPr>
                <w:rFonts w:ascii="Segoe UI" w:eastAsia="Times New Roman" w:hAnsi="Segoe UI" w:cs="Segoe UI"/>
                <w:color w:val="000000"/>
                <w:w w:val="100"/>
                <w:sz w:val="18"/>
                <w:szCs w:val="18"/>
                <w:lang w:val="fr-CA" w:eastAsia="fr-CA"/>
              </w:rPr>
            </w:pPr>
            <w:r w:rsidRPr="00430532">
              <w:rPr>
                <w:rFonts w:ascii="Calibri" w:eastAsia="Times New Roman" w:hAnsi="Calibri" w:cs="Calibri"/>
                <w:w w:val="100"/>
                <w:szCs w:val="20"/>
                <w:lang w:val="fr-CA" w:eastAsia="fr-CA"/>
              </w:rPr>
              <w:t>R</w:t>
            </w:r>
            <w:r w:rsidR="00D3780E">
              <w:rPr>
                <w:rFonts w:ascii="Calibri" w:eastAsia="Times New Roman" w:hAnsi="Calibri" w:cs="Calibri"/>
                <w:w w:val="100"/>
                <w:szCs w:val="20"/>
                <w:lang w:val="fr-CA" w:eastAsia="fr-CA"/>
              </w:rPr>
              <w:t>4</w:t>
            </w:r>
            <w:r w:rsidRPr="00430532">
              <w:rPr>
                <w:rFonts w:ascii="Calibri" w:eastAsia="Times New Roman" w:hAnsi="Calibri" w:cs="Calibri"/>
                <w:w w:val="100"/>
                <w:szCs w:val="20"/>
                <w:lang w:val="fr-CA" w:eastAsia="fr-CA"/>
              </w:rPr>
              <w:t> : Conserver jusqu</w:t>
            </w:r>
            <w:r w:rsidR="00E53B4A">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 xml:space="preserve">à la fin du conflit ou </w:t>
            </w:r>
            <w:r w:rsidR="00F27FC6" w:rsidRPr="00430532">
              <w:rPr>
                <w:rFonts w:ascii="Calibri" w:eastAsia="Times New Roman" w:hAnsi="Calibri" w:cs="Calibri"/>
                <w:w w:val="100"/>
                <w:szCs w:val="20"/>
                <w:lang w:val="fr-CA" w:eastAsia="fr-CA"/>
              </w:rPr>
              <w:t>jusqu</w:t>
            </w:r>
            <w:r w:rsidR="00E53B4A">
              <w:rPr>
                <w:rFonts w:ascii="Calibri" w:eastAsia="Times New Roman" w:hAnsi="Calibri" w:cs="Calibri"/>
                <w:w w:val="100"/>
                <w:szCs w:val="20"/>
                <w:lang w:val="fr-CA" w:eastAsia="fr-CA"/>
              </w:rPr>
              <w:t>’</w:t>
            </w:r>
            <w:r w:rsidR="00F27FC6" w:rsidRPr="00430532">
              <w:rPr>
                <w:rFonts w:ascii="Calibri" w:eastAsia="Times New Roman" w:hAnsi="Calibri" w:cs="Calibri"/>
                <w:w w:val="100"/>
                <w:szCs w:val="20"/>
                <w:lang w:val="fr-CA" w:eastAsia="fr-CA"/>
              </w:rPr>
              <w:t xml:space="preserve">au </w:t>
            </w:r>
            <w:r w:rsidRPr="00430532">
              <w:rPr>
                <w:rFonts w:ascii="Calibri" w:eastAsia="Times New Roman" w:hAnsi="Calibri" w:cs="Calibri"/>
                <w:w w:val="100"/>
                <w:szCs w:val="20"/>
                <w:lang w:val="fr-CA" w:eastAsia="fr-CA"/>
              </w:rPr>
              <w:t>désistement d</w:t>
            </w:r>
            <w:r w:rsidR="00E122D8">
              <w:rPr>
                <w:rFonts w:ascii="Calibri" w:eastAsia="Times New Roman" w:hAnsi="Calibri" w:cs="Calibri"/>
                <w:w w:val="100"/>
                <w:szCs w:val="20"/>
                <w:lang w:val="fr-CA" w:eastAsia="fr-CA"/>
              </w:rPr>
              <w:t>e la personne</w:t>
            </w:r>
            <w:r w:rsidRPr="00430532">
              <w:rPr>
                <w:rFonts w:ascii="Calibri" w:eastAsia="Times New Roman" w:hAnsi="Calibri" w:cs="Calibri"/>
                <w:w w:val="100"/>
                <w:szCs w:val="20"/>
                <w:lang w:val="fr-CA" w:eastAsia="fr-CA"/>
              </w:rPr>
              <w:t xml:space="preserve"> plaignant</w:t>
            </w:r>
            <w:r w:rsidR="00E122D8">
              <w:rPr>
                <w:rFonts w:ascii="Calibri" w:eastAsia="Times New Roman" w:hAnsi="Calibri" w:cs="Calibri"/>
                <w:w w:val="100"/>
                <w:szCs w:val="20"/>
                <w:lang w:val="fr-CA" w:eastAsia="fr-CA"/>
              </w:rPr>
              <w:t>e</w:t>
            </w:r>
            <w:r w:rsidRPr="00430532">
              <w:rPr>
                <w:rFonts w:ascii="Calibri" w:eastAsia="Times New Roman" w:hAnsi="Calibri" w:cs="Calibri"/>
                <w:w w:val="100"/>
                <w:szCs w:val="20"/>
                <w:lang w:val="fr-CA" w:eastAsia="fr-CA"/>
              </w:rPr>
              <w:t>.</w:t>
            </w:r>
          </w:p>
        </w:tc>
      </w:tr>
      <w:tr w:rsidR="00430532" w:rsidRPr="00430532" w14:paraId="628B6CA5" w14:textId="77777777" w:rsidTr="00430532">
        <w:trPr>
          <w:trHeight w:val="169"/>
        </w:trPr>
        <w:tc>
          <w:tcPr>
            <w:tcW w:w="10440" w:type="dxa"/>
            <w:gridSpan w:val="15"/>
            <w:tcBorders>
              <w:top w:val="nil"/>
            </w:tcBorders>
          </w:tcPr>
          <w:p w14:paraId="2BDD4421" w14:textId="77777777" w:rsidR="00430532" w:rsidRPr="00430532" w:rsidRDefault="00430532" w:rsidP="00430532">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00FA69C7">
              <w:rPr>
                <w:rFonts w:ascii="Calibri" w:eastAsia="Calibri" w:hAnsi="Calibri" w:cs="Times New Roman"/>
                <w:w w:val="100"/>
                <w:lang w:val="fr-CA"/>
              </w:rPr>
            </w:r>
            <w:r w:rsidR="00FA69C7">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19D3DACC" w14:textId="77777777" w:rsidR="00430532" w:rsidRPr="00430532" w:rsidRDefault="00430532" w:rsidP="00430532">
      <w:pPr>
        <w:spacing w:after="0" w:line="259" w:lineRule="auto"/>
        <w:rPr>
          <w:rFonts w:ascii="Calibri" w:eastAsia="Calibri" w:hAnsi="Calibri" w:cs="Times New Roman"/>
          <w:b/>
          <w:bCs/>
          <w:w w:val="100"/>
          <w:sz w:val="36"/>
          <w:szCs w:val="24"/>
          <w:lang w:val="fr-CA"/>
        </w:rPr>
      </w:pPr>
      <w:r w:rsidRPr="00430532">
        <w:rPr>
          <w:rFonts w:ascii="Calibri" w:eastAsia="Calibri" w:hAnsi="Calibri" w:cs="Times New Roman"/>
          <w:w w:val="100"/>
          <w:lang w:val="fr-CA"/>
        </w:rPr>
        <w:br w:type="page"/>
      </w:r>
    </w:p>
    <w:p w14:paraId="6F7D8A51" w14:textId="0347C4F5" w:rsidR="00430532" w:rsidRPr="00430532" w:rsidRDefault="00430532" w:rsidP="00632844">
      <w:pPr>
        <w:pStyle w:val="Titre2"/>
        <w:rPr>
          <w:rFonts w:eastAsia="Calibri"/>
          <w:lang w:val="fr-CA"/>
        </w:rPr>
      </w:pPr>
      <w:bookmarkStart w:id="44" w:name="_Toc73713228"/>
      <w:bookmarkStart w:id="45" w:name="_Toc145580481"/>
      <w:r w:rsidRPr="00430532">
        <w:rPr>
          <w:rFonts w:eastAsia="Calibri"/>
          <w:lang w:val="fr-CA"/>
        </w:rPr>
        <w:lastRenderedPageBreak/>
        <w:t>Série 03 – Communications et relations externes</w:t>
      </w:r>
      <w:bookmarkEnd w:id="44"/>
      <w:bookmarkEnd w:id="45"/>
    </w:p>
    <w:tbl>
      <w:tblPr>
        <w:tblpPr w:leftFromText="141" w:rightFromText="141" w:vertAnchor="text" w:horzAnchor="margin" w:tblpXSpec="center" w:tblpY="37"/>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430532" w:rsidRPr="00430532" w14:paraId="32D1A4E6" w14:textId="77777777" w:rsidTr="00430532">
        <w:trPr>
          <w:trHeight w:val="647"/>
        </w:trPr>
        <w:tc>
          <w:tcPr>
            <w:tcW w:w="1717" w:type="dxa"/>
            <w:gridSpan w:val="2"/>
            <w:vMerge w:val="restart"/>
            <w:tcBorders>
              <w:top w:val="single" w:sz="4" w:space="0" w:color="auto"/>
            </w:tcBorders>
          </w:tcPr>
          <w:p w14:paraId="3E3026D5"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Transaction</w:t>
            </w:r>
          </w:p>
          <w:p w14:paraId="584E9850" w14:textId="77777777" w:rsidR="00430532" w:rsidRPr="00430532" w:rsidRDefault="00430532" w:rsidP="00430532">
            <w:pPr>
              <w:spacing w:after="0" w:line="259" w:lineRule="auto"/>
              <w:jc w:val="center"/>
              <w:rPr>
                <w:rFonts w:ascii="Calibri" w:eastAsia="Calibri" w:hAnsi="Calibri" w:cs="Calibri"/>
                <w:b/>
                <w:w w:val="100"/>
                <w:szCs w:val="20"/>
                <w:lang w:val="fr-CA"/>
              </w:rPr>
            </w:pPr>
          </w:p>
          <w:p w14:paraId="5A361438" w14:textId="77777777" w:rsidR="00430532" w:rsidRPr="00430532" w:rsidRDefault="00430532" w:rsidP="00430532">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67B29C68" w14:textId="77777777" w:rsidR="00430532" w:rsidRPr="00430532" w:rsidRDefault="00430532" w:rsidP="00430532">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4A27297B" w14:textId="5D186300"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5B6F3C82" w14:textId="3123C901"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5571257C" w14:textId="39E32D8F"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70B7F337"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03-100</w:t>
            </w:r>
          </w:p>
        </w:tc>
        <w:tc>
          <w:tcPr>
            <w:tcW w:w="1923" w:type="dxa"/>
            <w:gridSpan w:val="3"/>
            <w:vMerge w:val="restart"/>
            <w:tcBorders>
              <w:top w:val="single" w:sz="4" w:space="0" w:color="auto"/>
            </w:tcBorders>
          </w:tcPr>
          <w:p w14:paraId="5BFA77C5"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430532" w:rsidRPr="00430532" w14:paraId="5388FD43" w14:textId="77777777" w:rsidTr="00430532">
        <w:trPr>
          <w:trHeight w:val="534"/>
        </w:trPr>
        <w:tc>
          <w:tcPr>
            <w:tcW w:w="1717" w:type="dxa"/>
            <w:gridSpan w:val="2"/>
            <w:vMerge/>
            <w:tcBorders>
              <w:bottom w:val="single" w:sz="4" w:space="0" w:color="auto"/>
            </w:tcBorders>
          </w:tcPr>
          <w:p w14:paraId="2FAFC759" w14:textId="77777777" w:rsidR="00430532" w:rsidRPr="00430532" w:rsidRDefault="00430532" w:rsidP="00430532">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057F793A" w14:textId="18885375"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065A5C06" w14:textId="77777777" w:rsidR="00430532" w:rsidRPr="00430532" w:rsidRDefault="00430532" w:rsidP="00430532">
            <w:pPr>
              <w:spacing w:after="0" w:line="259" w:lineRule="auto"/>
              <w:rPr>
                <w:rFonts w:ascii="Calibri" w:eastAsia="Calibri" w:hAnsi="Calibri" w:cs="Calibri"/>
                <w:b/>
                <w:w w:val="100"/>
                <w:szCs w:val="20"/>
                <w:lang w:val="fr-CA"/>
              </w:rPr>
            </w:pPr>
          </w:p>
        </w:tc>
      </w:tr>
      <w:tr w:rsidR="00430532" w:rsidRPr="00430532" w14:paraId="5720B206" w14:textId="77777777" w:rsidTr="00430532">
        <w:trPr>
          <w:cantSplit/>
          <w:trHeight w:val="330"/>
        </w:trPr>
        <w:tc>
          <w:tcPr>
            <w:tcW w:w="10440" w:type="dxa"/>
            <w:gridSpan w:val="15"/>
            <w:tcBorders>
              <w:top w:val="single" w:sz="4" w:space="0" w:color="auto"/>
            </w:tcBorders>
            <w:shd w:val="clear" w:color="auto" w:fill="DBE5F1"/>
            <w:vAlign w:val="center"/>
          </w:tcPr>
          <w:p w14:paraId="4968DE30" w14:textId="77777777" w:rsidR="00430532" w:rsidRPr="00430532" w:rsidRDefault="00430532" w:rsidP="00430532">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430532" w:rsidRPr="00430532" w14:paraId="07706277" w14:textId="77777777" w:rsidTr="00430532">
        <w:trPr>
          <w:cantSplit/>
          <w:trHeight w:val="601"/>
        </w:trPr>
        <w:tc>
          <w:tcPr>
            <w:tcW w:w="7531" w:type="dxa"/>
            <w:gridSpan w:val="9"/>
          </w:tcPr>
          <w:p w14:paraId="1C5A812D" w14:textId="77777777"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571A4B87" w14:textId="4AC6A03F" w:rsidR="00430532" w:rsidRPr="00430532" w:rsidRDefault="00430532" w:rsidP="00632844">
            <w:pPr>
              <w:pStyle w:val="Titre3"/>
              <w:rPr>
                <w:rFonts w:eastAsia="Times New Roman"/>
                <w:w w:val="100"/>
                <w:lang w:val="fr-CA"/>
              </w:rPr>
            </w:pPr>
            <w:bookmarkStart w:id="46" w:name="_Toc73713229"/>
            <w:bookmarkStart w:id="47" w:name="_Toc145580482"/>
            <w:r w:rsidRPr="00430532">
              <w:rPr>
                <w:rFonts w:eastAsia="Times New Roman"/>
                <w:w w:val="100"/>
                <w:lang w:val="fr-CA"/>
              </w:rPr>
              <w:t>Gestion de l</w:t>
            </w:r>
            <w:r w:rsidR="00E53B4A">
              <w:rPr>
                <w:rFonts w:eastAsia="Times New Roman"/>
                <w:w w:val="100"/>
                <w:lang w:val="fr-CA"/>
              </w:rPr>
              <w:t>’</w:t>
            </w:r>
            <w:r w:rsidRPr="00430532">
              <w:rPr>
                <w:rFonts w:eastAsia="Times New Roman"/>
                <w:w w:val="100"/>
                <w:lang w:val="fr-CA"/>
              </w:rPr>
              <w:t>identification visuelle, des publications et de la publicité</w:t>
            </w:r>
            <w:bookmarkEnd w:id="46"/>
            <w:bookmarkEnd w:id="47"/>
          </w:p>
        </w:tc>
        <w:tc>
          <w:tcPr>
            <w:tcW w:w="1488" w:type="dxa"/>
            <w:gridSpan w:val="4"/>
          </w:tcPr>
          <w:p w14:paraId="26D04C04"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2001045B" w14:textId="00E4B9A1" w:rsidR="00430532" w:rsidRPr="00430532" w:rsidRDefault="00A7383B" w:rsidP="00430532">
            <w:pPr>
              <w:spacing w:after="0" w:line="259" w:lineRule="auto"/>
              <w:jc w:val="center"/>
              <w:rPr>
                <w:rFonts w:ascii="Calibri" w:eastAsia="Calibri" w:hAnsi="Calibri" w:cs="Calibri"/>
                <w:w w:val="100"/>
                <w:szCs w:val="20"/>
                <w:lang w:val="fr-CA"/>
              </w:rPr>
            </w:pPr>
            <w:r>
              <w:rPr>
                <w:rFonts w:ascii="Calibri" w:eastAsia="Calibri" w:hAnsi="Calibri" w:cs="Calibri"/>
                <w:w w:val="100"/>
                <w:szCs w:val="20"/>
                <w:lang w:val="fr-CA"/>
              </w:rPr>
              <w:t>TRA-2022</w:t>
            </w:r>
          </w:p>
        </w:tc>
        <w:tc>
          <w:tcPr>
            <w:tcW w:w="1421" w:type="dxa"/>
            <w:gridSpan w:val="2"/>
          </w:tcPr>
          <w:p w14:paraId="6210D4CC" w14:textId="4D6C83C9"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3AC089B9" w14:textId="77777777" w:rsidR="00430532" w:rsidRPr="00430532" w:rsidRDefault="00430532" w:rsidP="00430532">
            <w:pPr>
              <w:spacing w:after="0"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03-100</w:t>
            </w:r>
          </w:p>
        </w:tc>
      </w:tr>
      <w:tr w:rsidR="00430532" w:rsidRPr="00430532" w14:paraId="274DF4DD" w14:textId="77777777" w:rsidTr="00430532">
        <w:trPr>
          <w:cantSplit/>
          <w:trHeight w:val="601"/>
        </w:trPr>
        <w:tc>
          <w:tcPr>
            <w:tcW w:w="7531" w:type="dxa"/>
            <w:gridSpan w:val="9"/>
          </w:tcPr>
          <w:p w14:paraId="7D7E240D" w14:textId="324A8979"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sidR="002A3126">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6B3A0918" w14:textId="20C383E4" w:rsidR="00430532" w:rsidRPr="00430532" w:rsidRDefault="00430532" w:rsidP="00430532">
            <w:pPr>
              <w:spacing w:after="0" w:line="259" w:lineRule="auto"/>
              <w:rPr>
                <w:rFonts w:ascii="Calibri" w:eastAsia="Calibri" w:hAnsi="Calibri" w:cs="Calibri"/>
                <w:bCs/>
                <w:w w:val="100"/>
                <w:szCs w:val="20"/>
                <w:lang w:val="fr-CA"/>
              </w:rPr>
            </w:pPr>
          </w:p>
        </w:tc>
        <w:tc>
          <w:tcPr>
            <w:tcW w:w="2909" w:type="dxa"/>
            <w:gridSpan w:val="6"/>
          </w:tcPr>
          <w:p w14:paraId="2C7BE005" w14:textId="77777777" w:rsidR="00430532" w:rsidRPr="00430532" w:rsidRDefault="00430532" w:rsidP="00430532">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430532" w:rsidRPr="00430532" w14:paraId="58224EFA" w14:textId="77777777" w:rsidTr="00430532">
        <w:trPr>
          <w:trHeight w:val="620"/>
        </w:trPr>
        <w:tc>
          <w:tcPr>
            <w:tcW w:w="10440" w:type="dxa"/>
            <w:gridSpan w:val="15"/>
          </w:tcPr>
          <w:p w14:paraId="74B77BFA" w14:textId="7CCCA22B" w:rsidR="00430532" w:rsidRPr="00430532" w:rsidRDefault="00430532" w:rsidP="00430532">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3E1C20C7" w14:textId="77777777" w:rsidR="00430532" w:rsidRPr="00430532" w:rsidRDefault="00430532" w:rsidP="00430532">
            <w:pPr>
              <w:spacing w:after="0" w:line="259" w:lineRule="auto"/>
              <w:rPr>
                <w:rFonts w:ascii="Calibri" w:eastAsia="Calibri" w:hAnsi="Calibri" w:cs="Calibri"/>
                <w:w w:val="100"/>
                <w:szCs w:val="20"/>
              </w:rPr>
            </w:pPr>
          </w:p>
        </w:tc>
      </w:tr>
      <w:tr w:rsidR="00430532" w:rsidRPr="00430532" w14:paraId="2FAD2FF8" w14:textId="77777777" w:rsidTr="00430532">
        <w:trPr>
          <w:cantSplit/>
          <w:trHeight w:val="726"/>
        </w:trPr>
        <w:tc>
          <w:tcPr>
            <w:tcW w:w="10440" w:type="dxa"/>
            <w:gridSpan w:val="15"/>
          </w:tcPr>
          <w:p w14:paraId="373CC11C" w14:textId="77777777" w:rsidR="00430532" w:rsidRPr="00430532" w:rsidRDefault="00430532" w:rsidP="00430532">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30C9256A" w14:textId="0FC32391" w:rsidR="00430532" w:rsidRPr="00430532" w:rsidRDefault="00430532" w:rsidP="00430532">
            <w:pPr>
              <w:spacing w:after="0" w:line="259" w:lineRule="auto"/>
              <w:rPr>
                <w:rFonts w:ascii="Calibri" w:eastAsia="Calibri" w:hAnsi="Calibri" w:cs="Calibri"/>
                <w:w w:val="100"/>
                <w:szCs w:val="20"/>
                <w:lang w:val="fr-CA"/>
              </w:rPr>
            </w:pPr>
            <w:bookmarkStart w:id="48" w:name="_Hlk108691498"/>
            <w:r w:rsidRPr="00430532">
              <w:rPr>
                <w:rFonts w:ascii="Calibri" w:eastAsia="Calibri" w:hAnsi="Calibri" w:cs="Calibri"/>
                <w:color w:val="000000"/>
                <w:w w:val="100"/>
                <w:szCs w:val="20"/>
                <w:shd w:val="clear" w:color="auto" w:fill="FFFFFF"/>
                <w:lang w:val="fr-CA"/>
              </w:rPr>
              <w:t>Documents relatifs à l</w:t>
            </w:r>
            <w:r w:rsidR="00E53B4A">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identification visuelle (logos, armoiries, sceaux, sigles, drapeaux, pa</w:t>
            </w:r>
            <w:r w:rsidRPr="00430532">
              <w:rPr>
                <w:rFonts w:ascii="Calibri" w:eastAsia="Calibri" w:hAnsi="Calibri" w:cs="Calibri"/>
                <w:w w:val="100"/>
                <w:szCs w:val="20"/>
                <w:shd w:val="clear" w:color="auto" w:fill="FFFFFF"/>
                <w:lang w:val="fr-CA"/>
              </w:rPr>
              <w:t xml:space="preserve">peterie et cartes </w:t>
            </w:r>
            <w:r w:rsidR="00EA6332">
              <w:rPr>
                <w:rFonts w:ascii="Calibri" w:eastAsia="Calibri" w:hAnsi="Calibri" w:cs="Calibri"/>
                <w:w w:val="100"/>
                <w:szCs w:val="20"/>
                <w:shd w:val="clear" w:color="auto" w:fill="FFFFFF"/>
                <w:lang w:val="fr-CA"/>
              </w:rPr>
              <w:t>professionnelles</w:t>
            </w:r>
            <w:r w:rsidRPr="00430532">
              <w:rPr>
                <w:rFonts w:ascii="Calibri" w:eastAsia="Calibri" w:hAnsi="Calibri" w:cs="Calibri"/>
                <w:w w:val="100"/>
                <w:szCs w:val="20"/>
                <w:shd w:val="clear" w:color="auto" w:fill="FFFFFF"/>
                <w:lang w:val="fr-CA"/>
              </w:rPr>
              <w:t>), à la conception</w:t>
            </w:r>
            <w:r w:rsidR="005A0467">
              <w:rPr>
                <w:rFonts w:ascii="Calibri" w:eastAsia="Calibri" w:hAnsi="Calibri" w:cs="Calibri"/>
                <w:w w:val="100"/>
                <w:szCs w:val="20"/>
                <w:shd w:val="clear" w:color="auto" w:fill="FFFFFF"/>
                <w:lang w:val="fr-CA"/>
              </w:rPr>
              <w:t xml:space="preserve"> et</w:t>
            </w:r>
            <w:r w:rsidRPr="00430532">
              <w:rPr>
                <w:rFonts w:ascii="Calibri" w:eastAsia="Calibri" w:hAnsi="Calibri" w:cs="Calibri"/>
                <w:w w:val="100"/>
                <w:szCs w:val="20"/>
                <w:shd w:val="clear" w:color="auto" w:fill="FFFFFF"/>
                <w:lang w:val="fr-CA"/>
              </w:rPr>
              <w:t xml:space="preserve"> à la diffusion de publications et de publicités</w:t>
            </w:r>
            <w:r w:rsidR="004A5537">
              <w:rPr>
                <w:rFonts w:ascii="Calibri" w:eastAsia="Calibri" w:hAnsi="Calibri" w:cs="Calibri"/>
                <w:w w:val="100"/>
                <w:szCs w:val="20"/>
                <w:shd w:val="clear" w:color="auto" w:fill="FFFFFF"/>
                <w:lang w:val="fr-CA"/>
              </w:rPr>
              <w:t xml:space="preserve"> </w:t>
            </w:r>
            <w:r w:rsidR="00177B0A">
              <w:rPr>
                <w:rFonts w:ascii="Calibri" w:eastAsia="Calibri" w:hAnsi="Calibri" w:cs="Calibri"/>
                <w:w w:val="100"/>
                <w:szCs w:val="20"/>
                <w:shd w:val="clear" w:color="auto" w:fill="FFFFFF"/>
                <w:lang w:val="fr-CA"/>
              </w:rPr>
              <w:t>(</w:t>
            </w:r>
            <w:r w:rsidR="004A5537">
              <w:rPr>
                <w:rStyle w:val="normaltextrun"/>
                <w:rFonts w:ascii="Calibri" w:hAnsi="Calibri" w:cs="Calibri"/>
                <w:color w:val="000000"/>
                <w:szCs w:val="20"/>
                <w:bdr w:val="none" w:sz="0" w:space="0" w:color="auto" w:frame="1"/>
              </w:rPr>
              <w:t>incluant les espaces publicitaires</w:t>
            </w:r>
            <w:r w:rsidR="00177B0A">
              <w:rPr>
                <w:rStyle w:val="normaltextrun"/>
                <w:rFonts w:ascii="Calibri" w:hAnsi="Calibri" w:cs="Calibri"/>
                <w:color w:val="000000"/>
                <w:szCs w:val="20"/>
                <w:bdr w:val="none" w:sz="0" w:space="0" w:color="auto" w:frame="1"/>
              </w:rPr>
              <w:t>)</w:t>
            </w:r>
            <w:r w:rsidRPr="00430532">
              <w:rPr>
                <w:rFonts w:ascii="Calibri" w:eastAsia="Calibri" w:hAnsi="Calibri" w:cs="Calibri"/>
                <w:w w:val="100"/>
                <w:szCs w:val="20"/>
                <w:shd w:val="clear" w:color="auto" w:fill="FFFFFF"/>
                <w:lang w:val="fr-CA"/>
              </w:rPr>
              <w:t xml:space="preserve">, aux sites </w:t>
            </w:r>
            <w:r w:rsidR="000C7B49">
              <w:rPr>
                <w:rFonts w:ascii="Calibri" w:eastAsia="Calibri" w:hAnsi="Calibri" w:cs="Calibri"/>
                <w:w w:val="100"/>
                <w:szCs w:val="20"/>
                <w:shd w:val="clear" w:color="auto" w:fill="FFFFFF"/>
                <w:lang w:val="fr-CA"/>
              </w:rPr>
              <w:t>Web</w:t>
            </w:r>
            <w:r w:rsidRPr="00430532">
              <w:rPr>
                <w:rFonts w:ascii="Calibri" w:eastAsia="Calibri" w:hAnsi="Calibri" w:cs="Calibri"/>
                <w:w w:val="100"/>
                <w:szCs w:val="20"/>
                <w:shd w:val="clear" w:color="auto" w:fill="FFFFFF"/>
                <w:lang w:val="fr-CA"/>
              </w:rPr>
              <w:t xml:space="preserve">, </w:t>
            </w:r>
            <w:r w:rsidR="005A0467">
              <w:rPr>
                <w:rFonts w:ascii="Calibri" w:eastAsia="Calibri" w:hAnsi="Calibri" w:cs="Calibri"/>
                <w:w w:val="100"/>
                <w:szCs w:val="20"/>
                <w:shd w:val="clear" w:color="auto" w:fill="FFFFFF"/>
                <w:lang w:val="fr-CA"/>
              </w:rPr>
              <w:t>à l</w:t>
            </w:r>
            <w:r w:rsidR="00E53B4A">
              <w:rPr>
                <w:rFonts w:ascii="Calibri" w:eastAsia="Calibri" w:hAnsi="Calibri" w:cs="Calibri"/>
                <w:w w:val="100"/>
                <w:szCs w:val="20"/>
                <w:shd w:val="clear" w:color="auto" w:fill="FFFFFF"/>
                <w:lang w:val="fr-CA"/>
              </w:rPr>
              <w:t>’</w:t>
            </w:r>
            <w:r w:rsidRPr="00430532">
              <w:rPr>
                <w:rFonts w:ascii="Calibri" w:eastAsia="Calibri" w:hAnsi="Calibri" w:cs="Calibri"/>
                <w:w w:val="100"/>
                <w:szCs w:val="20"/>
                <w:shd w:val="clear" w:color="auto" w:fill="FFFFFF"/>
                <w:lang w:val="fr-CA"/>
              </w:rPr>
              <w:t xml:space="preserve">intranet et </w:t>
            </w:r>
            <w:r w:rsidR="005A0467">
              <w:rPr>
                <w:rFonts w:ascii="Calibri" w:eastAsia="Calibri" w:hAnsi="Calibri" w:cs="Calibri"/>
                <w:w w:val="100"/>
                <w:szCs w:val="20"/>
                <w:shd w:val="clear" w:color="auto" w:fill="FFFFFF"/>
                <w:lang w:val="fr-CA"/>
              </w:rPr>
              <w:t xml:space="preserve">aux </w:t>
            </w:r>
            <w:r w:rsidRPr="00430532">
              <w:rPr>
                <w:rFonts w:ascii="Calibri" w:eastAsia="Calibri" w:hAnsi="Calibri" w:cs="Calibri"/>
                <w:w w:val="100"/>
                <w:szCs w:val="20"/>
                <w:shd w:val="clear" w:color="auto" w:fill="FFFFFF"/>
                <w:lang w:val="fr-CA"/>
              </w:rPr>
              <w:t>médias sociaux de l</w:t>
            </w:r>
            <w:r w:rsidR="00E53B4A">
              <w:rPr>
                <w:rFonts w:ascii="Calibri" w:eastAsia="Calibri" w:hAnsi="Calibri" w:cs="Calibri"/>
                <w:w w:val="100"/>
                <w:szCs w:val="20"/>
                <w:shd w:val="clear" w:color="auto" w:fill="FFFFFF"/>
                <w:lang w:val="fr-CA"/>
              </w:rPr>
              <w:t>’</w:t>
            </w:r>
            <w:r w:rsidRPr="00430532">
              <w:rPr>
                <w:rFonts w:ascii="Calibri" w:eastAsia="Calibri" w:hAnsi="Calibri" w:cs="Calibri"/>
                <w:w w:val="100"/>
                <w:szCs w:val="20"/>
                <w:shd w:val="clear" w:color="auto" w:fill="FFFFFF"/>
                <w:lang w:val="fr-CA"/>
              </w:rPr>
              <w:t>organisme, à la promotion ainsi qu</w:t>
            </w:r>
            <w:r w:rsidR="00E53B4A">
              <w:rPr>
                <w:rFonts w:ascii="Calibri" w:eastAsia="Calibri" w:hAnsi="Calibri" w:cs="Calibri"/>
                <w:w w:val="100"/>
                <w:szCs w:val="20"/>
                <w:shd w:val="clear" w:color="auto" w:fill="FFFFFF"/>
                <w:lang w:val="fr-CA"/>
              </w:rPr>
              <w:t>’</w:t>
            </w:r>
            <w:r w:rsidRPr="00430532">
              <w:rPr>
                <w:rFonts w:ascii="Calibri" w:eastAsia="Calibri" w:hAnsi="Calibri" w:cs="Calibri"/>
                <w:w w:val="100"/>
                <w:szCs w:val="20"/>
                <w:shd w:val="clear" w:color="auto" w:fill="FFFFFF"/>
                <w:lang w:val="fr-CA"/>
              </w:rPr>
              <w:t>aux</w:t>
            </w:r>
            <w:r w:rsidR="006B6104">
              <w:rPr>
                <w:rFonts w:ascii="Calibri" w:eastAsia="Calibri" w:hAnsi="Calibri" w:cs="Calibri"/>
                <w:w w:val="100"/>
                <w:szCs w:val="20"/>
                <w:shd w:val="clear" w:color="auto" w:fill="FFFFFF"/>
                <w:lang w:val="fr-CA"/>
              </w:rPr>
              <w:t xml:space="preserve"> </w:t>
            </w:r>
            <w:r w:rsidRPr="00430532">
              <w:rPr>
                <w:rFonts w:ascii="Calibri" w:eastAsia="Calibri" w:hAnsi="Calibri" w:cs="Calibri"/>
                <w:w w:val="100"/>
                <w:szCs w:val="20"/>
                <w:shd w:val="clear" w:color="auto" w:fill="FFFFFF"/>
                <w:lang w:val="fr-CA"/>
              </w:rPr>
              <w:t>communications internes.</w:t>
            </w:r>
            <w:bookmarkEnd w:id="48"/>
          </w:p>
        </w:tc>
      </w:tr>
      <w:tr w:rsidR="00430532" w:rsidRPr="00430532" w14:paraId="48697D46" w14:textId="77777777" w:rsidTr="00430532">
        <w:trPr>
          <w:cantSplit/>
          <w:trHeight w:val="1250"/>
        </w:trPr>
        <w:tc>
          <w:tcPr>
            <w:tcW w:w="10440" w:type="dxa"/>
            <w:gridSpan w:val="15"/>
            <w:tcBorders>
              <w:bottom w:val="dashed" w:sz="4" w:space="0" w:color="auto"/>
            </w:tcBorders>
          </w:tcPr>
          <w:p w14:paraId="22161C7B" w14:textId="77777777" w:rsidR="00430532" w:rsidRPr="002F149A" w:rsidRDefault="00430532" w:rsidP="00430532">
            <w:pPr>
              <w:autoSpaceDE w:val="0"/>
              <w:autoSpaceDN w:val="0"/>
              <w:adjustRightInd w:val="0"/>
              <w:spacing w:after="0" w:line="259" w:lineRule="auto"/>
              <w:rPr>
                <w:rFonts w:ascii="Calibri" w:eastAsia="Calibri" w:hAnsi="Calibri" w:cs="Calibri"/>
                <w:b/>
                <w:w w:val="100"/>
                <w:szCs w:val="20"/>
                <w:lang w:val="fr-CA"/>
              </w:rPr>
            </w:pPr>
            <w:r w:rsidRPr="002F149A">
              <w:rPr>
                <w:rFonts w:ascii="Calibri" w:eastAsia="Calibri" w:hAnsi="Calibri" w:cs="Calibri"/>
                <w:b/>
                <w:w w:val="100"/>
                <w:szCs w:val="20"/>
                <w:lang w:val="fr-CA"/>
              </w:rPr>
              <w:t>Types de documents</w:t>
            </w:r>
          </w:p>
          <w:p w14:paraId="454F56ED" w14:textId="23F03F48" w:rsidR="00430532" w:rsidRPr="002F149A" w:rsidRDefault="00430532" w:rsidP="00430532">
            <w:pPr>
              <w:spacing w:after="0" w:line="240" w:lineRule="auto"/>
              <w:textAlignment w:val="baseline"/>
              <w:rPr>
                <w:rFonts w:ascii="Calibri" w:eastAsia="Times New Roman" w:hAnsi="Calibri" w:cs="Calibri"/>
                <w:b/>
                <w:bCs/>
                <w:color w:val="000000"/>
                <w:w w:val="100"/>
                <w:szCs w:val="20"/>
                <w:lang w:val="fr-CA" w:eastAsia="fr-CA"/>
              </w:rPr>
            </w:pPr>
            <w:r w:rsidRPr="002F149A">
              <w:rPr>
                <w:rFonts w:ascii="Calibri" w:eastAsia="Times New Roman" w:hAnsi="Calibri" w:cs="Calibri"/>
                <w:b/>
                <w:bCs/>
                <w:color w:val="000000"/>
                <w:w w:val="100"/>
                <w:szCs w:val="20"/>
                <w:lang w:val="fr-CA" w:eastAsia="fr-CA"/>
              </w:rPr>
              <w:t>03-110</w:t>
            </w:r>
            <w:r w:rsidR="004A5537">
              <w:rPr>
                <w:rFonts w:ascii="Calibri" w:eastAsia="Times New Roman" w:hAnsi="Calibri" w:cs="Calibri"/>
                <w:b/>
                <w:bCs/>
                <w:color w:val="000000"/>
                <w:w w:val="100"/>
                <w:szCs w:val="20"/>
                <w:lang w:val="fr-CA" w:eastAsia="fr-CA"/>
              </w:rPr>
              <w:t xml:space="preserve"> </w:t>
            </w:r>
            <w:r w:rsidR="004A5537">
              <w:rPr>
                <w:rFonts w:eastAsia="Times New Roman"/>
                <w:b/>
                <w:bCs/>
                <w:w w:val="100"/>
                <w:lang w:val="fr-CA" w:eastAsia="fr-CA"/>
              </w:rPr>
              <w:t>Identification visuelle et publications</w:t>
            </w:r>
          </w:p>
          <w:p w14:paraId="0FC69D70" w14:textId="2B7321DC" w:rsidR="00430532" w:rsidRPr="002F149A" w:rsidRDefault="00430532" w:rsidP="00BB4C16">
            <w:pPr>
              <w:numPr>
                <w:ilvl w:val="0"/>
                <w:numId w:val="16"/>
              </w:numPr>
              <w:spacing w:after="0" w:line="240" w:lineRule="auto"/>
              <w:textAlignment w:val="baseline"/>
              <w:rPr>
                <w:rFonts w:ascii="Calibri" w:eastAsia="Times New Roman" w:hAnsi="Calibri" w:cs="Calibri"/>
                <w:color w:val="000000"/>
                <w:w w:val="100"/>
                <w:szCs w:val="20"/>
                <w:lang w:val="fr-CA" w:eastAsia="fr-CA"/>
              </w:rPr>
            </w:pPr>
            <w:r w:rsidRPr="002F149A">
              <w:rPr>
                <w:rFonts w:ascii="Calibri" w:eastAsia="Times New Roman" w:hAnsi="Calibri" w:cs="Calibri"/>
                <w:color w:val="000000"/>
                <w:w w:val="100"/>
                <w:szCs w:val="20"/>
                <w:lang w:val="fr-CA" w:eastAsia="fr-CA"/>
              </w:rPr>
              <w:t>D</w:t>
            </w:r>
            <w:r w:rsidRPr="002F149A">
              <w:rPr>
                <w:rFonts w:ascii="Calibri" w:eastAsia="Times New Roman" w:hAnsi="Calibri" w:cs="Calibri"/>
                <w:w w:val="100"/>
                <w:szCs w:val="20"/>
                <w:lang w:val="fr-CA" w:eastAsia="fr-CA"/>
              </w:rPr>
              <w:t>ocuments d</w:t>
            </w:r>
            <w:r w:rsidR="00E53B4A">
              <w:rPr>
                <w:rFonts w:ascii="Calibri" w:eastAsia="Times New Roman" w:hAnsi="Calibri" w:cs="Calibri"/>
                <w:w w:val="100"/>
                <w:szCs w:val="20"/>
                <w:lang w:val="fr-CA" w:eastAsia="fr-CA"/>
              </w:rPr>
              <w:t>’</w:t>
            </w:r>
            <w:r w:rsidRPr="002F149A">
              <w:rPr>
                <w:rFonts w:ascii="Calibri" w:eastAsia="Times New Roman" w:hAnsi="Calibri" w:cs="Calibri"/>
                <w:w w:val="100"/>
                <w:szCs w:val="20"/>
                <w:lang w:val="fr-CA" w:eastAsia="fr-CA"/>
              </w:rPr>
              <w:t>identification visuelle, normes graphiques</w:t>
            </w:r>
            <w:r w:rsidR="009E497E" w:rsidRPr="002F149A">
              <w:rPr>
                <w:rFonts w:ascii="Calibri" w:eastAsia="Times New Roman" w:hAnsi="Calibri" w:cs="Calibri"/>
                <w:w w:val="100"/>
                <w:szCs w:val="20"/>
                <w:lang w:val="fr-CA" w:eastAsia="fr-CA"/>
              </w:rPr>
              <w:t>.</w:t>
            </w:r>
          </w:p>
          <w:p w14:paraId="7F75721F" w14:textId="6D0494CD" w:rsidR="00430532" w:rsidRPr="000D4C5C" w:rsidRDefault="00430532" w:rsidP="00BB4C16">
            <w:pPr>
              <w:numPr>
                <w:ilvl w:val="0"/>
                <w:numId w:val="16"/>
              </w:numPr>
              <w:spacing w:after="0" w:line="240" w:lineRule="auto"/>
              <w:textAlignment w:val="baseline"/>
              <w:rPr>
                <w:rFonts w:ascii="Calibri" w:eastAsia="Times New Roman" w:hAnsi="Calibri" w:cs="Calibri"/>
                <w:color w:val="000000"/>
                <w:w w:val="100"/>
                <w:szCs w:val="20"/>
                <w:lang w:val="fr-CA" w:eastAsia="fr-CA"/>
              </w:rPr>
            </w:pPr>
            <w:r w:rsidRPr="002F149A">
              <w:rPr>
                <w:rFonts w:ascii="Calibri" w:eastAsia="Times New Roman" w:hAnsi="Calibri" w:cs="Calibri"/>
                <w:w w:val="100"/>
                <w:szCs w:val="20"/>
                <w:lang w:val="fr-CA" w:eastAsia="fr-CA"/>
              </w:rPr>
              <w:t>Documents publicitaires finaux (livrables), publications finales non soumises au dépôt légal</w:t>
            </w:r>
            <w:r w:rsidR="009E497E" w:rsidRPr="002F149A">
              <w:rPr>
                <w:rFonts w:ascii="Calibri" w:eastAsia="Times New Roman" w:hAnsi="Calibri" w:cs="Calibri"/>
                <w:w w:val="100"/>
                <w:szCs w:val="20"/>
                <w:lang w:val="fr-CA" w:eastAsia="fr-CA"/>
              </w:rPr>
              <w:t>.</w:t>
            </w:r>
          </w:p>
          <w:p w14:paraId="57A80B58" w14:textId="36CE38D0" w:rsidR="00430532" w:rsidRPr="002F149A" w:rsidRDefault="004A5537" w:rsidP="00BB4C16">
            <w:pPr>
              <w:numPr>
                <w:ilvl w:val="0"/>
                <w:numId w:val="16"/>
              </w:numPr>
              <w:spacing w:after="0" w:line="240" w:lineRule="auto"/>
              <w:textAlignment w:val="baseline"/>
              <w:rPr>
                <w:rFonts w:ascii="Calibri" w:eastAsia="Times New Roman" w:hAnsi="Calibri" w:cs="Calibri"/>
                <w:color w:val="000000"/>
                <w:w w:val="100"/>
                <w:szCs w:val="20"/>
                <w:lang w:val="fr-CA" w:eastAsia="fr-CA"/>
              </w:rPr>
            </w:pPr>
            <w:r>
              <w:rPr>
                <w:rFonts w:ascii="Calibri" w:eastAsia="Times New Roman" w:hAnsi="Calibri" w:cs="Calibri"/>
                <w:w w:val="100"/>
                <w:szCs w:val="20"/>
                <w:lang w:val="fr-CA" w:eastAsia="fr-CA"/>
              </w:rPr>
              <w:t>B</w:t>
            </w:r>
            <w:r w:rsidR="00430532" w:rsidRPr="002F149A">
              <w:rPr>
                <w:rFonts w:ascii="Calibri" w:eastAsia="Times New Roman" w:hAnsi="Calibri" w:cs="Calibri"/>
                <w:w w:val="100"/>
                <w:szCs w:val="20"/>
                <w:lang w:val="fr-CA" w:eastAsia="fr-CA"/>
              </w:rPr>
              <w:t>anques de photographies.</w:t>
            </w:r>
          </w:p>
          <w:p w14:paraId="64C80103" w14:textId="77777777" w:rsidR="00430532" w:rsidRPr="002F149A" w:rsidRDefault="00430532" w:rsidP="00430532">
            <w:pPr>
              <w:spacing w:after="0" w:line="240" w:lineRule="auto"/>
              <w:textAlignment w:val="baseline"/>
              <w:rPr>
                <w:rFonts w:ascii="Calibri" w:eastAsia="Times New Roman" w:hAnsi="Calibri" w:cs="Calibri"/>
                <w:color w:val="000000"/>
                <w:w w:val="100"/>
                <w:szCs w:val="20"/>
                <w:lang w:val="fr-CA" w:eastAsia="fr-CA"/>
              </w:rPr>
            </w:pPr>
          </w:p>
          <w:p w14:paraId="67DBCC52" w14:textId="32346233" w:rsidR="00430532" w:rsidRPr="002F149A" w:rsidRDefault="00430532" w:rsidP="00430532">
            <w:pPr>
              <w:spacing w:after="0" w:line="240" w:lineRule="auto"/>
              <w:textAlignment w:val="baseline"/>
              <w:rPr>
                <w:rFonts w:ascii="Calibri" w:eastAsia="Times New Roman" w:hAnsi="Calibri" w:cs="Calibri"/>
                <w:b/>
                <w:bCs/>
                <w:w w:val="100"/>
                <w:szCs w:val="20"/>
                <w:lang w:val="fr-CA" w:eastAsia="fr-CA"/>
              </w:rPr>
            </w:pPr>
            <w:r w:rsidRPr="002F149A">
              <w:rPr>
                <w:rFonts w:ascii="Calibri" w:eastAsia="Times New Roman" w:hAnsi="Calibri" w:cs="Calibri"/>
                <w:b/>
                <w:bCs/>
                <w:w w:val="100"/>
                <w:szCs w:val="20"/>
                <w:lang w:val="fr-CA" w:eastAsia="fr-CA"/>
              </w:rPr>
              <w:t>03-120 </w:t>
            </w:r>
            <w:r w:rsidR="003241F8">
              <w:rPr>
                <w:rFonts w:ascii="Calibri" w:eastAsia="Times New Roman" w:hAnsi="Calibri" w:cs="Calibri"/>
                <w:b/>
                <w:bCs/>
                <w:w w:val="100"/>
                <w:szCs w:val="20"/>
                <w:lang w:val="fr-CA" w:eastAsia="fr-CA"/>
              </w:rPr>
              <w:t>Conception des sites, des publications et de la publicité</w:t>
            </w:r>
          </w:p>
          <w:p w14:paraId="34938A8E" w14:textId="36177497" w:rsidR="00430532" w:rsidRPr="000D4C5C" w:rsidRDefault="00430532" w:rsidP="00BB4C16">
            <w:pPr>
              <w:numPr>
                <w:ilvl w:val="0"/>
                <w:numId w:val="39"/>
              </w:numPr>
              <w:spacing w:after="0" w:line="240" w:lineRule="auto"/>
              <w:textAlignment w:val="baseline"/>
              <w:rPr>
                <w:rFonts w:ascii="Calibri" w:eastAsia="Times New Roman" w:hAnsi="Calibri" w:cs="Calibri"/>
                <w:w w:val="100"/>
                <w:szCs w:val="20"/>
                <w:lang w:val="fr-CA" w:eastAsia="fr-CA"/>
              </w:rPr>
            </w:pPr>
            <w:r w:rsidRPr="002F149A">
              <w:rPr>
                <w:rFonts w:ascii="Calibri" w:eastAsia="Times New Roman" w:hAnsi="Calibri" w:cs="Calibri"/>
                <w:w w:val="100"/>
                <w:szCs w:val="20"/>
                <w:lang w:val="fr-CA" w:eastAsia="fr-CA"/>
              </w:rPr>
              <w:t>Conception des sites</w:t>
            </w:r>
            <w:r w:rsidR="002E3774" w:rsidRPr="002F149A">
              <w:rPr>
                <w:rFonts w:ascii="Calibri" w:eastAsia="Times New Roman" w:hAnsi="Calibri" w:cs="Calibri"/>
                <w:w w:val="100"/>
                <w:szCs w:val="20"/>
                <w:lang w:val="fr-CA" w:eastAsia="fr-CA"/>
              </w:rPr>
              <w:t xml:space="preserve"> et portails</w:t>
            </w:r>
            <w:r w:rsidRPr="002F149A">
              <w:rPr>
                <w:rFonts w:ascii="Calibri" w:eastAsia="Times New Roman" w:hAnsi="Calibri" w:cs="Calibri"/>
                <w:w w:val="100"/>
                <w:szCs w:val="20"/>
                <w:lang w:val="fr-CA" w:eastAsia="fr-CA"/>
              </w:rPr>
              <w:t xml:space="preserve"> </w:t>
            </w:r>
            <w:r w:rsidR="002E3774" w:rsidRPr="002F149A">
              <w:rPr>
                <w:rFonts w:ascii="Calibri" w:eastAsia="Times New Roman" w:hAnsi="Calibri" w:cs="Calibri"/>
                <w:w w:val="100"/>
                <w:szCs w:val="20"/>
                <w:lang w:val="fr-CA" w:eastAsia="fr-CA"/>
              </w:rPr>
              <w:t>W</w:t>
            </w:r>
            <w:r w:rsidRPr="002F149A">
              <w:rPr>
                <w:rFonts w:ascii="Calibri" w:eastAsia="Times New Roman" w:hAnsi="Calibri" w:cs="Calibri"/>
                <w:w w:val="100"/>
                <w:szCs w:val="20"/>
                <w:lang w:val="fr-CA" w:eastAsia="fr-CA"/>
              </w:rPr>
              <w:t xml:space="preserve">eb : </w:t>
            </w:r>
            <w:r w:rsidR="00EC26FA" w:rsidRPr="002F149A">
              <w:rPr>
                <w:rFonts w:ascii="Calibri" w:eastAsia="Times New Roman" w:hAnsi="Calibri" w:cs="Calibri"/>
                <w:w w:val="100"/>
                <w:szCs w:val="20"/>
                <w:lang w:val="fr-CA" w:eastAsia="fr-CA"/>
              </w:rPr>
              <w:t>d</w:t>
            </w:r>
            <w:r w:rsidRPr="002F149A">
              <w:rPr>
                <w:rFonts w:ascii="Calibri" w:eastAsia="Times New Roman" w:hAnsi="Calibri" w:cs="Calibri"/>
                <w:w w:val="100"/>
                <w:szCs w:val="20"/>
                <w:lang w:val="fr-CA" w:eastAsia="fr-CA"/>
              </w:rPr>
              <w:t>ossiers de projets, études de faisabilité, fiches descriptives de contenu, organigrammes d</w:t>
            </w:r>
            <w:r w:rsidR="00E53B4A">
              <w:rPr>
                <w:rFonts w:ascii="Calibri" w:eastAsia="Times New Roman" w:hAnsi="Calibri" w:cs="Calibri"/>
                <w:w w:val="100"/>
                <w:szCs w:val="20"/>
                <w:lang w:val="fr-CA" w:eastAsia="fr-CA"/>
              </w:rPr>
              <w:t>’</w:t>
            </w:r>
            <w:r w:rsidRPr="002F149A">
              <w:rPr>
                <w:rFonts w:ascii="Calibri" w:eastAsia="Times New Roman" w:hAnsi="Calibri" w:cs="Calibri"/>
                <w:w w:val="100"/>
                <w:szCs w:val="20"/>
                <w:lang w:val="fr-CA" w:eastAsia="fr-CA"/>
              </w:rPr>
              <w:t>arborescence</w:t>
            </w:r>
            <w:r w:rsidR="009E497E" w:rsidRPr="002F149A">
              <w:rPr>
                <w:rFonts w:ascii="Calibri" w:eastAsia="Times New Roman" w:hAnsi="Calibri" w:cs="Calibri"/>
                <w:w w:val="100"/>
                <w:szCs w:val="20"/>
                <w:lang w:val="fr-CA" w:eastAsia="fr-CA"/>
              </w:rPr>
              <w:t>.</w:t>
            </w:r>
          </w:p>
          <w:p w14:paraId="1B374A52" w14:textId="682104EF" w:rsidR="00430532" w:rsidRPr="003241F8" w:rsidRDefault="003241F8" w:rsidP="00BB4C16">
            <w:pPr>
              <w:pStyle w:val="Paragraphedeliste"/>
              <w:numPr>
                <w:ilvl w:val="0"/>
                <w:numId w:val="39"/>
              </w:numPr>
              <w:spacing w:after="0" w:line="240" w:lineRule="auto"/>
              <w:textAlignment w:val="baseline"/>
              <w:rPr>
                <w:rFonts w:ascii="Calibri" w:eastAsia="Times New Roman" w:hAnsi="Calibri" w:cs="Calibri"/>
                <w:w w:val="100"/>
                <w:szCs w:val="20"/>
                <w:lang w:val="fr-CA" w:eastAsia="fr-CA"/>
              </w:rPr>
            </w:pPr>
            <w:r>
              <w:rPr>
                <w:rFonts w:ascii="Calibri" w:eastAsia="Times New Roman" w:hAnsi="Calibri" w:cs="Calibri"/>
                <w:w w:val="100"/>
                <w:szCs w:val="20"/>
                <w:lang w:val="fr-CA" w:eastAsia="fr-CA"/>
              </w:rPr>
              <w:t>Production de publications et de publicité</w:t>
            </w:r>
            <w:r w:rsidR="005A0467">
              <w:rPr>
                <w:rFonts w:ascii="Calibri" w:eastAsia="Times New Roman" w:hAnsi="Calibri" w:cs="Calibri"/>
                <w:w w:val="100"/>
                <w:szCs w:val="20"/>
                <w:lang w:val="fr-CA" w:eastAsia="fr-CA"/>
              </w:rPr>
              <w:t>s</w:t>
            </w:r>
            <w:r>
              <w:rPr>
                <w:rFonts w:ascii="Calibri" w:eastAsia="Times New Roman" w:hAnsi="Calibri" w:cs="Calibri"/>
                <w:w w:val="100"/>
                <w:szCs w:val="20"/>
                <w:lang w:val="fr-CA" w:eastAsia="fr-CA"/>
              </w:rPr>
              <w:t xml:space="preserve"> : </w:t>
            </w:r>
            <w:r w:rsidRPr="003241F8">
              <w:rPr>
                <w:rFonts w:ascii="Calibri" w:eastAsia="Times New Roman" w:hAnsi="Calibri" w:cs="Calibri"/>
                <w:w w:val="100"/>
                <w:szCs w:val="20"/>
                <w:lang w:val="fr-CA" w:eastAsia="fr-CA"/>
              </w:rPr>
              <w:t>programmes promotionnels et publicitaires, texte</w:t>
            </w:r>
            <w:r w:rsidR="00F2543C">
              <w:rPr>
                <w:rFonts w:ascii="Calibri" w:eastAsia="Times New Roman" w:hAnsi="Calibri" w:cs="Calibri"/>
                <w:w w:val="100"/>
                <w:szCs w:val="20"/>
                <w:lang w:val="fr-CA" w:eastAsia="fr-CA"/>
              </w:rPr>
              <w:t>s</w:t>
            </w:r>
            <w:r w:rsidRPr="003241F8">
              <w:rPr>
                <w:rFonts w:ascii="Calibri" w:eastAsia="Times New Roman" w:hAnsi="Calibri" w:cs="Calibri"/>
                <w:w w:val="100"/>
                <w:szCs w:val="20"/>
                <w:lang w:val="fr-CA" w:eastAsia="fr-CA"/>
              </w:rPr>
              <w:t xml:space="preserve"> (script</w:t>
            </w:r>
            <w:r w:rsidR="00F2543C">
              <w:rPr>
                <w:rFonts w:ascii="Calibri" w:eastAsia="Times New Roman" w:hAnsi="Calibri" w:cs="Calibri"/>
                <w:w w:val="100"/>
                <w:szCs w:val="20"/>
                <w:lang w:val="fr-CA" w:eastAsia="fr-CA"/>
              </w:rPr>
              <w:t>s</w:t>
            </w:r>
            <w:r w:rsidRPr="003241F8">
              <w:rPr>
                <w:rFonts w:ascii="Calibri" w:eastAsia="Times New Roman" w:hAnsi="Calibri" w:cs="Calibri"/>
                <w:w w:val="100"/>
                <w:szCs w:val="20"/>
                <w:lang w:val="fr-CA" w:eastAsia="fr-CA"/>
              </w:rPr>
              <w:t>), épreuve</w:t>
            </w:r>
            <w:r w:rsidR="00F2543C">
              <w:rPr>
                <w:rFonts w:ascii="Calibri" w:eastAsia="Times New Roman" w:hAnsi="Calibri" w:cs="Calibri"/>
                <w:w w:val="100"/>
                <w:szCs w:val="20"/>
                <w:lang w:val="fr-CA" w:eastAsia="fr-CA"/>
              </w:rPr>
              <w:t>s</w:t>
            </w:r>
            <w:r w:rsidRPr="003241F8">
              <w:rPr>
                <w:rFonts w:ascii="Calibri" w:eastAsia="Times New Roman" w:hAnsi="Calibri" w:cs="Calibri"/>
                <w:w w:val="100"/>
                <w:szCs w:val="20"/>
                <w:lang w:val="fr-CA" w:eastAsia="fr-CA"/>
              </w:rPr>
              <w:t>, scénario</w:t>
            </w:r>
            <w:r w:rsidR="00F2543C">
              <w:rPr>
                <w:rFonts w:ascii="Calibri" w:eastAsia="Times New Roman" w:hAnsi="Calibri" w:cs="Calibri"/>
                <w:w w:val="100"/>
                <w:szCs w:val="20"/>
                <w:lang w:val="fr-CA" w:eastAsia="fr-CA"/>
              </w:rPr>
              <w:t>s</w:t>
            </w:r>
            <w:r w:rsidRPr="003241F8">
              <w:rPr>
                <w:rFonts w:ascii="Calibri" w:eastAsia="Times New Roman" w:hAnsi="Calibri" w:cs="Calibri"/>
                <w:w w:val="100"/>
                <w:szCs w:val="20"/>
                <w:lang w:val="fr-CA" w:eastAsia="fr-CA"/>
              </w:rPr>
              <w:t>, consentement</w:t>
            </w:r>
            <w:r w:rsidR="00F2543C">
              <w:rPr>
                <w:rFonts w:ascii="Calibri" w:eastAsia="Times New Roman" w:hAnsi="Calibri" w:cs="Calibri"/>
                <w:w w:val="100"/>
                <w:szCs w:val="20"/>
                <w:lang w:val="fr-CA" w:eastAsia="fr-CA"/>
              </w:rPr>
              <w:t>s</w:t>
            </w:r>
            <w:r w:rsidRPr="003241F8">
              <w:rPr>
                <w:rFonts w:ascii="Calibri" w:eastAsia="Times New Roman" w:hAnsi="Calibri" w:cs="Calibri"/>
                <w:w w:val="100"/>
                <w:szCs w:val="20"/>
                <w:lang w:val="fr-CA" w:eastAsia="fr-CA"/>
              </w:rPr>
              <w:t>, maquette</w:t>
            </w:r>
            <w:r w:rsidR="00F2543C">
              <w:rPr>
                <w:rFonts w:ascii="Calibri" w:eastAsia="Times New Roman" w:hAnsi="Calibri" w:cs="Calibri"/>
                <w:w w:val="100"/>
                <w:szCs w:val="20"/>
                <w:lang w:val="fr-CA" w:eastAsia="fr-CA"/>
              </w:rPr>
              <w:t>s</w:t>
            </w:r>
            <w:r w:rsidRPr="003241F8">
              <w:rPr>
                <w:rFonts w:ascii="Calibri" w:eastAsia="Times New Roman" w:hAnsi="Calibri" w:cs="Calibri"/>
                <w:w w:val="100"/>
                <w:szCs w:val="20"/>
                <w:lang w:val="fr-CA" w:eastAsia="fr-CA"/>
              </w:rPr>
              <w:t>, échéanciers, listes de distribution, manuscrits et épreuves corrigées.</w:t>
            </w:r>
          </w:p>
          <w:p w14:paraId="6E6C4A1D" w14:textId="77777777" w:rsidR="003241F8" w:rsidRPr="002F149A" w:rsidRDefault="003241F8" w:rsidP="00430532">
            <w:pPr>
              <w:spacing w:after="0" w:line="240" w:lineRule="auto"/>
              <w:textAlignment w:val="baseline"/>
              <w:rPr>
                <w:rFonts w:ascii="Calibri" w:eastAsia="Times New Roman" w:hAnsi="Calibri" w:cs="Calibri"/>
                <w:w w:val="100"/>
                <w:szCs w:val="20"/>
                <w:lang w:val="fr-CA" w:eastAsia="fr-CA"/>
              </w:rPr>
            </w:pPr>
          </w:p>
          <w:p w14:paraId="1D11DF89" w14:textId="32CE4C4B" w:rsidR="003241F8" w:rsidRDefault="00430532" w:rsidP="00430532">
            <w:pPr>
              <w:spacing w:after="0" w:line="240" w:lineRule="auto"/>
              <w:textAlignment w:val="baseline"/>
              <w:rPr>
                <w:rFonts w:ascii="Calibri" w:eastAsia="Times New Roman" w:hAnsi="Calibri" w:cs="Calibri"/>
                <w:b/>
                <w:bCs/>
                <w:w w:val="100"/>
                <w:szCs w:val="20"/>
                <w:lang w:val="fr-CA" w:eastAsia="fr-CA"/>
              </w:rPr>
            </w:pPr>
            <w:r w:rsidRPr="002F149A">
              <w:rPr>
                <w:rFonts w:ascii="Calibri" w:eastAsia="Times New Roman" w:hAnsi="Calibri" w:cs="Calibri"/>
                <w:b/>
                <w:bCs/>
                <w:w w:val="100"/>
                <w:szCs w:val="20"/>
                <w:lang w:val="fr-CA" w:eastAsia="fr-CA"/>
              </w:rPr>
              <w:t>03-130</w:t>
            </w:r>
            <w:r w:rsidR="003241F8">
              <w:rPr>
                <w:rFonts w:ascii="Calibri" w:eastAsia="Times New Roman" w:hAnsi="Calibri" w:cs="Calibri"/>
                <w:b/>
                <w:bCs/>
                <w:w w:val="100"/>
                <w:szCs w:val="20"/>
                <w:lang w:val="fr-CA" w:eastAsia="fr-CA"/>
              </w:rPr>
              <w:t xml:space="preserve"> Dépôt légal, bulletins et suivi des publications</w:t>
            </w:r>
          </w:p>
          <w:p w14:paraId="565A0A1D" w14:textId="510ED72D" w:rsidR="005A0467" w:rsidRDefault="003241F8" w:rsidP="00BB4C16">
            <w:pPr>
              <w:numPr>
                <w:ilvl w:val="0"/>
                <w:numId w:val="17"/>
              </w:numPr>
              <w:spacing w:after="0" w:line="240" w:lineRule="auto"/>
              <w:textAlignment w:val="baseline"/>
              <w:rPr>
                <w:rFonts w:ascii="Calibri" w:eastAsia="Times New Roman" w:hAnsi="Calibri" w:cs="Calibri"/>
                <w:w w:val="100"/>
                <w:szCs w:val="20"/>
                <w:lang w:val="fr-CA" w:eastAsia="fr-CA"/>
              </w:rPr>
            </w:pPr>
            <w:r>
              <w:rPr>
                <w:w w:val="100"/>
                <w:lang w:val="fr-CA" w:eastAsia="fr-CA"/>
              </w:rPr>
              <w:t>D</w:t>
            </w:r>
            <w:r w:rsidR="00430532" w:rsidRPr="003241F8">
              <w:rPr>
                <w:w w:val="100"/>
                <w:lang w:val="fr-CA" w:eastAsia="fr-CA"/>
              </w:rPr>
              <w:t xml:space="preserve">emandes </w:t>
            </w:r>
            <w:r w:rsidR="008C4AAC">
              <w:rPr>
                <w:w w:val="100"/>
                <w:lang w:val="fr-CA" w:eastAsia="fr-CA"/>
              </w:rPr>
              <w:t>de la clientèle</w:t>
            </w:r>
            <w:r w:rsidR="00430532" w:rsidRPr="003241F8">
              <w:rPr>
                <w:w w:val="100"/>
                <w:lang w:val="fr-CA" w:eastAsia="fr-CA"/>
              </w:rPr>
              <w:t>, journaux d</w:t>
            </w:r>
            <w:r w:rsidR="00E53B4A">
              <w:rPr>
                <w:w w:val="100"/>
                <w:lang w:val="fr-CA" w:eastAsia="fr-CA"/>
              </w:rPr>
              <w:t>’</w:t>
            </w:r>
            <w:r w:rsidR="00430532" w:rsidRPr="003241F8">
              <w:rPr>
                <w:w w:val="100"/>
                <w:lang w:val="fr-CA" w:eastAsia="fr-CA"/>
              </w:rPr>
              <w:t>intervention, calendriers de publication.</w:t>
            </w:r>
          </w:p>
          <w:p w14:paraId="473E964F" w14:textId="199FBBED" w:rsidR="003241F8" w:rsidRDefault="00430532" w:rsidP="00BB4C16">
            <w:pPr>
              <w:numPr>
                <w:ilvl w:val="0"/>
                <w:numId w:val="17"/>
              </w:numPr>
              <w:spacing w:after="0" w:line="240" w:lineRule="auto"/>
              <w:textAlignment w:val="baseline"/>
              <w:rPr>
                <w:rFonts w:ascii="Calibri" w:eastAsia="Times New Roman" w:hAnsi="Calibri" w:cs="Calibri"/>
                <w:w w:val="100"/>
                <w:szCs w:val="20"/>
                <w:lang w:val="fr-CA" w:eastAsia="fr-CA"/>
              </w:rPr>
            </w:pPr>
            <w:r w:rsidRPr="002F149A">
              <w:rPr>
                <w:rFonts w:ascii="Calibri" w:eastAsia="Times New Roman" w:hAnsi="Calibri" w:cs="Calibri"/>
                <w:w w:val="100"/>
                <w:szCs w:val="20"/>
                <w:lang w:val="fr-CA" w:eastAsia="fr-CA"/>
              </w:rPr>
              <w:t xml:space="preserve">Documents soumis au dépôt légal, formulaires </w:t>
            </w:r>
            <w:r w:rsidR="00C62488">
              <w:rPr>
                <w:rFonts w:ascii="Calibri" w:eastAsia="Times New Roman" w:hAnsi="Calibri" w:cs="Calibri"/>
                <w:w w:val="100"/>
                <w:szCs w:val="20"/>
                <w:lang w:val="fr-CA" w:eastAsia="fr-CA"/>
              </w:rPr>
              <w:t xml:space="preserve">et certificats </w:t>
            </w:r>
            <w:r w:rsidRPr="002F149A">
              <w:rPr>
                <w:rFonts w:ascii="Calibri" w:eastAsia="Times New Roman" w:hAnsi="Calibri" w:cs="Calibri"/>
                <w:w w:val="100"/>
                <w:szCs w:val="20"/>
                <w:lang w:val="fr-CA" w:eastAsia="fr-CA"/>
              </w:rPr>
              <w:t>d</w:t>
            </w:r>
            <w:r w:rsidR="00FA2D90" w:rsidRPr="002F149A">
              <w:rPr>
                <w:rFonts w:ascii="Calibri" w:eastAsia="Times New Roman" w:hAnsi="Calibri" w:cs="Calibri"/>
                <w:w w:val="100"/>
                <w:szCs w:val="20"/>
                <w:lang w:val="fr-CA" w:eastAsia="fr-CA"/>
              </w:rPr>
              <w:t>e</w:t>
            </w:r>
            <w:r w:rsidRPr="002F149A">
              <w:rPr>
                <w:rFonts w:ascii="Calibri" w:eastAsia="Times New Roman" w:hAnsi="Calibri" w:cs="Calibri"/>
                <w:w w:val="100"/>
                <w:szCs w:val="20"/>
                <w:lang w:val="fr-CA" w:eastAsia="fr-CA"/>
              </w:rPr>
              <w:t xml:space="preserve"> dépôt légal et d</w:t>
            </w:r>
            <w:r w:rsidR="000C7B49" w:rsidRPr="002F149A">
              <w:rPr>
                <w:rFonts w:ascii="Calibri" w:eastAsia="Times New Roman" w:hAnsi="Calibri" w:cs="Calibri"/>
                <w:w w:val="100"/>
                <w:szCs w:val="20"/>
                <w:lang w:val="fr-CA" w:eastAsia="fr-CA"/>
              </w:rPr>
              <w:t>es</w:t>
            </w:r>
            <w:r w:rsidRPr="002F149A">
              <w:rPr>
                <w:rFonts w:ascii="Calibri" w:eastAsia="Times New Roman" w:hAnsi="Calibri" w:cs="Calibri"/>
                <w:w w:val="100"/>
                <w:szCs w:val="20"/>
                <w:lang w:val="fr-CA" w:eastAsia="fr-CA"/>
              </w:rPr>
              <w:t xml:space="preserve"> ISBN</w:t>
            </w:r>
            <w:r w:rsidR="002A3126" w:rsidRPr="002F149A">
              <w:rPr>
                <w:rFonts w:ascii="Calibri" w:eastAsia="Times New Roman" w:hAnsi="Calibri" w:cs="Calibri"/>
                <w:w w:val="100"/>
                <w:szCs w:val="20"/>
                <w:lang w:val="fr-CA" w:eastAsia="fr-CA"/>
              </w:rPr>
              <w:t xml:space="preserve"> / </w:t>
            </w:r>
            <w:r w:rsidRPr="002F149A">
              <w:rPr>
                <w:rFonts w:ascii="Calibri" w:eastAsia="Times New Roman" w:hAnsi="Calibri" w:cs="Calibri"/>
                <w:w w:val="100"/>
                <w:szCs w:val="20"/>
                <w:lang w:val="fr-CA" w:eastAsia="fr-CA"/>
              </w:rPr>
              <w:t>ISSN</w:t>
            </w:r>
            <w:r w:rsidR="00E27B8F">
              <w:rPr>
                <w:rFonts w:ascii="Calibri" w:eastAsia="Times New Roman" w:hAnsi="Calibri" w:cs="Calibri"/>
                <w:w w:val="100"/>
                <w:szCs w:val="20"/>
                <w:lang w:val="fr-CA" w:eastAsia="fr-CA"/>
              </w:rPr>
              <w:t>.</w:t>
            </w:r>
          </w:p>
          <w:p w14:paraId="5A173C19" w14:textId="577B7128" w:rsidR="00430532" w:rsidRPr="000B352A" w:rsidRDefault="003241F8" w:rsidP="00BB4C16">
            <w:pPr>
              <w:numPr>
                <w:ilvl w:val="0"/>
                <w:numId w:val="17"/>
              </w:numPr>
              <w:spacing w:after="0" w:line="240" w:lineRule="auto"/>
              <w:textAlignment w:val="baseline"/>
              <w:rPr>
                <w:rFonts w:ascii="Calibri" w:eastAsia="Times New Roman" w:hAnsi="Calibri" w:cs="Calibri"/>
                <w:w w:val="100"/>
                <w:szCs w:val="20"/>
                <w:lang w:val="fr-CA" w:eastAsia="fr-CA"/>
              </w:rPr>
            </w:pPr>
            <w:r>
              <w:rPr>
                <w:rFonts w:ascii="Calibri" w:eastAsia="Times New Roman" w:hAnsi="Calibri" w:cs="Calibri"/>
                <w:w w:val="100"/>
                <w:szCs w:val="20"/>
                <w:lang w:val="fr-CA" w:eastAsia="fr-CA"/>
              </w:rPr>
              <w:t>B</w:t>
            </w:r>
            <w:r w:rsidR="00430532" w:rsidRPr="002F149A">
              <w:rPr>
                <w:rFonts w:ascii="Calibri" w:eastAsia="Times New Roman" w:hAnsi="Calibri" w:cs="Calibri"/>
                <w:w w:val="100"/>
                <w:szCs w:val="20"/>
                <w:lang w:val="fr-CA" w:eastAsia="fr-CA"/>
              </w:rPr>
              <w:t>ulletins internes</w:t>
            </w:r>
            <w:r w:rsidR="009E497E" w:rsidRPr="002F149A">
              <w:rPr>
                <w:rFonts w:ascii="Calibri" w:eastAsia="Times New Roman" w:hAnsi="Calibri" w:cs="Calibri"/>
                <w:w w:val="100"/>
                <w:szCs w:val="20"/>
                <w:lang w:val="fr-CA" w:eastAsia="fr-CA"/>
              </w:rPr>
              <w:t>.</w:t>
            </w:r>
          </w:p>
        </w:tc>
      </w:tr>
      <w:tr w:rsidR="00430532" w:rsidRPr="00430532" w14:paraId="678F74A2" w14:textId="77777777" w:rsidTr="00430532">
        <w:trPr>
          <w:cantSplit/>
          <w:trHeight w:val="485"/>
        </w:trPr>
        <w:tc>
          <w:tcPr>
            <w:tcW w:w="10440" w:type="dxa"/>
            <w:gridSpan w:val="15"/>
            <w:tcBorders>
              <w:bottom w:val="dashed" w:sz="4" w:space="0" w:color="auto"/>
            </w:tcBorders>
            <w:vAlign w:val="center"/>
          </w:tcPr>
          <w:p w14:paraId="11F7B961" w14:textId="77777777" w:rsidR="00430532" w:rsidRPr="00430532" w:rsidRDefault="00430532" w:rsidP="00430532">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00FA69C7">
              <w:rPr>
                <w:rFonts w:ascii="Calibri" w:eastAsia="Calibri" w:hAnsi="Calibri" w:cs="Calibri"/>
                <w:b/>
                <w:w w:val="100"/>
                <w:szCs w:val="20"/>
                <w:lang w:val="fr-CA"/>
              </w:rPr>
            </w:r>
            <w:r w:rsidR="00FA69C7">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430532" w:rsidRPr="00430532" w14:paraId="3B46A415" w14:textId="77777777" w:rsidTr="00430532">
        <w:trPr>
          <w:cantSplit/>
          <w:trHeight w:val="620"/>
        </w:trPr>
        <w:tc>
          <w:tcPr>
            <w:tcW w:w="10440" w:type="dxa"/>
            <w:gridSpan w:val="15"/>
            <w:tcBorders>
              <w:bottom w:val="single" w:sz="4" w:space="0" w:color="auto"/>
            </w:tcBorders>
          </w:tcPr>
          <w:p w14:paraId="057A661D" w14:textId="77777777" w:rsidR="00430532" w:rsidRPr="00430532" w:rsidRDefault="00430532" w:rsidP="00430532">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43AC124B" w14:textId="0BBA4D0B" w:rsidR="00430532" w:rsidRPr="006B6104" w:rsidRDefault="000D4C5C" w:rsidP="00430532">
            <w:pPr>
              <w:spacing w:after="0" w:line="240" w:lineRule="auto"/>
              <w:textAlignment w:val="baseline"/>
              <w:rPr>
                <w:rFonts w:ascii="Calibri" w:eastAsia="Times New Roman" w:hAnsi="Calibri" w:cs="Calibri"/>
                <w:w w:val="100"/>
                <w:szCs w:val="20"/>
                <w:lang w:val="fr-CA" w:eastAsia="fr-CA"/>
              </w:rPr>
            </w:pPr>
            <w:r>
              <w:t>Règlement sur le dépôt légal (RLRQ, c. B-1.2, r. 1) </w:t>
            </w:r>
          </w:p>
        </w:tc>
      </w:tr>
      <w:tr w:rsidR="00430532" w:rsidRPr="00430532" w14:paraId="36AF526B" w14:textId="77777777" w:rsidTr="00430532">
        <w:trPr>
          <w:cantSplit/>
          <w:trHeight w:val="863"/>
        </w:trPr>
        <w:tc>
          <w:tcPr>
            <w:tcW w:w="10440" w:type="dxa"/>
            <w:gridSpan w:val="15"/>
            <w:tcBorders>
              <w:bottom w:val="single" w:sz="4" w:space="0" w:color="auto"/>
            </w:tcBorders>
          </w:tcPr>
          <w:p w14:paraId="2011957E" w14:textId="77777777" w:rsidR="00430532" w:rsidRPr="00430532" w:rsidRDefault="00430532" w:rsidP="00430532">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607E7F82" w14:textId="77777777" w:rsidR="000D4C5C" w:rsidRDefault="000D4C5C" w:rsidP="00430532">
            <w:pPr>
              <w:spacing w:after="0" w:line="240" w:lineRule="auto"/>
              <w:textAlignment w:val="baseline"/>
            </w:pPr>
            <w:r>
              <w:t>La collecte de sites Web s’effectue en fonction du programme de collecte de sites Web de BAnQ. </w:t>
            </w:r>
          </w:p>
          <w:p w14:paraId="1BE90967" w14:textId="31B0A389" w:rsidR="00430532" w:rsidRDefault="00430532" w:rsidP="00430532">
            <w:pPr>
              <w:spacing w:after="0" w:line="240" w:lineRule="auto"/>
              <w:textAlignment w:val="baseline"/>
              <w:rPr>
                <w:rFonts w:ascii="Calibri" w:eastAsia="Times New Roman" w:hAnsi="Calibri" w:cs="Calibri"/>
                <w:w w:val="100"/>
                <w:szCs w:val="20"/>
                <w:lang w:val="fr-CA" w:eastAsia="fr-CA"/>
              </w:rPr>
            </w:pPr>
            <w:r w:rsidRPr="00430532">
              <w:rPr>
                <w:rFonts w:ascii="Calibri" w:eastAsia="Times New Roman" w:hAnsi="Calibri" w:cs="Calibri"/>
                <w:w w:val="100"/>
                <w:szCs w:val="20"/>
                <w:lang w:val="fr-CA" w:eastAsia="fr-CA"/>
              </w:rPr>
              <w:t>Pour les plans de communication, voir la règle 01-200.</w:t>
            </w:r>
          </w:p>
          <w:p w14:paraId="7D761923" w14:textId="7AF912E3" w:rsidR="003241F8" w:rsidRPr="00430532" w:rsidRDefault="003241F8" w:rsidP="00430532">
            <w:pPr>
              <w:spacing w:after="0" w:line="240" w:lineRule="auto"/>
              <w:textAlignment w:val="baseline"/>
              <w:rPr>
                <w:rFonts w:ascii="Segoe UI" w:eastAsia="Times New Roman" w:hAnsi="Segoe UI" w:cs="Segoe UI"/>
                <w:w w:val="100"/>
                <w:sz w:val="18"/>
                <w:szCs w:val="18"/>
                <w:lang w:val="fr-CA" w:eastAsia="fr-CA"/>
              </w:rPr>
            </w:pPr>
            <w:r>
              <w:rPr>
                <w:rStyle w:val="normaltextrun"/>
                <w:rFonts w:ascii="Calibri" w:hAnsi="Calibri" w:cs="Calibri"/>
                <w:color w:val="000000"/>
                <w:szCs w:val="20"/>
                <w:shd w:val="clear" w:color="auto" w:fill="FFFFFF"/>
              </w:rPr>
              <w:t>Pour les inventaires d</w:t>
            </w:r>
            <w:r w:rsidR="00E53B4A">
              <w:rPr>
                <w:rStyle w:val="normaltextrun"/>
                <w:rFonts w:ascii="Calibri" w:hAnsi="Calibri" w:cs="Calibri"/>
                <w:color w:val="000000"/>
                <w:szCs w:val="20"/>
                <w:shd w:val="clear" w:color="auto" w:fill="FFFFFF"/>
              </w:rPr>
              <w:t>’</w:t>
            </w:r>
            <w:r>
              <w:rPr>
                <w:rStyle w:val="normaltextrun"/>
                <w:rFonts w:ascii="Calibri" w:hAnsi="Calibri" w:cs="Calibri"/>
                <w:color w:val="000000"/>
                <w:szCs w:val="20"/>
                <w:shd w:val="clear" w:color="auto" w:fill="FFFFFF"/>
              </w:rPr>
              <w:t>objets promotionnels, voir la règle 06-100.</w:t>
            </w:r>
            <w:r>
              <w:rPr>
                <w:rStyle w:val="eop"/>
                <w:rFonts w:ascii="Calibri" w:hAnsi="Calibri" w:cs="Calibri"/>
                <w:color w:val="000000"/>
                <w:szCs w:val="20"/>
                <w:shd w:val="clear" w:color="auto" w:fill="FFFFFF"/>
              </w:rPr>
              <w:t> </w:t>
            </w:r>
          </w:p>
        </w:tc>
      </w:tr>
      <w:tr w:rsidR="00430532" w:rsidRPr="00430532" w14:paraId="4C498971" w14:textId="77777777" w:rsidTr="00430532">
        <w:trPr>
          <w:cantSplit/>
          <w:trHeight w:val="276"/>
        </w:trPr>
        <w:tc>
          <w:tcPr>
            <w:tcW w:w="10440" w:type="dxa"/>
            <w:gridSpan w:val="15"/>
            <w:tcBorders>
              <w:top w:val="single" w:sz="4" w:space="0" w:color="auto"/>
            </w:tcBorders>
            <w:shd w:val="clear" w:color="auto" w:fill="DBE5F1"/>
          </w:tcPr>
          <w:p w14:paraId="7EF9B2B3" w14:textId="77777777"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430532" w:rsidRPr="00430532" w14:paraId="576A11FF" w14:textId="77777777" w:rsidTr="00430532">
        <w:trPr>
          <w:cantSplit/>
          <w:trHeight w:val="144"/>
        </w:trPr>
        <w:tc>
          <w:tcPr>
            <w:tcW w:w="1447" w:type="dxa"/>
            <w:vMerge w:val="restart"/>
            <w:vAlign w:val="center"/>
          </w:tcPr>
          <w:p w14:paraId="3C2A9D2D" w14:textId="77777777" w:rsidR="00430532" w:rsidRPr="00430532" w:rsidRDefault="00430532" w:rsidP="00430532">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49DC9B1E"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2F37AA96"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05980A6C" w14:textId="50B24A37" w:rsidR="00430532" w:rsidRPr="00430532" w:rsidRDefault="00430532" w:rsidP="00430532">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34D4811D"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430532" w:rsidRPr="00430532" w14:paraId="1386B498" w14:textId="77777777" w:rsidTr="00430532">
        <w:trPr>
          <w:cantSplit/>
          <w:trHeight w:val="264"/>
        </w:trPr>
        <w:tc>
          <w:tcPr>
            <w:tcW w:w="1447" w:type="dxa"/>
            <w:vMerge/>
            <w:vAlign w:val="center"/>
          </w:tcPr>
          <w:p w14:paraId="1B414306" w14:textId="77777777" w:rsidR="00430532" w:rsidRPr="00430532" w:rsidRDefault="00430532" w:rsidP="00430532">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31B4F96C" w14:textId="77777777" w:rsidR="00430532" w:rsidRPr="00430532" w:rsidRDefault="00430532" w:rsidP="00430532">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06D17F93" w14:textId="77777777" w:rsidR="00430532" w:rsidRPr="00430532" w:rsidRDefault="00430532" w:rsidP="00430532">
            <w:pPr>
              <w:spacing w:after="0" w:line="259" w:lineRule="auto"/>
              <w:jc w:val="center"/>
              <w:rPr>
                <w:rFonts w:ascii="Calibri" w:eastAsia="Calibri" w:hAnsi="Calibri" w:cs="Calibri"/>
                <w:b/>
                <w:bCs/>
                <w:w w:val="100"/>
                <w:szCs w:val="20"/>
                <w:lang w:val="fr-CA"/>
              </w:rPr>
            </w:pPr>
          </w:p>
        </w:tc>
        <w:tc>
          <w:tcPr>
            <w:tcW w:w="1889" w:type="dxa"/>
            <w:gridSpan w:val="2"/>
            <w:vAlign w:val="center"/>
          </w:tcPr>
          <w:p w14:paraId="2E17EDFD"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6711D69A"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3262CE07"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430532" w:rsidRPr="00430532" w14:paraId="2E0C4DEF" w14:textId="77777777" w:rsidTr="00430532">
        <w:trPr>
          <w:trHeight w:val="385"/>
        </w:trPr>
        <w:tc>
          <w:tcPr>
            <w:tcW w:w="1447" w:type="dxa"/>
            <w:tcBorders>
              <w:bottom w:val="single" w:sz="4" w:space="0" w:color="auto"/>
            </w:tcBorders>
            <w:vAlign w:val="center"/>
          </w:tcPr>
          <w:p w14:paraId="31CADAB9"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03-110</w:t>
            </w:r>
          </w:p>
        </w:tc>
        <w:tc>
          <w:tcPr>
            <w:tcW w:w="1167" w:type="dxa"/>
            <w:gridSpan w:val="2"/>
            <w:vAlign w:val="center"/>
          </w:tcPr>
          <w:p w14:paraId="4E35CB31"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00C0E46E"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03080A56"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66812576"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1</w:t>
            </w:r>
          </w:p>
        </w:tc>
        <w:tc>
          <w:tcPr>
            <w:tcW w:w="518" w:type="dxa"/>
            <w:tcBorders>
              <w:left w:val="single" w:sz="4" w:space="0" w:color="auto"/>
            </w:tcBorders>
            <w:shd w:val="clear" w:color="auto" w:fill="auto"/>
            <w:vAlign w:val="center"/>
          </w:tcPr>
          <w:p w14:paraId="03870941"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6E7AC49F"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76D608EF"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0C21BEB9"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shd w:val="clear" w:color="auto" w:fill="auto"/>
            <w:vAlign w:val="center"/>
          </w:tcPr>
          <w:p w14:paraId="059E8977"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R1</w:t>
            </w:r>
          </w:p>
        </w:tc>
      </w:tr>
      <w:tr w:rsidR="00430532" w:rsidRPr="00430532" w14:paraId="02397E10" w14:textId="77777777" w:rsidTr="00430532">
        <w:trPr>
          <w:trHeight w:val="385"/>
        </w:trPr>
        <w:tc>
          <w:tcPr>
            <w:tcW w:w="1447" w:type="dxa"/>
            <w:tcBorders>
              <w:bottom w:val="single" w:sz="4" w:space="0" w:color="auto"/>
            </w:tcBorders>
            <w:vAlign w:val="center"/>
          </w:tcPr>
          <w:p w14:paraId="29168A0A"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03-120</w:t>
            </w:r>
          </w:p>
        </w:tc>
        <w:tc>
          <w:tcPr>
            <w:tcW w:w="1167" w:type="dxa"/>
            <w:gridSpan w:val="2"/>
            <w:vAlign w:val="center"/>
          </w:tcPr>
          <w:p w14:paraId="60BA6EA8"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6B3418BE"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48A61893"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27099A71"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3676AF21"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R2</w:t>
            </w:r>
          </w:p>
        </w:tc>
        <w:tc>
          <w:tcPr>
            <w:tcW w:w="1525" w:type="dxa"/>
            <w:gridSpan w:val="2"/>
            <w:tcBorders>
              <w:right w:val="single" w:sz="4" w:space="0" w:color="auto"/>
            </w:tcBorders>
            <w:shd w:val="clear" w:color="auto" w:fill="auto"/>
            <w:vAlign w:val="center"/>
          </w:tcPr>
          <w:p w14:paraId="022942CF" w14:textId="769B2576" w:rsidR="00430532" w:rsidRPr="00430532" w:rsidRDefault="003241F8" w:rsidP="00430532">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03F4AD0F"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5C9FD238"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7A50A0E6"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325FCE4D" w14:textId="77777777" w:rsidTr="00430532">
        <w:trPr>
          <w:trHeight w:val="385"/>
        </w:trPr>
        <w:tc>
          <w:tcPr>
            <w:tcW w:w="1447" w:type="dxa"/>
            <w:tcBorders>
              <w:bottom w:val="single" w:sz="4" w:space="0" w:color="auto"/>
            </w:tcBorders>
            <w:vAlign w:val="center"/>
          </w:tcPr>
          <w:p w14:paraId="72A5CB81"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03-130</w:t>
            </w:r>
          </w:p>
        </w:tc>
        <w:tc>
          <w:tcPr>
            <w:tcW w:w="1167" w:type="dxa"/>
            <w:gridSpan w:val="2"/>
            <w:vAlign w:val="center"/>
          </w:tcPr>
          <w:p w14:paraId="5D7D0DB3"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218363EC"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489D0AAF"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4BAFAD05"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2</w:t>
            </w:r>
          </w:p>
        </w:tc>
        <w:tc>
          <w:tcPr>
            <w:tcW w:w="518" w:type="dxa"/>
            <w:tcBorders>
              <w:left w:val="single" w:sz="4" w:space="0" w:color="auto"/>
            </w:tcBorders>
            <w:shd w:val="clear" w:color="auto" w:fill="auto"/>
            <w:vAlign w:val="center"/>
          </w:tcPr>
          <w:p w14:paraId="2D8D83AA" w14:textId="495A4655" w:rsidR="00430532" w:rsidRPr="00430532" w:rsidRDefault="00430532" w:rsidP="00430532">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2900EB59"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23517FF6"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08A6D6EA"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038F7A9F"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4B05ADC9" w14:textId="77777777" w:rsidTr="00430532">
        <w:trPr>
          <w:trHeight w:val="349"/>
        </w:trPr>
        <w:tc>
          <w:tcPr>
            <w:tcW w:w="1447" w:type="dxa"/>
            <w:shd w:val="clear" w:color="auto" w:fill="auto"/>
            <w:vAlign w:val="center"/>
          </w:tcPr>
          <w:p w14:paraId="29E2C070"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1167" w:type="dxa"/>
            <w:gridSpan w:val="2"/>
            <w:vAlign w:val="center"/>
          </w:tcPr>
          <w:p w14:paraId="7AFD62E6"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shd w:val="clear" w:color="auto" w:fill="auto"/>
            <w:vAlign w:val="center"/>
          </w:tcPr>
          <w:p w14:paraId="65C80611"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shd w:val="clear" w:color="auto" w:fill="auto"/>
            <w:vAlign w:val="center"/>
          </w:tcPr>
          <w:p w14:paraId="459DA566"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shd w:val="clear" w:color="auto" w:fill="auto"/>
            <w:vAlign w:val="center"/>
          </w:tcPr>
          <w:p w14:paraId="4BDF111F"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shd w:val="clear" w:color="auto" w:fill="auto"/>
            <w:vAlign w:val="center"/>
          </w:tcPr>
          <w:p w14:paraId="47A0AEA6"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7A58EEB8"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shd w:val="clear" w:color="auto" w:fill="auto"/>
            <w:vAlign w:val="center"/>
          </w:tcPr>
          <w:p w14:paraId="40CAEF92"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shd w:val="clear" w:color="auto" w:fill="auto"/>
            <w:vAlign w:val="center"/>
          </w:tcPr>
          <w:p w14:paraId="44558F14"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shd w:val="clear" w:color="auto" w:fill="auto"/>
            <w:vAlign w:val="center"/>
          </w:tcPr>
          <w:p w14:paraId="215EC058" w14:textId="77777777" w:rsidR="00430532" w:rsidRPr="00430532" w:rsidRDefault="00430532" w:rsidP="00430532">
            <w:pPr>
              <w:spacing w:after="0" w:line="259" w:lineRule="auto"/>
              <w:jc w:val="center"/>
              <w:rPr>
                <w:rFonts w:ascii="Calibri" w:eastAsia="Calibri" w:hAnsi="Calibri" w:cs="Times New Roman"/>
                <w:bCs/>
                <w:w w:val="100"/>
                <w:lang w:val="fr-CA"/>
              </w:rPr>
            </w:pPr>
          </w:p>
        </w:tc>
      </w:tr>
      <w:tr w:rsidR="00430532" w:rsidRPr="00430532" w14:paraId="06380EA3" w14:textId="77777777" w:rsidTr="00430532">
        <w:trPr>
          <w:trHeight w:val="777"/>
        </w:trPr>
        <w:tc>
          <w:tcPr>
            <w:tcW w:w="10440" w:type="dxa"/>
            <w:gridSpan w:val="15"/>
            <w:tcBorders>
              <w:top w:val="nil"/>
            </w:tcBorders>
          </w:tcPr>
          <w:p w14:paraId="33E8CC3D" w14:textId="77777777" w:rsidR="00430532" w:rsidRPr="00430532" w:rsidRDefault="00430532" w:rsidP="00430532">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04F0204C" w14:textId="5ED75C7A" w:rsidR="00430532" w:rsidRPr="00430532" w:rsidRDefault="00430532" w:rsidP="00430532">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 xml:space="preserve">R1 : Pour les photographies, appliquer les critères de la grille </w:t>
            </w:r>
            <w:r w:rsidR="005B2396">
              <w:rPr>
                <w:rFonts w:ascii="Calibri" w:eastAsia="Times New Roman" w:hAnsi="Calibri" w:cs="Calibri"/>
                <w:w w:val="100"/>
                <w:szCs w:val="20"/>
                <w:lang w:val="fr-CA" w:eastAsia="fr-CA"/>
              </w:rPr>
              <w:t>de l</w:t>
            </w:r>
            <w:r w:rsidR="00E53B4A">
              <w:rPr>
                <w:rFonts w:ascii="Calibri" w:eastAsia="Times New Roman" w:hAnsi="Calibri" w:cs="Calibri"/>
                <w:w w:val="100"/>
                <w:szCs w:val="20"/>
                <w:lang w:val="fr-CA" w:eastAsia="fr-CA"/>
              </w:rPr>
              <w:t>’</w:t>
            </w:r>
            <w:hyperlink w:anchor="_Annexe_3_:" w:history="1">
              <w:r w:rsidRPr="00E27B8F">
                <w:rPr>
                  <w:rStyle w:val="Lienhypertexte"/>
                  <w:rFonts w:ascii="Calibri" w:eastAsia="Times New Roman" w:hAnsi="Calibri" w:cs="Calibri"/>
                  <w:w w:val="100"/>
                  <w:szCs w:val="20"/>
                  <w:lang w:val="fr-CA" w:eastAsia="fr-CA"/>
                </w:rPr>
                <w:t>annexe </w:t>
              </w:r>
              <w:r w:rsidR="00107A71">
                <w:rPr>
                  <w:rStyle w:val="Lienhypertexte"/>
                  <w:rFonts w:ascii="Calibri" w:eastAsia="Times New Roman" w:hAnsi="Calibri" w:cs="Calibri"/>
                  <w:w w:val="100"/>
                  <w:szCs w:val="20"/>
                  <w:lang w:val="fr-CA" w:eastAsia="fr-CA"/>
                </w:rPr>
                <w:t>2</w:t>
              </w:r>
            </w:hyperlink>
            <w:r w:rsidRPr="00430532">
              <w:rPr>
                <w:rFonts w:ascii="Calibri" w:eastAsia="Times New Roman" w:hAnsi="Calibri" w:cs="Calibri"/>
                <w:w w:val="100"/>
                <w:szCs w:val="20"/>
                <w:lang w:val="fr-CA" w:eastAsia="fr-CA"/>
              </w:rPr>
              <w:t>.</w:t>
            </w:r>
          </w:p>
          <w:p w14:paraId="0EA5B5B1" w14:textId="772C64F2" w:rsidR="00430532" w:rsidRPr="00430532" w:rsidRDefault="00430532" w:rsidP="00430532">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R2 : Conserver jusqu</w:t>
            </w:r>
            <w:r w:rsidR="00E53B4A">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 xml:space="preserve">à la réalisation ou </w:t>
            </w:r>
            <w:r w:rsidR="00F27FC6">
              <w:rPr>
                <w:rFonts w:ascii="Calibri" w:eastAsia="Times New Roman" w:hAnsi="Calibri" w:cs="Calibri"/>
                <w:w w:val="100"/>
                <w:szCs w:val="20"/>
                <w:lang w:val="fr-CA" w:eastAsia="fr-CA"/>
              </w:rPr>
              <w:t xml:space="preserve">la </w:t>
            </w:r>
            <w:r w:rsidRPr="00430532">
              <w:rPr>
                <w:rFonts w:ascii="Calibri" w:eastAsia="Times New Roman" w:hAnsi="Calibri" w:cs="Calibri"/>
                <w:w w:val="100"/>
                <w:szCs w:val="20"/>
                <w:lang w:val="fr-CA" w:eastAsia="fr-CA"/>
              </w:rPr>
              <w:t>refonte des sites.</w:t>
            </w:r>
          </w:p>
        </w:tc>
      </w:tr>
      <w:tr w:rsidR="00430532" w:rsidRPr="00430532" w14:paraId="3049FB26" w14:textId="77777777" w:rsidTr="00430532">
        <w:trPr>
          <w:trHeight w:val="169"/>
        </w:trPr>
        <w:tc>
          <w:tcPr>
            <w:tcW w:w="10440" w:type="dxa"/>
            <w:gridSpan w:val="15"/>
            <w:tcBorders>
              <w:top w:val="nil"/>
            </w:tcBorders>
          </w:tcPr>
          <w:p w14:paraId="2F9633B2" w14:textId="77777777" w:rsidR="00430532" w:rsidRPr="00430532" w:rsidRDefault="00430532" w:rsidP="00430532">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lastRenderedPageBreak/>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00FA69C7">
              <w:rPr>
                <w:rFonts w:ascii="Calibri" w:eastAsia="Calibri" w:hAnsi="Calibri" w:cs="Times New Roman"/>
                <w:w w:val="100"/>
                <w:lang w:val="fr-CA"/>
              </w:rPr>
            </w:r>
            <w:r w:rsidR="00FA69C7">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7BD058AA" w14:textId="2272B00D" w:rsidR="00430532" w:rsidRPr="00430532" w:rsidRDefault="00430532" w:rsidP="00430532">
      <w:pPr>
        <w:spacing w:after="0" w:line="259" w:lineRule="auto"/>
        <w:rPr>
          <w:rFonts w:ascii="Calibri" w:eastAsia="Calibri" w:hAnsi="Calibri" w:cs="Times New Roman"/>
          <w:w w:val="100"/>
          <w:lang w:val="fr-CA"/>
        </w:rPr>
      </w:pPr>
      <w:r w:rsidRPr="00430532">
        <w:rPr>
          <w:rFonts w:ascii="Calibri" w:eastAsia="Calibri" w:hAnsi="Calibri" w:cs="Times New Roman"/>
          <w:w w:val="100"/>
          <w:lang w:val="fr-CA"/>
        </w:rPr>
        <w:br w:type="page"/>
      </w:r>
    </w:p>
    <w:tbl>
      <w:tblPr>
        <w:tblpPr w:leftFromText="141" w:rightFromText="141" w:vertAnchor="text" w:horzAnchor="margin" w:tblpXSpec="center" w:tblpY="37"/>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430532" w:rsidRPr="00430532" w14:paraId="475E5BF0" w14:textId="77777777" w:rsidTr="00430532">
        <w:trPr>
          <w:trHeight w:val="647"/>
        </w:trPr>
        <w:tc>
          <w:tcPr>
            <w:tcW w:w="1717" w:type="dxa"/>
            <w:gridSpan w:val="2"/>
            <w:vMerge w:val="restart"/>
            <w:tcBorders>
              <w:top w:val="single" w:sz="4" w:space="0" w:color="auto"/>
            </w:tcBorders>
          </w:tcPr>
          <w:p w14:paraId="02E660CE"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5B1C79CE" w14:textId="77777777" w:rsidR="00430532" w:rsidRPr="00430532" w:rsidRDefault="00430532" w:rsidP="00430532">
            <w:pPr>
              <w:spacing w:after="0" w:line="259" w:lineRule="auto"/>
              <w:jc w:val="center"/>
              <w:rPr>
                <w:rFonts w:ascii="Calibri" w:eastAsia="Calibri" w:hAnsi="Calibri" w:cs="Calibri"/>
                <w:b/>
                <w:w w:val="100"/>
                <w:szCs w:val="20"/>
                <w:lang w:val="fr-CA"/>
              </w:rPr>
            </w:pPr>
          </w:p>
          <w:p w14:paraId="6E79ABCD" w14:textId="77777777" w:rsidR="00430532" w:rsidRPr="00430532" w:rsidRDefault="00430532" w:rsidP="00430532">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4CC0D1C1" w14:textId="77777777" w:rsidR="00430532" w:rsidRPr="00430532" w:rsidRDefault="00430532" w:rsidP="00430532">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1C3BC3BD" w14:textId="502A78AB"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3BD0EF58" w14:textId="508878E3"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597AD9F6" w14:textId="7E69DDC1"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590887C9"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03-200</w:t>
            </w:r>
          </w:p>
        </w:tc>
        <w:tc>
          <w:tcPr>
            <w:tcW w:w="1923" w:type="dxa"/>
            <w:gridSpan w:val="3"/>
            <w:vMerge w:val="restart"/>
            <w:tcBorders>
              <w:top w:val="single" w:sz="4" w:space="0" w:color="auto"/>
            </w:tcBorders>
          </w:tcPr>
          <w:p w14:paraId="374E068F"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430532" w:rsidRPr="00430532" w14:paraId="05548050" w14:textId="77777777" w:rsidTr="00430532">
        <w:trPr>
          <w:trHeight w:val="534"/>
        </w:trPr>
        <w:tc>
          <w:tcPr>
            <w:tcW w:w="1717" w:type="dxa"/>
            <w:gridSpan w:val="2"/>
            <w:vMerge/>
            <w:tcBorders>
              <w:bottom w:val="single" w:sz="4" w:space="0" w:color="auto"/>
            </w:tcBorders>
          </w:tcPr>
          <w:p w14:paraId="09F9E4AD" w14:textId="77777777" w:rsidR="00430532" w:rsidRPr="00430532" w:rsidRDefault="00430532" w:rsidP="00430532">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52C67632" w14:textId="52802645"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22B14298" w14:textId="77777777" w:rsidR="00430532" w:rsidRPr="00430532" w:rsidRDefault="00430532" w:rsidP="00430532">
            <w:pPr>
              <w:spacing w:after="0" w:line="259" w:lineRule="auto"/>
              <w:rPr>
                <w:rFonts w:ascii="Calibri" w:eastAsia="Calibri" w:hAnsi="Calibri" w:cs="Calibri"/>
                <w:b/>
                <w:w w:val="100"/>
                <w:szCs w:val="20"/>
                <w:lang w:val="fr-CA"/>
              </w:rPr>
            </w:pPr>
          </w:p>
        </w:tc>
      </w:tr>
      <w:tr w:rsidR="00430532" w:rsidRPr="00430532" w14:paraId="2EBBB3B0" w14:textId="77777777" w:rsidTr="00430532">
        <w:trPr>
          <w:cantSplit/>
          <w:trHeight w:val="330"/>
        </w:trPr>
        <w:tc>
          <w:tcPr>
            <w:tcW w:w="10440" w:type="dxa"/>
            <w:gridSpan w:val="15"/>
            <w:tcBorders>
              <w:top w:val="single" w:sz="4" w:space="0" w:color="auto"/>
            </w:tcBorders>
            <w:shd w:val="clear" w:color="auto" w:fill="DBE5F1"/>
            <w:vAlign w:val="center"/>
          </w:tcPr>
          <w:p w14:paraId="15CB2E4B" w14:textId="77777777" w:rsidR="00430532" w:rsidRPr="00430532" w:rsidRDefault="00430532" w:rsidP="00430532">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430532" w:rsidRPr="00430532" w14:paraId="5C217C04" w14:textId="77777777" w:rsidTr="00430532">
        <w:trPr>
          <w:cantSplit/>
          <w:trHeight w:val="601"/>
        </w:trPr>
        <w:tc>
          <w:tcPr>
            <w:tcW w:w="7531" w:type="dxa"/>
            <w:gridSpan w:val="9"/>
          </w:tcPr>
          <w:p w14:paraId="71E92281" w14:textId="77777777"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17DD9837" w14:textId="796A53BF" w:rsidR="00430532" w:rsidRPr="00430532" w:rsidRDefault="00430532" w:rsidP="00632844">
            <w:pPr>
              <w:pStyle w:val="Titre3"/>
              <w:rPr>
                <w:rFonts w:eastAsia="Times New Roman"/>
                <w:w w:val="100"/>
                <w:lang w:val="fr-CA"/>
              </w:rPr>
            </w:pPr>
            <w:bookmarkStart w:id="49" w:name="_Toc73713230"/>
            <w:bookmarkStart w:id="50" w:name="_Toc145580483"/>
            <w:r w:rsidRPr="00430532">
              <w:rPr>
                <w:rFonts w:eastAsia="Times New Roman"/>
                <w:w w:val="100"/>
                <w:lang w:val="fr-CA"/>
              </w:rPr>
              <w:t>Gestion des événements et de</w:t>
            </w:r>
            <w:r w:rsidR="00220892">
              <w:rPr>
                <w:rFonts w:eastAsia="Times New Roman"/>
                <w:w w:val="100"/>
                <w:lang w:val="fr-CA"/>
              </w:rPr>
              <w:t>s activités de</w:t>
            </w:r>
            <w:r w:rsidRPr="00430532">
              <w:rPr>
                <w:rFonts w:eastAsia="Times New Roman"/>
                <w:w w:val="100"/>
                <w:lang w:val="fr-CA"/>
              </w:rPr>
              <w:t xml:space="preserve"> reconnaissance</w:t>
            </w:r>
            <w:bookmarkEnd w:id="49"/>
            <w:bookmarkEnd w:id="50"/>
          </w:p>
        </w:tc>
        <w:tc>
          <w:tcPr>
            <w:tcW w:w="1488" w:type="dxa"/>
            <w:gridSpan w:val="4"/>
          </w:tcPr>
          <w:p w14:paraId="2B253872"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4DF3254F" w14:textId="042BD322" w:rsidR="00430532" w:rsidRPr="00430532" w:rsidRDefault="00A7383B" w:rsidP="00430532">
            <w:pPr>
              <w:spacing w:after="0" w:line="259" w:lineRule="auto"/>
              <w:jc w:val="center"/>
              <w:rPr>
                <w:rFonts w:ascii="Calibri" w:eastAsia="Calibri" w:hAnsi="Calibri" w:cs="Calibri"/>
                <w:w w:val="100"/>
                <w:szCs w:val="20"/>
                <w:lang w:val="fr-CA"/>
              </w:rPr>
            </w:pPr>
            <w:r>
              <w:rPr>
                <w:rFonts w:ascii="Calibri" w:eastAsia="Calibri" w:hAnsi="Calibri" w:cs="Calibri"/>
                <w:w w:val="100"/>
                <w:szCs w:val="20"/>
                <w:lang w:val="fr-CA"/>
              </w:rPr>
              <w:t>TRA-2022</w:t>
            </w:r>
          </w:p>
        </w:tc>
        <w:tc>
          <w:tcPr>
            <w:tcW w:w="1421" w:type="dxa"/>
            <w:gridSpan w:val="2"/>
          </w:tcPr>
          <w:p w14:paraId="03EB34E0" w14:textId="7E611912"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71581B70" w14:textId="77777777" w:rsidR="00430532" w:rsidRPr="00430532" w:rsidRDefault="00430532" w:rsidP="00430532">
            <w:pPr>
              <w:spacing w:after="0"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03-200</w:t>
            </w:r>
          </w:p>
        </w:tc>
      </w:tr>
      <w:tr w:rsidR="00430532" w:rsidRPr="00430532" w14:paraId="0BF166C8" w14:textId="77777777" w:rsidTr="00430532">
        <w:trPr>
          <w:cantSplit/>
          <w:trHeight w:val="601"/>
        </w:trPr>
        <w:tc>
          <w:tcPr>
            <w:tcW w:w="7531" w:type="dxa"/>
            <w:gridSpan w:val="9"/>
          </w:tcPr>
          <w:p w14:paraId="0B9F87B0" w14:textId="7F1BBD98"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sidR="002A3126">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02252370" w14:textId="07A79501" w:rsidR="00430532" w:rsidRPr="00430532" w:rsidRDefault="00430532" w:rsidP="00430532">
            <w:pPr>
              <w:spacing w:after="0" w:line="259" w:lineRule="auto"/>
              <w:rPr>
                <w:rFonts w:ascii="Calibri" w:eastAsia="Calibri" w:hAnsi="Calibri" w:cs="Calibri"/>
                <w:bCs/>
                <w:w w:val="100"/>
                <w:szCs w:val="20"/>
                <w:lang w:val="fr-CA"/>
              </w:rPr>
            </w:pPr>
          </w:p>
        </w:tc>
        <w:tc>
          <w:tcPr>
            <w:tcW w:w="2909" w:type="dxa"/>
            <w:gridSpan w:val="6"/>
          </w:tcPr>
          <w:p w14:paraId="65CD3183" w14:textId="77777777" w:rsidR="00430532" w:rsidRPr="00430532" w:rsidRDefault="00430532" w:rsidP="00430532">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430532" w:rsidRPr="00430532" w14:paraId="634F744D" w14:textId="77777777" w:rsidTr="00430532">
        <w:trPr>
          <w:trHeight w:val="620"/>
        </w:trPr>
        <w:tc>
          <w:tcPr>
            <w:tcW w:w="10440" w:type="dxa"/>
            <w:gridSpan w:val="15"/>
          </w:tcPr>
          <w:p w14:paraId="4700B842" w14:textId="20707B91" w:rsidR="00430532" w:rsidRPr="00430532" w:rsidRDefault="00430532" w:rsidP="00430532">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01A99F43" w14:textId="77777777" w:rsidR="00430532" w:rsidRPr="00430532" w:rsidRDefault="00430532" w:rsidP="00430532">
            <w:pPr>
              <w:spacing w:after="0" w:line="259" w:lineRule="auto"/>
              <w:rPr>
                <w:rFonts w:ascii="Calibri" w:eastAsia="Calibri" w:hAnsi="Calibri" w:cs="Calibri"/>
                <w:w w:val="100"/>
                <w:szCs w:val="20"/>
              </w:rPr>
            </w:pPr>
          </w:p>
        </w:tc>
      </w:tr>
      <w:tr w:rsidR="00430532" w:rsidRPr="00430532" w14:paraId="3690821C" w14:textId="77777777" w:rsidTr="00430532">
        <w:trPr>
          <w:cantSplit/>
          <w:trHeight w:val="726"/>
        </w:trPr>
        <w:tc>
          <w:tcPr>
            <w:tcW w:w="10440" w:type="dxa"/>
            <w:gridSpan w:val="15"/>
          </w:tcPr>
          <w:p w14:paraId="7A2D9931" w14:textId="77777777" w:rsidR="00430532" w:rsidRPr="00430532" w:rsidRDefault="00430532" w:rsidP="00430532">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425AF5B2" w14:textId="5C7BB7B8" w:rsidR="00430532" w:rsidRPr="00430532" w:rsidRDefault="00430532" w:rsidP="00430532">
            <w:pPr>
              <w:spacing w:after="0" w:line="259" w:lineRule="auto"/>
              <w:rPr>
                <w:rFonts w:ascii="Calibri" w:eastAsia="Calibri" w:hAnsi="Calibri" w:cs="Calibri"/>
                <w:w w:val="100"/>
                <w:szCs w:val="20"/>
                <w:lang w:val="fr-CA"/>
              </w:rPr>
            </w:pPr>
            <w:bookmarkStart w:id="51" w:name="_Hlk108692707"/>
            <w:r w:rsidRPr="00430532">
              <w:rPr>
                <w:rFonts w:ascii="Calibri" w:eastAsia="Calibri" w:hAnsi="Calibri" w:cs="Calibri"/>
                <w:color w:val="000000"/>
                <w:w w:val="100"/>
                <w:szCs w:val="20"/>
                <w:shd w:val="clear" w:color="auto" w:fill="FFFFFF"/>
                <w:lang w:val="fr-CA"/>
              </w:rPr>
              <w:t>Documents relatifs aux cérémonies officielles et aux événements spéciaux (inaugurations, célébrations historiques, réceptions et visites officielles), ainsi qu</w:t>
            </w:r>
            <w:r w:rsidR="00E53B4A">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 xml:space="preserve">aux prix et distinctions honorifiques remis par </w:t>
            </w:r>
            <w:r w:rsidR="0073468F">
              <w:rPr>
                <w:rFonts w:ascii="Calibri" w:eastAsia="Calibri" w:hAnsi="Calibri" w:cs="Calibri"/>
                <w:color w:val="000000"/>
                <w:w w:val="100"/>
                <w:szCs w:val="20"/>
                <w:shd w:val="clear" w:color="auto" w:fill="FFFFFF"/>
                <w:lang w:val="fr-CA"/>
              </w:rPr>
              <w:t xml:space="preserve">la </w:t>
            </w:r>
            <w:r w:rsidR="006F292E">
              <w:rPr>
                <w:rFonts w:ascii="Calibri" w:eastAsia="Calibri" w:hAnsi="Calibri" w:cs="Calibri"/>
                <w:color w:val="000000"/>
                <w:w w:val="100"/>
                <w:szCs w:val="20"/>
                <w:shd w:val="clear" w:color="auto" w:fill="FFFFFF"/>
                <w:lang w:val="fr-CA"/>
              </w:rPr>
              <w:t>s</w:t>
            </w:r>
            <w:r w:rsidR="0012701D">
              <w:rPr>
                <w:rFonts w:eastAsia="Calibri"/>
                <w:w w:val="100"/>
                <w:lang w:val="fr-CA"/>
              </w:rPr>
              <w:t xml:space="preserve">ociété de transport </w:t>
            </w:r>
            <w:r w:rsidRPr="00430532">
              <w:rPr>
                <w:rFonts w:ascii="Calibri" w:eastAsia="Calibri" w:hAnsi="Calibri" w:cs="Calibri"/>
                <w:color w:val="000000"/>
                <w:w w:val="100"/>
                <w:szCs w:val="20"/>
                <w:shd w:val="clear" w:color="auto" w:fill="FFFFFF"/>
                <w:lang w:val="fr-CA"/>
              </w:rPr>
              <w:t xml:space="preserve">ou décernés à </w:t>
            </w:r>
            <w:r w:rsidR="0073468F">
              <w:rPr>
                <w:rFonts w:ascii="Calibri" w:eastAsia="Calibri" w:hAnsi="Calibri" w:cs="Calibri"/>
                <w:color w:val="000000"/>
                <w:w w:val="100"/>
                <w:szCs w:val="20"/>
                <w:shd w:val="clear" w:color="auto" w:fill="FFFFFF"/>
                <w:lang w:val="fr-CA"/>
              </w:rPr>
              <w:t xml:space="preserve">la </w:t>
            </w:r>
            <w:r w:rsidR="006F292E">
              <w:rPr>
                <w:rFonts w:ascii="Calibri" w:eastAsia="Calibri" w:hAnsi="Calibri" w:cs="Calibri"/>
                <w:color w:val="000000"/>
                <w:w w:val="100"/>
                <w:szCs w:val="20"/>
                <w:shd w:val="clear" w:color="auto" w:fill="FFFFFF"/>
                <w:lang w:val="fr-CA"/>
              </w:rPr>
              <w:t>s</w:t>
            </w:r>
            <w:r w:rsidR="0012701D">
              <w:rPr>
                <w:rFonts w:ascii="Calibri" w:eastAsia="Calibri" w:hAnsi="Calibri" w:cs="Calibri"/>
                <w:color w:val="000000"/>
                <w:w w:val="100"/>
                <w:szCs w:val="20"/>
                <w:shd w:val="clear" w:color="auto" w:fill="FFFFFF"/>
                <w:lang w:val="fr-CA"/>
              </w:rPr>
              <w:t>ociété de transport</w:t>
            </w:r>
            <w:r w:rsidR="00762613">
              <w:rPr>
                <w:rFonts w:ascii="Calibri" w:eastAsia="Calibri" w:hAnsi="Calibri" w:cs="Calibri"/>
                <w:color w:val="000000"/>
                <w:w w:val="100"/>
                <w:szCs w:val="20"/>
                <w:shd w:val="clear" w:color="auto" w:fill="FFFFFF"/>
                <w:lang w:val="fr-CA"/>
              </w:rPr>
              <w:t xml:space="preserve"> ou </w:t>
            </w:r>
            <w:r w:rsidR="00762613" w:rsidRPr="00430532">
              <w:rPr>
                <w:rFonts w:ascii="Calibri" w:eastAsia="Calibri" w:hAnsi="Calibri" w:cs="Calibri"/>
                <w:color w:val="000000"/>
                <w:w w:val="100"/>
                <w:szCs w:val="20"/>
                <w:shd w:val="clear" w:color="auto" w:fill="FFFFFF"/>
                <w:lang w:val="fr-CA"/>
              </w:rPr>
              <w:t>à</w:t>
            </w:r>
            <w:r w:rsidRPr="00430532">
              <w:rPr>
                <w:rFonts w:ascii="Calibri" w:eastAsia="Calibri" w:hAnsi="Calibri" w:cs="Calibri"/>
                <w:color w:val="000000"/>
                <w:w w:val="100"/>
                <w:szCs w:val="20"/>
                <w:shd w:val="clear" w:color="auto" w:fill="FFFFFF"/>
                <w:lang w:val="fr-CA"/>
              </w:rPr>
              <w:t xml:space="preserve"> </w:t>
            </w:r>
            <w:r w:rsidR="008C4AAC">
              <w:rPr>
                <w:rFonts w:ascii="Calibri" w:eastAsia="Calibri" w:hAnsi="Calibri" w:cs="Calibri"/>
                <w:color w:val="000000"/>
                <w:w w:val="100"/>
                <w:szCs w:val="20"/>
                <w:shd w:val="clear" w:color="auto" w:fill="FFFFFF"/>
                <w:lang w:val="fr-CA"/>
              </w:rPr>
              <w:t>son personne</w:t>
            </w:r>
            <w:r w:rsidR="00762613">
              <w:rPr>
                <w:rFonts w:ascii="Calibri" w:eastAsia="Calibri" w:hAnsi="Calibri" w:cs="Calibri"/>
                <w:color w:val="000000"/>
                <w:w w:val="100"/>
                <w:szCs w:val="20"/>
                <w:shd w:val="clear" w:color="auto" w:fill="FFFFFF"/>
                <w:lang w:val="fr-CA"/>
              </w:rPr>
              <w:t>l</w:t>
            </w:r>
            <w:r w:rsidRPr="00430532">
              <w:rPr>
                <w:rFonts w:ascii="Calibri" w:eastAsia="Calibri" w:hAnsi="Calibri" w:cs="Calibri"/>
                <w:color w:val="000000"/>
                <w:w w:val="100"/>
                <w:szCs w:val="20"/>
                <w:shd w:val="clear" w:color="auto" w:fill="FFFFFF"/>
                <w:lang w:val="fr-CA"/>
              </w:rPr>
              <w:t>.</w:t>
            </w:r>
            <w:bookmarkEnd w:id="51"/>
          </w:p>
        </w:tc>
      </w:tr>
      <w:tr w:rsidR="00430532" w:rsidRPr="00430532" w14:paraId="3D10DEBA" w14:textId="77777777" w:rsidTr="00430532">
        <w:trPr>
          <w:cantSplit/>
          <w:trHeight w:val="1250"/>
        </w:trPr>
        <w:tc>
          <w:tcPr>
            <w:tcW w:w="10440" w:type="dxa"/>
            <w:gridSpan w:val="15"/>
            <w:tcBorders>
              <w:bottom w:val="dashed" w:sz="4" w:space="0" w:color="auto"/>
            </w:tcBorders>
          </w:tcPr>
          <w:p w14:paraId="60DC3AD8" w14:textId="77777777" w:rsidR="00430532" w:rsidRPr="002F149A" w:rsidRDefault="00430532" w:rsidP="00430532">
            <w:pPr>
              <w:autoSpaceDE w:val="0"/>
              <w:autoSpaceDN w:val="0"/>
              <w:adjustRightInd w:val="0"/>
              <w:spacing w:after="0" w:line="259" w:lineRule="auto"/>
              <w:rPr>
                <w:rFonts w:ascii="Calibri" w:eastAsia="Calibri" w:hAnsi="Calibri" w:cs="Calibri"/>
                <w:b/>
                <w:w w:val="100"/>
                <w:szCs w:val="20"/>
                <w:lang w:val="fr-CA"/>
              </w:rPr>
            </w:pPr>
            <w:r w:rsidRPr="002F149A">
              <w:rPr>
                <w:rFonts w:ascii="Calibri" w:eastAsia="Calibri" w:hAnsi="Calibri" w:cs="Calibri"/>
                <w:b/>
                <w:w w:val="100"/>
                <w:szCs w:val="20"/>
                <w:lang w:val="fr-CA"/>
              </w:rPr>
              <w:t>Types de documents</w:t>
            </w:r>
          </w:p>
          <w:p w14:paraId="7BCA6607" w14:textId="64051A81" w:rsidR="00430532" w:rsidRPr="002F149A" w:rsidRDefault="00430532" w:rsidP="00430532">
            <w:pPr>
              <w:spacing w:after="0" w:line="240" w:lineRule="auto"/>
              <w:textAlignment w:val="baseline"/>
              <w:rPr>
                <w:rFonts w:ascii="Calibri" w:eastAsia="Times New Roman" w:hAnsi="Calibri" w:cs="Calibri"/>
                <w:b/>
                <w:bCs/>
                <w:color w:val="000000"/>
                <w:w w:val="100"/>
                <w:szCs w:val="20"/>
                <w:lang w:val="fr-CA" w:eastAsia="fr-CA"/>
              </w:rPr>
            </w:pPr>
            <w:r w:rsidRPr="002F149A">
              <w:rPr>
                <w:rFonts w:ascii="Calibri" w:eastAsia="Times New Roman" w:hAnsi="Calibri" w:cs="Calibri"/>
                <w:b/>
                <w:bCs/>
                <w:color w:val="000000"/>
                <w:w w:val="100"/>
                <w:szCs w:val="20"/>
                <w:lang w:val="fr-CA" w:eastAsia="fr-CA"/>
              </w:rPr>
              <w:t>03-210</w:t>
            </w:r>
            <w:r w:rsidR="00424509">
              <w:rPr>
                <w:rFonts w:ascii="Calibri" w:eastAsia="Times New Roman" w:hAnsi="Calibri" w:cs="Calibri"/>
                <w:b/>
                <w:bCs/>
                <w:color w:val="000000"/>
                <w:w w:val="100"/>
                <w:szCs w:val="20"/>
                <w:lang w:val="fr-CA" w:eastAsia="fr-CA"/>
              </w:rPr>
              <w:t xml:space="preserve"> Programmes et tenue d</w:t>
            </w:r>
            <w:r w:rsidR="00E53B4A">
              <w:rPr>
                <w:rFonts w:ascii="Calibri" w:eastAsia="Times New Roman" w:hAnsi="Calibri" w:cs="Calibri"/>
                <w:b/>
                <w:bCs/>
                <w:color w:val="000000"/>
                <w:w w:val="100"/>
                <w:szCs w:val="20"/>
                <w:lang w:val="fr-CA" w:eastAsia="fr-CA"/>
              </w:rPr>
              <w:t>’</w:t>
            </w:r>
            <w:r w:rsidR="00424509">
              <w:rPr>
                <w:rFonts w:ascii="Calibri" w:eastAsia="Times New Roman" w:hAnsi="Calibri" w:cs="Calibri"/>
                <w:b/>
                <w:bCs/>
                <w:color w:val="000000"/>
                <w:w w:val="100"/>
                <w:szCs w:val="20"/>
                <w:lang w:val="fr-CA" w:eastAsia="fr-CA"/>
              </w:rPr>
              <w:t>événements</w:t>
            </w:r>
          </w:p>
          <w:p w14:paraId="1EB91A86" w14:textId="690E416F" w:rsidR="00430532" w:rsidRPr="002F149A" w:rsidRDefault="00430532" w:rsidP="00BB4C16">
            <w:pPr>
              <w:numPr>
                <w:ilvl w:val="0"/>
                <w:numId w:val="23"/>
              </w:numPr>
              <w:spacing w:after="0" w:line="240" w:lineRule="auto"/>
              <w:textAlignment w:val="baseline"/>
              <w:rPr>
                <w:rFonts w:ascii="Calibri" w:eastAsia="Times New Roman" w:hAnsi="Calibri" w:cs="Calibri"/>
                <w:color w:val="000000"/>
                <w:w w:val="100"/>
                <w:szCs w:val="20"/>
                <w:lang w:val="fr-CA" w:eastAsia="fr-CA"/>
              </w:rPr>
            </w:pPr>
            <w:r w:rsidRPr="002F149A">
              <w:rPr>
                <w:rFonts w:ascii="Calibri" w:eastAsia="Times New Roman" w:hAnsi="Calibri" w:cs="Calibri"/>
                <w:w w:val="100"/>
                <w:szCs w:val="20"/>
                <w:lang w:val="fr-CA" w:eastAsia="fr-CA"/>
              </w:rPr>
              <w:t>Programmes, allocutions, listes d</w:t>
            </w:r>
            <w:r w:rsidR="00E53B4A">
              <w:rPr>
                <w:rFonts w:ascii="Calibri" w:eastAsia="Times New Roman" w:hAnsi="Calibri" w:cs="Calibri"/>
                <w:w w:val="100"/>
                <w:szCs w:val="20"/>
                <w:lang w:val="fr-CA" w:eastAsia="fr-CA"/>
              </w:rPr>
              <w:t>’</w:t>
            </w:r>
            <w:r w:rsidRPr="002F149A">
              <w:rPr>
                <w:rFonts w:ascii="Calibri" w:eastAsia="Times New Roman" w:hAnsi="Calibri" w:cs="Calibri"/>
                <w:w w:val="100"/>
                <w:szCs w:val="20"/>
                <w:lang w:val="fr-CA" w:eastAsia="fr-CA"/>
              </w:rPr>
              <w:t>invit</w:t>
            </w:r>
            <w:r w:rsidR="000B7EE2">
              <w:rPr>
                <w:rFonts w:ascii="Calibri" w:eastAsia="Times New Roman" w:hAnsi="Calibri" w:cs="Calibri"/>
                <w:w w:val="100"/>
                <w:szCs w:val="20"/>
                <w:lang w:val="fr-CA" w:eastAsia="fr-CA"/>
              </w:rPr>
              <w:t>ation</w:t>
            </w:r>
            <w:r w:rsidR="0009657B">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 bilans, livre</w:t>
            </w:r>
            <w:r w:rsidR="006C66E7" w:rsidRPr="002F149A">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 xml:space="preserve"> d</w:t>
            </w:r>
            <w:r w:rsidR="00E53B4A">
              <w:rPr>
                <w:rFonts w:ascii="Calibri" w:eastAsia="Times New Roman" w:hAnsi="Calibri" w:cs="Calibri"/>
                <w:w w:val="100"/>
                <w:szCs w:val="20"/>
                <w:lang w:val="fr-CA" w:eastAsia="fr-CA"/>
              </w:rPr>
              <w:t>’</w:t>
            </w:r>
            <w:r w:rsidRPr="002F149A">
              <w:rPr>
                <w:rFonts w:ascii="Calibri" w:eastAsia="Times New Roman" w:hAnsi="Calibri" w:cs="Calibri"/>
                <w:w w:val="100"/>
                <w:szCs w:val="20"/>
                <w:lang w:val="fr-CA" w:eastAsia="fr-CA"/>
              </w:rPr>
              <w:t>or, dépliants, affiches, photographies, enregistrements audiovisuels</w:t>
            </w:r>
            <w:r w:rsidR="009E497E" w:rsidRPr="002F149A">
              <w:rPr>
                <w:rFonts w:ascii="Calibri" w:eastAsia="Times New Roman" w:hAnsi="Calibri" w:cs="Calibri"/>
                <w:w w:val="100"/>
                <w:szCs w:val="20"/>
                <w:lang w:val="fr-CA" w:eastAsia="fr-CA"/>
              </w:rPr>
              <w:t>.</w:t>
            </w:r>
          </w:p>
          <w:p w14:paraId="3E3B4372" w14:textId="5843660C" w:rsidR="00430532" w:rsidRPr="002F149A" w:rsidRDefault="00430532" w:rsidP="00BB4C16">
            <w:pPr>
              <w:numPr>
                <w:ilvl w:val="0"/>
                <w:numId w:val="23"/>
              </w:numPr>
              <w:spacing w:after="0" w:line="240" w:lineRule="auto"/>
              <w:textAlignment w:val="baseline"/>
              <w:rPr>
                <w:rFonts w:ascii="Calibri" w:eastAsia="Times New Roman" w:hAnsi="Calibri" w:cs="Calibri"/>
                <w:color w:val="000000"/>
                <w:w w:val="100"/>
                <w:szCs w:val="20"/>
                <w:lang w:val="fr-CA" w:eastAsia="fr-CA"/>
              </w:rPr>
            </w:pPr>
            <w:r w:rsidRPr="002F149A">
              <w:rPr>
                <w:rFonts w:ascii="Calibri" w:eastAsia="Times New Roman" w:hAnsi="Calibri" w:cs="Calibri"/>
                <w:color w:val="000000"/>
                <w:w w:val="100"/>
                <w:szCs w:val="20"/>
                <w:lang w:val="fr-CA" w:eastAsia="fr-CA"/>
              </w:rPr>
              <w:t>Règlements de</w:t>
            </w:r>
            <w:r w:rsidR="0028279D">
              <w:rPr>
                <w:rFonts w:ascii="Calibri" w:eastAsia="Times New Roman" w:hAnsi="Calibri" w:cs="Calibri"/>
                <w:color w:val="000000"/>
                <w:w w:val="100"/>
                <w:szCs w:val="20"/>
                <w:lang w:val="fr-CA" w:eastAsia="fr-CA"/>
              </w:rPr>
              <w:t>s</w:t>
            </w:r>
            <w:r w:rsidRPr="002F149A">
              <w:rPr>
                <w:rFonts w:ascii="Calibri" w:eastAsia="Times New Roman" w:hAnsi="Calibri" w:cs="Calibri"/>
                <w:color w:val="000000"/>
                <w:w w:val="100"/>
                <w:szCs w:val="20"/>
                <w:lang w:val="fr-CA" w:eastAsia="fr-CA"/>
              </w:rPr>
              <w:t xml:space="preserve"> concours, modalités d</w:t>
            </w:r>
            <w:r w:rsidR="00E53B4A">
              <w:rPr>
                <w:rFonts w:ascii="Calibri" w:eastAsia="Times New Roman" w:hAnsi="Calibri" w:cs="Calibri"/>
                <w:color w:val="000000"/>
                <w:w w:val="100"/>
                <w:szCs w:val="20"/>
                <w:lang w:val="fr-CA" w:eastAsia="fr-CA"/>
              </w:rPr>
              <w:t>’</w:t>
            </w:r>
            <w:r w:rsidRPr="002F149A">
              <w:rPr>
                <w:rFonts w:ascii="Calibri" w:eastAsia="Times New Roman" w:hAnsi="Calibri" w:cs="Calibri"/>
                <w:color w:val="000000"/>
                <w:w w:val="100"/>
                <w:szCs w:val="20"/>
                <w:lang w:val="fr-CA" w:eastAsia="fr-CA"/>
              </w:rPr>
              <w:t xml:space="preserve">attribution, listes et dossiers des </w:t>
            </w:r>
            <w:r w:rsidR="00724ED3">
              <w:rPr>
                <w:rFonts w:ascii="Calibri" w:eastAsia="Times New Roman" w:hAnsi="Calibri" w:cs="Calibri"/>
                <w:color w:val="000000"/>
                <w:w w:val="100"/>
                <w:szCs w:val="20"/>
                <w:lang w:val="fr-CA" w:eastAsia="fr-CA"/>
              </w:rPr>
              <w:t xml:space="preserve">personnes </w:t>
            </w:r>
            <w:r w:rsidRPr="002F149A">
              <w:rPr>
                <w:rFonts w:ascii="Calibri" w:eastAsia="Times New Roman" w:hAnsi="Calibri" w:cs="Calibri"/>
                <w:color w:val="000000"/>
                <w:w w:val="100"/>
                <w:szCs w:val="20"/>
                <w:lang w:val="fr-CA" w:eastAsia="fr-CA"/>
              </w:rPr>
              <w:t>lauréat</w:t>
            </w:r>
            <w:r w:rsidR="00724ED3">
              <w:rPr>
                <w:rFonts w:ascii="Calibri" w:eastAsia="Times New Roman" w:hAnsi="Calibri" w:cs="Calibri"/>
                <w:color w:val="000000"/>
                <w:w w:val="100"/>
                <w:szCs w:val="20"/>
                <w:lang w:val="fr-CA" w:eastAsia="fr-CA"/>
              </w:rPr>
              <w:t>e</w:t>
            </w:r>
            <w:r w:rsidRPr="002F149A">
              <w:rPr>
                <w:rFonts w:ascii="Calibri" w:eastAsia="Times New Roman" w:hAnsi="Calibri" w:cs="Calibri"/>
                <w:color w:val="000000"/>
                <w:w w:val="100"/>
                <w:szCs w:val="20"/>
                <w:lang w:val="fr-CA" w:eastAsia="fr-CA"/>
              </w:rPr>
              <w:t>s, rapports du jury.</w:t>
            </w:r>
          </w:p>
          <w:p w14:paraId="0297522C" w14:textId="77777777" w:rsidR="00430532" w:rsidRPr="002F149A" w:rsidRDefault="00430532" w:rsidP="00430532">
            <w:pPr>
              <w:spacing w:after="0" w:line="240" w:lineRule="auto"/>
              <w:textAlignment w:val="baseline"/>
              <w:rPr>
                <w:rFonts w:ascii="Calibri" w:eastAsia="Times New Roman" w:hAnsi="Calibri" w:cs="Calibri"/>
                <w:color w:val="000000"/>
                <w:w w:val="100"/>
                <w:szCs w:val="20"/>
                <w:lang w:val="fr-CA" w:eastAsia="fr-CA"/>
              </w:rPr>
            </w:pPr>
          </w:p>
          <w:p w14:paraId="023808BA" w14:textId="0D0A0F1F" w:rsidR="00430532" w:rsidRPr="002F149A" w:rsidRDefault="00430532" w:rsidP="00430532">
            <w:pPr>
              <w:spacing w:after="0" w:line="240" w:lineRule="auto"/>
              <w:textAlignment w:val="baseline"/>
              <w:rPr>
                <w:rFonts w:ascii="Calibri" w:eastAsia="Times New Roman" w:hAnsi="Calibri" w:cs="Calibri"/>
                <w:b/>
                <w:bCs/>
                <w:w w:val="100"/>
                <w:szCs w:val="20"/>
                <w:lang w:val="fr-CA" w:eastAsia="fr-CA"/>
              </w:rPr>
            </w:pPr>
            <w:r w:rsidRPr="002F149A">
              <w:rPr>
                <w:rFonts w:ascii="Calibri" w:eastAsia="Times New Roman" w:hAnsi="Calibri" w:cs="Calibri"/>
                <w:b/>
                <w:bCs/>
                <w:w w:val="100"/>
                <w:szCs w:val="20"/>
                <w:lang w:val="fr-CA" w:eastAsia="fr-CA"/>
              </w:rPr>
              <w:t>03-220</w:t>
            </w:r>
            <w:r w:rsidR="00424509">
              <w:rPr>
                <w:rFonts w:ascii="Calibri" w:eastAsia="Times New Roman" w:hAnsi="Calibri" w:cs="Calibri"/>
                <w:b/>
                <w:bCs/>
                <w:w w:val="100"/>
                <w:szCs w:val="20"/>
                <w:lang w:val="fr-CA" w:eastAsia="fr-CA"/>
              </w:rPr>
              <w:t xml:space="preserve"> Organisation d</w:t>
            </w:r>
            <w:r w:rsidR="00E53B4A">
              <w:rPr>
                <w:rFonts w:ascii="Calibri" w:eastAsia="Times New Roman" w:hAnsi="Calibri" w:cs="Calibri"/>
                <w:b/>
                <w:bCs/>
                <w:w w:val="100"/>
                <w:szCs w:val="20"/>
                <w:lang w:val="fr-CA" w:eastAsia="fr-CA"/>
              </w:rPr>
              <w:t>’</w:t>
            </w:r>
            <w:r w:rsidR="00424509">
              <w:rPr>
                <w:rFonts w:ascii="Calibri" w:eastAsia="Times New Roman" w:hAnsi="Calibri" w:cs="Calibri"/>
                <w:b/>
                <w:bCs/>
                <w:w w:val="100"/>
                <w:szCs w:val="20"/>
                <w:lang w:val="fr-CA" w:eastAsia="fr-CA"/>
              </w:rPr>
              <w:t>événements et candidatures</w:t>
            </w:r>
          </w:p>
          <w:p w14:paraId="3AB37787" w14:textId="5DBB6C20" w:rsidR="00430532" w:rsidRPr="002F149A" w:rsidRDefault="00430532" w:rsidP="00BB4C16">
            <w:pPr>
              <w:numPr>
                <w:ilvl w:val="0"/>
                <w:numId w:val="23"/>
              </w:numPr>
              <w:spacing w:after="0" w:line="240" w:lineRule="auto"/>
              <w:textAlignment w:val="baseline"/>
              <w:rPr>
                <w:rFonts w:ascii="Calibri" w:eastAsia="Times New Roman" w:hAnsi="Calibri" w:cs="Calibri"/>
                <w:color w:val="000000"/>
                <w:w w:val="100"/>
                <w:szCs w:val="20"/>
                <w:lang w:val="fr-CA" w:eastAsia="fr-CA"/>
              </w:rPr>
            </w:pPr>
            <w:r w:rsidRPr="002F149A">
              <w:rPr>
                <w:rFonts w:ascii="Calibri" w:eastAsia="Times New Roman" w:hAnsi="Calibri" w:cs="Calibri"/>
                <w:w w:val="100"/>
                <w:szCs w:val="20"/>
                <w:lang w:val="fr-CA" w:eastAsia="fr-CA"/>
              </w:rPr>
              <w:t>Organisation et logistique d</w:t>
            </w:r>
            <w:r w:rsidR="00E53B4A">
              <w:rPr>
                <w:rFonts w:ascii="Calibri" w:eastAsia="Times New Roman" w:hAnsi="Calibri" w:cs="Calibri"/>
                <w:w w:val="100"/>
                <w:szCs w:val="20"/>
                <w:lang w:val="fr-CA" w:eastAsia="fr-CA"/>
              </w:rPr>
              <w:t>’</w:t>
            </w:r>
            <w:r w:rsidRPr="002F149A">
              <w:rPr>
                <w:rFonts w:ascii="Calibri" w:eastAsia="Times New Roman" w:hAnsi="Calibri" w:cs="Calibri"/>
                <w:w w:val="100"/>
                <w:szCs w:val="20"/>
                <w:lang w:val="fr-CA" w:eastAsia="fr-CA"/>
              </w:rPr>
              <w:t xml:space="preserve">événements : </w:t>
            </w:r>
            <w:r w:rsidR="006C66E7" w:rsidRPr="002F149A">
              <w:rPr>
                <w:rFonts w:ascii="Calibri" w:eastAsia="Times New Roman" w:hAnsi="Calibri" w:cs="Calibri"/>
                <w:w w:val="100"/>
                <w:szCs w:val="20"/>
                <w:lang w:val="fr-CA" w:eastAsia="fr-CA"/>
              </w:rPr>
              <w:t>c</w:t>
            </w:r>
            <w:r w:rsidRPr="002F149A">
              <w:rPr>
                <w:rFonts w:ascii="Calibri" w:eastAsia="Times New Roman" w:hAnsi="Calibri" w:cs="Calibri"/>
                <w:w w:val="100"/>
                <w:szCs w:val="20"/>
                <w:lang w:val="fr-CA" w:eastAsia="fr-CA"/>
              </w:rPr>
              <w:t xml:space="preserve">omptes rendus, </w:t>
            </w:r>
            <w:r w:rsidR="006C66E7" w:rsidRPr="002F149A">
              <w:rPr>
                <w:rFonts w:ascii="Calibri" w:eastAsia="Times New Roman" w:hAnsi="Calibri" w:cs="Calibri"/>
                <w:w w:val="100"/>
                <w:szCs w:val="20"/>
                <w:lang w:val="fr-CA" w:eastAsia="fr-CA"/>
              </w:rPr>
              <w:t>i</w:t>
            </w:r>
            <w:r w:rsidRPr="002F149A">
              <w:rPr>
                <w:rFonts w:ascii="Calibri" w:eastAsia="Times New Roman" w:hAnsi="Calibri" w:cs="Calibri"/>
                <w:w w:val="100"/>
                <w:szCs w:val="20"/>
                <w:lang w:val="fr-CA" w:eastAsia="fr-CA"/>
              </w:rPr>
              <w:t>nvitations</w:t>
            </w:r>
            <w:r w:rsidR="009E497E" w:rsidRPr="002F149A">
              <w:rPr>
                <w:rFonts w:ascii="Calibri" w:eastAsia="Times New Roman" w:hAnsi="Calibri" w:cs="Calibri"/>
                <w:w w:val="100"/>
                <w:szCs w:val="20"/>
                <w:lang w:val="fr-CA" w:eastAsia="fr-CA"/>
              </w:rPr>
              <w:t>.</w:t>
            </w:r>
          </w:p>
          <w:p w14:paraId="11FD4A1C" w14:textId="77777777" w:rsidR="00430532" w:rsidRPr="002F149A" w:rsidRDefault="00430532" w:rsidP="00BB4C16">
            <w:pPr>
              <w:numPr>
                <w:ilvl w:val="0"/>
                <w:numId w:val="23"/>
              </w:numPr>
              <w:spacing w:after="0" w:line="240" w:lineRule="auto"/>
              <w:textAlignment w:val="baseline"/>
              <w:rPr>
                <w:rFonts w:ascii="Calibri" w:eastAsia="Times New Roman" w:hAnsi="Calibri" w:cs="Calibri"/>
                <w:color w:val="000000"/>
                <w:w w:val="100"/>
                <w:szCs w:val="20"/>
                <w:lang w:val="fr-CA" w:eastAsia="fr-CA"/>
              </w:rPr>
            </w:pPr>
            <w:r w:rsidRPr="002F149A">
              <w:rPr>
                <w:rFonts w:ascii="Calibri" w:eastAsia="Times New Roman" w:hAnsi="Calibri" w:cs="Calibri"/>
                <w:w w:val="100"/>
                <w:szCs w:val="20"/>
                <w:lang w:val="fr-CA" w:eastAsia="fr-CA"/>
              </w:rPr>
              <w:t>Dossiers des candidatures de concours.</w:t>
            </w:r>
          </w:p>
        </w:tc>
      </w:tr>
      <w:tr w:rsidR="00430532" w:rsidRPr="00430532" w14:paraId="0AF8428A" w14:textId="77777777" w:rsidTr="00430532">
        <w:trPr>
          <w:cantSplit/>
          <w:trHeight w:val="485"/>
        </w:trPr>
        <w:tc>
          <w:tcPr>
            <w:tcW w:w="10440" w:type="dxa"/>
            <w:gridSpan w:val="15"/>
            <w:tcBorders>
              <w:bottom w:val="dashed" w:sz="4" w:space="0" w:color="auto"/>
            </w:tcBorders>
            <w:vAlign w:val="center"/>
          </w:tcPr>
          <w:p w14:paraId="4B3D5525" w14:textId="77777777" w:rsidR="00430532" w:rsidRPr="00430532" w:rsidRDefault="00430532" w:rsidP="00430532">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00FA69C7">
              <w:rPr>
                <w:rFonts w:ascii="Calibri" w:eastAsia="Calibri" w:hAnsi="Calibri" w:cs="Calibri"/>
                <w:b/>
                <w:w w:val="100"/>
                <w:szCs w:val="20"/>
                <w:lang w:val="fr-CA"/>
              </w:rPr>
            </w:r>
            <w:r w:rsidR="00FA69C7">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430532" w:rsidRPr="00430532" w14:paraId="2C5F30F2" w14:textId="77777777" w:rsidTr="00430532">
        <w:trPr>
          <w:cantSplit/>
          <w:trHeight w:val="620"/>
        </w:trPr>
        <w:tc>
          <w:tcPr>
            <w:tcW w:w="10440" w:type="dxa"/>
            <w:gridSpan w:val="15"/>
            <w:tcBorders>
              <w:bottom w:val="single" w:sz="4" w:space="0" w:color="auto"/>
            </w:tcBorders>
          </w:tcPr>
          <w:p w14:paraId="711D504B" w14:textId="77777777" w:rsidR="00430532" w:rsidRPr="00430532" w:rsidRDefault="00430532" w:rsidP="00430532">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0C9E34E0" w14:textId="5152092A" w:rsidR="00430532" w:rsidRPr="00430532" w:rsidRDefault="00631F35" w:rsidP="00430532">
            <w:pPr>
              <w:spacing w:after="0" w:line="240" w:lineRule="auto"/>
              <w:textAlignment w:val="baseline"/>
              <w:rPr>
                <w:rFonts w:ascii="Segoe UI" w:eastAsia="Times New Roman" w:hAnsi="Segoe UI" w:cs="Segoe UI"/>
                <w:w w:val="100"/>
                <w:sz w:val="18"/>
                <w:szCs w:val="18"/>
                <w:lang w:val="fr-CA" w:eastAsia="fr-CA"/>
              </w:rPr>
            </w:pPr>
            <w:r w:rsidRPr="00107A71">
              <w:rPr>
                <w:rFonts w:ascii="Calibri" w:eastAsia="Calibri" w:hAnsi="Calibri" w:cs="Calibri"/>
                <w:color w:val="000000"/>
                <w:w w:val="100"/>
                <w:szCs w:val="20"/>
                <w:shd w:val="clear" w:color="auto" w:fill="FFFFFF"/>
                <w:lang w:val="fr-CA"/>
              </w:rPr>
              <w:t>Code civil du Québec</w:t>
            </w:r>
            <w:r w:rsidRPr="00430532">
              <w:rPr>
                <w:rFonts w:ascii="Calibri" w:eastAsia="Calibri" w:hAnsi="Calibri" w:cs="Calibri"/>
                <w:color w:val="000000"/>
                <w:w w:val="100"/>
                <w:szCs w:val="20"/>
                <w:shd w:val="clear" w:color="auto" w:fill="FFFFFF"/>
                <w:lang w:val="fr-CA"/>
              </w:rPr>
              <w:t xml:space="preserve"> (RLRQ, </w:t>
            </w:r>
            <w:r>
              <w:rPr>
                <w:rFonts w:ascii="Calibri" w:eastAsia="Calibri" w:hAnsi="Calibri" w:cs="Calibri"/>
                <w:color w:val="000000"/>
                <w:w w:val="100"/>
                <w:szCs w:val="20"/>
                <w:shd w:val="clear" w:color="auto" w:fill="FFFFFF"/>
                <w:lang w:val="fr-CA"/>
              </w:rPr>
              <w:t>c</w:t>
            </w:r>
            <w:r w:rsidRPr="00430532">
              <w:rPr>
                <w:rFonts w:ascii="Calibri" w:eastAsia="Calibri" w:hAnsi="Calibri" w:cs="Calibri"/>
                <w:color w:val="000000"/>
                <w:w w:val="100"/>
                <w:szCs w:val="20"/>
                <w:shd w:val="clear" w:color="auto" w:fill="FFFFFF"/>
                <w:lang w:val="fr-CA"/>
              </w:rPr>
              <w:t>. CCQ), art. 2925 (3 ans)</w:t>
            </w:r>
            <w:r w:rsidRPr="00430532">
              <w:rPr>
                <w:rFonts w:ascii="Arial" w:eastAsia="Calibri" w:hAnsi="Arial" w:cs="Arial"/>
                <w:color w:val="000000"/>
                <w:w w:val="100"/>
                <w:szCs w:val="20"/>
                <w:shd w:val="clear" w:color="auto" w:fill="FFFFFF"/>
                <w:lang w:val="fr-CA"/>
              </w:rPr>
              <w:t>.</w:t>
            </w:r>
          </w:p>
        </w:tc>
      </w:tr>
      <w:tr w:rsidR="00430532" w:rsidRPr="00430532" w14:paraId="53D32DC1" w14:textId="77777777" w:rsidTr="00430532">
        <w:trPr>
          <w:cantSplit/>
          <w:trHeight w:val="421"/>
        </w:trPr>
        <w:tc>
          <w:tcPr>
            <w:tcW w:w="10440" w:type="dxa"/>
            <w:gridSpan w:val="15"/>
            <w:tcBorders>
              <w:bottom w:val="single" w:sz="4" w:space="0" w:color="auto"/>
            </w:tcBorders>
          </w:tcPr>
          <w:p w14:paraId="5AE576E6" w14:textId="77777777" w:rsidR="00430532" w:rsidRPr="00430532" w:rsidRDefault="00430532" w:rsidP="00430532">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300F3E3B" w14:textId="77777777" w:rsidR="00430532" w:rsidRPr="00430532" w:rsidRDefault="00430532" w:rsidP="00430532">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Pour les plans de communication, voir la règle 01-200.</w:t>
            </w:r>
          </w:p>
        </w:tc>
      </w:tr>
      <w:tr w:rsidR="00430532" w:rsidRPr="00430532" w14:paraId="7CC518B8" w14:textId="77777777" w:rsidTr="00430532">
        <w:trPr>
          <w:cantSplit/>
          <w:trHeight w:val="276"/>
        </w:trPr>
        <w:tc>
          <w:tcPr>
            <w:tcW w:w="10440" w:type="dxa"/>
            <w:gridSpan w:val="15"/>
            <w:tcBorders>
              <w:top w:val="single" w:sz="4" w:space="0" w:color="auto"/>
            </w:tcBorders>
            <w:shd w:val="clear" w:color="auto" w:fill="DBE5F1"/>
          </w:tcPr>
          <w:p w14:paraId="678F3A86" w14:textId="77777777"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430532" w:rsidRPr="00430532" w14:paraId="7E6479F4" w14:textId="77777777" w:rsidTr="00430532">
        <w:trPr>
          <w:cantSplit/>
          <w:trHeight w:val="144"/>
        </w:trPr>
        <w:tc>
          <w:tcPr>
            <w:tcW w:w="1447" w:type="dxa"/>
            <w:vMerge w:val="restart"/>
            <w:vAlign w:val="center"/>
          </w:tcPr>
          <w:p w14:paraId="30523638" w14:textId="77777777" w:rsidR="00430532" w:rsidRPr="00430532" w:rsidRDefault="00430532" w:rsidP="00430532">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5CF6C10F"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01593791"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56B5645B" w14:textId="1B989082" w:rsidR="00430532" w:rsidRPr="00430532" w:rsidRDefault="00430532" w:rsidP="00430532">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07D7D71F"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430532" w:rsidRPr="00430532" w14:paraId="008129CF" w14:textId="77777777" w:rsidTr="00430532">
        <w:trPr>
          <w:cantSplit/>
          <w:trHeight w:val="264"/>
        </w:trPr>
        <w:tc>
          <w:tcPr>
            <w:tcW w:w="1447" w:type="dxa"/>
            <w:vMerge/>
            <w:vAlign w:val="center"/>
          </w:tcPr>
          <w:p w14:paraId="6FA78098" w14:textId="77777777" w:rsidR="00430532" w:rsidRPr="00430532" w:rsidRDefault="00430532" w:rsidP="00430532">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07FD4A46" w14:textId="77777777" w:rsidR="00430532" w:rsidRPr="00430532" w:rsidRDefault="00430532" w:rsidP="00430532">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1B170712" w14:textId="77777777" w:rsidR="00430532" w:rsidRPr="00430532" w:rsidRDefault="00430532" w:rsidP="00430532">
            <w:pPr>
              <w:spacing w:after="0" w:line="259" w:lineRule="auto"/>
              <w:jc w:val="center"/>
              <w:rPr>
                <w:rFonts w:ascii="Calibri" w:eastAsia="Calibri" w:hAnsi="Calibri" w:cs="Calibri"/>
                <w:b/>
                <w:bCs/>
                <w:w w:val="100"/>
                <w:szCs w:val="20"/>
                <w:lang w:val="fr-CA"/>
              </w:rPr>
            </w:pPr>
          </w:p>
        </w:tc>
        <w:tc>
          <w:tcPr>
            <w:tcW w:w="1889" w:type="dxa"/>
            <w:gridSpan w:val="2"/>
            <w:vAlign w:val="center"/>
          </w:tcPr>
          <w:p w14:paraId="5D76F463"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378A524E"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50845A18"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430532" w:rsidRPr="00430532" w14:paraId="1FD5A7E5" w14:textId="77777777" w:rsidTr="00430532">
        <w:trPr>
          <w:trHeight w:val="385"/>
        </w:trPr>
        <w:tc>
          <w:tcPr>
            <w:tcW w:w="1447" w:type="dxa"/>
            <w:tcBorders>
              <w:bottom w:val="single" w:sz="4" w:space="0" w:color="auto"/>
            </w:tcBorders>
            <w:vAlign w:val="center"/>
          </w:tcPr>
          <w:p w14:paraId="762D8A91"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03-210</w:t>
            </w:r>
          </w:p>
        </w:tc>
        <w:tc>
          <w:tcPr>
            <w:tcW w:w="1167" w:type="dxa"/>
            <w:gridSpan w:val="2"/>
            <w:vAlign w:val="center"/>
          </w:tcPr>
          <w:p w14:paraId="4C29C880"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79FDA433"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1291203B"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648E39E5"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1</w:t>
            </w:r>
          </w:p>
        </w:tc>
        <w:tc>
          <w:tcPr>
            <w:tcW w:w="518" w:type="dxa"/>
            <w:tcBorders>
              <w:left w:val="single" w:sz="4" w:space="0" w:color="auto"/>
            </w:tcBorders>
            <w:shd w:val="clear" w:color="auto" w:fill="auto"/>
            <w:vAlign w:val="center"/>
          </w:tcPr>
          <w:p w14:paraId="3F4FE474"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76FBFCF2"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3C23C2B4"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42F157B8"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shd w:val="clear" w:color="auto" w:fill="auto"/>
            <w:vAlign w:val="center"/>
          </w:tcPr>
          <w:p w14:paraId="3FBF1000"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R1</w:t>
            </w:r>
          </w:p>
        </w:tc>
      </w:tr>
      <w:tr w:rsidR="00430532" w:rsidRPr="00430532" w14:paraId="774449D2" w14:textId="77777777" w:rsidTr="00430532">
        <w:trPr>
          <w:trHeight w:val="385"/>
        </w:trPr>
        <w:tc>
          <w:tcPr>
            <w:tcW w:w="1447" w:type="dxa"/>
            <w:tcBorders>
              <w:bottom w:val="single" w:sz="4" w:space="0" w:color="auto"/>
            </w:tcBorders>
            <w:vAlign w:val="center"/>
          </w:tcPr>
          <w:p w14:paraId="6296B223"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03-220</w:t>
            </w:r>
          </w:p>
        </w:tc>
        <w:tc>
          <w:tcPr>
            <w:tcW w:w="1167" w:type="dxa"/>
            <w:gridSpan w:val="2"/>
            <w:vAlign w:val="center"/>
          </w:tcPr>
          <w:p w14:paraId="4A3CE086"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1C7E5F88"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372398A2"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6BA3497A"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3</w:t>
            </w:r>
          </w:p>
        </w:tc>
        <w:tc>
          <w:tcPr>
            <w:tcW w:w="518" w:type="dxa"/>
            <w:tcBorders>
              <w:left w:val="single" w:sz="4" w:space="0" w:color="auto"/>
            </w:tcBorders>
            <w:shd w:val="clear" w:color="auto" w:fill="auto"/>
            <w:vAlign w:val="center"/>
          </w:tcPr>
          <w:p w14:paraId="7246CA39"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20C8E51E"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560A85D7"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6CBD700E"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3A80B8F4"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581021A0" w14:textId="77777777" w:rsidTr="00430532">
        <w:trPr>
          <w:trHeight w:val="349"/>
        </w:trPr>
        <w:tc>
          <w:tcPr>
            <w:tcW w:w="1447" w:type="dxa"/>
            <w:shd w:val="clear" w:color="auto" w:fill="auto"/>
            <w:vAlign w:val="center"/>
          </w:tcPr>
          <w:p w14:paraId="11D0EDAF"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1167" w:type="dxa"/>
            <w:gridSpan w:val="2"/>
            <w:vAlign w:val="center"/>
          </w:tcPr>
          <w:p w14:paraId="173B17BC"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shd w:val="clear" w:color="auto" w:fill="auto"/>
            <w:vAlign w:val="center"/>
          </w:tcPr>
          <w:p w14:paraId="510A53DF"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shd w:val="clear" w:color="auto" w:fill="auto"/>
            <w:vAlign w:val="center"/>
          </w:tcPr>
          <w:p w14:paraId="14408448"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shd w:val="clear" w:color="auto" w:fill="auto"/>
            <w:vAlign w:val="center"/>
          </w:tcPr>
          <w:p w14:paraId="0A1F71B6"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shd w:val="clear" w:color="auto" w:fill="auto"/>
            <w:vAlign w:val="center"/>
          </w:tcPr>
          <w:p w14:paraId="735A0564"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5F8DC8F5"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shd w:val="clear" w:color="auto" w:fill="auto"/>
            <w:vAlign w:val="center"/>
          </w:tcPr>
          <w:p w14:paraId="5D63541E"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shd w:val="clear" w:color="auto" w:fill="auto"/>
            <w:vAlign w:val="center"/>
          </w:tcPr>
          <w:p w14:paraId="469ED911"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shd w:val="clear" w:color="auto" w:fill="auto"/>
            <w:vAlign w:val="center"/>
          </w:tcPr>
          <w:p w14:paraId="56FA36AB" w14:textId="77777777" w:rsidR="00430532" w:rsidRPr="00430532" w:rsidRDefault="00430532" w:rsidP="00430532">
            <w:pPr>
              <w:spacing w:after="0" w:line="259" w:lineRule="auto"/>
              <w:jc w:val="center"/>
              <w:rPr>
                <w:rFonts w:ascii="Calibri" w:eastAsia="Calibri" w:hAnsi="Calibri" w:cs="Times New Roman"/>
                <w:bCs/>
                <w:w w:val="100"/>
                <w:lang w:val="fr-CA"/>
              </w:rPr>
            </w:pPr>
          </w:p>
        </w:tc>
      </w:tr>
      <w:tr w:rsidR="00430532" w:rsidRPr="00E27B8F" w14:paraId="126C4DB7" w14:textId="77777777" w:rsidTr="00430532">
        <w:trPr>
          <w:trHeight w:val="777"/>
        </w:trPr>
        <w:tc>
          <w:tcPr>
            <w:tcW w:w="10440" w:type="dxa"/>
            <w:gridSpan w:val="15"/>
            <w:tcBorders>
              <w:top w:val="nil"/>
            </w:tcBorders>
          </w:tcPr>
          <w:p w14:paraId="7DE6D95A" w14:textId="77777777" w:rsidR="00430532" w:rsidRPr="00430532" w:rsidRDefault="00430532" w:rsidP="00430532">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1C2D56EC" w14:textId="32821DC0" w:rsidR="00430532" w:rsidRPr="00430532" w:rsidRDefault="00430532" w:rsidP="00430532">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 xml:space="preserve">R1 : Pour les photographies, appliquer les critères de la grille </w:t>
            </w:r>
            <w:r w:rsidR="005B2396">
              <w:rPr>
                <w:rFonts w:ascii="Calibri" w:eastAsia="Times New Roman" w:hAnsi="Calibri" w:cs="Calibri"/>
                <w:w w:val="100"/>
                <w:szCs w:val="20"/>
                <w:lang w:val="fr-CA" w:eastAsia="fr-CA"/>
              </w:rPr>
              <w:t>de l</w:t>
            </w:r>
            <w:r w:rsidR="00E53B4A">
              <w:rPr>
                <w:rFonts w:ascii="Calibri" w:eastAsia="Times New Roman" w:hAnsi="Calibri" w:cs="Calibri"/>
                <w:w w:val="100"/>
                <w:szCs w:val="20"/>
                <w:lang w:val="fr-CA" w:eastAsia="fr-CA"/>
              </w:rPr>
              <w:t>’</w:t>
            </w:r>
            <w:hyperlink w:anchor="_Annexe_3_:" w:history="1">
              <w:r w:rsidRPr="00E27B8F">
                <w:rPr>
                  <w:rStyle w:val="Lienhypertexte"/>
                  <w:rFonts w:ascii="Calibri" w:eastAsia="Times New Roman" w:hAnsi="Calibri" w:cs="Calibri"/>
                  <w:w w:val="100"/>
                  <w:szCs w:val="20"/>
                  <w:lang w:val="fr-CA" w:eastAsia="fr-CA"/>
                </w:rPr>
                <w:t>annexe </w:t>
              </w:r>
              <w:r w:rsidR="00107A71">
                <w:rPr>
                  <w:rStyle w:val="Lienhypertexte"/>
                  <w:rFonts w:ascii="Calibri" w:eastAsia="Times New Roman" w:hAnsi="Calibri" w:cs="Calibri"/>
                  <w:w w:val="100"/>
                  <w:szCs w:val="20"/>
                  <w:lang w:val="fr-CA" w:eastAsia="fr-CA"/>
                </w:rPr>
                <w:t>2</w:t>
              </w:r>
            </w:hyperlink>
            <w:r w:rsidRPr="00430532">
              <w:rPr>
                <w:rFonts w:ascii="Calibri" w:eastAsia="Times New Roman" w:hAnsi="Calibri" w:cs="Calibri"/>
                <w:w w:val="100"/>
                <w:szCs w:val="20"/>
                <w:lang w:val="fr-CA" w:eastAsia="fr-CA"/>
              </w:rPr>
              <w:t>.</w:t>
            </w:r>
          </w:p>
        </w:tc>
      </w:tr>
      <w:tr w:rsidR="00430532" w:rsidRPr="00430532" w14:paraId="4D235675" w14:textId="77777777" w:rsidTr="00430532">
        <w:trPr>
          <w:trHeight w:val="169"/>
        </w:trPr>
        <w:tc>
          <w:tcPr>
            <w:tcW w:w="10440" w:type="dxa"/>
            <w:gridSpan w:val="15"/>
            <w:tcBorders>
              <w:top w:val="nil"/>
            </w:tcBorders>
          </w:tcPr>
          <w:p w14:paraId="5FEE1EE0" w14:textId="77777777" w:rsidR="00430532" w:rsidRPr="00430532" w:rsidRDefault="00430532" w:rsidP="00430532">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00FA69C7">
              <w:rPr>
                <w:rFonts w:ascii="Calibri" w:eastAsia="Calibri" w:hAnsi="Calibri" w:cs="Times New Roman"/>
                <w:w w:val="100"/>
                <w:lang w:val="fr-CA"/>
              </w:rPr>
            </w:r>
            <w:r w:rsidR="00FA69C7">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5FB8B399" w14:textId="169C8BCD" w:rsidR="00430532" w:rsidRPr="00753B00" w:rsidRDefault="00BB6992" w:rsidP="00753B00">
      <w:pPr>
        <w:spacing w:line="259" w:lineRule="auto"/>
        <w:jc w:val="left"/>
        <w:rPr>
          <w:rFonts w:ascii="Calibri" w:eastAsia="Times New Roman" w:hAnsi="Calibri" w:cs="Calibri"/>
          <w:b/>
          <w:bCs/>
          <w:szCs w:val="20"/>
          <w:lang w:eastAsia="fr-CA"/>
        </w:rPr>
      </w:pPr>
      <w:r>
        <w:rPr>
          <w:rFonts w:ascii="Calibri" w:eastAsia="Times New Roman" w:hAnsi="Calibri" w:cs="Calibri"/>
          <w:b/>
          <w:bCs/>
          <w:szCs w:val="20"/>
          <w:lang w:eastAsia="fr-CA"/>
        </w:rPr>
        <w:br w:type="page"/>
      </w:r>
    </w:p>
    <w:tbl>
      <w:tblPr>
        <w:tblpPr w:leftFromText="141" w:rightFromText="141" w:vertAnchor="text" w:horzAnchor="margin" w:tblpXSpec="center" w:tblpY="37"/>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430532" w:rsidRPr="00430532" w14:paraId="565CF182" w14:textId="77777777" w:rsidTr="00430532">
        <w:trPr>
          <w:trHeight w:val="647"/>
        </w:trPr>
        <w:tc>
          <w:tcPr>
            <w:tcW w:w="1717" w:type="dxa"/>
            <w:gridSpan w:val="2"/>
            <w:vMerge w:val="restart"/>
            <w:tcBorders>
              <w:top w:val="single" w:sz="4" w:space="0" w:color="auto"/>
            </w:tcBorders>
          </w:tcPr>
          <w:p w14:paraId="4BCEE067"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5A83B7DE" w14:textId="77777777" w:rsidR="00430532" w:rsidRPr="00430532" w:rsidRDefault="00430532" w:rsidP="00430532">
            <w:pPr>
              <w:spacing w:after="0" w:line="259" w:lineRule="auto"/>
              <w:jc w:val="center"/>
              <w:rPr>
                <w:rFonts w:ascii="Calibri" w:eastAsia="Calibri" w:hAnsi="Calibri" w:cs="Calibri"/>
                <w:b/>
                <w:w w:val="100"/>
                <w:szCs w:val="20"/>
                <w:lang w:val="fr-CA"/>
              </w:rPr>
            </w:pPr>
          </w:p>
          <w:p w14:paraId="0A31A16F" w14:textId="77777777" w:rsidR="00430532" w:rsidRPr="00430532" w:rsidRDefault="00430532" w:rsidP="00430532">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2D0AD460" w14:textId="77777777" w:rsidR="00430532" w:rsidRPr="00430532" w:rsidRDefault="00430532" w:rsidP="00430532">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1382316F" w14:textId="04E07BB6"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04AF188A" w14:textId="73AC01B0"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4C4D15DD" w14:textId="51DE59AB"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444C8DCF"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03-300</w:t>
            </w:r>
          </w:p>
        </w:tc>
        <w:tc>
          <w:tcPr>
            <w:tcW w:w="1923" w:type="dxa"/>
            <w:gridSpan w:val="3"/>
            <w:vMerge w:val="restart"/>
            <w:tcBorders>
              <w:top w:val="single" w:sz="4" w:space="0" w:color="auto"/>
            </w:tcBorders>
          </w:tcPr>
          <w:p w14:paraId="47E925D3"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430532" w:rsidRPr="00430532" w14:paraId="081AA520" w14:textId="77777777" w:rsidTr="00430532">
        <w:trPr>
          <w:trHeight w:val="534"/>
        </w:trPr>
        <w:tc>
          <w:tcPr>
            <w:tcW w:w="1717" w:type="dxa"/>
            <w:gridSpan w:val="2"/>
            <w:vMerge/>
            <w:tcBorders>
              <w:bottom w:val="single" w:sz="4" w:space="0" w:color="auto"/>
            </w:tcBorders>
          </w:tcPr>
          <w:p w14:paraId="46A9EA9B" w14:textId="77777777" w:rsidR="00430532" w:rsidRPr="00430532" w:rsidRDefault="00430532" w:rsidP="00430532">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7F9A291A" w14:textId="07104838"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5827C0C2" w14:textId="77777777" w:rsidR="00430532" w:rsidRPr="00430532" w:rsidRDefault="00430532" w:rsidP="00430532">
            <w:pPr>
              <w:spacing w:after="0" w:line="259" w:lineRule="auto"/>
              <w:rPr>
                <w:rFonts w:ascii="Calibri" w:eastAsia="Calibri" w:hAnsi="Calibri" w:cs="Calibri"/>
                <w:b/>
                <w:w w:val="100"/>
                <w:szCs w:val="20"/>
                <w:lang w:val="fr-CA"/>
              </w:rPr>
            </w:pPr>
          </w:p>
        </w:tc>
      </w:tr>
      <w:tr w:rsidR="00430532" w:rsidRPr="00430532" w14:paraId="2F04EFF8" w14:textId="77777777" w:rsidTr="00430532">
        <w:trPr>
          <w:cantSplit/>
          <w:trHeight w:val="330"/>
        </w:trPr>
        <w:tc>
          <w:tcPr>
            <w:tcW w:w="10440" w:type="dxa"/>
            <w:gridSpan w:val="15"/>
            <w:tcBorders>
              <w:top w:val="single" w:sz="4" w:space="0" w:color="auto"/>
            </w:tcBorders>
            <w:shd w:val="clear" w:color="auto" w:fill="DBE5F1"/>
            <w:vAlign w:val="center"/>
          </w:tcPr>
          <w:p w14:paraId="013D7D84" w14:textId="77777777" w:rsidR="00430532" w:rsidRPr="00430532" w:rsidRDefault="00430532" w:rsidP="00430532">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430532" w:rsidRPr="00430532" w14:paraId="29906C3E" w14:textId="77777777" w:rsidTr="00430532">
        <w:trPr>
          <w:cantSplit/>
          <w:trHeight w:val="601"/>
        </w:trPr>
        <w:tc>
          <w:tcPr>
            <w:tcW w:w="7531" w:type="dxa"/>
            <w:gridSpan w:val="9"/>
          </w:tcPr>
          <w:p w14:paraId="6B76CDB7" w14:textId="77777777"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47BEDBE8" w14:textId="7405C025" w:rsidR="00430532" w:rsidRPr="00430532" w:rsidRDefault="00430532" w:rsidP="00632844">
            <w:pPr>
              <w:pStyle w:val="Titre3"/>
              <w:rPr>
                <w:rFonts w:eastAsia="Times New Roman"/>
                <w:w w:val="100"/>
                <w:lang w:val="fr-CA"/>
              </w:rPr>
            </w:pPr>
            <w:bookmarkStart w:id="52" w:name="_Toc73713231"/>
            <w:bookmarkStart w:id="53" w:name="_Toc145580484"/>
            <w:r w:rsidRPr="00430532">
              <w:rPr>
                <w:rFonts w:eastAsia="Times New Roman"/>
                <w:w w:val="100"/>
                <w:lang w:val="fr-CA"/>
              </w:rPr>
              <w:t>Gestion des relations externes</w:t>
            </w:r>
            <w:bookmarkEnd w:id="52"/>
            <w:bookmarkEnd w:id="53"/>
          </w:p>
        </w:tc>
        <w:tc>
          <w:tcPr>
            <w:tcW w:w="1488" w:type="dxa"/>
            <w:gridSpan w:val="4"/>
          </w:tcPr>
          <w:p w14:paraId="00071D3D"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2BF96B5A" w14:textId="24E08A93" w:rsidR="00430532" w:rsidRPr="00430532" w:rsidRDefault="00A7383B" w:rsidP="00430532">
            <w:pPr>
              <w:spacing w:after="0" w:line="259" w:lineRule="auto"/>
              <w:jc w:val="center"/>
              <w:rPr>
                <w:rFonts w:ascii="Calibri" w:eastAsia="Calibri" w:hAnsi="Calibri" w:cs="Calibri"/>
                <w:w w:val="100"/>
                <w:szCs w:val="20"/>
                <w:lang w:val="fr-CA"/>
              </w:rPr>
            </w:pPr>
            <w:r>
              <w:rPr>
                <w:rFonts w:ascii="Calibri" w:eastAsia="Calibri" w:hAnsi="Calibri" w:cs="Calibri"/>
                <w:w w:val="100"/>
                <w:szCs w:val="20"/>
                <w:lang w:val="fr-CA"/>
              </w:rPr>
              <w:t>TRA-2022</w:t>
            </w:r>
          </w:p>
        </w:tc>
        <w:tc>
          <w:tcPr>
            <w:tcW w:w="1421" w:type="dxa"/>
            <w:gridSpan w:val="2"/>
          </w:tcPr>
          <w:p w14:paraId="1A982C66" w14:textId="050B7DCD"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5AEBF7DB" w14:textId="77777777" w:rsidR="00430532" w:rsidRPr="00430532" w:rsidRDefault="00430532" w:rsidP="00430532">
            <w:pPr>
              <w:spacing w:after="0"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03-300</w:t>
            </w:r>
          </w:p>
        </w:tc>
      </w:tr>
      <w:tr w:rsidR="00430532" w:rsidRPr="00430532" w14:paraId="3D2C90C1" w14:textId="77777777" w:rsidTr="00430532">
        <w:trPr>
          <w:cantSplit/>
          <w:trHeight w:val="601"/>
        </w:trPr>
        <w:tc>
          <w:tcPr>
            <w:tcW w:w="7531" w:type="dxa"/>
            <w:gridSpan w:val="9"/>
          </w:tcPr>
          <w:p w14:paraId="24955EA4" w14:textId="44A424BB"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sidR="002A3126">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115C846F" w14:textId="430BEC4E" w:rsidR="00430532" w:rsidRPr="00430532" w:rsidRDefault="00430532" w:rsidP="00430532">
            <w:pPr>
              <w:spacing w:after="0" w:line="259" w:lineRule="auto"/>
              <w:rPr>
                <w:rFonts w:ascii="Calibri" w:eastAsia="Calibri" w:hAnsi="Calibri" w:cs="Calibri"/>
                <w:bCs/>
                <w:w w:val="100"/>
                <w:szCs w:val="20"/>
                <w:lang w:val="fr-CA"/>
              </w:rPr>
            </w:pPr>
          </w:p>
        </w:tc>
        <w:tc>
          <w:tcPr>
            <w:tcW w:w="2909" w:type="dxa"/>
            <w:gridSpan w:val="6"/>
          </w:tcPr>
          <w:p w14:paraId="25515B69" w14:textId="77777777" w:rsidR="00430532" w:rsidRPr="00430532" w:rsidRDefault="00430532" w:rsidP="00430532">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430532" w:rsidRPr="00430532" w14:paraId="3A28BDDA" w14:textId="77777777" w:rsidTr="00430532">
        <w:trPr>
          <w:trHeight w:val="620"/>
        </w:trPr>
        <w:tc>
          <w:tcPr>
            <w:tcW w:w="10440" w:type="dxa"/>
            <w:gridSpan w:val="15"/>
          </w:tcPr>
          <w:p w14:paraId="71BA0C22" w14:textId="5A672186" w:rsidR="00430532" w:rsidRPr="00430532" w:rsidRDefault="00430532" w:rsidP="00430532">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09707442" w14:textId="77777777" w:rsidR="00430532" w:rsidRPr="00430532" w:rsidRDefault="00430532" w:rsidP="00430532">
            <w:pPr>
              <w:spacing w:after="0" w:line="259" w:lineRule="auto"/>
              <w:rPr>
                <w:rFonts w:ascii="Calibri" w:eastAsia="Calibri" w:hAnsi="Calibri" w:cs="Calibri"/>
                <w:w w:val="100"/>
                <w:szCs w:val="20"/>
              </w:rPr>
            </w:pPr>
          </w:p>
        </w:tc>
      </w:tr>
      <w:tr w:rsidR="00430532" w:rsidRPr="00430532" w14:paraId="25918B5B" w14:textId="77777777" w:rsidTr="00430532">
        <w:trPr>
          <w:cantSplit/>
          <w:trHeight w:val="726"/>
        </w:trPr>
        <w:tc>
          <w:tcPr>
            <w:tcW w:w="10440" w:type="dxa"/>
            <w:gridSpan w:val="15"/>
          </w:tcPr>
          <w:p w14:paraId="48081EAD" w14:textId="77777777" w:rsidR="00430532" w:rsidRPr="00430532" w:rsidRDefault="00430532" w:rsidP="00430532">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7A8D9B73" w14:textId="5E8E7A2C" w:rsidR="00430532" w:rsidRPr="00430532" w:rsidRDefault="00430532" w:rsidP="00430532">
            <w:pPr>
              <w:spacing w:after="0" w:line="259" w:lineRule="auto"/>
              <w:rPr>
                <w:rFonts w:ascii="Calibri" w:eastAsia="Calibri" w:hAnsi="Calibri" w:cs="Calibri"/>
                <w:w w:val="100"/>
                <w:szCs w:val="20"/>
                <w:lang w:val="fr-CA"/>
              </w:rPr>
            </w:pPr>
            <w:bookmarkStart w:id="54" w:name="_Hlk108698981"/>
            <w:r w:rsidRPr="00430532">
              <w:rPr>
                <w:rFonts w:ascii="Calibri" w:eastAsia="Calibri" w:hAnsi="Calibri" w:cs="Calibri"/>
                <w:color w:val="000000"/>
                <w:w w:val="100"/>
                <w:szCs w:val="20"/>
                <w:shd w:val="clear" w:color="auto" w:fill="FFFFFF"/>
                <w:lang w:val="fr-CA"/>
              </w:rPr>
              <w:t xml:space="preserve">Documents relatifs aux relations avec </w:t>
            </w:r>
            <w:r w:rsidR="005A04EF">
              <w:rPr>
                <w:rFonts w:ascii="Calibri" w:eastAsia="Calibri" w:hAnsi="Calibri" w:cs="Calibri"/>
                <w:color w:val="000000"/>
                <w:w w:val="100"/>
                <w:szCs w:val="20"/>
                <w:shd w:val="clear" w:color="auto" w:fill="FFFFFF"/>
                <w:lang w:val="fr-CA"/>
              </w:rPr>
              <w:t>la population</w:t>
            </w:r>
            <w:r w:rsidR="005C0402">
              <w:rPr>
                <w:rFonts w:ascii="Calibri" w:eastAsia="Calibri" w:hAnsi="Calibri" w:cs="Calibri"/>
                <w:color w:val="000000"/>
                <w:w w:val="100"/>
                <w:szCs w:val="20"/>
                <w:shd w:val="clear" w:color="auto" w:fill="FFFFFF"/>
                <w:lang w:val="fr-CA"/>
              </w:rPr>
              <w:t xml:space="preserve"> </w:t>
            </w:r>
            <w:r w:rsidR="00424509">
              <w:rPr>
                <w:rFonts w:ascii="Calibri" w:eastAsia="Calibri" w:hAnsi="Calibri" w:cs="Calibri"/>
                <w:color w:val="000000"/>
                <w:w w:val="100"/>
                <w:szCs w:val="20"/>
                <w:shd w:val="clear" w:color="auto" w:fill="FFFFFF"/>
                <w:lang w:val="fr-CA"/>
              </w:rPr>
              <w:t>et la clientèle</w:t>
            </w:r>
            <w:r w:rsidRPr="00430532">
              <w:rPr>
                <w:rFonts w:ascii="Calibri" w:eastAsia="Calibri" w:hAnsi="Calibri" w:cs="Calibri"/>
                <w:color w:val="000000"/>
                <w:w w:val="100"/>
                <w:szCs w:val="20"/>
                <w:shd w:val="clear" w:color="auto" w:fill="FFFFFF"/>
                <w:lang w:val="fr-CA"/>
              </w:rPr>
              <w:t>, aux relations externes, aux consultations publiques</w:t>
            </w:r>
            <w:r w:rsidR="006F292E">
              <w:rPr>
                <w:rFonts w:ascii="Calibri" w:eastAsia="Calibri" w:hAnsi="Calibri" w:cs="Calibri"/>
                <w:color w:val="000000"/>
                <w:w w:val="100"/>
                <w:szCs w:val="20"/>
                <w:shd w:val="clear" w:color="auto" w:fill="FFFFFF"/>
                <w:lang w:val="fr-CA"/>
              </w:rPr>
              <w:t xml:space="preserve"> et</w:t>
            </w:r>
            <w:r w:rsidRPr="00430532">
              <w:rPr>
                <w:rFonts w:ascii="Calibri" w:eastAsia="Calibri" w:hAnsi="Calibri" w:cs="Calibri"/>
                <w:color w:val="000000"/>
                <w:w w:val="100"/>
                <w:szCs w:val="20"/>
                <w:shd w:val="clear" w:color="auto" w:fill="FFFFFF"/>
                <w:lang w:val="fr-CA"/>
              </w:rPr>
              <w:t xml:space="preserve"> aux relations avec les médias.</w:t>
            </w:r>
            <w:bookmarkEnd w:id="54"/>
          </w:p>
        </w:tc>
      </w:tr>
      <w:tr w:rsidR="00430532" w:rsidRPr="00430532" w14:paraId="542986B0" w14:textId="77777777" w:rsidTr="00430532">
        <w:trPr>
          <w:cantSplit/>
          <w:trHeight w:val="1250"/>
        </w:trPr>
        <w:tc>
          <w:tcPr>
            <w:tcW w:w="10440" w:type="dxa"/>
            <w:gridSpan w:val="15"/>
            <w:tcBorders>
              <w:bottom w:val="dashed" w:sz="4" w:space="0" w:color="auto"/>
            </w:tcBorders>
          </w:tcPr>
          <w:p w14:paraId="5B9BF035" w14:textId="77777777" w:rsidR="00430532" w:rsidRPr="002F149A" w:rsidRDefault="00430532" w:rsidP="00430532">
            <w:pPr>
              <w:autoSpaceDE w:val="0"/>
              <w:autoSpaceDN w:val="0"/>
              <w:adjustRightInd w:val="0"/>
              <w:spacing w:after="0" w:line="259" w:lineRule="auto"/>
              <w:rPr>
                <w:rFonts w:ascii="Calibri" w:eastAsia="Calibri" w:hAnsi="Calibri" w:cs="Calibri"/>
                <w:b/>
                <w:w w:val="100"/>
                <w:szCs w:val="20"/>
                <w:lang w:val="fr-CA"/>
              </w:rPr>
            </w:pPr>
            <w:r w:rsidRPr="002F149A">
              <w:rPr>
                <w:rFonts w:ascii="Calibri" w:eastAsia="Calibri" w:hAnsi="Calibri" w:cs="Calibri"/>
                <w:b/>
                <w:w w:val="100"/>
                <w:szCs w:val="20"/>
                <w:lang w:val="fr-CA"/>
              </w:rPr>
              <w:t>Types de documents</w:t>
            </w:r>
          </w:p>
          <w:p w14:paraId="085B0C68" w14:textId="1E04CE46" w:rsidR="00430532" w:rsidRPr="002F149A" w:rsidRDefault="00430532" w:rsidP="00430532">
            <w:pPr>
              <w:spacing w:after="0" w:line="240" w:lineRule="auto"/>
              <w:textAlignment w:val="baseline"/>
              <w:rPr>
                <w:rFonts w:ascii="Calibri" w:eastAsia="Times New Roman" w:hAnsi="Calibri" w:cs="Calibri"/>
                <w:b/>
                <w:bCs/>
                <w:w w:val="100"/>
                <w:szCs w:val="20"/>
                <w:lang w:val="fr-CA" w:eastAsia="fr-CA"/>
              </w:rPr>
            </w:pPr>
            <w:r w:rsidRPr="002F149A">
              <w:rPr>
                <w:rFonts w:ascii="Calibri" w:eastAsia="Times New Roman" w:hAnsi="Calibri" w:cs="Calibri"/>
                <w:b/>
                <w:bCs/>
                <w:w w:val="100"/>
                <w:szCs w:val="20"/>
                <w:lang w:val="fr-CA" w:eastAsia="fr-CA"/>
              </w:rPr>
              <w:t>03-310</w:t>
            </w:r>
            <w:r w:rsidR="00424509">
              <w:rPr>
                <w:rFonts w:ascii="Calibri" w:eastAsia="Times New Roman" w:hAnsi="Calibri" w:cs="Calibri"/>
                <w:b/>
                <w:bCs/>
                <w:w w:val="100"/>
                <w:szCs w:val="20"/>
                <w:lang w:val="fr-CA" w:eastAsia="fr-CA"/>
              </w:rPr>
              <w:t xml:space="preserve"> Partenariat</w:t>
            </w:r>
            <w:r w:rsidR="00724ED3">
              <w:rPr>
                <w:rFonts w:ascii="Calibri" w:eastAsia="Times New Roman" w:hAnsi="Calibri" w:cs="Calibri"/>
                <w:b/>
                <w:bCs/>
                <w:w w:val="100"/>
                <w:szCs w:val="20"/>
                <w:lang w:val="fr-CA" w:eastAsia="fr-CA"/>
              </w:rPr>
              <w:t>s</w:t>
            </w:r>
            <w:r w:rsidR="00424509">
              <w:rPr>
                <w:rFonts w:ascii="Calibri" w:eastAsia="Times New Roman" w:hAnsi="Calibri" w:cs="Calibri"/>
                <w:b/>
                <w:bCs/>
                <w:w w:val="100"/>
                <w:szCs w:val="20"/>
                <w:lang w:val="fr-CA" w:eastAsia="fr-CA"/>
              </w:rPr>
              <w:t>, rapports de consultation et communiqués</w:t>
            </w:r>
          </w:p>
          <w:p w14:paraId="27F79B85" w14:textId="04FF10A0" w:rsidR="00430532" w:rsidRPr="002F149A" w:rsidRDefault="00D41276" w:rsidP="00BB4C16">
            <w:pPr>
              <w:numPr>
                <w:ilvl w:val="0"/>
                <w:numId w:val="24"/>
              </w:numPr>
              <w:spacing w:after="0" w:line="240" w:lineRule="auto"/>
              <w:textAlignment w:val="baseline"/>
              <w:rPr>
                <w:rFonts w:ascii="Calibri" w:eastAsia="Times New Roman" w:hAnsi="Calibri" w:cs="Calibri"/>
                <w:color w:val="000000"/>
                <w:w w:val="100"/>
                <w:szCs w:val="20"/>
                <w:lang w:val="fr-CA" w:eastAsia="fr-CA"/>
              </w:rPr>
            </w:pPr>
            <w:r w:rsidRPr="002F149A">
              <w:rPr>
                <w:rFonts w:ascii="Calibri" w:eastAsia="Times New Roman" w:hAnsi="Calibri" w:cs="Calibri"/>
                <w:w w:val="100"/>
                <w:szCs w:val="20"/>
                <w:lang w:val="fr-CA" w:eastAsia="fr-CA"/>
              </w:rPr>
              <w:t>Ententes (</w:t>
            </w:r>
            <w:r w:rsidR="000F6B79">
              <w:rPr>
                <w:rFonts w:ascii="Calibri" w:eastAsia="Times New Roman" w:hAnsi="Calibri" w:cs="Calibri"/>
                <w:w w:val="100"/>
                <w:szCs w:val="20"/>
                <w:lang w:val="fr-CA" w:eastAsia="fr-CA"/>
              </w:rPr>
              <w:t>régionales</w:t>
            </w:r>
            <w:r w:rsidRPr="002F149A">
              <w:rPr>
                <w:rFonts w:ascii="Calibri" w:eastAsia="Times New Roman" w:hAnsi="Calibri" w:cs="Calibri"/>
                <w:w w:val="100"/>
                <w:szCs w:val="20"/>
                <w:lang w:val="fr-CA" w:eastAsia="fr-CA"/>
              </w:rPr>
              <w:t>, nationales, internationales)</w:t>
            </w:r>
            <w:r w:rsidR="00CD780F">
              <w:rPr>
                <w:rFonts w:ascii="Calibri" w:eastAsia="Times New Roman" w:hAnsi="Calibri" w:cs="Calibri"/>
                <w:w w:val="100"/>
                <w:szCs w:val="20"/>
                <w:lang w:val="fr-CA" w:eastAsia="fr-CA"/>
              </w:rPr>
              <w:t>,</w:t>
            </w:r>
            <w:r w:rsidRPr="002F149A">
              <w:rPr>
                <w:rFonts w:ascii="Calibri" w:eastAsia="Times New Roman" w:hAnsi="Calibri" w:cs="Calibri"/>
                <w:w w:val="100"/>
                <w:szCs w:val="20"/>
                <w:lang w:val="fr-CA" w:eastAsia="fr-CA"/>
              </w:rPr>
              <w:t xml:space="preserve"> p</w:t>
            </w:r>
            <w:r w:rsidR="00430532" w:rsidRPr="002F149A">
              <w:rPr>
                <w:rFonts w:ascii="Calibri" w:eastAsia="Times New Roman" w:hAnsi="Calibri" w:cs="Calibri"/>
                <w:w w:val="100"/>
                <w:szCs w:val="20"/>
                <w:lang w:val="fr-CA" w:eastAsia="fr-CA"/>
              </w:rPr>
              <w:t>rojets réalisés en partenariat ou témoignant de relations significatives</w:t>
            </w:r>
            <w:r w:rsidR="009E497E" w:rsidRPr="002F149A">
              <w:rPr>
                <w:rFonts w:ascii="Calibri" w:eastAsia="Times New Roman" w:hAnsi="Calibri" w:cs="Calibri"/>
                <w:w w:val="100"/>
                <w:szCs w:val="20"/>
                <w:lang w:val="fr-CA" w:eastAsia="fr-CA"/>
              </w:rPr>
              <w:t>.</w:t>
            </w:r>
          </w:p>
          <w:p w14:paraId="22C341E9" w14:textId="34035396" w:rsidR="00430532" w:rsidRPr="002F149A" w:rsidRDefault="00430532" w:rsidP="00BB4C16">
            <w:pPr>
              <w:numPr>
                <w:ilvl w:val="0"/>
                <w:numId w:val="24"/>
              </w:numPr>
              <w:spacing w:after="0" w:line="240" w:lineRule="auto"/>
              <w:textAlignment w:val="baseline"/>
              <w:rPr>
                <w:rFonts w:ascii="Calibri" w:eastAsia="Times New Roman" w:hAnsi="Calibri" w:cs="Calibri"/>
                <w:color w:val="000000"/>
                <w:w w:val="100"/>
                <w:szCs w:val="20"/>
                <w:lang w:val="fr-CA" w:eastAsia="fr-CA"/>
              </w:rPr>
            </w:pPr>
            <w:r w:rsidRPr="002F149A">
              <w:rPr>
                <w:rFonts w:ascii="Calibri" w:eastAsia="Times New Roman" w:hAnsi="Calibri" w:cs="Calibri"/>
                <w:w w:val="100"/>
                <w:szCs w:val="20"/>
                <w:lang w:val="fr-CA" w:eastAsia="fr-CA"/>
              </w:rPr>
              <w:t>Rapports finaux et mémoires reçus </w:t>
            </w:r>
            <w:r w:rsidR="004D446D" w:rsidRPr="002F149A">
              <w:rPr>
                <w:rFonts w:ascii="Calibri" w:eastAsia="Times New Roman" w:hAnsi="Calibri" w:cs="Calibri"/>
                <w:w w:val="100"/>
                <w:szCs w:val="20"/>
                <w:lang w:val="fr-CA" w:eastAsia="fr-CA"/>
              </w:rPr>
              <w:t xml:space="preserve">lors </w:t>
            </w:r>
            <w:r w:rsidRPr="002F149A">
              <w:rPr>
                <w:rFonts w:ascii="Calibri" w:eastAsia="Times New Roman" w:hAnsi="Calibri" w:cs="Calibri"/>
                <w:w w:val="100"/>
                <w:szCs w:val="20"/>
                <w:lang w:val="fr-CA" w:eastAsia="fr-CA"/>
              </w:rPr>
              <w:t>de consultations publiques</w:t>
            </w:r>
            <w:r w:rsidR="009E497E" w:rsidRPr="002F149A">
              <w:rPr>
                <w:rFonts w:ascii="Calibri" w:eastAsia="Times New Roman" w:hAnsi="Calibri" w:cs="Calibri"/>
                <w:w w:val="100"/>
                <w:szCs w:val="20"/>
                <w:lang w:val="fr-CA" w:eastAsia="fr-CA"/>
              </w:rPr>
              <w:t>.</w:t>
            </w:r>
          </w:p>
          <w:p w14:paraId="33D42377" w14:textId="2F354F1D" w:rsidR="00107A71" w:rsidRPr="00107A71" w:rsidRDefault="00107A71" w:rsidP="00BB4C16">
            <w:pPr>
              <w:numPr>
                <w:ilvl w:val="0"/>
                <w:numId w:val="24"/>
              </w:numPr>
              <w:spacing w:after="0" w:line="240" w:lineRule="auto"/>
              <w:textAlignment w:val="baseline"/>
              <w:rPr>
                <w:rFonts w:ascii="Calibri" w:eastAsia="Times New Roman" w:hAnsi="Calibri" w:cs="Calibri"/>
                <w:color w:val="000000"/>
                <w:w w:val="100"/>
                <w:szCs w:val="20"/>
                <w:lang w:val="fr-CA" w:eastAsia="fr-CA"/>
              </w:rPr>
            </w:pPr>
            <w:r>
              <w:rPr>
                <w:rFonts w:ascii="Calibri" w:eastAsia="Times New Roman" w:hAnsi="Calibri" w:cs="Calibri"/>
                <w:w w:val="100"/>
                <w:szCs w:val="20"/>
                <w:lang w:val="fr-CA" w:eastAsia="fr-CA"/>
              </w:rPr>
              <w:t>Compte rendu des assemblées publiques de consultation et des auditions publiques</w:t>
            </w:r>
          </w:p>
          <w:p w14:paraId="37C44B88" w14:textId="71931D33" w:rsidR="00430532" w:rsidRPr="00424509" w:rsidRDefault="00430532" w:rsidP="00BB4C16">
            <w:pPr>
              <w:numPr>
                <w:ilvl w:val="0"/>
                <w:numId w:val="24"/>
              </w:numPr>
              <w:spacing w:after="0" w:line="240" w:lineRule="auto"/>
              <w:textAlignment w:val="baseline"/>
              <w:rPr>
                <w:rFonts w:ascii="Calibri" w:eastAsia="Times New Roman" w:hAnsi="Calibri" w:cs="Calibri"/>
                <w:color w:val="000000"/>
                <w:w w:val="100"/>
                <w:szCs w:val="20"/>
                <w:lang w:val="fr-CA" w:eastAsia="fr-CA"/>
              </w:rPr>
            </w:pPr>
            <w:r w:rsidRPr="002F149A">
              <w:rPr>
                <w:rFonts w:ascii="Calibri" w:eastAsia="Times New Roman" w:hAnsi="Calibri" w:cs="Calibri"/>
                <w:w w:val="100"/>
                <w:szCs w:val="20"/>
                <w:lang w:val="fr-CA" w:eastAsia="fr-CA"/>
              </w:rPr>
              <w:t>Communiqués et textes de conférences de presse.</w:t>
            </w:r>
          </w:p>
          <w:p w14:paraId="4EDAB5E3" w14:textId="24AE0864" w:rsidR="00424509" w:rsidRPr="002F149A" w:rsidRDefault="00424509" w:rsidP="00BB4C16">
            <w:pPr>
              <w:numPr>
                <w:ilvl w:val="0"/>
                <w:numId w:val="24"/>
              </w:numPr>
              <w:spacing w:after="0" w:line="240" w:lineRule="auto"/>
              <w:textAlignment w:val="baseline"/>
              <w:rPr>
                <w:rFonts w:ascii="Calibri" w:eastAsia="Times New Roman" w:hAnsi="Calibri" w:cs="Calibri"/>
                <w:color w:val="000000"/>
                <w:w w:val="100"/>
                <w:szCs w:val="20"/>
                <w:lang w:val="fr-CA" w:eastAsia="fr-CA"/>
              </w:rPr>
            </w:pPr>
            <w:r>
              <w:rPr>
                <w:rFonts w:ascii="Calibri" w:eastAsia="Times New Roman" w:hAnsi="Calibri" w:cs="Calibri"/>
                <w:color w:val="000000"/>
                <w:w w:val="100"/>
                <w:szCs w:val="20"/>
                <w:lang w:val="fr-CA" w:eastAsia="fr-CA"/>
              </w:rPr>
              <w:t>Compilation</w:t>
            </w:r>
            <w:r w:rsidR="00FE3468">
              <w:rPr>
                <w:rFonts w:ascii="Calibri" w:eastAsia="Times New Roman" w:hAnsi="Calibri" w:cs="Calibri"/>
                <w:color w:val="000000"/>
                <w:w w:val="100"/>
                <w:szCs w:val="20"/>
                <w:lang w:val="fr-CA" w:eastAsia="fr-CA"/>
              </w:rPr>
              <w:t>s</w:t>
            </w:r>
            <w:r>
              <w:rPr>
                <w:rFonts w:ascii="Calibri" w:eastAsia="Times New Roman" w:hAnsi="Calibri" w:cs="Calibri"/>
                <w:color w:val="000000"/>
                <w:w w:val="100"/>
                <w:szCs w:val="20"/>
                <w:lang w:val="fr-CA" w:eastAsia="fr-CA"/>
              </w:rPr>
              <w:t xml:space="preserve"> de sondage</w:t>
            </w:r>
            <w:r w:rsidR="00FE3468">
              <w:rPr>
                <w:rFonts w:ascii="Calibri" w:eastAsia="Times New Roman" w:hAnsi="Calibri" w:cs="Calibri"/>
                <w:color w:val="000000"/>
                <w:w w:val="100"/>
                <w:szCs w:val="20"/>
                <w:lang w:val="fr-CA" w:eastAsia="fr-CA"/>
              </w:rPr>
              <w:t>s</w:t>
            </w:r>
            <w:r>
              <w:rPr>
                <w:rFonts w:ascii="Calibri" w:eastAsia="Times New Roman" w:hAnsi="Calibri" w:cs="Calibri"/>
                <w:color w:val="000000"/>
                <w:w w:val="100"/>
                <w:szCs w:val="20"/>
                <w:lang w:val="fr-CA" w:eastAsia="fr-CA"/>
              </w:rPr>
              <w:t>, questionnaire</w:t>
            </w:r>
            <w:r w:rsidR="00FE3468">
              <w:rPr>
                <w:rFonts w:ascii="Calibri" w:eastAsia="Times New Roman" w:hAnsi="Calibri" w:cs="Calibri"/>
                <w:color w:val="000000"/>
                <w:w w:val="100"/>
                <w:szCs w:val="20"/>
                <w:lang w:val="fr-CA" w:eastAsia="fr-CA"/>
              </w:rPr>
              <w:t xml:space="preserve">s </w:t>
            </w:r>
            <w:r>
              <w:rPr>
                <w:rFonts w:ascii="Calibri" w:eastAsia="Times New Roman" w:hAnsi="Calibri" w:cs="Calibri"/>
                <w:color w:val="000000"/>
                <w:w w:val="100"/>
                <w:szCs w:val="20"/>
                <w:lang w:val="fr-CA" w:eastAsia="fr-CA"/>
              </w:rPr>
              <w:t>modèle</w:t>
            </w:r>
            <w:r w:rsidR="00FE3468">
              <w:rPr>
                <w:rFonts w:ascii="Calibri" w:eastAsia="Times New Roman" w:hAnsi="Calibri" w:cs="Calibri"/>
                <w:color w:val="000000"/>
                <w:w w:val="100"/>
                <w:szCs w:val="20"/>
                <w:lang w:val="fr-CA" w:eastAsia="fr-CA"/>
              </w:rPr>
              <w:t>s</w:t>
            </w:r>
            <w:r>
              <w:rPr>
                <w:rFonts w:ascii="Calibri" w:eastAsia="Times New Roman" w:hAnsi="Calibri" w:cs="Calibri"/>
                <w:color w:val="000000"/>
                <w:w w:val="100"/>
                <w:szCs w:val="20"/>
                <w:lang w:val="fr-CA" w:eastAsia="fr-CA"/>
              </w:rPr>
              <w:t>.</w:t>
            </w:r>
          </w:p>
          <w:p w14:paraId="0092699E" w14:textId="77777777" w:rsidR="00430532" w:rsidRPr="002F149A" w:rsidRDefault="00430532" w:rsidP="00430532">
            <w:pPr>
              <w:spacing w:after="0" w:line="240" w:lineRule="auto"/>
              <w:textAlignment w:val="baseline"/>
              <w:rPr>
                <w:rFonts w:ascii="Calibri" w:eastAsia="Times New Roman" w:hAnsi="Calibri" w:cs="Calibri"/>
                <w:color w:val="000000"/>
                <w:w w:val="100"/>
                <w:szCs w:val="20"/>
                <w:lang w:val="fr-CA" w:eastAsia="fr-CA"/>
              </w:rPr>
            </w:pPr>
          </w:p>
          <w:p w14:paraId="0BEA7146" w14:textId="3F46D6C2" w:rsidR="00430532" w:rsidRPr="002F149A" w:rsidRDefault="00430532" w:rsidP="00430532">
            <w:pPr>
              <w:spacing w:after="0" w:line="240" w:lineRule="auto"/>
              <w:textAlignment w:val="baseline"/>
              <w:rPr>
                <w:rFonts w:ascii="Calibri" w:eastAsia="Times New Roman" w:hAnsi="Calibri" w:cs="Calibri"/>
                <w:b/>
                <w:bCs/>
                <w:w w:val="100"/>
                <w:szCs w:val="20"/>
                <w:lang w:val="fr-CA" w:eastAsia="fr-CA"/>
              </w:rPr>
            </w:pPr>
            <w:r w:rsidRPr="002F149A">
              <w:rPr>
                <w:rFonts w:ascii="Calibri" w:eastAsia="Times New Roman" w:hAnsi="Calibri" w:cs="Calibri"/>
                <w:b/>
                <w:bCs/>
                <w:w w:val="100"/>
                <w:szCs w:val="20"/>
                <w:lang w:val="fr-CA" w:eastAsia="fr-CA"/>
              </w:rPr>
              <w:t>03-320</w:t>
            </w:r>
            <w:r w:rsidR="00424509">
              <w:rPr>
                <w:rFonts w:ascii="Calibri" w:eastAsia="Times New Roman" w:hAnsi="Calibri" w:cs="Calibri"/>
                <w:b/>
                <w:bCs/>
                <w:w w:val="100"/>
                <w:szCs w:val="20"/>
                <w:lang w:val="fr-CA" w:eastAsia="fr-CA"/>
              </w:rPr>
              <w:t xml:space="preserve"> Médias, civilités et questionnaires</w:t>
            </w:r>
          </w:p>
          <w:p w14:paraId="3C08379D" w14:textId="449DF5C1" w:rsidR="00430532" w:rsidRPr="002F149A" w:rsidRDefault="00424509" w:rsidP="00BB4C16">
            <w:pPr>
              <w:numPr>
                <w:ilvl w:val="0"/>
                <w:numId w:val="24"/>
              </w:numPr>
              <w:spacing w:after="0" w:line="240" w:lineRule="auto"/>
              <w:textAlignment w:val="baseline"/>
              <w:rPr>
                <w:rFonts w:ascii="Calibri" w:eastAsia="Times New Roman" w:hAnsi="Calibri" w:cs="Calibri"/>
                <w:color w:val="000000"/>
                <w:w w:val="100"/>
                <w:szCs w:val="20"/>
                <w:lang w:val="fr-CA" w:eastAsia="fr-CA"/>
              </w:rPr>
            </w:pPr>
            <w:r>
              <w:rPr>
                <w:rFonts w:ascii="Calibri" w:eastAsia="Times New Roman" w:hAnsi="Calibri" w:cs="Calibri"/>
                <w:w w:val="100"/>
                <w:szCs w:val="20"/>
                <w:lang w:val="fr-CA" w:eastAsia="fr-CA"/>
              </w:rPr>
              <w:t>Média</w:t>
            </w:r>
            <w:r w:rsidR="00FE3468">
              <w:rPr>
                <w:rFonts w:ascii="Calibri" w:eastAsia="Times New Roman" w:hAnsi="Calibri" w:cs="Calibri"/>
                <w:w w:val="100"/>
                <w:szCs w:val="20"/>
                <w:lang w:val="fr-CA" w:eastAsia="fr-CA"/>
              </w:rPr>
              <w:t>s</w:t>
            </w:r>
            <w:r>
              <w:rPr>
                <w:rFonts w:ascii="Calibri" w:eastAsia="Times New Roman" w:hAnsi="Calibri" w:cs="Calibri"/>
                <w:w w:val="100"/>
                <w:szCs w:val="20"/>
                <w:lang w:val="fr-CA" w:eastAsia="fr-CA"/>
              </w:rPr>
              <w:t> : a</w:t>
            </w:r>
            <w:r w:rsidR="00430532" w:rsidRPr="002F149A">
              <w:rPr>
                <w:rFonts w:ascii="Calibri" w:eastAsia="Times New Roman" w:hAnsi="Calibri" w:cs="Calibri"/>
                <w:w w:val="100"/>
                <w:szCs w:val="20"/>
                <w:lang w:val="fr-CA" w:eastAsia="fr-CA"/>
              </w:rPr>
              <w:t xml:space="preserve">vis publics </w:t>
            </w:r>
            <w:r w:rsidR="0073468F" w:rsidRPr="002F149A">
              <w:rPr>
                <w:rFonts w:ascii="Calibri" w:eastAsia="Times New Roman" w:hAnsi="Calibri" w:cs="Calibri"/>
                <w:w w:val="100"/>
                <w:szCs w:val="20"/>
                <w:lang w:val="fr-CA" w:eastAsia="fr-CA"/>
              </w:rPr>
              <w:t>d</w:t>
            </w:r>
            <w:r w:rsidR="00E53B4A">
              <w:rPr>
                <w:rFonts w:ascii="Calibri" w:eastAsia="Times New Roman" w:hAnsi="Calibri" w:cs="Calibri"/>
                <w:w w:val="100"/>
                <w:szCs w:val="20"/>
                <w:lang w:val="fr-CA" w:eastAsia="fr-CA"/>
              </w:rPr>
              <w:t>’</w:t>
            </w:r>
            <w:r w:rsidR="0073468F" w:rsidRPr="002F149A">
              <w:rPr>
                <w:rFonts w:ascii="Calibri" w:eastAsia="Times New Roman" w:hAnsi="Calibri" w:cs="Calibri"/>
                <w:w w:val="100"/>
                <w:szCs w:val="20"/>
                <w:lang w:val="fr-CA" w:eastAsia="fr-CA"/>
              </w:rPr>
              <w:t>autres organismes</w:t>
            </w:r>
            <w:r w:rsidR="00430532" w:rsidRPr="002F149A">
              <w:rPr>
                <w:rFonts w:ascii="Calibri" w:eastAsia="Times New Roman" w:hAnsi="Calibri" w:cs="Calibri"/>
                <w:w w:val="100"/>
                <w:szCs w:val="20"/>
                <w:lang w:val="fr-CA" w:eastAsia="fr-CA"/>
              </w:rPr>
              <w:t>, revues de presse, enregistrements audiovisuels et radiophoniques, demandes d</w:t>
            </w:r>
            <w:r w:rsidR="00E53B4A">
              <w:rPr>
                <w:rFonts w:ascii="Calibri" w:eastAsia="Times New Roman" w:hAnsi="Calibri" w:cs="Calibri"/>
                <w:w w:val="100"/>
                <w:szCs w:val="20"/>
                <w:lang w:val="fr-CA" w:eastAsia="fr-CA"/>
              </w:rPr>
              <w:t>’</w:t>
            </w:r>
            <w:r w:rsidR="00430532" w:rsidRPr="002F149A">
              <w:rPr>
                <w:rFonts w:ascii="Calibri" w:eastAsia="Times New Roman" w:hAnsi="Calibri" w:cs="Calibri"/>
                <w:w w:val="100"/>
                <w:szCs w:val="20"/>
                <w:lang w:val="fr-CA" w:eastAsia="fr-CA"/>
              </w:rPr>
              <w:t>entrevue</w:t>
            </w:r>
            <w:r w:rsidR="009E497E" w:rsidRPr="002F149A">
              <w:rPr>
                <w:rFonts w:ascii="Calibri" w:eastAsia="Times New Roman" w:hAnsi="Calibri" w:cs="Calibri"/>
                <w:w w:val="100"/>
                <w:szCs w:val="20"/>
                <w:lang w:val="fr-CA" w:eastAsia="fr-CA"/>
              </w:rPr>
              <w:t>.</w:t>
            </w:r>
          </w:p>
          <w:p w14:paraId="224A5552" w14:textId="082EE4C4" w:rsidR="00430532" w:rsidRPr="00424509" w:rsidRDefault="00430532" w:rsidP="00BB4C16">
            <w:pPr>
              <w:numPr>
                <w:ilvl w:val="0"/>
                <w:numId w:val="24"/>
              </w:numPr>
              <w:spacing w:after="0" w:line="240" w:lineRule="auto"/>
              <w:textAlignment w:val="baseline"/>
              <w:rPr>
                <w:rFonts w:ascii="Calibri" w:eastAsia="Times New Roman" w:hAnsi="Calibri" w:cs="Calibri"/>
                <w:color w:val="000000"/>
                <w:w w:val="100"/>
                <w:szCs w:val="20"/>
                <w:lang w:val="fr-CA" w:eastAsia="fr-CA"/>
              </w:rPr>
            </w:pPr>
            <w:r w:rsidRPr="002F149A">
              <w:rPr>
                <w:rFonts w:ascii="Calibri" w:eastAsia="Times New Roman" w:hAnsi="Calibri" w:cs="Calibri"/>
                <w:w w:val="100"/>
                <w:szCs w:val="20"/>
                <w:lang w:val="fr-CA" w:eastAsia="fr-CA"/>
              </w:rPr>
              <w:t>Civilités : </w:t>
            </w:r>
            <w:r w:rsidR="007B19A3" w:rsidRPr="002F149A">
              <w:rPr>
                <w:rFonts w:ascii="Calibri" w:eastAsia="Times New Roman" w:hAnsi="Calibri" w:cs="Calibri"/>
                <w:w w:val="100"/>
                <w:szCs w:val="20"/>
                <w:lang w:val="fr-CA" w:eastAsia="fr-CA"/>
              </w:rPr>
              <w:t>f</w:t>
            </w:r>
            <w:r w:rsidRPr="002F149A">
              <w:rPr>
                <w:rFonts w:ascii="Calibri" w:eastAsia="Times New Roman" w:hAnsi="Calibri" w:cs="Calibri"/>
                <w:w w:val="100"/>
                <w:szCs w:val="20"/>
                <w:lang w:val="fr-CA" w:eastAsia="fr-CA"/>
              </w:rPr>
              <w:t>élicitations, souhaits, condoléances, remerciements, vœux, invitations.</w:t>
            </w:r>
          </w:p>
          <w:p w14:paraId="0A0ADC7E" w14:textId="4FDF972B" w:rsidR="00424509" w:rsidRPr="002F149A" w:rsidRDefault="00424509" w:rsidP="00BB4C16">
            <w:pPr>
              <w:numPr>
                <w:ilvl w:val="0"/>
                <w:numId w:val="24"/>
              </w:numPr>
              <w:spacing w:after="0" w:line="240" w:lineRule="auto"/>
              <w:textAlignment w:val="baseline"/>
              <w:rPr>
                <w:rFonts w:ascii="Calibri" w:eastAsia="Times New Roman" w:hAnsi="Calibri" w:cs="Calibri"/>
                <w:color w:val="000000"/>
                <w:w w:val="100"/>
                <w:szCs w:val="20"/>
                <w:lang w:val="fr-CA" w:eastAsia="fr-CA"/>
              </w:rPr>
            </w:pPr>
            <w:r>
              <w:rPr>
                <w:rFonts w:ascii="Calibri" w:eastAsia="Times New Roman" w:hAnsi="Calibri" w:cs="Calibri"/>
                <w:color w:val="000000"/>
                <w:w w:val="100"/>
                <w:szCs w:val="20"/>
                <w:lang w:val="fr-CA" w:eastAsia="fr-CA"/>
              </w:rPr>
              <w:t>Questionnaires remplis.</w:t>
            </w:r>
          </w:p>
          <w:p w14:paraId="4706C172" w14:textId="3745D0DC" w:rsidR="008057A5" w:rsidRPr="002F149A" w:rsidRDefault="008057A5" w:rsidP="00BB4C16">
            <w:pPr>
              <w:numPr>
                <w:ilvl w:val="0"/>
                <w:numId w:val="24"/>
              </w:numPr>
              <w:spacing w:after="0" w:line="240" w:lineRule="auto"/>
              <w:textAlignment w:val="baseline"/>
              <w:rPr>
                <w:rFonts w:ascii="Calibri" w:eastAsia="Times New Roman" w:hAnsi="Calibri" w:cs="Calibri"/>
                <w:color w:val="000000"/>
                <w:w w:val="100"/>
                <w:szCs w:val="20"/>
                <w:lang w:val="fr-CA" w:eastAsia="fr-CA"/>
              </w:rPr>
            </w:pPr>
            <w:r w:rsidRPr="002F149A">
              <w:rPr>
                <w:rFonts w:ascii="Calibri" w:eastAsia="Times New Roman" w:hAnsi="Calibri" w:cs="Calibri"/>
                <w:w w:val="100"/>
                <w:szCs w:val="20"/>
                <w:lang w:val="fr-CA" w:eastAsia="fr-CA"/>
              </w:rPr>
              <w:t>Documents d</w:t>
            </w:r>
            <w:r w:rsidR="00E53B4A">
              <w:rPr>
                <w:rFonts w:ascii="Calibri" w:eastAsia="Times New Roman" w:hAnsi="Calibri" w:cs="Calibri"/>
                <w:w w:val="100"/>
                <w:szCs w:val="20"/>
                <w:lang w:val="fr-CA" w:eastAsia="fr-CA"/>
              </w:rPr>
              <w:t>’</w:t>
            </w:r>
            <w:r w:rsidRPr="002F149A">
              <w:rPr>
                <w:rFonts w:ascii="Calibri" w:eastAsia="Times New Roman" w:hAnsi="Calibri" w:cs="Calibri"/>
                <w:w w:val="100"/>
                <w:szCs w:val="20"/>
                <w:lang w:val="fr-CA" w:eastAsia="fr-CA"/>
              </w:rPr>
              <w:t>information générale.</w:t>
            </w:r>
          </w:p>
          <w:p w14:paraId="18B7ED54" w14:textId="77777777" w:rsidR="00430532" w:rsidRPr="002F149A" w:rsidRDefault="00430532" w:rsidP="00430532">
            <w:pPr>
              <w:spacing w:after="0" w:line="240" w:lineRule="auto"/>
              <w:textAlignment w:val="baseline"/>
              <w:rPr>
                <w:rFonts w:ascii="Calibri" w:eastAsia="Times New Roman" w:hAnsi="Calibri" w:cs="Calibri"/>
                <w:color w:val="000000"/>
                <w:w w:val="100"/>
                <w:szCs w:val="20"/>
                <w:lang w:val="fr-CA" w:eastAsia="fr-CA"/>
              </w:rPr>
            </w:pPr>
          </w:p>
          <w:p w14:paraId="63186E61" w14:textId="157D128C" w:rsidR="00430532" w:rsidRPr="002F149A" w:rsidRDefault="00430532" w:rsidP="00430532">
            <w:pPr>
              <w:spacing w:after="0" w:line="240" w:lineRule="auto"/>
              <w:textAlignment w:val="baseline"/>
              <w:rPr>
                <w:rFonts w:ascii="Calibri" w:eastAsia="Times New Roman" w:hAnsi="Calibri" w:cs="Calibri"/>
                <w:b/>
                <w:bCs/>
                <w:w w:val="100"/>
                <w:szCs w:val="20"/>
                <w:lang w:val="fr-CA" w:eastAsia="fr-CA"/>
              </w:rPr>
            </w:pPr>
            <w:r w:rsidRPr="002F149A">
              <w:rPr>
                <w:rFonts w:ascii="Calibri" w:eastAsia="Times New Roman" w:hAnsi="Calibri" w:cs="Calibri"/>
                <w:b/>
                <w:bCs/>
                <w:w w:val="100"/>
                <w:szCs w:val="20"/>
                <w:lang w:val="fr-CA" w:eastAsia="fr-CA"/>
              </w:rPr>
              <w:t>03-330</w:t>
            </w:r>
            <w:r w:rsidR="00424509">
              <w:rPr>
                <w:rFonts w:ascii="Calibri" w:eastAsia="Times New Roman" w:hAnsi="Calibri" w:cs="Calibri"/>
                <w:b/>
                <w:bCs/>
                <w:w w:val="100"/>
                <w:szCs w:val="20"/>
                <w:lang w:val="fr-CA" w:eastAsia="fr-CA"/>
              </w:rPr>
              <w:t xml:space="preserve"> </w:t>
            </w:r>
            <w:r w:rsidR="008057A5">
              <w:rPr>
                <w:rFonts w:ascii="Calibri" w:eastAsia="Times New Roman" w:hAnsi="Calibri" w:cs="Calibri"/>
                <w:b/>
                <w:bCs/>
                <w:w w:val="100"/>
                <w:szCs w:val="20"/>
                <w:lang w:val="fr-CA" w:eastAsia="fr-CA"/>
              </w:rPr>
              <w:t>D</w:t>
            </w:r>
            <w:r w:rsidR="00424509">
              <w:rPr>
                <w:rFonts w:ascii="Calibri" w:eastAsia="Times New Roman" w:hAnsi="Calibri" w:cs="Calibri"/>
                <w:b/>
                <w:bCs/>
                <w:w w:val="100"/>
                <w:szCs w:val="20"/>
                <w:lang w:val="fr-CA" w:eastAsia="fr-CA"/>
              </w:rPr>
              <w:t>élégation</w:t>
            </w:r>
            <w:r w:rsidR="00054857">
              <w:rPr>
                <w:rFonts w:ascii="Calibri" w:eastAsia="Times New Roman" w:hAnsi="Calibri" w:cs="Calibri"/>
                <w:b/>
                <w:bCs/>
                <w:w w:val="100"/>
                <w:szCs w:val="20"/>
                <w:lang w:val="fr-CA" w:eastAsia="fr-CA"/>
              </w:rPr>
              <w:t>s</w:t>
            </w:r>
            <w:r w:rsidR="00424509">
              <w:rPr>
                <w:rFonts w:ascii="Calibri" w:eastAsia="Times New Roman" w:hAnsi="Calibri" w:cs="Calibri"/>
                <w:b/>
                <w:bCs/>
                <w:w w:val="100"/>
                <w:szCs w:val="20"/>
                <w:lang w:val="fr-CA" w:eastAsia="fr-CA"/>
              </w:rPr>
              <w:t xml:space="preserve"> et rencontres externes</w:t>
            </w:r>
          </w:p>
          <w:p w14:paraId="7060ABAF" w14:textId="4BAEBD77" w:rsidR="00430532" w:rsidRPr="002F149A" w:rsidRDefault="00430532" w:rsidP="00BB4C16">
            <w:pPr>
              <w:numPr>
                <w:ilvl w:val="0"/>
                <w:numId w:val="24"/>
              </w:numPr>
              <w:spacing w:after="0" w:line="240" w:lineRule="auto"/>
              <w:textAlignment w:val="baseline"/>
              <w:rPr>
                <w:rFonts w:ascii="Calibri" w:eastAsia="Times New Roman" w:hAnsi="Calibri" w:cs="Calibri"/>
                <w:color w:val="000000"/>
                <w:w w:val="100"/>
                <w:szCs w:val="20"/>
                <w:lang w:val="fr-CA" w:eastAsia="fr-CA"/>
              </w:rPr>
            </w:pPr>
            <w:r w:rsidRPr="002F149A">
              <w:rPr>
                <w:rFonts w:ascii="Calibri" w:eastAsia="Times New Roman" w:hAnsi="Calibri" w:cs="Calibri"/>
                <w:w w:val="100"/>
                <w:szCs w:val="20"/>
                <w:lang w:val="fr-CA" w:eastAsia="fr-CA"/>
              </w:rPr>
              <w:t>Délégation</w:t>
            </w:r>
            <w:r w:rsidR="00054857">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 xml:space="preserve"> à des </w:t>
            </w:r>
            <w:r w:rsidR="00FE3468">
              <w:rPr>
                <w:rFonts w:ascii="Calibri" w:eastAsia="Times New Roman" w:hAnsi="Calibri" w:cs="Calibri"/>
                <w:w w:val="100"/>
                <w:szCs w:val="20"/>
                <w:lang w:val="fr-CA" w:eastAsia="fr-CA"/>
              </w:rPr>
              <w:t>activités</w:t>
            </w:r>
            <w:r w:rsidR="00FE3468" w:rsidRPr="002F149A">
              <w:rPr>
                <w:rFonts w:ascii="Calibri" w:eastAsia="Times New Roman" w:hAnsi="Calibri" w:cs="Calibri"/>
                <w:w w:val="100"/>
                <w:szCs w:val="20"/>
                <w:lang w:val="fr-CA" w:eastAsia="fr-CA"/>
              </w:rPr>
              <w:t xml:space="preserve"> </w:t>
            </w:r>
            <w:r w:rsidRPr="002F149A">
              <w:rPr>
                <w:rFonts w:ascii="Calibri" w:eastAsia="Times New Roman" w:hAnsi="Calibri" w:cs="Calibri"/>
                <w:w w:val="100"/>
                <w:szCs w:val="20"/>
                <w:lang w:val="fr-CA" w:eastAsia="fr-CA"/>
              </w:rPr>
              <w:t>externes : inscriptions, achats de billets, réservations d</w:t>
            </w:r>
            <w:r w:rsidR="00E53B4A">
              <w:rPr>
                <w:rFonts w:ascii="Calibri" w:eastAsia="Times New Roman" w:hAnsi="Calibri" w:cs="Calibri"/>
                <w:w w:val="100"/>
                <w:szCs w:val="20"/>
                <w:lang w:val="fr-CA" w:eastAsia="fr-CA"/>
              </w:rPr>
              <w:t>’</w:t>
            </w:r>
            <w:r w:rsidRPr="002F149A">
              <w:rPr>
                <w:rFonts w:ascii="Calibri" w:eastAsia="Times New Roman" w:hAnsi="Calibri" w:cs="Calibri"/>
                <w:w w:val="100"/>
                <w:szCs w:val="20"/>
                <w:lang w:val="fr-CA" w:eastAsia="fr-CA"/>
              </w:rPr>
              <w:t>hébergement</w:t>
            </w:r>
            <w:r w:rsidR="009E497E" w:rsidRPr="002F149A">
              <w:rPr>
                <w:rFonts w:ascii="Calibri" w:eastAsia="Times New Roman" w:hAnsi="Calibri" w:cs="Calibri"/>
                <w:w w:val="100"/>
                <w:szCs w:val="20"/>
                <w:lang w:val="fr-CA" w:eastAsia="fr-CA"/>
              </w:rPr>
              <w:t>.</w:t>
            </w:r>
          </w:p>
          <w:p w14:paraId="47A73962" w14:textId="0944A34F" w:rsidR="00430532" w:rsidRPr="002F149A" w:rsidRDefault="00430532" w:rsidP="00BB4C16">
            <w:pPr>
              <w:numPr>
                <w:ilvl w:val="0"/>
                <w:numId w:val="24"/>
              </w:numPr>
              <w:spacing w:after="0" w:line="240" w:lineRule="auto"/>
              <w:textAlignment w:val="baseline"/>
              <w:rPr>
                <w:rFonts w:ascii="Calibri" w:eastAsia="Times New Roman" w:hAnsi="Calibri" w:cs="Calibri"/>
                <w:color w:val="000000"/>
                <w:w w:val="100"/>
                <w:szCs w:val="20"/>
                <w:lang w:val="fr-CA" w:eastAsia="fr-CA"/>
              </w:rPr>
            </w:pPr>
            <w:r w:rsidRPr="002F149A">
              <w:rPr>
                <w:rFonts w:ascii="Calibri" w:eastAsia="Times New Roman" w:hAnsi="Calibri" w:cs="Calibri"/>
                <w:w w:val="100"/>
                <w:szCs w:val="20"/>
                <w:lang w:val="fr-CA" w:eastAsia="fr-CA"/>
              </w:rPr>
              <w:t>Rencontres externes </w:t>
            </w:r>
            <w:r w:rsidR="007B19A3" w:rsidRPr="002F149A">
              <w:rPr>
                <w:rFonts w:ascii="Calibri" w:eastAsia="Times New Roman" w:hAnsi="Calibri" w:cs="Calibri"/>
                <w:w w:val="100"/>
                <w:szCs w:val="20"/>
                <w:lang w:val="fr-CA" w:eastAsia="fr-CA"/>
              </w:rPr>
              <w:t>qui n</w:t>
            </w:r>
            <w:r w:rsidR="00E53B4A">
              <w:rPr>
                <w:rFonts w:ascii="Calibri" w:eastAsia="Times New Roman" w:hAnsi="Calibri" w:cs="Calibri"/>
                <w:w w:val="100"/>
                <w:szCs w:val="20"/>
                <w:lang w:val="fr-CA" w:eastAsia="fr-CA"/>
              </w:rPr>
              <w:t>’</w:t>
            </w:r>
            <w:r w:rsidR="007B19A3" w:rsidRPr="002F149A">
              <w:rPr>
                <w:rFonts w:ascii="Calibri" w:eastAsia="Times New Roman" w:hAnsi="Calibri" w:cs="Calibri"/>
                <w:w w:val="100"/>
                <w:szCs w:val="20"/>
                <w:lang w:val="fr-CA" w:eastAsia="fr-CA"/>
              </w:rPr>
              <w:t>ont pas été organisé</w:t>
            </w:r>
            <w:r w:rsidR="00FE3468">
              <w:rPr>
                <w:rFonts w:ascii="Calibri" w:eastAsia="Times New Roman" w:hAnsi="Calibri" w:cs="Calibri"/>
                <w:w w:val="100"/>
                <w:szCs w:val="20"/>
                <w:lang w:val="fr-CA" w:eastAsia="fr-CA"/>
              </w:rPr>
              <w:t>e</w:t>
            </w:r>
            <w:r w:rsidR="007B19A3" w:rsidRPr="002F149A">
              <w:rPr>
                <w:rFonts w:ascii="Calibri" w:eastAsia="Times New Roman" w:hAnsi="Calibri" w:cs="Calibri"/>
                <w:w w:val="100"/>
                <w:szCs w:val="20"/>
                <w:lang w:val="fr-CA" w:eastAsia="fr-CA"/>
              </w:rPr>
              <w:t>s par</w:t>
            </w:r>
            <w:r w:rsidRPr="002F149A">
              <w:rPr>
                <w:rFonts w:ascii="Calibri" w:eastAsia="Times New Roman" w:hAnsi="Calibri" w:cs="Calibri"/>
                <w:w w:val="100"/>
                <w:szCs w:val="20"/>
                <w:lang w:val="fr-CA" w:eastAsia="fr-CA"/>
              </w:rPr>
              <w:t xml:space="preserve"> la </w:t>
            </w:r>
            <w:r w:rsidR="001C5750">
              <w:rPr>
                <w:rFonts w:ascii="Calibri" w:eastAsia="Times New Roman" w:hAnsi="Calibri" w:cs="Calibri"/>
                <w:w w:val="100"/>
                <w:szCs w:val="20"/>
                <w:lang w:val="fr-CA" w:eastAsia="fr-CA"/>
              </w:rPr>
              <w:t>société</w:t>
            </w:r>
            <w:r w:rsidRPr="002F149A">
              <w:rPr>
                <w:rFonts w:ascii="Calibri" w:eastAsia="Times New Roman" w:hAnsi="Calibri" w:cs="Calibri"/>
                <w:w w:val="100"/>
                <w:szCs w:val="20"/>
                <w:lang w:val="fr-CA" w:eastAsia="fr-CA"/>
              </w:rPr>
              <w:t> : comptes rendus, ordres du jour, documents déposés, adhésion</w:t>
            </w:r>
            <w:r w:rsidR="007B19A3" w:rsidRPr="002F149A">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w:t>
            </w:r>
          </w:p>
          <w:p w14:paraId="75513226" w14:textId="77777777" w:rsidR="00430532" w:rsidRPr="002F149A" w:rsidRDefault="00430532" w:rsidP="00430532">
            <w:pPr>
              <w:spacing w:after="0" w:line="240" w:lineRule="auto"/>
              <w:textAlignment w:val="baseline"/>
              <w:rPr>
                <w:rFonts w:ascii="Calibri" w:eastAsia="Times New Roman" w:hAnsi="Calibri" w:cs="Calibri"/>
                <w:color w:val="000000"/>
                <w:w w:val="100"/>
                <w:szCs w:val="20"/>
                <w:lang w:val="fr-CA" w:eastAsia="fr-CA"/>
              </w:rPr>
            </w:pPr>
          </w:p>
          <w:p w14:paraId="46FDDBEF" w14:textId="11DEED2B" w:rsidR="00430532" w:rsidRPr="002F149A" w:rsidRDefault="00430532" w:rsidP="00430532">
            <w:pPr>
              <w:spacing w:after="0" w:line="240" w:lineRule="auto"/>
              <w:textAlignment w:val="baseline"/>
              <w:rPr>
                <w:rFonts w:ascii="Calibri" w:eastAsia="Times New Roman" w:hAnsi="Calibri" w:cs="Calibri"/>
                <w:b/>
                <w:bCs/>
                <w:w w:val="100"/>
                <w:szCs w:val="20"/>
                <w:lang w:val="fr-CA" w:eastAsia="fr-CA"/>
              </w:rPr>
            </w:pPr>
            <w:r w:rsidRPr="002F149A">
              <w:rPr>
                <w:rFonts w:ascii="Calibri" w:eastAsia="Times New Roman" w:hAnsi="Calibri" w:cs="Calibri"/>
                <w:b/>
                <w:bCs/>
                <w:w w:val="100"/>
                <w:szCs w:val="20"/>
                <w:lang w:val="fr-CA" w:eastAsia="fr-CA"/>
              </w:rPr>
              <w:t>03-340</w:t>
            </w:r>
            <w:r w:rsidR="008057A5">
              <w:rPr>
                <w:rFonts w:ascii="Calibri" w:eastAsia="Times New Roman" w:hAnsi="Calibri" w:cs="Calibri"/>
                <w:b/>
                <w:bCs/>
                <w:w w:val="100"/>
                <w:szCs w:val="20"/>
                <w:lang w:val="fr-CA" w:eastAsia="fr-CA"/>
              </w:rPr>
              <w:t xml:space="preserve"> Relation</w:t>
            </w:r>
            <w:r w:rsidR="00FE3468">
              <w:rPr>
                <w:rFonts w:ascii="Calibri" w:eastAsia="Times New Roman" w:hAnsi="Calibri" w:cs="Calibri"/>
                <w:b/>
                <w:bCs/>
                <w:w w:val="100"/>
                <w:szCs w:val="20"/>
                <w:lang w:val="fr-CA" w:eastAsia="fr-CA"/>
              </w:rPr>
              <w:t>s</w:t>
            </w:r>
            <w:r w:rsidR="008057A5">
              <w:rPr>
                <w:rFonts w:ascii="Calibri" w:eastAsia="Times New Roman" w:hAnsi="Calibri" w:cs="Calibri"/>
                <w:b/>
                <w:bCs/>
                <w:w w:val="100"/>
                <w:szCs w:val="20"/>
                <w:lang w:val="fr-CA" w:eastAsia="fr-CA"/>
              </w:rPr>
              <w:t xml:space="preserve"> avec l</w:t>
            </w:r>
            <w:r w:rsidR="005C0402">
              <w:rPr>
                <w:rFonts w:ascii="Calibri" w:eastAsia="Times New Roman" w:hAnsi="Calibri" w:cs="Calibri"/>
                <w:b/>
                <w:bCs/>
                <w:w w:val="100"/>
                <w:szCs w:val="20"/>
                <w:lang w:val="fr-CA" w:eastAsia="fr-CA"/>
              </w:rPr>
              <w:t xml:space="preserve">a </w:t>
            </w:r>
            <w:r w:rsidR="00054857">
              <w:rPr>
                <w:rFonts w:ascii="Calibri" w:eastAsia="Times New Roman" w:hAnsi="Calibri" w:cs="Calibri"/>
                <w:b/>
                <w:bCs/>
                <w:w w:val="100"/>
                <w:szCs w:val="20"/>
                <w:lang w:val="fr-CA" w:eastAsia="fr-CA"/>
              </w:rPr>
              <w:t xml:space="preserve">population </w:t>
            </w:r>
            <w:r w:rsidR="005C0402">
              <w:rPr>
                <w:rFonts w:ascii="Calibri" w:eastAsia="Times New Roman" w:hAnsi="Calibri" w:cs="Calibri"/>
                <w:b/>
                <w:bCs/>
                <w:w w:val="100"/>
                <w:szCs w:val="20"/>
                <w:lang w:val="fr-CA" w:eastAsia="fr-CA"/>
              </w:rPr>
              <w:t xml:space="preserve">et </w:t>
            </w:r>
            <w:r w:rsidR="00054857">
              <w:rPr>
                <w:rFonts w:ascii="Calibri" w:eastAsia="Times New Roman" w:hAnsi="Calibri" w:cs="Calibri"/>
                <w:b/>
                <w:bCs/>
                <w:w w:val="100"/>
                <w:szCs w:val="20"/>
                <w:lang w:val="fr-CA" w:eastAsia="fr-CA"/>
              </w:rPr>
              <w:t xml:space="preserve">la </w:t>
            </w:r>
            <w:r w:rsidR="005C0402">
              <w:rPr>
                <w:rFonts w:ascii="Calibri" w:eastAsia="Times New Roman" w:hAnsi="Calibri" w:cs="Calibri"/>
                <w:b/>
                <w:bCs/>
                <w:w w:val="100"/>
                <w:szCs w:val="20"/>
                <w:lang w:val="fr-CA" w:eastAsia="fr-CA"/>
              </w:rPr>
              <w:t>clientèle</w:t>
            </w:r>
          </w:p>
          <w:p w14:paraId="13EB2AAE" w14:textId="2524D189" w:rsidR="00430532" w:rsidRPr="002F149A" w:rsidRDefault="00430532" w:rsidP="00BB4C16">
            <w:pPr>
              <w:numPr>
                <w:ilvl w:val="0"/>
                <w:numId w:val="24"/>
              </w:numPr>
              <w:spacing w:after="0" w:line="240" w:lineRule="auto"/>
              <w:textAlignment w:val="baseline"/>
              <w:rPr>
                <w:rFonts w:ascii="Calibri" w:eastAsia="Times New Roman" w:hAnsi="Calibri" w:cs="Calibri"/>
                <w:color w:val="000000"/>
                <w:w w:val="100"/>
                <w:szCs w:val="20"/>
                <w:lang w:val="fr-CA" w:eastAsia="fr-CA"/>
              </w:rPr>
            </w:pPr>
            <w:r w:rsidRPr="002F149A">
              <w:rPr>
                <w:rFonts w:ascii="Calibri" w:eastAsia="Times New Roman" w:hAnsi="Calibri" w:cs="Calibri"/>
                <w:w w:val="100"/>
                <w:szCs w:val="20"/>
                <w:lang w:val="fr-CA" w:eastAsia="fr-CA"/>
              </w:rPr>
              <w:t>Plaintes, requêtes, commentaires, demandes de renseignements, suggestions, pétitions</w:t>
            </w:r>
            <w:r w:rsidR="009E497E" w:rsidRPr="002F149A">
              <w:rPr>
                <w:rFonts w:ascii="Calibri" w:eastAsia="Times New Roman" w:hAnsi="Calibri" w:cs="Calibri"/>
                <w:w w:val="100"/>
                <w:szCs w:val="20"/>
                <w:lang w:val="fr-CA" w:eastAsia="fr-CA"/>
              </w:rPr>
              <w:t>.</w:t>
            </w:r>
          </w:p>
          <w:p w14:paraId="3FD11A4C" w14:textId="2EF738A2" w:rsidR="00430532" w:rsidRDefault="00430532" w:rsidP="00BB4C16">
            <w:pPr>
              <w:numPr>
                <w:ilvl w:val="0"/>
                <w:numId w:val="24"/>
              </w:numPr>
              <w:spacing w:after="0" w:line="240" w:lineRule="auto"/>
              <w:textAlignment w:val="baseline"/>
              <w:rPr>
                <w:rFonts w:ascii="Calibri" w:eastAsia="Times New Roman" w:hAnsi="Calibri" w:cs="Calibri"/>
                <w:color w:val="000000"/>
                <w:w w:val="100"/>
                <w:szCs w:val="20"/>
                <w:lang w:val="fr-CA" w:eastAsia="fr-CA"/>
              </w:rPr>
            </w:pPr>
            <w:r w:rsidRPr="002F149A">
              <w:rPr>
                <w:rFonts w:ascii="Calibri" w:eastAsia="Times New Roman" w:hAnsi="Calibri" w:cs="Calibri"/>
                <w:color w:val="000000"/>
                <w:w w:val="100"/>
                <w:szCs w:val="20"/>
                <w:lang w:val="fr-CA" w:eastAsia="fr-CA"/>
              </w:rPr>
              <w:t xml:space="preserve">Consultations publiques : </w:t>
            </w:r>
            <w:r w:rsidR="00127A92" w:rsidRPr="002F149A">
              <w:rPr>
                <w:rFonts w:ascii="Calibri" w:eastAsia="Times New Roman" w:hAnsi="Calibri" w:cs="Calibri"/>
                <w:color w:val="000000"/>
                <w:w w:val="100"/>
                <w:szCs w:val="20"/>
                <w:lang w:val="fr-CA" w:eastAsia="fr-CA"/>
              </w:rPr>
              <w:t>r</w:t>
            </w:r>
            <w:r w:rsidRPr="002F149A">
              <w:rPr>
                <w:rFonts w:ascii="Calibri" w:eastAsia="Times New Roman" w:hAnsi="Calibri" w:cs="Calibri"/>
                <w:color w:val="000000"/>
                <w:w w:val="100"/>
                <w:szCs w:val="20"/>
                <w:lang w:val="fr-CA" w:eastAsia="fr-CA"/>
              </w:rPr>
              <w:t>apports de projet préliminaire</w:t>
            </w:r>
            <w:r w:rsidR="00FE3468">
              <w:rPr>
                <w:rFonts w:ascii="Calibri" w:eastAsia="Times New Roman" w:hAnsi="Calibri" w:cs="Calibri"/>
                <w:color w:val="000000"/>
                <w:w w:val="100"/>
                <w:szCs w:val="20"/>
                <w:lang w:val="fr-CA" w:eastAsia="fr-CA"/>
              </w:rPr>
              <w:t>s</w:t>
            </w:r>
            <w:r w:rsidRPr="002F149A">
              <w:rPr>
                <w:rFonts w:ascii="Calibri" w:eastAsia="Times New Roman" w:hAnsi="Calibri" w:cs="Calibri"/>
                <w:color w:val="000000"/>
                <w:w w:val="100"/>
                <w:szCs w:val="20"/>
                <w:lang w:val="fr-CA" w:eastAsia="fr-CA"/>
              </w:rPr>
              <w:t>, échéanciers, comptes rendus des séances d</w:t>
            </w:r>
            <w:r w:rsidR="00E53B4A">
              <w:rPr>
                <w:rFonts w:ascii="Calibri" w:eastAsia="Times New Roman" w:hAnsi="Calibri" w:cs="Calibri"/>
                <w:color w:val="000000"/>
                <w:w w:val="100"/>
                <w:szCs w:val="20"/>
                <w:lang w:val="fr-CA" w:eastAsia="fr-CA"/>
              </w:rPr>
              <w:t>’</w:t>
            </w:r>
            <w:r w:rsidRPr="002F149A">
              <w:rPr>
                <w:rFonts w:ascii="Calibri" w:eastAsia="Times New Roman" w:hAnsi="Calibri" w:cs="Calibri"/>
                <w:color w:val="000000"/>
                <w:w w:val="100"/>
                <w:szCs w:val="20"/>
                <w:lang w:val="fr-CA" w:eastAsia="fr-CA"/>
              </w:rPr>
              <w:t>information, grilles d</w:t>
            </w:r>
            <w:r w:rsidR="00E53B4A">
              <w:rPr>
                <w:rFonts w:ascii="Calibri" w:eastAsia="Times New Roman" w:hAnsi="Calibri" w:cs="Calibri"/>
                <w:color w:val="000000"/>
                <w:w w:val="100"/>
                <w:szCs w:val="20"/>
                <w:lang w:val="fr-CA" w:eastAsia="fr-CA"/>
              </w:rPr>
              <w:t>’</w:t>
            </w:r>
            <w:r w:rsidRPr="002F149A">
              <w:rPr>
                <w:rFonts w:ascii="Calibri" w:eastAsia="Times New Roman" w:hAnsi="Calibri" w:cs="Calibri"/>
                <w:color w:val="000000"/>
                <w:w w:val="100"/>
                <w:szCs w:val="20"/>
                <w:lang w:val="fr-CA" w:eastAsia="fr-CA"/>
              </w:rPr>
              <w:t>analyse.</w:t>
            </w:r>
          </w:p>
          <w:p w14:paraId="53EA9B38" w14:textId="77777777" w:rsidR="00430532" w:rsidRPr="002F149A" w:rsidRDefault="00430532" w:rsidP="00430532">
            <w:pPr>
              <w:spacing w:after="0" w:line="240" w:lineRule="auto"/>
              <w:textAlignment w:val="baseline"/>
              <w:rPr>
                <w:rFonts w:ascii="Calibri" w:eastAsia="Times New Roman" w:hAnsi="Calibri" w:cs="Calibri"/>
                <w:color w:val="000000"/>
                <w:w w:val="100"/>
                <w:szCs w:val="20"/>
                <w:lang w:val="fr-CA" w:eastAsia="fr-CA"/>
              </w:rPr>
            </w:pPr>
          </w:p>
          <w:p w14:paraId="6A51835D" w14:textId="045D5B5E" w:rsidR="00430532" w:rsidRPr="002F149A" w:rsidRDefault="00430532" w:rsidP="00430532">
            <w:pPr>
              <w:spacing w:after="0" w:line="240" w:lineRule="auto"/>
              <w:textAlignment w:val="baseline"/>
              <w:rPr>
                <w:rFonts w:ascii="Calibri" w:eastAsia="Times New Roman" w:hAnsi="Calibri" w:cs="Calibri"/>
                <w:w w:val="100"/>
                <w:szCs w:val="20"/>
                <w:lang w:val="fr-CA" w:eastAsia="fr-CA"/>
              </w:rPr>
            </w:pPr>
            <w:r w:rsidRPr="002F149A">
              <w:rPr>
                <w:rFonts w:ascii="Calibri" w:eastAsia="Times New Roman" w:hAnsi="Calibri" w:cs="Calibri"/>
                <w:b/>
                <w:bCs/>
                <w:w w:val="100"/>
                <w:szCs w:val="20"/>
                <w:lang w:val="fr-CA" w:eastAsia="fr-CA"/>
              </w:rPr>
              <w:t xml:space="preserve">03-350 </w:t>
            </w:r>
            <w:r w:rsidRPr="008057A5">
              <w:rPr>
                <w:rFonts w:ascii="Calibri" w:eastAsia="Times New Roman" w:hAnsi="Calibri" w:cs="Calibri"/>
                <w:b/>
                <w:bCs/>
                <w:w w:val="100"/>
                <w:szCs w:val="20"/>
                <w:lang w:val="fr-CA" w:eastAsia="fr-CA"/>
              </w:rPr>
              <w:t>Enregistrements sonores des appels téléphoniques</w:t>
            </w:r>
          </w:p>
        </w:tc>
      </w:tr>
      <w:tr w:rsidR="00430532" w:rsidRPr="00430532" w14:paraId="01C1AAF6" w14:textId="77777777" w:rsidTr="00430532">
        <w:trPr>
          <w:cantSplit/>
          <w:trHeight w:val="485"/>
        </w:trPr>
        <w:tc>
          <w:tcPr>
            <w:tcW w:w="10440" w:type="dxa"/>
            <w:gridSpan w:val="15"/>
            <w:tcBorders>
              <w:bottom w:val="dashed" w:sz="4" w:space="0" w:color="auto"/>
            </w:tcBorders>
            <w:vAlign w:val="center"/>
          </w:tcPr>
          <w:p w14:paraId="5820EA19" w14:textId="77777777" w:rsidR="00430532" w:rsidRPr="00430532" w:rsidRDefault="00430532" w:rsidP="00430532">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00FA69C7">
              <w:rPr>
                <w:rFonts w:ascii="Calibri" w:eastAsia="Calibri" w:hAnsi="Calibri" w:cs="Calibri"/>
                <w:b/>
                <w:w w:val="100"/>
                <w:szCs w:val="20"/>
                <w:lang w:val="fr-CA"/>
              </w:rPr>
            </w:r>
            <w:r w:rsidR="00FA69C7">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430532" w:rsidRPr="00430532" w14:paraId="224CC49B" w14:textId="77777777" w:rsidTr="00430532">
        <w:trPr>
          <w:cantSplit/>
          <w:trHeight w:val="620"/>
        </w:trPr>
        <w:tc>
          <w:tcPr>
            <w:tcW w:w="10440" w:type="dxa"/>
            <w:gridSpan w:val="15"/>
            <w:tcBorders>
              <w:bottom w:val="single" w:sz="4" w:space="0" w:color="auto"/>
            </w:tcBorders>
          </w:tcPr>
          <w:p w14:paraId="7DC845BA" w14:textId="77777777" w:rsidR="00430532" w:rsidRPr="00430532" w:rsidRDefault="00430532" w:rsidP="00430532">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0727F0C7" w14:textId="5956B309" w:rsidR="00430532" w:rsidRPr="00430532" w:rsidRDefault="00631F35" w:rsidP="00430532">
            <w:pPr>
              <w:spacing w:after="0" w:line="240" w:lineRule="auto"/>
              <w:textAlignment w:val="baseline"/>
              <w:rPr>
                <w:rFonts w:ascii="Segoe UI" w:eastAsia="Times New Roman" w:hAnsi="Segoe UI" w:cs="Segoe UI"/>
                <w:w w:val="100"/>
                <w:sz w:val="18"/>
                <w:szCs w:val="18"/>
                <w:lang w:val="fr-CA" w:eastAsia="fr-CA"/>
              </w:rPr>
            </w:pPr>
            <w:r w:rsidRPr="0073320D">
              <w:rPr>
                <w:rFonts w:ascii="Calibri" w:eastAsia="Calibri" w:hAnsi="Calibri" w:cs="Calibri"/>
                <w:i/>
                <w:iCs/>
                <w:color w:val="000000"/>
                <w:w w:val="100"/>
                <w:szCs w:val="20"/>
                <w:shd w:val="clear" w:color="auto" w:fill="FFFFFF"/>
                <w:lang w:val="fr-CA"/>
              </w:rPr>
              <w:t>Code civil du Québec</w:t>
            </w:r>
            <w:r w:rsidRPr="00430532">
              <w:rPr>
                <w:rFonts w:ascii="Calibri" w:eastAsia="Calibri" w:hAnsi="Calibri" w:cs="Calibri"/>
                <w:color w:val="000000"/>
                <w:w w:val="100"/>
                <w:szCs w:val="20"/>
                <w:shd w:val="clear" w:color="auto" w:fill="FFFFFF"/>
                <w:lang w:val="fr-CA"/>
              </w:rPr>
              <w:t xml:space="preserve"> (RLRQ, </w:t>
            </w:r>
            <w:r>
              <w:rPr>
                <w:rFonts w:ascii="Calibri" w:eastAsia="Calibri" w:hAnsi="Calibri" w:cs="Calibri"/>
                <w:color w:val="000000"/>
                <w:w w:val="100"/>
                <w:szCs w:val="20"/>
                <w:shd w:val="clear" w:color="auto" w:fill="FFFFFF"/>
                <w:lang w:val="fr-CA"/>
              </w:rPr>
              <w:t>c</w:t>
            </w:r>
            <w:r w:rsidRPr="00430532">
              <w:rPr>
                <w:rFonts w:ascii="Calibri" w:eastAsia="Calibri" w:hAnsi="Calibri" w:cs="Calibri"/>
                <w:color w:val="000000"/>
                <w:w w:val="100"/>
                <w:szCs w:val="20"/>
                <w:shd w:val="clear" w:color="auto" w:fill="FFFFFF"/>
                <w:lang w:val="fr-CA"/>
              </w:rPr>
              <w:t>. CCQ-1991), art. 2925 (3 ans)</w:t>
            </w:r>
            <w:r w:rsidRPr="00430532">
              <w:rPr>
                <w:rFonts w:ascii="Arial" w:eastAsia="Calibri" w:hAnsi="Arial" w:cs="Arial"/>
                <w:color w:val="000000"/>
                <w:w w:val="100"/>
                <w:szCs w:val="20"/>
                <w:shd w:val="clear" w:color="auto" w:fill="FFFFFF"/>
                <w:lang w:val="fr-CA"/>
              </w:rPr>
              <w:t>.</w:t>
            </w:r>
          </w:p>
        </w:tc>
      </w:tr>
      <w:tr w:rsidR="00430532" w:rsidRPr="00430532" w14:paraId="31A06A76" w14:textId="77777777" w:rsidTr="00F2543C">
        <w:trPr>
          <w:cantSplit/>
          <w:trHeight w:val="58"/>
        </w:trPr>
        <w:tc>
          <w:tcPr>
            <w:tcW w:w="10440" w:type="dxa"/>
            <w:gridSpan w:val="15"/>
            <w:tcBorders>
              <w:bottom w:val="single" w:sz="4" w:space="0" w:color="auto"/>
            </w:tcBorders>
          </w:tcPr>
          <w:p w14:paraId="761F3EA1" w14:textId="77777777" w:rsidR="00430532" w:rsidRPr="00430532" w:rsidRDefault="00430532" w:rsidP="00430532">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3750125D" w14:textId="41FC0516" w:rsidR="00F95C6E" w:rsidRPr="00430532" w:rsidRDefault="00F95C6E" w:rsidP="00F95C6E">
            <w:pPr>
              <w:spacing w:after="0" w:line="240" w:lineRule="auto"/>
              <w:textAlignment w:val="baseline"/>
              <w:rPr>
                <w:rFonts w:ascii="Segoe UI" w:eastAsia="Times New Roman" w:hAnsi="Segoe UI" w:cs="Segoe UI"/>
                <w:w w:val="100"/>
                <w:sz w:val="18"/>
                <w:szCs w:val="18"/>
                <w:lang w:val="fr-CA" w:eastAsia="fr-CA"/>
              </w:rPr>
            </w:pPr>
            <w:r>
              <w:rPr>
                <w:rStyle w:val="normaltextrun"/>
                <w:rFonts w:ascii="Calibri" w:hAnsi="Calibri" w:cs="Calibri"/>
                <w:color w:val="000000"/>
                <w:szCs w:val="20"/>
                <w:shd w:val="clear" w:color="auto" w:fill="FFFFFF"/>
              </w:rPr>
              <w:t>Pour la gestion contractuelle réalisée en partenariat avec d</w:t>
            </w:r>
            <w:r w:rsidR="00E53B4A">
              <w:rPr>
                <w:rStyle w:val="normaltextrun"/>
                <w:rFonts w:ascii="Calibri" w:hAnsi="Calibri" w:cs="Calibri"/>
                <w:color w:val="000000"/>
                <w:szCs w:val="20"/>
                <w:shd w:val="clear" w:color="auto" w:fill="FFFFFF"/>
              </w:rPr>
              <w:t>’</w:t>
            </w:r>
            <w:r>
              <w:rPr>
                <w:rStyle w:val="normaltextrun"/>
                <w:rFonts w:ascii="Calibri" w:hAnsi="Calibri" w:cs="Calibri"/>
                <w:color w:val="000000"/>
                <w:szCs w:val="20"/>
                <w:shd w:val="clear" w:color="auto" w:fill="FFFFFF"/>
              </w:rPr>
              <w:t>autres organismes publics, voir la règle 01-400.</w:t>
            </w:r>
            <w:r>
              <w:rPr>
                <w:rStyle w:val="eop"/>
                <w:rFonts w:ascii="Calibri" w:hAnsi="Calibri" w:cs="Calibri"/>
                <w:color w:val="000000"/>
                <w:szCs w:val="20"/>
                <w:shd w:val="clear" w:color="auto" w:fill="FFFFFF"/>
              </w:rPr>
              <w:t> </w:t>
            </w:r>
          </w:p>
          <w:p w14:paraId="27B29BE7" w14:textId="6FDECB33" w:rsidR="00430532" w:rsidRDefault="00430532" w:rsidP="00430532">
            <w:pPr>
              <w:spacing w:after="0" w:line="240" w:lineRule="auto"/>
              <w:textAlignment w:val="baseline"/>
              <w:rPr>
                <w:rFonts w:ascii="Calibri" w:eastAsia="Times New Roman" w:hAnsi="Calibri" w:cs="Calibri"/>
                <w:w w:val="100"/>
                <w:szCs w:val="20"/>
                <w:lang w:val="fr-CA" w:eastAsia="fr-CA"/>
              </w:rPr>
            </w:pPr>
            <w:r w:rsidRPr="00430532">
              <w:rPr>
                <w:rFonts w:ascii="Calibri" w:eastAsia="Times New Roman" w:hAnsi="Calibri" w:cs="Calibri"/>
                <w:w w:val="100"/>
                <w:szCs w:val="20"/>
                <w:lang w:val="fr-CA" w:eastAsia="fr-CA"/>
              </w:rPr>
              <w:t>Pour les consultations publiques réglementaires, voir la règle 01-500.</w:t>
            </w:r>
          </w:p>
          <w:p w14:paraId="0A13B8AD" w14:textId="47135191" w:rsidR="00430532" w:rsidRPr="00430532" w:rsidRDefault="00430532" w:rsidP="00430532">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 xml:space="preserve">Si la plainte ou </w:t>
            </w:r>
            <w:r w:rsidR="00887BDE">
              <w:rPr>
                <w:rFonts w:ascii="Calibri" w:eastAsia="Times New Roman" w:hAnsi="Calibri" w:cs="Calibri"/>
                <w:w w:val="100"/>
                <w:szCs w:val="20"/>
                <w:lang w:val="fr-CA" w:eastAsia="fr-CA"/>
              </w:rPr>
              <w:t xml:space="preserve">la </w:t>
            </w:r>
            <w:r w:rsidRPr="00430532">
              <w:rPr>
                <w:rFonts w:ascii="Calibri" w:eastAsia="Times New Roman" w:hAnsi="Calibri" w:cs="Calibri"/>
                <w:w w:val="100"/>
                <w:szCs w:val="20"/>
                <w:lang w:val="fr-CA" w:eastAsia="fr-CA"/>
              </w:rPr>
              <w:t>requête devient une mise en demeure, appliquer le délai 01-550.</w:t>
            </w:r>
          </w:p>
        </w:tc>
      </w:tr>
      <w:tr w:rsidR="00430532" w:rsidRPr="00430532" w14:paraId="79B2C744" w14:textId="77777777" w:rsidTr="00430532">
        <w:trPr>
          <w:cantSplit/>
          <w:trHeight w:val="276"/>
        </w:trPr>
        <w:tc>
          <w:tcPr>
            <w:tcW w:w="10440" w:type="dxa"/>
            <w:gridSpan w:val="15"/>
            <w:tcBorders>
              <w:top w:val="single" w:sz="4" w:space="0" w:color="auto"/>
            </w:tcBorders>
            <w:shd w:val="clear" w:color="auto" w:fill="DBE5F1"/>
          </w:tcPr>
          <w:p w14:paraId="722111BF" w14:textId="77777777"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430532" w:rsidRPr="00430532" w14:paraId="56D63F65" w14:textId="77777777" w:rsidTr="00430532">
        <w:trPr>
          <w:cantSplit/>
          <w:trHeight w:val="144"/>
        </w:trPr>
        <w:tc>
          <w:tcPr>
            <w:tcW w:w="1447" w:type="dxa"/>
            <w:vMerge w:val="restart"/>
            <w:vAlign w:val="center"/>
          </w:tcPr>
          <w:p w14:paraId="5A9377B5" w14:textId="77777777" w:rsidR="00430532" w:rsidRPr="00430532" w:rsidRDefault="00430532" w:rsidP="00430532">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66644C45"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30CED406"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09A8C5AC" w14:textId="6D02731A" w:rsidR="00430532" w:rsidRPr="00430532" w:rsidRDefault="00430532" w:rsidP="00430532">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2AB402A5"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430532" w:rsidRPr="00430532" w14:paraId="33F7270A" w14:textId="77777777" w:rsidTr="00430532">
        <w:trPr>
          <w:cantSplit/>
          <w:trHeight w:val="264"/>
        </w:trPr>
        <w:tc>
          <w:tcPr>
            <w:tcW w:w="1447" w:type="dxa"/>
            <w:vMerge/>
            <w:vAlign w:val="center"/>
          </w:tcPr>
          <w:p w14:paraId="744ADC28" w14:textId="77777777" w:rsidR="00430532" w:rsidRPr="00430532" w:rsidRDefault="00430532" w:rsidP="00430532">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76ECDBE5" w14:textId="77777777" w:rsidR="00430532" w:rsidRPr="00430532" w:rsidRDefault="00430532" w:rsidP="00430532">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77BCD9A6" w14:textId="77777777" w:rsidR="00430532" w:rsidRPr="00430532" w:rsidRDefault="00430532" w:rsidP="00430532">
            <w:pPr>
              <w:spacing w:after="0" w:line="259" w:lineRule="auto"/>
              <w:jc w:val="center"/>
              <w:rPr>
                <w:rFonts w:ascii="Calibri" w:eastAsia="Calibri" w:hAnsi="Calibri" w:cs="Calibri"/>
                <w:b/>
                <w:bCs/>
                <w:w w:val="100"/>
                <w:szCs w:val="20"/>
                <w:lang w:val="fr-CA"/>
              </w:rPr>
            </w:pPr>
          </w:p>
        </w:tc>
        <w:tc>
          <w:tcPr>
            <w:tcW w:w="1889" w:type="dxa"/>
            <w:gridSpan w:val="2"/>
            <w:vAlign w:val="center"/>
          </w:tcPr>
          <w:p w14:paraId="22F6A014"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6A67F2F5"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30E09D16"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430532" w:rsidRPr="00430532" w14:paraId="2278E583" w14:textId="77777777" w:rsidTr="00430532">
        <w:trPr>
          <w:trHeight w:val="385"/>
        </w:trPr>
        <w:tc>
          <w:tcPr>
            <w:tcW w:w="1447" w:type="dxa"/>
            <w:tcBorders>
              <w:bottom w:val="single" w:sz="4" w:space="0" w:color="auto"/>
            </w:tcBorders>
            <w:vAlign w:val="center"/>
          </w:tcPr>
          <w:p w14:paraId="2BA18081"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lastRenderedPageBreak/>
              <w:t>03-310</w:t>
            </w:r>
          </w:p>
        </w:tc>
        <w:tc>
          <w:tcPr>
            <w:tcW w:w="1167" w:type="dxa"/>
            <w:gridSpan w:val="2"/>
            <w:vAlign w:val="center"/>
          </w:tcPr>
          <w:p w14:paraId="6DCB8E7B"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3525F8AC"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0CC1BF38"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7FD18DEC"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1</w:t>
            </w:r>
          </w:p>
        </w:tc>
        <w:tc>
          <w:tcPr>
            <w:tcW w:w="518" w:type="dxa"/>
            <w:tcBorders>
              <w:left w:val="single" w:sz="4" w:space="0" w:color="auto"/>
            </w:tcBorders>
            <w:shd w:val="clear" w:color="auto" w:fill="auto"/>
            <w:vAlign w:val="center"/>
          </w:tcPr>
          <w:p w14:paraId="253E9AFC"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6DCC7FF3"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59557547"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3E810321"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shd w:val="clear" w:color="auto" w:fill="auto"/>
            <w:vAlign w:val="center"/>
          </w:tcPr>
          <w:p w14:paraId="7661D6C3"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1D439A5F" w14:textId="77777777" w:rsidTr="00430532">
        <w:trPr>
          <w:trHeight w:val="385"/>
        </w:trPr>
        <w:tc>
          <w:tcPr>
            <w:tcW w:w="1447" w:type="dxa"/>
            <w:tcBorders>
              <w:bottom w:val="single" w:sz="4" w:space="0" w:color="auto"/>
            </w:tcBorders>
            <w:vAlign w:val="center"/>
          </w:tcPr>
          <w:p w14:paraId="13099102"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03-320</w:t>
            </w:r>
          </w:p>
        </w:tc>
        <w:tc>
          <w:tcPr>
            <w:tcW w:w="1167" w:type="dxa"/>
            <w:gridSpan w:val="2"/>
            <w:vAlign w:val="center"/>
          </w:tcPr>
          <w:p w14:paraId="710CB8F7"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1020C143"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53A2DF9C"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2A694D53"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1</w:t>
            </w:r>
          </w:p>
        </w:tc>
        <w:tc>
          <w:tcPr>
            <w:tcW w:w="518" w:type="dxa"/>
            <w:tcBorders>
              <w:left w:val="single" w:sz="4" w:space="0" w:color="auto"/>
            </w:tcBorders>
            <w:shd w:val="clear" w:color="auto" w:fill="auto"/>
            <w:vAlign w:val="center"/>
          </w:tcPr>
          <w:p w14:paraId="24C820FA"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2CA5D6A9"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7128E1F1"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4870BE81"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284940B1"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3DAE2F6F" w14:textId="77777777" w:rsidTr="00430532">
        <w:trPr>
          <w:trHeight w:val="385"/>
        </w:trPr>
        <w:tc>
          <w:tcPr>
            <w:tcW w:w="1447" w:type="dxa"/>
            <w:tcBorders>
              <w:bottom w:val="single" w:sz="4" w:space="0" w:color="auto"/>
            </w:tcBorders>
            <w:vAlign w:val="center"/>
          </w:tcPr>
          <w:p w14:paraId="458600B5"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03-330</w:t>
            </w:r>
          </w:p>
        </w:tc>
        <w:tc>
          <w:tcPr>
            <w:tcW w:w="1167" w:type="dxa"/>
            <w:gridSpan w:val="2"/>
            <w:vAlign w:val="center"/>
          </w:tcPr>
          <w:p w14:paraId="40D6038F"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6D535CB0"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3217C0AD"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544786B0"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5706DF9C"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R1</w:t>
            </w:r>
          </w:p>
        </w:tc>
        <w:tc>
          <w:tcPr>
            <w:tcW w:w="1525" w:type="dxa"/>
            <w:gridSpan w:val="2"/>
            <w:tcBorders>
              <w:right w:val="single" w:sz="4" w:space="0" w:color="auto"/>
            </w:tcBorders>
            <w:shd w:val="clear" w:color="auto" w:fill="auto"/>
            <w:vAlign w:val="center"/>
          </w:tcPr>
          <w:p w14:paraId="3DBD3D10"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1FDC5D0A"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63EA1462"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261CE5F2"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7F68F55C" w14:textId="77777777" w:rsidTr="00430532">
        <w:trPr>
          <w:trHeight w:val="385"/>
        </w:trPr>
        <w:tc>
          <w:tcPr>
            <w:tcW w:w="1447" w:type="dxa"/>
            <w:tcBorders>
              <w:bottom w:val="single" w:sz="4" w:space="0" w:color="auto"/>
            </w:tcBorders>
            <w:vAlign w:val="center"/>
          </w:tcPr>
          <w:p w14:paraId="5E5E89D8"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03-340</w:t>
            </w:r>
          </w:p>
        </w:tc>
        <w:tc>
          <w:tcPr>
            <w:tcW w:w="1167" w:type="dxa"/>
            <w:gridSpan w:val="2"/>
            <w:vAlign w:val="center"/>
          </w:tcPr>
          <w:p w14:paraId="6BDAF91C"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4A93989D"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1B52992D"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4ACB1A87"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6CC59C4F"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R2</w:t>
            </w:r>
          </w:p>
        </w:tc>
        <w:tc>
          <w:tcPr>
            <w:tcW w:w="1525" w:type="dxa"/>
            <w:gridSpan w:val="2"/>
            <w:tcBorders>
              <w:right w:val="single" w:sz="4" w:space="0" w:color="auto"/>
            </w:tcBorders>
            <w:shd w:val="clear" w:color="auto" w:fill="auto"/>
            <w:vAlign w:val="center"/>
          </w:tcPr>
          <w:p w14:paraId="740A78C9"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3</w:t>
            </w:r>
          </w:p>
        </w:tc>
        <w:tc>
          <w:tcPr>
            <w:tcW w:w="524" w:type="dxa"/>
            <w:tcBorders>
              <w:left w:val="single" w:sz="4" w:space="0" w:color="auto"/>
              <w:right w:val="single" w:sz="4" w:space="0" w:color="auto"/>
            </w:tcBorders>
            <w:shd w:val="clear" w:color="auto" w:fill="auto"/>
            <w:vAlign w:val="center"/>
          </w:tcPr>
          <w:p w14:paraId="50C89B0C"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3AF10815"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4BCFD69C"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7DA955C1" w14:textId="77777777" w:rsidTr="00430532">
        <w:trPr>
          <w:trHeight w:val="385"/>
        </w:trPr>
        <w:tc>
          <w:tcPr>
            <w:tcW w:w="1447" w:type="dxa"/>
            <w:tcBorders>
              <w:bottom w:val="single" w:sz="4" w:space="0" w:color="auto"/>
            </w:tcBorders>
            <w:vAlign w:val="center"/>
          </w:tcPr>
          <w:p w14:paraId="7899D0B1"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03-350</w:t>
            </w:r>
          </w:p>
        </w:tc>
        <w:tc>
          <w:tcPr>
            <w:tcW w:w="1167" w:type="dxa"/>
            <w:gridSpan w:val="2"/>
            <w:vAlign w:val="center"/>
          </w:tcPr>
          <w:p w14:paraId="3FE80352"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42D445B8"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64837105"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2193AA1B"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38F186C1"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R3</w:t>
            </w:r>
          </w:p>
        </w:tc>
        <w:tc>
          <w:tcPr>
            <w:tcW w:w="1525" w:type="dxa"/>
            <w:gridSpan w:val="2"/>
            <w:tcBorders>
              <w:right w:val="single" w:sz="4" w:space="0" w:color="auto"/>
            </w:tcBorders>
            <w:shd w:val="clear" w:color="auto" w:fill="auto"/>
            <w:vAlign w:val="center"/>
          </w:tcPr>
          <w:p w14:paraId="24CB75C1"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2C712636"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0BD3A8D5"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5200A43B"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498E234B" w14:textId="77777777" w:rsidTr="00430532">
        <w:trPr>
          <w:trHeight w:val="349"/>
        </w:trPr>
        <w:tc>
          <w:tcPr>
            <w:tcW w:w="1447" w:type="dxa"/>
            <w:shd w:val="clear" w:color="auto" w:fill="auto"/>
            <w:vAlign w:val="center"/>
          </w:tcPr>
          <w:p w14:paraId="644BC3A6"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1167" w:type="dxa"/>
            <w:gridSpan w:val="2"/>
            <w:vAlign w:val="center"/>
          </w:tcPr>
          <w:p w14:paraId="499D9EEE"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shd w:val="clear" w:color="auto" w:fill="auto"/>
            <w:vAlign w:val="center"/>
          </w:tcPr>
          <w:p w14:paraId="3EE6F251"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shd w:val="clear" w:color="auto" w:fill="auto"/>
            <w:vAlign w:val="center"/>
          </w:tcPr>
          <w:p w14:paraId="3CEAEFCF"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shd w:val="clear" w:color="auto" w:fill="auto"/>
            <w:vAlign w:val="center"/>
          </w:tcPr>
          <w:p w14:paraId="1BFE9EA2"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shd w:val="clear" w:color="auto" w:fill="auto"/>
            <w:vAlign w:val="center"/>
          </w:tcPr>
          <w:p w14:paraId="12187CCE"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5078970B"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shd w:val="clear" w:color="auto" w:fill="auto"/>
            <w:vAlign w:val="center"/>
          </w:tcPr>
          <w:p w14:paraId="3D476148"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shd w:val="clear" w:color="auto" w:fill="auto"/>
            <w:vAlign w:val="center"/>
          </w:tcPr>
          <w:p w14:paraId="766BCA4A"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shd w:val="clear" w:color="auto" w:fill="auto"/>
            <w:vAlign w:val="center"/>
          </w:tcPr>
          <w:p w14:paraId="203C6F7F" w14:textId="77777777" w:rsidR="00430532" w:rsidRPr="00430532" w:rsidRDefault="00430532" w:rsidP="00430532">
            <w:pPr>
              <w:spacing w:after="0" w:line="259" w:lineRule="auto"/>
              <w:jc w:val="center"/>
              <w:rPr>
                <w:rFonts w:ascii="Calibri" w:eastAsia="Calibri" w:hAnsi="Calibri" w:cs="Times New Roman"/>
                <w:bCs/>
                <w:w w:val="100"/>
                <w:lang w:val="fr-CA"/>
              </w:rPr>
            </w:pPr>
          </w:p>
        </w:tc>
      </w:tr>
      <w:tr w:rsidR="00430532" w:rsidRPr="00430532" w14:paraId="10D7546C" w14:textId="77777777" w:rsidTr="00430532">
        <w:trPr>
          <w:trHeight w:val="777"/>
        </w:trPr>
        <w:tc>
          <w:tcPr>
            <w:tcW w:w="10440" w:type="dxa"/>
            <w:gridSpan w:val="15"/>
            <w:tcBorders>
              <w:top w:val="nil"/>
            </w:tcBorders>
          </w:tcPr>
          <w:p w14:paraId="6CECCB03" w14:textId="77777777" w:rsidR="00430532" w:rsidRPr="00430532" w:rsidRDefault="00430532" w:rsidP="00430532">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533518F7" w14:textId="5928EDF8" w:rsidR="00430532" w:rsidRPr="00430532" w:rsidRDefault="00430532" w:rsidP="00430532">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R1 : Conserver jusqu</w:t>
            </w:r>
            <w:r w:rsidR="00E53B4A">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 xml:space="preserve">à la fin de la relation </w:t>
            </w:r>
            <w:r w:rsidR="00107A71">
              <w:rPr>
                <w:rFonts w:ascii="Calibri" w:eastAsia="Times New Roman" w:hAnsi="Calibri" w:cs="Calibri"/>
                <w:w w:val="100"/>
                <w:szCs w:val="20"/>
                <w:lang w:val="fr-CA" w:eastAsia="fr-CA"/>
              </w:rPr>
              <w:t xml:space="preserve">ou </w:t>
            </w:r>
            <w:r w:rsidRPr="00430532">
              <w:rPr>
                <w:rFonts w:ascii="Calibri" w:eastAsia="Times New Roman" w:hAnsi="Calibri" w:cs="Calibri"/>
                <w:w w:val="100"/>
                <w:szCs w:val="20"/>
                <w:lang w:val="fr-CA" w:eastAsia="fr-CA"/>
              </w:rPr>
              <w:t>du projet.</w:t>
            </w:r>
          </w:p>
          <w:p w14:paraId="370BA4B5" w14:textId="73645B8C" w:rsidR="00430532" w:rsidRPr="00430532" w:rsidRDefault="00430532" w:rsidP="00430532">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R2 : Conserver jusqu</w:t>
            </w:r>
            <w:r w:rsidR="00E53B4A">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 xml:space="preserve">à la fermeture de la requête ou </w:t>
            </w:r>
            <w:r w:rsidR="00CE3823">
              <w:rPr>
                <w:rFonts w:ascii="Calibri" w:eastAsia="Times New Roman" w:hAnsi="Calibri" w:cs="Calibri"/>
                <w:w w:val="100"/>
                <w:szCs w:val="20"/>
                <w:lang w:val="fr-CA" w:eastAsia="fr-CA"/>
              </w:rPr>
              <w:t>jusqu</w:t>
            </w:r>
            <w:r w:rsidR="00E53B4A">
              <w:rPr>
                <w:rFonts w:ascii="Calibri" w:eastAsia="Times New Roman" w:hAnsi="Calibri" w:cs="Calibri"/>
                <w:w w:val="100"/>
                <w:szCs w:val="20"/>
                <w:lang w:val="fr-CA" w:eastAsia="fr-CA"/>
              </w:rPr>
              <w:t>’</w:t>
            </w:r>
            <w:r w:rsidR="00CE3823">
              <w:rPr>
                <w:rFonts w:ascii="Calibri" w:eastAsia="Times New Roman" w:hAnsi="Calibri" w:cs="Calibri"/>
                <w:w w:val="100"/>
                <w:szCs w:val="20"/>
                <w:lang w:val="fr-CA" w:eastAsia="fr-CA"/>
              </w:rPr>
              <w:t>à la fin de</w:t>
            </w:r>
            <w:r w:rsidRPr="00430532">
              <w:rPr>
                <w:rFonts w:ascii="Calibri" w:eastAsia="Times New Roman" w:hAnsi="Calibri" w:cs="Calibri"/>
                <w:w w:val="100"/>
                <w:szCs w:val="20"/>
                <w:lang w:val="fr-CA" w:eastAsia="fr-CA"/>
              </w:rPr>
              <w:t xml:space="preserve"> la consultation publique.</w:t>
            </w:r>
          </w:p>
          <w:p w14:paraId="54BA7996" w14:textId="77777777" w:rsidR="00430532" w:rsidRPr="00430532" w:rsidRDefault="00430532" w:rsidP="00430532">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R3 : Conserver pour une durée de 3 mois.</w:t>
            </w:r>
          </w:p>
        </w:tc>
      </w:tr>
      <w:tr w:rsidR="00430532" w:rsidRPr="00430532" w14:paraId="2021196F" w14:textId="77777777" w:rsidTr="00430532">
        <w:trPr>
          <w:trHeight w:val="169"/>
        </w:trPr>
        <w:tc>
          <w:tcPr>
            <w:tcW w:w="10440" w:type="dxa"/>
            <w:gridSpan w:val="15"/>
            <w:tcBorders>
              <w:top w:val="nil"/>
            </w:tcBorders>
          </w:tcPr>
          <w:p w14:paraId="2FCE8069" w14:textId="77777777" w:rsidR="00430532" w:rsidRPr="00430532" w:rsidRDefault="00430532" w:rsidP="00430532">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00FA69C7">
              <w:rPr>
                <w:rFonts w:ascii="Calibri" w:eastAsia="Calibri" w:hAnsi="Calibri" w:cs="Times New Roman"/>
                <w:w w:val="100"/>
                <w:lang w:val="fr-CA"/>
              </w:rPr>
            </w:r>
            <w:r w:rsidR="00FA69C7">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30D97045" w14:textId="77777777" w:rsidR="00430532" w:rsidRPr="00430532" w:rsidRDefault="00430532" w:rsidP="00430532">
      <w:pPr>
        <w:spacing w:after="0" w:line="259" w:lineRule="auto"/>
        <w:rPr>
          <w:rFonts w:ascii="Calibri" w:eastAsia="Calibri" w:hAnsi="Calibri" w:cs="Times New Roman"/>
          <w:b/>
          <w:bCs/>
          <w:w w:val="100"/>
          <w:sz w:val="36"/>
          <w:szCs w:val="24"/>
          <w:lang w:val="fr-CA"/>
        </w:rPr>
      </w:pPr>
      <w:r w:rsidRPr="00430532">
        <w:rPr>
          <w:rFonts w:ascii="Calibri" w:eastAsia="Calibri" w:hAnsi="Calibri" w:cs="Times New Roman"/>
          <w:w w:val="100"/>
          <w:lang w:val="fr-CA"/>
        </w:rPr>
        <w:br w:type="page"/>
      </w:r>
    </w:p>
    <w:p w14:paraId="20B4E2B5" w14:textId="41381E9E" w:rsidR="00430532" w:rsidRPr="00430532" w:rsidRDefault="00430532" w:rsidP="00632844">
      <w:pPr>
        <w:pStyle w:val="Titre2"/>
        <w:rPr>
          <w:rFonts w:eastAsia="Calibri"/>
          <w:lang w:val="fr-CA"/>
        </w:rPr>
      </w:pPr>
      <w:bookmarkStart w:id="55" w:name="_Toc73713232"/>
      <w:bookmarkStart w:id="56" w:name="_Toc145580485"/>
      <w:r w:rsidRPr="00430532">
        <w:rPr>
          <w:rFonts w:eastAsia="Calibri"/>
          <w:lang w:val="fr-CA"/>
        </w:rPr>
        <w:lastRenderedPageBreak/>
        <w:t>Série 04 – Ressources informationnelles</w:t>
      </w:r>
      <w:bookmarkEnd w:id="55"/>
      <w:bookmarkEnd w:id="56"/>
    </w:p>
    <w:tbl>
      <w:tblPr>
        <w:tblpPr w:leftFromText="141" w:rightFromText="141" w:vertAnchor="text" w:horzAnchor="margin" w:tblpXSpec="center" w:tblpY="37"/>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430532" w:rsidRPr="00430532" w14:paraId="06E2FA04" w14:textId="77777777" w:rsidTr="00430532">
        <w:trPr>
          <w:trHeight w:val="647"/>
        </w:trPr>
        <w:tc>
          <w:tcPr>
            <w:tcW w:w="1717" w:type="dxa"/>
            <w:gridSpan w:val="2"/>
            <w:vMerge w:val="restart"/>
            <w:tcBorders>
              <w:top w:val="single" w:sz="4" w:space="0" w:color="auto"/>
            </w:tcBorders>
          </w:tcPr>
          <w:p w14:paraId="5669F2D9"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Transaction</w:t>
            </w:r>
          </w:p>
          <w:p w14:paraId="39965868" w14:textId="77777777" w:rsidR="00430532" w:rsidRPr="00430532" w:rsidRDefault="00430532" w:rsidP="00430532">
            <w:pPr>
              <w:spacing w:after="0" w:line="259" w:lineRule="auto"/>
              <w:jc w:val="center"/>
              <w:rPr>
                <w:rFonts w:ascii="Calibri" w:eastAsia="Calibri" w:hAnsi="Calibri" w:cs="Calibri"/>
                <w:b/>
                <w:w w:val="100"/>
                <w:szCs w:val="20"/>
                <w:lang w:val="fr-CA"/>
              </w:rPr>
            </w:pPr>
          </w:p>
          <w:p w14:paraId="57CA64FF" w14:textId="77777777" w:rsidR="00430532" w:rsidRPr="00430532" w:rsidRDefault="00430532" w:rsidP="00430532">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0A9174F7" w14:textId="77777777" w:rsidR="00430532" w:rsidRPr="00430532" w:rsidRDefault="00430532" w:rsidP="00430532">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0940D18B" w14:textId="3C721819"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16B3829D" w14:textId="5AE0687C"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7FA66E97" w14:textId="1FFF01C3"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2EED817B"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04-100</w:t>
            </w:r>
          </w:p>
        </w:tc>
        <w:tc>
          <w:tcPr>
            <w:tcW w:w="1923" w:type="dxa"/>
            <w:gridSpan w:val="3"/>
            <w:vMerge w:val="restart"/>
            <w:tcBorders>
              <w:top w:val="single" w:sz="4" w:space="0" w:color="auto"/>
            </w:tcBorders>
          </w:tcPr>
          <w:p w14:paraId="688D1171"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430532" w:rsidRPr="00430532" w14:paraId="0B9C0F23" w14:textId="77777777" w:rsidTr="00430532">
        <w:trPr>
          <w:trHeight w:val="534"/>
        </w:trPr>
        <w:tc>
          <w:tcPr>
            <w:tcW w:w="1717" w:type="dxa"/>
            <w:gridSpan w:val="2"/>
            <w:vMerge/>
            <w:tcBorders>
              <w:bottom w:val="single" w:sz="4" w:space="0" w:color="auto"/>
            </w:tcBorders>
          </w:tcPr>
          <w:p w14:paraId="4C9E1663" w14:textId="77777777" w:rsidR="00430532" w:rsidRPr="00430532" w:rsidRDefault="00430532" w:rsidP="00430532">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67CDB0E0" w14:textId="16DD828F"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59076434" w14:textId="77777777" w:rsidR="00430532" w:rsidRPr="00430532" w:rsidRDefault="00430532" w:rsidP="00430532">
            <w:pPr>
              <w:spacing w:after="0" w:line="259" w:lineRule="auto"/>
              <w:rPr>
                <w:rFonts w:ascii="Calibri" w:eastAsia="Calibri" w:hAnsi="Calibri" w:cs="Calibri"/>
                <w:b/>
                <w:w w:val="100"/>
                <w:szCs w:val="20"/>
                <w:lang w:val="fr-CA"/>
              </w:rPr>
            </w:pPr>
          </w:p>
        </w:tc>
      </w:tr>
      <w:tr w:rsidR="00430532" w:rsidRPr="00430532" w14:paraId="20AF9402" w14:textId="77777777" w:rsidTr="00430532">
        <w:trPr>
          <w:cantSplit/>
          <w:trHeight w:val="330"/>
        </w:trPr>
        <w:tc>
          <w:tcPr>
            <w:tcW w:w="10440" w:type="dxa"/>
            <w:gridSpan w:val="15"/>
            <w:tcBorders>
              <w:top w:val="single" w:sz="4" w:space="0" w:color="auto"/>
            </w:tcBorders>
            <w:shd w:val="clear" w:color="auto" w:fill="DBE5F1"/>
            <w:vAlign w:val="center"/>
          </w:tcPr>
          <w:p w14:paraId="7CFD68EF" w14:textId="77777777" w:rsidR="00430532" w:rsidRPr="00430532" w:rsidRDefault="00430532" w:rsidP="00430532">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430532" w:rsidRPr="00430532" w14:paraId="35F6A248" w14:textId="77777777" w:rsidTr="00430532">
        <w:trPr>
          <w:cantSplit/>
          <w:trHeight w:val="601"/>
        </w:trPr>
        <w:tc>
          <w:tcPr>
            <w:tcW w:w="7531" w:type="dxa"/>
            <w:gridSpan w:val="9"/>
          </w:tcPr>
          <w:p w14:paraId="0ACDDBE2" w14:textId="77777777"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167927B3" w14:textId="1F13A3B6" w:rsidR="00430532" w:rsidRPr="00430532" w:rsidRDefault="00430532" w:rsidP="00632844">
            <w:pPr>
              <w:pStyle w:val="Titre3"/>
              <w:rPr>
                <w:rFonts w:eastAsia="Times New Roman"/>
                <w:w w:val="100"/>
                <w:lang w:val="fr-CA"/>
              </w:rPr>
            </w:pPr>
            <w:bookmarkStart w:id="57" w:name="_Toc73713233"/>
            <w:bookmarkStart w:id="58" w:name="_Toc145580486"/>
            <w:r w:rsidRPr="00430532">
              <w:rPr>
                <w:rFonts w:eastAsia="Times New Roman"/>
                <w:w w:val="100"/>
                <w:lang w:val="fr-CA"/>
              </w:rPr>
              <w:t>Gestion des documents institutionnels</w:t>
            </w:r>
            <w:bookmarkEnd w:id="57"/>
            <w:bookmarkEnd w:id="58"/>
          </w:p>
        </w:tc>
        <w:tc>
          <w:tcPr>
            <w:tcW w:w="1488" w:type="dxa"/>
            <w:gridSpan w:val="4"/>
          </w:tcPr>
          <w:p w14:paraId="40F4B327"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0689B0B2" w14:textId="5225AC6A" w:rsidR="00430532" w:rsidRPr="00430532" w:rsidRDefault="00A7383B" w:rsidP="00430532">
            <w:pPr>
              <w:spacing w:after="0" w:line="259" w:lineRule="auto"/>
              <w:jc w:val="center"/>
              <w:rPr>
                <w:rFonts w:ascii="Calibri" w:eastAsia="Calibri" w:hAnsi="Calibri" w:cs="Calibri"/>
                <w:w w:val="100"/>
                <w:szCs w:val="20"/>
                <w:lang w:val="fr-CA"/>
              </w:rPr>
            </w:pPr>
            <w:r>
              <w:rPr>
                <w:rFonts w:ascii="Calibri" w:eastAsia="Calibri" w:hAnsi="Calibri" w:cs="Calibri"/>
                <w:w w:val="100"/>
                <w:szCs w:val="20"/>
                <w:lang w:val="fr-CA"/>
              </w:rPr>
              <w:t>TRA-2022</w:t>
            </w:r>
          </w:p>
        </w:tc>
        <w:tc>
          <w:tcPr>
            <w:tcW w:w="1421" w:type="dxa"/>
            <w:gridSpan w:val="2"/>
          </w:tcPr>
          <w:p w14:paraId="6B4C41C0" w14:textId="5724D982"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67835F94" w14:textId="77777777" w:rsidR="00430532" w:rsidRPr="00430532" w:rsidRDefault="00430532" w:rsidP="00430532">
            <w:pPr>
              <w:spacing w:after="0"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04-100</w:t>
            </w:r>
          </w:p>
        </w:tc>
      </w:tr>
      <w:tr w:rsidR="00430532" w:rsidRPr="00430532" w14:paraId="37C9ACD8" w14:textId="77777777" w:rsidTr="00430532">
        <w:trPr>
          <w:cantSplit/>
          <w:trHeight w:val="601"/>
        </w:trPr>
        <w:tc>
          <w:tcPr>
            <w:tcW w:w="7531" w:type="dxa"/>
            <w:gridSpan w:val="9"/>
          </w:tcPr>
          <w:p w14:paraId="51BC851D" w14:textId="5FC3C3FF"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sidR="002A3126">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484B8506" w14:textId="3B7534DE" w:rsidR="00430532" w:rsidRPr="00430532" w:rsidRDefault="00430532" w:rsidP="00430532">
            <w:pPr>
              <w:spacing w:after="0" w:line="259" w:lineRule="auto"/>
              <w:rPr>
                <w:rFonts w:ascii="Calibri" w:eastAsia="Calibri" w:hAnsi="Calibri" w:cs="Calibri"/>
                <w:bCs/>
                <w:w w:val="100"/>
                <w:szCs w:val="20"/>
                <w:lang w:val="fr-CA"/>
              </w:rPr>
            </w:pPr>
          </w:p>
        </w:tc>
        <w:tc>
          <w:tcPr>
            <w:tcW w:w="2909" w:type="dxa"/>
            <w:gridSpan w:val="6"/>
          </w:tcPr>
          <w:p w14:paraId="143B08B4" w14:textId="77777777" w:rsidR="00430532" w:rsidRPr="00430532" w:rsidRDefault="00430532" w:rsidP="00430532">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430532" w:rsidRPr="00430532" w14:paraId="23C8D4D3" w14:textId="77777777" w:rsidTr="00430532">
        <w:trPr>
          <w:trHeight w:val="620"/>
        </w:trPr>
        <w:tc>
          <w:tcPr>
            <w:tcW w:w="10440" w:type="dxa"/>
            <w:gridSpan w:val="15"/>
          </w:tcPr>
          <w:p w14:paraId="4EF8B0EF" w14:textId="06B50394" w:rsidR="00430532" w:rsidRPr="00430532" w:rsidRDefault="00430532" w:rsidP="00430532">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35A8B231" w14:textId="77777777" w:rsidR="00430532" w:rsidRPr="00430532" w:rsidRDefault="00430532" w:rsidP="00430532">
            <w:pPr>
              <w:spacing w:after="0" w:line="259" w:lineRule="auto"/>
              <w:rPr>
                <w:rFonts w:ascii="Calibri" w:eastAsia="Calibri" w:hAnsi="Calibri" w:cs="Calibri"/>
                <w:w w:val="100"/>
                <w:szCs w:val="20"/>
              </w:rPr>
            </w:pPr>
          </w:p>
        </w:tc>
      </w:tr>
      <w:tr w:rsidR="00430532" w:rsidRPr="00430532" w14:paraId="00BD235B" w14:textId="77777777" w:rsidTr="00430532">
        <w:trPr>
          <w:cantSplit/>
          <w:trHeight w:val="726"/>
        </w:trPr>
        <w:tc>
          <w:tcPr>
            <w:tcW w:w="10440" w:type="dxa"/>
            <w:gridSpan w:val="15"/>
          </w:tcPr>
          <w:p w14:paraId="6A996004" w14:textId="77777777" w:rsidR="00430532" w:rsidRPr="00430532" w:rsidRDefault="00430532" w:rsidP="00430532">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19057098" w14:textId="0D6F183E" w:rsidR="00430532" w:rsidRPr="00430532" w:rsidRDefault="00430532" w:rsidP="00430532">
            <w:pPr>
              <w:spacing w:after="0" w:line="259" w:lineRule="auto"/>
              <w:rPr>
                <w:rFonts w:ascii="Calibri" w:eastAsia="Calibri" w:hAnsi="Calibri" w:cs="Calibri"/>
                <w:w w:val="100"/>
                <w:szCs w:val="20"/>
                <w:lang w:val="fr-CA"/>
              </w:rPr>
            </w:pPr>
            <w:bookmarkStart w:id="59" w:name="_Hlk108700762"/>
            <w:r w:rsidRPr="00430532">
              <w:rPr>
                <w:rFonts w:ascii="Calibri" w:eastAsia="Calibri" w:hAnsi="Calibri" w:cs="Calibri"/>
                <w:color w:val="000000"/>
                <w:w w:val="100"/>
                <w:szCs w:val="20"/>
                <w:shd w:val="clear" w:color="auto" w:fill="FFFFFF"/>
                <w:lang w:val="fr-CA"/>
              </w:rPr>
              <w:t>Documents relatifs au système de gestion des archives, aux demandes d</w:t>
            </w:r>
            <w:r w:rsidR="00E53B4A">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accès à l</w:t>
            </w:r>
            <w:r w:rsidR="00E53B4A">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 xml:space="preserve">information, à la gestion des transferts de support, à la création de formulaires et </w:t>
            </w:r>
            <w:r w:rsidR="00367D6F">
              <w:rPr>
                <w:rFonts w:ascii="Calibri" w:eastAsia="Calibri" w:hAnsi="Calibri" w:cs="Calibri"/>
                <w:color w:val="000000"/>
                <w:w w:val="100"/>
                <w:szCs w:val="20"/>
                <w:shd w:val="clear" w:color="auto" w:fill="FFFFFF"/>
                <w:lang w:val="fr-CA"/>
              </w:rPr>
              <w:t xml:space="preserve">de </w:t>
            </w:r>
            <w:r w:rsidRPr="00430532">
              <w:rPr>
                <w:rFonts w:ascii="Calibri" w:eastAsia="Calibri" w:hAnsi="Calibri" w:cs="Calibri"/>
                <w:color w:val="000000"/>
                <w:w w:val="100"/>
                <w:szCs w:val="20"/>
                <w:shd w:val="clear" w:color="auto" w:fill="FFFFFF"/>
                <w:lang w:val="fr-CA"/>
              </w:rPr>
              <w:t>documents types et à la documentation de référence.</w:t>
            </w:r>
            <w:bookmarkEnd w:id="59"/>
          </w:p>
        </w:tc>
      </w:tr>
      <w:tr w:rsidR="00430532" w:rsidRPr="00430532" w14:paraId="64DC2953" w14:textId="77777777" w:rsidTr="00430532">
        <w:trPr>
          <w:cantSplit/>
          <w:trHeight w:val="1250"/>
        </w:trPr>
        <w:tc>
          <w:tcPr>
            <w:tcW w:w="10440" w:type="dxa"/>
            <w:gridSpan w:val="15"/>
            <w:tcBorders>
              <w:bottom w:val="dashed" w:sz="4" w:space="0" w:color="auto"/>
            </w:tcBorders>
          </w:tcPr>
          <w:p w14:paraId="73020D02" w14:textId="77777777" w:rsidR="00430532" w:rsidRPr="002F149A" w:rsidRDefault="00430532" w:rsidP="00430532">
            <w:pPr>
              <w:autoSpaceDE w:val="0"/>
              <w:autoSpaceDN w:val="0"/>
              <w:adjustRightInd w:val="0"/>
              <w:spacing w:after="0" w:line="259" w:lineRule="auto"/>
              <w:rPr>
                <w:rFonts w:ascii="Calibri" w:eastAsia="Calibri" w:hAnsi="Calibri" w:cs="Calibri"/>
                <w:b/>
                <w:w w:val="100"/>
                <w:szCs w:val="20"/>
                <w:lang w:val="fr-CA"/>
              </w:rPr>
            </w:pPr>
            <w:r w:rsidRPr="002F149A">
              <w:rPr>
                <w:rFonts w:ascii="Calibri" w:eastAsia="Calibri" w:hAnsi="Calibri" w:cs="Calibri"/>
                <w:b/>
                <w:w w:val="100"/>
                <w:szCs w:val="20"/>
                <w:lang w:val="fr-CA"/>
              </w:rPr>
              <w:t>Types de documents</w:t>
            </w:r>
          </w:p>
          <w:p w14:paraId="30B9F359" w14:textId="0C313E8C" w:rsidR="00430532" w:rsidRPr="002F149A" w:rsidRDefault="00430532" w:rsidP="00430532">
            <w:pPr>
              <w:spacing w:after="0" w:line="240" w:lineRule="auto"/>
              <w:textAlignment w:val="baseline"/>
              <w:rPr>
                <w:rFonts w:ascii="Calibri" w:eastAsia="Times New Roman" w:hAnsi="Calibri" w:cs="Calibri"/>
                <w:b/>
                <w:bCs/>
                <w:color w:val="000000"/>
                <w:w w:val="100"/>
                <w:szCs w:val="20"/>
                <w:lang w:val="fr-CA" w:eastAsia="fr-CA"/>
              </w:rPr>
            </w:pPr>
            <w:r w:rsidRPr="002F149A">
              <w:rPr>
                <w:rFonts w:ascii="Calibri" w:eastAsia="Times New Roman" w:hAnsi="Calibri" w:cs="Calibri"/>
                <w:b/>
                <w:bCs/>
                <w:color w:val="000000"/>
                <w:w w:val="100"/>
                <w:szCs w:val="20"/>
                <w:lang w:val="fr-CA" w:eastAsia="fr-CA"/>
              </w:rPr>
              <w:t>04-110</w:t>
            </w:r>
            <w:r w:rsidR="007D78DD">
              <w:rPr>
                <w:rFonts w:ascii="Calibri" w:eastAsia="Times New Roman" w:hAnsi="Calibri" w:cs="Calibri"/>
                <w:b/>
                <w:bCs/>
                <w:color w:val="000000"/>
                <w:w w:val="100"/>
                <w:szCs w:val="20"/>
                <w:lang w:val="fr-CA" w:eastAsia="fr-CA"/>
              </w:rPr>
              <w:t xml:space="preserve"> </w:t>
            </w:r>
            <w:r w:rsidR="007D78DD">
              <w:rPr>
                <w:rStyle w:val="normaltextrun"/>
                <w:rFonts w:ascii="Calibri" w:hAnsi="Calibri" w:cs="Calibri"/>
                <w:b/>
                <w:bCs/>
                <w:color w:val="000000"/>
                <w:szCs w:val="20"/>
                <w:bdr w:val="none" w:sz="0" w:space="0" w:color="auto" w:frame="1"/>
              </w:rPr>
              <w:t>Calendriers de conservation et instruments de recherche</w:t>
            </w:r>
          </w:p>
          <w:p w14:paraId="68B978D1" w14:textId="7442E4A0" w:rsidR="00430532" w:rsidRPr="002F149A" w:rsidRDefault="00430532" w:rsidP="00BB4C16">
            <w:pPr>
              <w:numPr>
                <w:ilvl w:val="0"/>
                <w:numId w:val="25"/>
              </w:numPr>
              <w:spacing w:after="0" w:line="240" w:lineRule="auto"/>
              <w:textAlignment w:val="baseline"/>
              <w:rPr>
                <w:rFonts w:ascii="Calibri" w:eastAsia="Times New Roman" w:hAnsi="Calibri" w:cs="Calibri"/>
                <w:color w:val="000000"/>
                <w:w w:val="100"/>
                <w:szCs w:val="20"/>
                <w:lang w:val="fr-CA" w:eastAsia="fr-CA"/>
              </w:rPr>
            </w:pPr>
            <w:r w:rsidRPr="002F149A">
              <w:rPr>
                <w:rFonts w:ascii="Calibri" w:eastAsia="Times New Roman" w:hAnsi="Calibri" w:cs="Calibri"/>
                <w:color w:val="000000"/>
                <w:w w:val="100"/>
                <w:szCs w:val="20"/>
                <w:lang w:val="fr-CA" w:eastAsia="fr-CA"/>
              </w:rPr>
              <w:t>Calendriers de conservation, demandes de destruction de documents inactifs à conservation permanente</w:t>
            </w:r>
            <w:r w:rsidR="009E497E" w:rsidRPr="002F149A">
              <w:rPr>
                <w:rFonts w:ascii="Calibri" w:eastAsia="Times New Roman" w:hAnsi="Calibri" w:cs="Calibri"/>
                <w:color w:val="000000"/>
                <w:w w:val="100"/>
                <w:szCs w:val="20"/>
                <w:lang w:val="fr-CA" w:eastAsia="fr-CA"/>
              </w:rPr>
              <w:t>.</w:t>
            </w:r>
          </w:p>
          <w:p w14:paraId="2E5CE1D0" w14:textId="4549C9E8" w:rsidR="00430532" w:rsidRPr="002F149A" w:rsidRDefault="00430532" w:rsidP="00BB4C16">
            <w:pPr>
              <w:numPr>
                <w:ilvl w:val="0"/>
                <w:numId w:val="25"/>
              </w:numPr>
              <w:spacing w:after="0" w:line="240" w:lineRule="auto"/>
              <w:textAlignment w:val="baseline"/>
              <w:rPr>
                <w:rFonts w:ascii="Calibri" w:eastAsia="Times New Roman" w:hAnsi="Calibri" w:cs="Calibri"/>
                <w:color w:val="000000"/>
                <w:w w:val="100"/>
                <w:szCs w:val="20"/>
                <w:lang w:val="fr-CA" w:eastAsia="fr-CA"/>
              </w:rPr>
            </w:pPr>
            <w:r w:rsidRPr="002F149A">
              <w:rPr>
                <w:rFonts w:ascii="Calibri" w:eastAsia="Times New Roman" w:hAnsi="Calibri" w:cs="Calibri"/>
                <w:color w:val="000000"/>
                <w:w w:val="100"/>
                <w:szCs w:val="20"/>
                <w:lang w:val="fr-CA" w:eastAsia="fr-CA"/>
              </w:rPr>
              <w:t>Instruments de recherche</w:t>
            </w:r>
            <w:r w:rsidR="009E497E" w:rsidRPr="002F149A">
              <w:rPr>
                <w:rFonts w:ascii="Calibri" w:eastAsia="Times New Roman" w:hAnsi="Calibri" w:cs="Calibri"/>
                <w:color w:val="000000"/>
                <w:w w:val="100"/>
                <w:szCs w:val="20"/>
                <w:lang w:val="fr-CA" w:eastAsia="fr-CA"/>
              </w:rPr>
              <w:t>.</w:t>
            </w:r>
          </w:p>
          <w:p w14:paraId="58B9D3EB" w14:textId="77777777" w:rsidR="00430532" w:rsidRPr="002F149A" w:rsidRDefault="00430532" w:rsidP="00430532">
            <w:pPr>
              <w:spacing w:after="0" w:line="240" w:lineRule="auto"/>
              <w:textAlignment w:val="baseline"/>
              <w:rPr>
                <w:rFonts w:ascii="Calibri" w:eastAsia="Times New Roman" w:hAnsi="Calibri" w:cs="Calibri"/>
                <w:color w:val="000000"/>
                <w:w w:val="100"/>
                <w:szCs w:val="20"/>
                <w:lang w:val="fr-CA" w:eastAsia="fr-CA"/>
              </w:rPr>
            </w:pPr>
          </w:p>
          <w:p w14:paraId="6C03CFBC" w14:textId="0E0B16D8" w:rsidR="00430532" w:rsidRPr="002F149A" w:rsidRDefault="00430532" w:rsidP="00430532">
            <w:pPr>
              <w:spacing w:after="0" w:line="240" w:lineRule="auto"/>
              <w:textAlignment w:val="baseline"/>
              <w:rPr>
                <w:rFonts w:ascii="Calibri" w:eastAsia="Times New Roman" w:hAnsi="Calibri" w:cs="Calibri"/>
                <w:b/>
                <w:bCs/>
                <w:color w:val="000000"/>
                <w:w w:val="100"/>
                <w:szCs w:val="20"/>
                <w:lang w:val="fr-CA" w:eastAsia="fr-CA"/>
              </w:rPr>
            </w:pPr>
            <w:r w:rsidRPr="002F149A">
              <w:rPr>
                <w:rFonts w:ascii="Calibri" w:eastAsia="Times New Roman" w:hAnsi="Calibri" w:cs="Calibri"/>
                <w:b/>
                <w:bCs/>
                <w:color w:val="000000"/>
                <w:w w:val="100"/>
                <w:szCs w:val="20"/>
                <w:lang w:val="fr-CA" w:eastAsia="fr-CA"/>
              </w:rPr>
              <w:t>04-120</w:t>
            </w:r>
            <w:r w:rsidR="007D78DD">
              <w:rPr>
                <w:rFonts w:ascii="Calibri" w:eastAsia="Times New Roman" w:hAnsi="Calibri" w:cs="Calibri"/>
                <w:b/>
                <w:bCs/>
                <w:color w:val="000000"/>
                <w:w w:val="100"/>
                <w:szCs w:val="20"/>
                <w:lang w:val="fr-CA" w:eastAsia="fr-CA"/>
              </w:rPr>
              <w:t xml:space="preserve"> Transfert et destruction</w:t>
            </w:r>
          </w:p>
          <w:p w14:paraId="694558AE" w14:textId="58D7F192" w:rsidR="00430532" w:rsidRPr="002F149A" w:rsidRDefault="00430532" w:rsidP="00BB4C16">
            <w:pPr>
              <w:numPr>
                <w:ilvl w:val="0"/>
                <w:numId w:val="25"/>
              </w:numPr>
              <w:spacing w:after="0" w:line="240" w:lineRule="auto"/>
              <w:textAlignment w:val="baseline"/>
              <w:rPr>
                <w:rFonts w:ascii="Calibri" w:eastAsia="Times New Roman" w:hAnsi="Calibri" w:cs="Calibri"/>
                <w:color w:val="000000"/>
                <w:w w:val="100"/>
                <w:szCs w:val="20"/>
                <w:lang w:val="fr-CA" w:eastAsia="fr-CA"/>
              </w:rPr>
            </w:pPr>
            <w:r w:rsidRPr="002F149A">
              <w:rPr>
                <w:rFonts w:ascii="Calibri" w:eastAsia="Times New Roman" w:hAnsi="Calibri" w:cs="Calibri"/>
                <w:color w:val="000000"/>
                <w:w w:val="100"/>
                <w:szCs w:val="20"/>
                <w:lang w:val="fr-CA" w:eastAsia="fr-CA"/>
              </w:rPr>
              <w:t>Bordereaux de transfert</w:t>
            </w:r>
            <w:r w:rsidR="007D78DD">
              <w:rPr>
                <w:rFonts w:ascii="Calibri" w:eastAsia="Times New Roman" w:hAnsi="Calibri" w:cs="Calibri"/>
                <w:color w:val="000000"/>
                <w:w w:val="100"/>
                <w:szCs w:val="20"/>
                <w:lang w:val="fr-CA" w:eastAsia="fr-CA"/>
              </w:rPr>
              <w:t xml:space="preserve"> et de versement</w:t>
            </w:r>
            <w:r w:rsidRPr="002F149A">
              <w:rPr>
                <w:rFonts w:ascii="Calibri" w:eastAsia="Times New Roman" w:hAnsi="Calibri" w:cs="Calibri"/>
                <w:color w:val="000000"/>
                <w:w w:val="100"/>
                <w:szCs w:val="20"/>
                <w:lang w:val="fr-CA" w:eastAsia="fr-CA"/>
              </w:rPr>
              <w:t>, demandes de recherche</w:t>
            </w:r>
            <w:r w:rsidR="009E497E" w:rsidRPr="002F149A">
              <w:rPr>
                <w:rFonts w:ascii="Calibri" w:eastAsia="Times New Roman" w:hAnsi="Calibri" w:cs="Calibri"/>
                <w:color w:val="000000"/>
                <w:w w:val="100"/>
                <w:szCs w:val="20"/>
                <w:lang w:val="fr-CA" w:eastAsia="fr-CA"/>
              </w:rPr>
              <w:t>.</w:t>
            </w:r>
          </w:p>
          <w:p w14:paraId="2467EEF1" w14:textId="3092D9F2" w:rsidR="00430532" w:rsidRPr="002F149A" w:rsidRDefault="00430532" w:rsidP="00BB4C16">
            <w:pPr>
              <w:numPr>
                <w:ilvl w:val="0"/>
                <w:numId w:val="25"/>
              </w:numPr>
              <w:spacing w:after="0" w:line="240" w:lineRule="auto"/>
              <w:textAlignment w:val="baseline"/>
              <w:rPr>
                <w:rFonts w:ascii="Calibri" w:eastAsia="Times New Roman" w:hAnsi="Calibri" w:cs="Calibri"/>
                <w:color w:val="000000"/>
                <w:w w:val="100"/>
                <w:szCs w:val="20"/>
                <w:lang w:val="fr-CA" w:eastAsia="fr-CA"/>
              </w:rPr>
            </w:pPr>
            <w:r w:rsidRPr="002F149A">
              <w:rPr>
                <w:rFonts w:ascii="Calibri" w:eastAsia="Times New Roman" w:hAnsi="Calibri" w:cs="Calibri"/>
                <w:color w:val="000000"/>
                <w:w w:val="100"/>
                <w:szCs w:val="20"/>
                <w:lang w:val="fr-CA" w:eastAsia="fr-CA"/>
              </w:rPr>
              <w:t>D</w:t>
            </w:r>
            <w:r w:rsidRPr="002F149A">
              <w:rPr>
                <w:rFonts w:ascii="Calibri" w:eastAsia="Times New Roman" w:hAnsi="Calibri" w:cs="Calibri"/>
                <w:w w:val="100"/>
                <w:szCs w:val="20"/>
                <w:lang w:val="fr-CA" w:eastAsia="fr-CA"/>
              </w:rPr>
              <w:t xml:space="preserve">estruction : </w:t>
            </w:r>
            <w:r w:rsidR="008631D2" w:rsidRPr="002F149A">
              <w:rPr>
                <w:rFonts w:ascii="Calibri" w:eastAsia="Times New Roman" w:hAnsi="Calibri" w:cs="Calibri"/>
                <w:w w:val="100"/>
                <w:szCs w:val="20"/>
                <w:lang w:val="fr-CA" w:eastAsia="fr-CA"/>
              </w:rPr>
              <w:t>f</w:t>
            </w:r>
            <w:r w:rsidRPr="002F149A">
              <w:rPr>
                <w:rFonts w:ascii="Calibri" w:eastAsia="Times New Roman" w:hAnsi="Calibri" w:cs="Calibri"/>
                <w:w w:val="100"/>
                <w:szCs w:val="20"/>
                <w:lang w:val="fr-CA" w:eastAsia="fr-CA"/>
              </w:rPr>
              <w:t>ormulaires d</w:t>
            </w:r>
            <w:r w:rsidR="00E53B4A">
              <w:rPr>
                <w:rFonts w:ascii="Calibri" w:eastAsia="Times New Roman" w:hAnsi="Calibri" w:cs="Calibri"/>
                <w:w w:val="100"/>
                <w:szCs w:val="20"/>
                <w:lang w:val="fr-CA" w:eastAsia="fr-CA"/>
              </w:rPr>
              <w:t>’</w:t>
            </w:r>
            <w:r w:rsidRPr="002F149A">
              <w:rPr>
                <w:rFonts w:ascii="Calibri" w:eastAsia="Times New Roman" w:hAnsi="Calibri" w:cs="Calibri"/>
                <w:w w:val="100"/>
                <w:szCs w:val="20"/>
                <w:lang w:val="fr-CA" w:eastAsia="fr-CA"/>
              </w:rPr>
              <w:t>avis, autorisations, certificats de déchiquetage.</w:t>
            </w:r>
          </w:p>
          <w:p w14:paraId="42466453" w14:textId="6F8CA2F5" w:rsidR="00430532" w:rsidRDefault="00430532" w:rsidP="00430532">
            <w:pPr>
              <w:spacing w:after="0" w:line="240" w:lineRule="auto"/>
              <w:textAlignment w:val="baseline"/>
              <w:rPr>
                <w:rFonts w:ascii="Calibri" w:eastAsia="Times New Roman" w:hAnsi="Calibri" w:cs="Calibri"/>
                <w:color w:val="000000"/>
                <w:w w:val="100"/>
                <w:szCs w:val="20"/>
                <w:lang w:val="fr-CA" w:eastAsia="fr-CA"/>
              </w:rPr>
            </w:pPr>
          </w:p>
          <w:p w14:paraId="3E8111B2" w14:textId="3A802B68" w:rsidR="007D78DD" w:rsidRDefault="007D78DD" w:rsidP="007D78DD">
            <w:pPr>
              <w:spacing w:after="0" w:line="240" w:lineRule="auto"/>
              <w:textAlignment w:val="baseline"/>
              <w:rPr>
                <w:rFonts w:ascii="Calibri" w:eastAsia="Times New Roman" w:hAnsi="Calibri" w:cs="Calibri"/>
                <w:b/>
                <w:bCs/>
                <w:color w:val="000000"/>
                <w:w w:val="100"/>
                <w:szCs w:val="20"/>
                <w:lang w:val="fr-CA" w:eastAsia="fr-CA"/>
              </w:rPr>
            </w:pPr>
            <w:r w:rsidRPr="002F149A">
              <w:rPr>
                <w:rFonts w:ascii="Calibri" w:eastAsia="Times New Roman" w:hAnsi="Calibri" w:cs="Calibri"/>
                <w:b/>
                <w:bCs/>
                <w:color w:val="000000"/>
                <w:w w:val="100"/>
                <w:szCs w:val="20"/>
                <w:lang w:val="fr-CA" w:eastAsia="fr-CA"/>
              </w:rPr>
              <w:t>04-1</w:t>
            </w:r>
            <w:r>
              <w:rPr>
                <w:rFonts w:ascii="Calibri" w:eastAsia="Times New Roman" w:hAnsi="Calibri" w:cs="Calibri"/>
                <w:b/>
                <w:bCs/>
                <w:color w:val="000000"/>
                <w:w w:val="100"/>
                <w:szCs w:val="20"/>
                <w:lang w:val="fr-CA" w:eastAsia="fr-CA"/>
              </w:rPr>
              <w:t>3</w:t>
            </w:r>
            <w:r w:rsidRPr="002F149A">
              <w:rPr>
                <w:rFonts w:ascii="Calibri" w:eastAsia="Times New Roman" w:hAnsi="Calibri" w:cs="Calibri"/>
                <w:b/>
                <w:bCs/>
                <w:color w:val="000000"/>
                <w:w w:val="100"/>
                <w:szCs w:val="20"/>
                <w:lang w:val="fr-CA" w:eastAsia="fr-CA"/>
              </w:rPr>
              <w:t>0</w:t>
            </w:r>
            <w:r>
              <w:rPr>
                <w:rFonts w:ascii="Calibri" w:eastAsia="Times New Roman" w:hAnsi="Calibri" w:cs="Calibri"/>
                <w:b/>
                <w:bCs/>
                <w:color w:val="000000"/>
                <w:w w:val="100"/>
                <w:szCs w:val="20"/>
                <w:lang w:val="fr-CA" w:eastAsia="fr-CA"/>
              </w:rPr>
              <w:t xml:space="preserve"> </w:t>
            </w:r>
            <w:r w:rsidRPr="00BE6725">
              <w:rPr>
                <w:rFonts w:ascii="Calibri" w:eastAsia="Times New Roman" w:hAnsi="Calibri" w:cs="Calibri"/>
                <w:b/>
                <w:bCs/>
                <w:color w:val="000000"/>
                <w:w w:val="100"/>
                <w:szCs w:val="20"/>
                <w:lang w:val="fr-CA" w:eastAsia="fr-CA"/>
              </w:rPr>
              <w:t>Accès à l</w:t>
            </w:r>
            <w:r w:rsidR="00E53B4A">
              <w:rPr>
                <w:rFonts w:ascii="Calibri" w:eastAsia="Times New Roman" w:hAnsi="Calibri" w:cs="Calibri"/>
                <w:b/>
                <w:bCs/>
                <w:color w:val="000000"/>
                <w:w w:val="100"/>
                <w:szCs w:val="20"/>
                <w:lang w:val="fr-CA" w:eastAsia="fr-CA"/>
              </w:rPr>
              <w:t>’</w:t>
            </w:r>
            <w:r w:rsidRPr="00BE6725">
              <w:rPr>
                <w:rFonts w:ascii="Calibri" w:eastAsia="Times New Roman" w:hAnsi="Calibri" w:cs="Calibri"/>
                <w:b/>
                <w:bCs/>
                <w:color w:val="000000"/>
                <w:w w:val="100"/>
                <w:szCs w:val="20"/>
                <w:lang w:val="fr-CA" w:eastAsia="fr-CA"/>
              </w:rPr>
              <w:t>information</w:t>
            </w:r>
          </w:p>
          <w:p w14:paraId="01548898" w14:textId="0D1086E9" w:rsidR="007D78DD" w:rsidRPr="007D78DD" w:rsidRDefault="007D78DD" w:rsidP="00BB4C16">
            <w:pPr>
              <w:pStyle w:val="Paragraphedeliste"/>
              <w:numPr>
                <w:ilvl w:val="0"/>
                <w:numId w:val="48"/>
              </w:numPr>
              <w:spacing w:after="0" w:line="240" w:lineRule="auto"/>
              <w:textAlignment w:val="baseline"/>
              <w:rPr>
                <w:rFonts w:ascii="Calibri" w:eastAsia="Times New Roman" w:hAnsi="Calibri" w:cs="Calibri"/>
                <w:color w:val="000000"/>
                <w:w w:val="100"/>
                <w:szCs w:val="20"/>
                <w:lang w:val="fr-CA" w:eastAsia="fr-CA"/>
              </w:rPr>
            </w:pPr>
            <w:r>
              <w:rPr>
                <w:rFonts w:ascii="Calibri" w:eastAsia="Times New Roman" w:hAnsi="Calibri" w:cs="Calibri"/>
                <w:color w:val="000000"/>
                <w:w w:val="100"/>
                <w:szCs w:val="20"/>
                <w:lang w:val="fr-CA" w:eastAsia="fr-CA"/>
              </w:rPr>
              <w:t>D</w:t>
            </w:r>
            <w:r w:rsidRPr="007D78DD">
              <w:rPr>
                <w:rFonts w:ascii="Calibri" w:eastAsia="Times New Roman" w:hAnsi="Calibri" w:cs="Calibri"/>
                <w:color w:val="000000"/>
                <w:w w:val="100"/>
                <w:szCs w:val="20"/>
                <w:lang w:val="fr-CA" w:eastAsia="fr-CA"/>
              </w:rPr>
              <w:t>emandes, avis de réception, réponses d</w:t>
            </w:r>
            <w:r>
              <w:rPr>
                <w:rFonts w:ascii="Calibri" w:eastAsia="Times New Roman" w:hAnsi="Calibri" w:cs="Calibri"/>
                <w:color w:val="000000"/>
                <w:w w:val="100"/>
                <w:szCs w:val="20"/>
                <w:lang w:val="fr-CA" w:eastAsia="fr-CA"/>
              </w:rPr>
              <w:t>e la personne</w:t>
            </w:r>
            <w:r w:rsidRPr="007D78DD">
              <w:rPr>
                <w:rFonts w:ascii="Calibri" w:eastAsia="Times New Roman" w:hAnsi="Calibri" w:cs="Calibri"/>
                <w:color w:val="000000"/>
                <w:w w:val="100"/>
                <w:szCs w:val="20"/>
                <w:lang w:val="fr-CA" w:eastAsia="fr-CA"/>
              </w:rPr>
              <w:t xml:space="preserve"> responsable.</w:t>
            </w:r>
          </w:p>
          <w:p w14:paraId="26581F10" w14:textId="77777777" w:rsidR="007D78DD" w:rsidRPr="002F149A" w:rsidRDefault="007D78DD" w:rsidP="00430532">
            <w:pPr>
              <w:spacing w:after="0" w:line="240" w:lineRule="auto"/>
              <w:textAlignment w:val="baseline"/>
              <w:rPr>
                <w:rFonts w:ascii="Calibri" w:eastAsia="Times New Roman" w:hAnsi="Calibri" w:cs="Calibri"/>
                <w:color w:val="000000"/>
                <w:w w:val="100"/>
                <w:szCs w:val="20"/>
                <w:lang w:val="fr-CA" w:eastAsia="fr-CA"/>
              </w:rPr>
            </w:pPr>
          </w:p>
          <w:p w14:paraId="218396A7" w14:textId="123E1C90" w:rsidR="00430532" w:rsidRPr="002F149A" w:rsidRDefault="00430532" w:rsidP="00430532">
            <w:pPr>
              <w:spacing w:after="0" w:line="240" w:lineRule="auto"/>
              <w:textAlignment w:val="baseline"/>
              <w:rPr>
                <w:rFonts w:ascii="Calibri" w:eastAsia="Times New Roman" w:hAnsi="Calibri" w:cs="Calibri"/>
                <w:b/>
                <w:bCs/>
                <w:color w:val="000000"/>
                <w:w w:val="100"/>
                <w:szCs w:val="20"/>
                <w:lang w:val="fr-CA" w:eastAsia="fr-CA"/>
              </w:rPr>
            </w:pPr>
            <w:r w:rsidRPr="002F149A">
              <w:rPr>
                <w:rFonts w:ascii="Calibri" w:eastAsia="Times New Roman" w:hAnsi="Calibri" w:cs="Calibri"/>
                <w:b/>
                <w:bCs/>
                <w:color w:val="000000"/>
                <w:w w:val="100"/>
                <w:szCs w:val="20"/>
                <w:lang w:val="fr-CA" w:eastAsia="fr-CA"/>
              </w:rPr>
              <w:t>04-1</w:t>
            </w:r>
            <w:r w:rsidR="007D78DD">
              <w:rPr>
                <w:rFonts w:ascii="Calibri" w:eastAsia="Times New Roman" w:hAnsi="Calibri" w:cs="Calibri"/>
                <w:b/>
                <w:bCs/>
                <w:color w:val="000000"/>
                <w:w w:val="100"/>
                <w:szCs w:val="20"/>
                <w:lang w:val="fr-CA" w:eastAsia="fr-CA"/>
              </w:rPr>
              <w:t>4</w:t>
            </w:r>
            <w:r w:rsidRPr="002F149A">
              <w:rPr>
                <w:rFonts w:ascii="Calibri" w:eastAsia="Times New Roman" w:hAnsi="Calibri" w:cs="Calibri"/>
                <w:b/>
                <w:bCs/>
                <w:color w:val="000000"/>
                <w:w w:val="100"/>
                <w:szCs w:val="20"/>
                <w:lang w:val="fr-CA" w:eastAsia="fr-CA"/>
              </w:rPr>
              <w:t>0</w:t>
            </w:r>
            <w:r w:rsidR="007D78DD">
              <w:rPr>
                <w:rFonts w:ascii="Calibri" w:eastAsia="Times New Roman" w:hAnsi="Calibri" w:cs="Calibri"/>
                <w:b/>
                <w:bCs/>
                <w:color w:val="000000"/>
                <w:w w:val="100"/>
                <w:szCs w:val="20"/>
                <w:lang w:val="fr-CA" w:eastAsia="fr-CA"/>
              </w:rPr>
              <w:t xml:space="preserve"> Plans, inventaires </w:t>
            </w:r>
          </w:p>
          <w:p w14:paraId="5037379E" w14:textId="6DC9199A" w:rsidR="00430532" w:rsidRPr="002F149A" w:rsidRDefault="00BE096D" w:rsidP="00BB4C16">
            <w:pPr>
              <w:numPr>
                <w:ilvl w:val="0"/>
                <w:numId w:val="26"/>
              </w:numPr>
              <w:spacing w:after="0" w:line="240" w:lineRule="auto"/>
              <w:textAlignment w:val="baseline"/>
              <w:rPr>
                <w:rFonts w:ascii="Calibri" w:eastAsia="Times New Roman" w:hAnsi="Calibri" w:cs="Calibri"/>
                <w:color w:val="000000"/>
                <w:w w:val="100"/>
                <w:szCs w:val="20"/>
                <w:lang w:val="fr-CA" w:eastAsia="fr-CA"/>
              </w:rPr>
            </w:pPr>
            <w:r>
              <w:rPr>
                <w:rFonts w:ascii="Calibri" w:eastAsia="Times New Roman" w:hAnsi="Calibri" w:cs="Calibri"/>
                <w:color w:val="000000"/>
                <w:w w:val="100"/>
                <w:szCs w:val="20"/>
                <w:lang w:val="fr-CA" w:eastAsia="fr-CA"/>
              </w:rPr>
              <w:t>P</w:t>
            </w:r>
            <w:r w:rsidR="00430532" w:rsidRPr="002F149A">
              <w:rPr>
                <w:rFonts w:ascii="Calibri" w:eastAsia="Times New Roman" w:hAnsi="Calibri" w:cs="Calibri"/>
                <w:color w:val="000000"/>
                <w:w w:val="100"/>
                <w:szCs w:val="20"/>
                <w:lang w:val="fr-CA" w:eastAsia="fr-CA"/>
              </w:rPr>
              <w:t xml:space="preserve">lans de classification, guides, listes des dossiers, listes </w:t>
            </w:r>
            <w:r w:rsidR="000048F3">
              <w:rPr>
                <w:rFonts w:ascii="Calibri" w:eastAsia="Times New Roman" w:hAnsi="Calibri" w:cs="Calibri"/>
                <w:color w:val="000000"/>
                <w:w w:val="100"/>
                <w:szCs w:val="20"/>
                <w:lang w:val="fr-CA" w:eastAsia="fr-CA"/>
              </w:rPr>
              <w:t>de destruction</w:t>
            </w:r>
            <w:r w:rsidR="00430532" w:rsidRPr="002F149A">
              <w:rPr>
                <w:rFonts w:ascii="Calibri" w:eastAsia="Times New Roman" w:hAnsi="Calibri" w:cs="Calibri"/>
                <w:color w:val="000000"/>
                <w:w w:val="100"/>
                <w:szCs w:val="20"/>
                <w:lang w:val="fr-CA" w:eastAsia="fr-CA"/>
              </w:rPr>
              <w:t xml:space="preserve">, guides </w:t>
            </w:r>
            <w:r w:rsidR="00EF46B7">
              <w:rPr>
                <w:rFonts w:ascii="Calibri" w:eastAsia="Times New Roman" w:hAnsi="Calibri" w:cs="Calibri"/>
                <w:color w:val="000000"/>
                <w:w w:val="100"/>
                <w:szCs w:val="20"/>
                <w:lang w:val="fr-CA" w:eastAsia="fr-CA"/>
              </w:rPr>
              <w:t>pour la clientèle</w:t>
            </w:r>
            <w:r w:rsidR="00430532" w:rsidRPr="002F149A">
              <w:rPr>
                <w:rFonts w:ascii="Calibri" w:eastAsia="Times New Roman" w:hAnsi="Calibri" w:cs="Calibri"/>
                <w:color w:val="000000"/>
                <w:w w:val="100"/>
                <w:szCs w:val="20"/>
                <w:lang w:val="fr-CA" w:eastAsia="fr-CA"/>
              </w:rPr>
              <w:t>, listes des documents essentiels, plans de mesures d</w:t>
            </w:r>
            <w:r w:rsidR="00E53B4A">
              <w:rPr>
                <w:rFonts w:ascii="Calibri" w:eastAsia="Times New Roman" w:hAnsi="Calibri" w:cs="Calibri"/>
                <w:color w:val="000000"/>
                <w:w w:val="100"/>
                <w:szCs w:val="20"/>
                <w:lang w:val="fr-CA" w:eastAsia="fr-CA"/>
              </w:rPr>
              <w:t>’</w:t>
            </w:r>
            <w:r w:rsidR="00430532" w:rsidRPr="002F149A">
              <w:rPr>
                <w:rFonts w:ascii="Calibri" w:eastAsia="Times New Roman" w:hAnsi="Calibri" w:cs="Calibri"/>
                <w:color w:val="000000"/>
                <w:w w:val="100"/>
                <w:szCs w:val="20"/>
                <w:lang w:val="fr-CA" w:eastAsia="fr-CA"/>
              </w:rPr>
              <w:t>urgence des archives</w:t>
            </w:r>
            <w:r w:rsidR="009E497E" w:rsidRPr="002F149A">
              <w:rPr>
                <w:rFonts w:ascii="Calibri" w:eastAsia="Times New Roman" w:hAnsi="Calibri" w:cs="Calibri"/>
                <w:color w:val="000000"/>
                <w:w w:val="100"/>
                <w:szCs w:val="20"/>
                <w:lang w:val="fr-CA" w:eastAsia="fr-CA"/>
              </w:rPr>
              <w:t>.</w:t>
            </w:r>
          </w:p>
          <w:p w14:paraId="2E510DB1" w14:textId="77777777" w:rsidR="00430532" w:rsidRPr="002F149A" w:rsidRDefault="00430532" w:rsidP="00430532">
            <w:pPr>
              <w:spacing w:after="0" w:line="240" w:lineRule="auto"/>
              <w:textAlignment w:val="baseline"/>
              <w:rPr>
                <w:rFonts w:ascii="Calibri" w:eastAsia="Times New Roman" w:hAnsi="Calibri" w:cs="Calibri"/>
                <w:color w:val="000000"/>
                <w:w w:val="100"/>
                <w:szCs w:val="20"/>
                <w:lang w:val="fr-CA" w:eastAsia="fr-CA"/>
              </w:rPr>
            </w:pPr>
          </w:p>
          <w:p w14:paraId="5EB330C0" w14:textId="6DB5BF18" w:rsidR="007D78DD" w:rsidRPr="00C00BB5" w:rsidRDefault="007D78DD" w:rsidP="00430532">
            <w:pPr>
              <w:spacing w:after="0" w:line="240" w:lineRule="auto"/>
              <w:textAlignment w:val="baseline"/>
              <w:rPr>
                <w:rFonts w:ascii="Calibri" w:eastAsia="Times New Roman" w:hAnsi="Calibri" w:cs="Calibri"/>
                <w:b/>
                <w:bCs/>
                <w:color w:val="000000"/>
                <w:w w:val="100"/>
                <w:szCs w:val="20"/>
                <w:lang w:val="fr-CA" w:eastAsia="fr-CA"/>
              </w:rPr>
            </w:pPr>
            <w:r w:rsidRPr="00C00BB5">
              <w:rPr>
                <w:rFonts w:ascii="Calibri" w:eastAsia="Times New Roman" w:hAnsi="Calibri" w:cs="Calibri"/>
                <w:b/>
                <w:bCs/>
                <w:color w:val="000000"/>
                <w:w w:val="100"/>
                <w:szCs w:val="20"/>
                <w:lang w:val="fr-CA" w:eastAsia="fr-CA"/>
              </w:rPr>
              <w:t>04-150</w:t>
            </w:r>
            <w:r>
              <w:rPr>
                <w:rFonts w:ascii="Calibri" w:eastAsia="Times New Roman" w:hAnsi="Calibri" w:cs="Calibri"/>
                <w:b/>
                <w:bCs/>
                <w:color w:val="000000"/>
                <w:w w:val="100"/>
                <w:szCs w:val="20"/>
                <w:lang w:val="fr-CA" w:eastAsia="fr-CA"/>
              </w:rPr>
              <w:t xml:space="preserve"> Documentation sur le transfert de support</w:t>
            </w:r>
          </w:p>
          <w:p w14:paraId="7A3E2E22" w14:textId="534D90EE" w:rsidR="007D78DD" w:rsidRPr="007D78DD" w:rsidRDefault="00F2543C" w:rsidP="00BB4C16">
            <w:pPr>
              <w:numPr>
                <w:ilvl w:val="0"/>
                <w:numId w:val="25"/>
              </w:numPr>
              <w:spacing w:after="0" w:line="240" w:lineRule="auto"/>
              <w:textAlignment w:val="baseline"/>
              <w:rPr>
                <w:rFonts w:ascii="Calibri" w:eastAsia="Times New Roman" w:hAnsi="Calibri" w:cs="Calibri"/>
                <w:color w:val="000000"/>
                <w:w w:val="100"/>
                <w:szCs w:val="20"/>
                <w:lang w:val="fr-CA" w:eastAsia="fr-CA"/>
              </w:rPr>
            </w:pPr>
            <w:r>
              <w:rPr>
                <w:rFonts w:ascii="Calibri" w:eastAsia="Times New Roman" w:hAnsi="Calibri" w:cs="Calibri"/>
                <w:color w:val="000000"/>
                <w:w w:val="100"/>
                <w:szCs w:val="20"/>
                <w:lang w:val="fr-CA" w:eastAsia="fr-CA"/>
              </w:rPr>
              <w:t>D</w:t>
            </w:r>
            <w:r w:rsidR="007D78DD" w:rsidRPr="002F149A">
              <w:rPr>
                <w:rFonts w:ascii="Calibri" w:eastAsia="Times New Roman" w:hAnsi="Calibri" w:cs="Calibri"/>
                <w:color w:val="000000"/>
                <w:w w:val="100"/>
                <w:szCs w:val="20"/>
                <w:lang w:val="fr-CA" w:eastAsia="fr-CA"/>
              </w:rPr>
              <w:t>éclarations, registres, </w:t>
            </w:r>
            <w:r w:rsidR="007D78DD" w:rsidRPr="002F149A">
              <w:rPr>
                <w:rFonts w:ascii="Calibri" w:eastAsia="Times New Roman" w:hAnsi="Calibri" w:cs="Calibri"/>
                <w:w w:val="100"/>
                <w:szCs w:val="20"/>
                <w:lang w:val="fr-CA" w:eastAsia="fr-CA"/>
              </w:rPr>
              <w:t>attestation</w:t>
            </w:r>
            <w:r w:rsidR="00CC534C">
              <w:rPr>
                <w:rFonts w:ascii="Calibri" w:eastAsia="Times New Roman" w:hAnsi="Calibri" w:cs="Calibri"/>
                <w:w w:val="100"/>
                <w:szCs w:val="20"/>
                <w:lang w:val="fr-CA" w:eastAsia="fr-CA"/>
              </w:rPr>
              <w:t>s</w:t>
            </w:r>
            <w:r w:rsidR="007D78DD" w:rsidRPr="002F149A">
              <w:rPr>
                <w:rFonts w:ascii="Calibri" w:eastAsia="Times New Roman" w:hAnsi="Calibri" w:cs="Calibri"/>
                <w:w w:val="100"/>
                <w:szCs w:val="20"/>
                <w:lang w:val="fr-CA" w:eastAsia="fr-CA"/>
              </w:rPr>
              <w:t xml:space="preserve"> du contrôle de la quantité et de la qualité</w:t>
            </w:r>
            <w:r w:rsidR="007D78DD" w:rsidRPr="002F149A">
              <w:rPr>
                <w:rFonts w:ascii="Calibri" w:eastAsia="Times New Roman" w:hAnsi="Calibri" w:cs="Calibri"/>
                <w:color w:val="000000"/>
                <w:w w:val="100"/>
                <w:szCs w:val="20"/>
                <w:lang w:val="fr-CA" w:eastAsia="fr-CA"/>
              </w:rPr>
              <w:t>.</w:t>
            </w:r>
          </w:p>
          <w:p w14:paraId="1DBA717C" w14:textId="77777777" w:rsidR="007D78DD" w:rsidRPr="002F149A" w:rsidRDefault="007D78DD" w:rsidP="00430532">
            <w:pPr>
              <w:spacing w:after="0" w:line="240" w:lineRule="auto"/>
              <w:textAlignment w:val="baseline"/>
              <w:rPr>
                <w:rFonts w:ascii="Calibri" w:eastAsia="Times New Roman" w:hAnsi="Calibri" w:cs="Calibri"/>
                <w:color w:val="000000"/>
                <w:w w:val="100"/>
                <w:szCs w:val="20"/>
                <w:lang w:val="fr-CA" w:eastAsia="fr-CA"/>
              </w:rPr>
            </w:pPr>
          </w:p>
          <w:p w14:paraId="1D9D1AD9" w14:textId="458FBBC2" w:rsidR="00430532" w:rsidRPr="002F149A" w:rsidRDefault="00430532" w:rsidP="00430532">
            <w:pPr>
              <w:spacing w:after="0" w:line="240" w:lineRule="auto"/>
              <w:textAlignment w:val="baseline"/>
              <w:rPr>
                <w:rFonts w:ascii="Calibri" w:eastAsia="Times New Roman" w:hAnsi="Calibri" w:cs="Calibri"/>
                <w:b/>
                <w:bCs/>
                <w:color w:val="000000"/>
                <w:w w:val="100"/>
                <w:szCs w:val="20"/>
                <w:lang w:val="fr-CA" w:eastAsia="fr-CA"/>
              </w:rPr>
            </w:pPr>
            <w:r w:rsidRPr="002F149A">
              <w:rPr>
                <w:rFonts w:ascii="Calibri" w:eastAsia="Times New Roman" w:hAnsi="Calibri" w:cs="Calibri"/>
                <w:b/>
                <w:bCs/>
                <w:color w:val="000000"/>
                <w:w w:val="100"/>
                <w:szCs w:val="20"/>
                <w:lang w:val="fr-CA" w:eastAsia="fr-CA"/>
              </w:rPr>
              <w:t>04-1</w:t>
            </w:r>
            <w:r w:rsidR="00E65953">
              <w:rPr>
                <w:rFonts w:ascii="Calibri" w:eastAsia="Times New Roman" w:hAnsi="Calibri" w:cs="Calibri"/>
                <w:b/>
                <w:bCs/>
                <w:color w:val="000000"/>
                <w:w w:val="100"/>
                <w:szCs w:val="20"/>
                <w:lang w:val="fr-CA" w:eastAsia="fr-CA"/>
              </w:rPr>
              <w:t>6</w:t>
            </w:r>
            <w:r w:rsidRPr="002F149A">
              <w:rPr>
                <w:rFonts w:ascii="Calibri" w:eastAsia="Times New Roman" w:hAnsi="Calibri" w:cs="Calibri"/>
                <w:b/>
                <w:bCs/>
                <w:color w:val="000000"/>
                <w:w w:val="100"/>
                <w:szCs w:val="20"/>
                <w:lang w:val="fr-CA" w:eastAsia="fr-CA"/>
              </w:rPr>
              <w:t>0</w:t>
            </w:r>
            <w:r w:rsidR="00E65953">
              <w:rPr>
                <w:rFonts w:ascii="Calibri" w:eastAsia="Times New Roman" w:hAnsi="Calibri" w:cs="Calibri"/>
                <w:b/>
                <w:bCs/>
                <w:color w:val="000000"/>
                <w:w w:val="100"/>
                <w:szCs w:val="20"/>
                <w:lang w:val="fr-CA" w:eastAsia="fr-CA"/>
              </w:rPr>
              <w:t xml:space="preserve"> Documentation de référence</w:t>
            </w:r>
          </w:p>
          <w:p w14:paraId="2F1BB2ED" w14:textId="48F40CA0" w:rsidR="00430532" w:rsidRPr="002F149A" w:rsidRDefault="00430532" w:rsidP="00BB4C16">
            <w:pPr>
              <w:numPr>
                <w:ilvl w:val="0"/>
                <w:numId w:val="26"/>
              </w:numPr>
              <w:spacing w:after="0" w:line="240" w:lineRule="auto"/>
              <w:textAlignment w:val="baseline"/>
              <w:rPr>
                <w:rFonts w:ascii="Calibri" w:eastAsia="Times New Roman" w:hAnsi="Calibri" w:cs="Calibri"/>
                <w:color w:val="000000"/>
                <w:w w:val="100"/>
                <w:szCs w:val="20"/>
                <w:lang w:val="fr-CA" w:eastAsia="fr-CA"/>
              </w:rPr>
            </w:pPr>
            <w:r w:rsidRPr="002F149A">
              <w:rPr>
                <w:rFonts w:ascii="Calibri" w:eastAsia="Times New Roman" w:hAnsi="Calibri" w:cs="Calibri"/>
                <w:color w:val="000000"/>
                <w:w w:val="100"/>
                <w:szCs w:val="20"/>
                <w:lang w:val="fr-CA" w:eastAsia="fr-CA"/>
              </w:rPr>
              <w:t>Documents</w:t>
            </w:r>
            <w:r w:rsidR="00EA6332">
              <w:rPr>
                <w:rFonts w:ascii="Calibri" w:eastAsia="Times New Roman" w:hAnsi="Calibri" w:cs="Calibri"/>
                <w:color w:val="000000"/>
                <w:w w:val="100"/>
                <w:szCs w:val="20"/>
                <w:lang w:val="fr-CA" w:eastAsia="fr-CA"/>
              </w:rPr>
              <w:t xml:space="preserve"> </w:t>
            </w:r>
            <w:r w:rsidRPr="002F149A">
              <w:rPr>
                <w:rFonts w:ascii="Calibri" w:eastAsia="Times New Roman" w:hAnsi="Calibri" w:cs="Calibri"/>
                <w:color w:val="000000"/>
                <w:w w:val="100"/>
                <w:szCs w:val="20"/>
                <w:lang w:val="fr-CA" w:eastAsia="fr-CA"/>
              </w:rPr>
              <w:t>types : </w:t>
            </w:r>
            <w:r w:rsidR="008631D2" w:rsidRPr="002F149A">
              <w:rPr>
                <w:rFonts w:ascii="Calibri" w:eastAsia="Times New Roman" w:hAnsi="Calibri" w:cs="Calibri"/>
                <w:color w:val="000000"/>
                <w:w w:val="100"/>
                <w:szCs w:val="20"/>
                <w:lang w:val="fr-CA" w:eastAsia="fr-CA"/>
              </w:rPr>
              <w:t>f</w:t>
            </w:r>
            <w:r w:rsidRPr="002F149A">
              <w:rPr>
                <w:rFonts w:ascii="Calibri" w:eastAsia="Times New Roman" w:hAnsi="Calibri" w:cs="Calibri"/>
                <w:color w:val="000000"/>
                <w:w w:val="100"/>
                <w:szCs w:val="20"/>
                <w:lang w:val="fr-CA" w:eastAsia="fr-CA"/>
              </w:rPr>
              <w:t>ormulaires, modèles, gabarits</w:t>
            </w:r>
            <w:r w:rsidR="009E497E" w:rsidRPr="002F149A">
              <w:rPr>
                <w:rFonts w:ascii="Calibri" w:eastAsia="Times New Roman" w:hAnsi="Calibri" w:cs="Calibri"/>
                <w:color w:val="000000"/>
                <w:w w:val="100"/>
                <w:szCs w:val="20"/>
                <w:lang w:val="fr-CA" w:eastAsia="fr-CA"/>
              </w:rPr>
              <w:t>.</w:t>
            </w:r>
          </w:p>
          <w:p w14:paraId="5E50EAF8" w14:textId="77777777" w:rsidR="0075476F" w:rsidRDefault="00430532" w:rsidP="00BB4C16">
            <w:pPr>
              <w:numPr>
                <w:ilvl w:val="0"/>
                <w:numId w:val="26"/>
              </w:numPr>
              <w:spacing w:after="0" w:line="240" w:lineRule="auto"/>
              <w:textAlignment w:val="baseline"/>
              <w:rPr>
                <w:rFonts w:ascii="Calibri" w:eastAsia="Times New Roman" w:hAnsi="Calibri" w:cs="Calibri"/>
                <w:color w:val="000000"/>
                <w:w w:val="100"/>
                <w:szCs w:val="20"/>
                <w:lang w:val="fr-CA" w:eastAsia="fr-CA"/>
              </w:rPr>
            </w:pPr>
            <w:r w:rsidRPr="002F149A">
              <w:rPr>
                <w:rFonts w:ascii="Calibri" w:eastAsia="Times New Roman" w:hAnsi="Calibri" w:cs="Calibri"/>
                <w:color w:val="000000"/>
                <w:w w:val="100"/>
                <w:szCs w:val="20"/>
                <w:lang w:val="fr-CA" w:eastAsia="fr-CA"/>
              </w:rPr>
              <w:t xml:space="preserve">Références externes : </w:t>
            </w:r>
            <w:r w:rsidR="008631D2" w:rsidRPr="002F149A">
              <w:rPr>
                <w:rFonts w:ascii="Calibri" w:eastAsia="Times New Roman" w:hAnsi="Calibri" w:cs="Calibri"/>
                <w:color w:val="000000"/>
                <w:w w:val="100"/>
                <w:szCs w:val="20"/>
                <w:lang w:val="fr-CA" w:eastAsia="fr-CA"/>
              </w:rPr>
              <w:t>d</w:t>
            </w:r>
            <w:r w:rsidRPr="002F149A">
              <w:rPr>
                <w:rFonts w:ascii="Calibri" w:eastAsia="Times New Roman" w:hAnsi="Calibri" w:cs="Calibri"/>
                <w:color w:val="000000"/>
                <w:w w:val="100"/>
                <w:szCs w:val="20"/>
                <w:lang w:val="fr-CA" w:eastAsia="fr-CA"/>
              </w:rPr>
              <w:t>épliants, brochures, livres, revues, périodiques, guides d</w:t>
            </w:r>
            <w:r w:rsidR="00E53B4A">
              <w:rPr>
                <w:rFonts w:ascii="Calibri" w:eastAsia="Times New Roman" w:hAnsi="Calibri" w:cs="Calibri"/>
                <w:color w:val="000000"/>
                <w:w w:val="100"/>
                <w:szCs w:val="20"/>
                <w:lang w:val="fr-CA" w:eastAsia="fr-CA"/>
              </w:rPr>
              <w:t>’</w:t>
            </w:r>
            <w:r w:rsidRPr="002F149A">
              <w:rPr>
                <w:rFonts w:ascii="Calibri" w:eastAsia="Times New Roman" w:hAnsi="Calibri" w:cs="Calibri"/>
                <w:color w:val="000000"/>
                <w:w w:val="100"/>
                <w:szCs w:val="20"/>
                <w:lang w:val="fr-CA" w:eastAsia="fr-CA"/>
              </w:rPr>
              <w:t>utilisation, jurisprudence, doctrine.</w:t>
            </w:r>
          </w:p>
          <w:p w14:paraId="48F4F50C" w14:textId="77777777" w:rsidR="0075476F" w:rsidRDefault="0075476F" w:rsidP="0075476F">
            <w:pPr>
              <w:spacing w:after="0" w:line="240" w:lineRule="auto"/>
              <w:ind w:left="720"/>
              <w:textAlignment w:val="baseline"/>
              <w:rPr>
                <w:rFonts w:ascii="Calibri" w:eastAsia="Times New Roman" w:hAnsi="Calibri" w:cs="Calibri"/>
                <w:color w:val="000000"/>
                <w:w w:val="100"/>
                <w:szCs w:val="20"/>
                <w:lang w:val="fr-CA" w:eastAsia="fr-CA"/>
              </w:rPr>
            </w:pPr>
          </w:p>
          <w:p w14:paraId="3074A8FA" w14:textId="77777777" w:rsidR="0075476F" w:rsidRPr="0075476F" w:rsidRDefault="0075476F" w:rsidP="0075476F">
            <w:pPr>
              <w:spacing w:after="0" w:line="240" w:lineRule="auto"/>
              <w:textAlignment w:val="baseline"/>
              <w:rPr>
                <w:rFonts w:ascii="Calibri" w:eastAsia="Times New Roman" w:hAnsi="Calibri" w:cs="Calibri"/>
                <w:b/>
                <w:bCs/>
                <w:color w:val="000000"/>
                <w:w w:val="100"/>
                <w:szCs w:val="20"/>
                <w:lang w:val="fr-CA" w:eastAsia="fr-CA"/>
              </w:rPr>
            </w:pPr>
            <w:r w:rsidRPr="0075476F">
              <w:rPr>
                <w:rFonts w:ascii="Calibri" w:eastAsia="Times New Roman" w:hAnsi="Calibri" w:cs="Calibri"/>
                <w:b/>
                <w:bCs/>
                <w:color w:val="000000"/>
                <w:w w:val="100"/>
                <w:szCs w:val="20"/>
                <w:lang w:val="fr-CA" w:eastAsia="fr-CA"/>
              </w:rPr>
              <w:t>04-170 Renseignements personnels</w:t>
            </w:r>
          </w:p>
          <w:p w14:paraId="54ABFB7F" w14:textId="4D4BF6B0" w:rsidR="0075476F" w:rsidRPr="0075476F" w:rsidRDefault="0075476F" w:rsidP="00BB4C16">
            <w:pPr>
              <w:pStyle w:val="Paragraphedeliste"/>
              <w:numPr>
                <w:ilvl w:val="0"/>
                <w:numId w:val="48"/>
              </w:numPr>
              <w:spacing w:after="0" w:line="240" w:lineRule="auto"/>
              <w:textAlignment w:val="baseline"/>
              <w:rPr>
                <w:rFonts w:ascii="Calibri" w:eastAsia="Times New Roman" w:hAnsi="Calibri" w:cs="Calibri"/>
                <w:color w:val="000000"/>
                <w:w w:val="100"/>
                <w:szCs w:val="20"/>
                <w:lang w:val="fr-CA" w:eastAsia="fr-CA"/>
              </w:rPr>
            </w:pPr>
            <w:r w:rsidRPr="0075476F">
              <w:rPr>
                <w:rFonts w:ascii="Calibri" w:eastAsia="Times New Roman" w:hAnsi="Calibri" w:cs="Calibri"/>
                <w:color w:val="000000"/>
                <w:w w:val="100"/>
                <w:szCs w:val="20"/>
                <w:lang w:val="fr-CA" w:eastAsia="fr-CA"/>
              </w:rPr>
              <w:t>Formulaires de déclaration, inventaires des fichiers, registres de communications, registres sur les incidents de confidentialité.</w:t>
            </w:r>
          </w:p>
        </w:tc>
      </w:tr>
      <w:tr w:rsidR="00430532" w:rsidRPr="00430532" w14:paraId="0B10E1A2" w14:textId="77777777" w:rsidTr="00430532">
        <w:trPr>
          <w:cantSplit/>
          <w:trHeight w:val="485"/>
        </w:trPr>
        <w:tc>
          <w:tcPr>
            <w:tcW w:w="10440" w:type="dxa"/>
            <w:gridSpan w:val="15"/>
            <w:tcBorders>
              <w:bottom w:val="dashed" w:sz="4" w:space="0" w:color="auto"/>
            </w:tcBorders>
            <w:vAlign w:val="center"/>
          </w:tcPr>
          <w:p w14:paraId="6D2A4E75" w14:textId="77777777" w:rsidR="00430532" w:rsidRPr="00430532" w:rsidRDefault="00430532" w:rsidP="00430532">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00FA69C7">
              <w:rPr>
                <w:rFonts w:ascii="Calibri" w:eastAsia="Calibri" w:hAnsi="Calibri" w:cs="Calibri"/>
                <w:b/>
                <w:w w:val="100"/>
                <w:szCs w:val="20"/>
                <w:lang w:val="fr-CA"/>
              </w:rPr>
            </w:r>
            <w:r w:rsidR="00FA69C7">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430532" w:rsidRPr="00430532" w14:paraId="23DB08D4" w14:textId="77777777" w:rsidTr="00430532">
        <w:trPr>
          <w:cantSplit/>
          <w:trHeight w:val="488"/>
        </w:trPr>
        <w:tc>
          <w:tcPr>
            <w:tcW w:w="10440" w:type="dxa"/>
            <w:gridSpan w:val="15"/>
            <w:tcBorders>
              <w:bottom w:val="single" w:sz="4" w:space="0" w:color="auto"/>
            </w:tcBorders>
          </w:tcPr>
          <w:p w14:paraId="21ACB289" w14:textId="77777777" w:rsidR="00430532" w:rsidRPr="00430532" w:rsidRDefault="00430532" w:rsidP="00430532">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3C3C52B1" w14:textId="6CDFD1A7" w:rsidR="00430532" w:rsidRPr="0075476F" w:rsidRDefault="00430532" w:rsidP="00430532">
            <w:pPr>
              <w:autoSpaceDE w:val="0"/>
              <w:autoSpaceDN w:val="0"/>
              <w:adjustRightInd w:val="0"/>
              <w:spacing w:after="0" w:line="259" w:lineRule="auto"/>
              <w:rPr>
                <w:rFonts w:ascii="Calibri" w:eastAsia="Calibri" w:hAnsi="Calibri" w:cs="Calibri"/>
                <w:w w:val="100"/>
                <w:szCs w:val="20"/>
                <w:lang w:val="fr-CA"/>
              </w:rPr>
            </w:pPr>
            <w:r w:rsidRPr="0075476F">
              <w:rPr>
                <w:rFonts w:ascii="Calibri" w:eastAsia="Calibri" w:hAnsi="Calibri" w:cs="Calibri"/>
                <w:w w:val="100"/>
                <w:szCs w:val="20"/>
                <w:lang w:val="fr-CA"/>
              </w:rPr>
              <w:t xml:space="preserve">Code civil du Québec (RLRQ, </w:t>
            </w:r>
            <w:r w:rsidR="000A462F" w:rsidRPr="0075476F">
              <w:rPr>
                <w:rFonts w:ascii="Calibri" w:eastAsia="Calibri" w:hAnsi="Calibri" w:cs="Calibri"/>
                <w:w w:val="100"/>
                <w:szCs w:val="20"/>
                <w:lang w:val="fr-CA"/>
              </w:rPr>
              <w:t>c</w:t>
            </w:r>
            <w:r w:rsidRPr="0075476F">
              <w:rPr>
                <w:rFonts w:ascii="Calibri" w:eastAsia="Calibri" w:hAnsi="Calibri" w:cs="Calibri"/>
                <w:w w:val="100"/>
                <w:szCs w:val="20"/>
                <w:lang w:val="fr-CA"/>
              </w:rPr>
              <w:t>. CCQ), art. 2925 (3 ans).</w:t>
            </w:r>
          </w:p>
          <w:p w14:paraId="7949EB76" w14:textId="656B144C" w:rsidR="0075476F" w:rsidRPr="00430532" w:rsidRDefault="0075476F" w:rsidP="00430532">
            <w:pPr>
              <w:autoSpaceDE w:val="0"/>
              <w:autoSpaceDN w:val="0"/>
              <w:adjustRightInd w:val="0"/>
              <w:spacing w:after="0" w:line="259" w:lineRule="auto"/>
              <w:rPr>
                <w:rFonts w:ascii="Calibri" w:eastAsia="Calibri" w:hAnsi="Calibri" w:cs="Calibri"/>
                <w:w w:val="100"/>
                <w:szCs w:val="20"/>
                <w:lang w:val="fr-CA"/>
              </w:rPr>
            </w:pPr>
            <w:r>
              <w:rPr>
                <w:rFonts w:ascii="Calibri" w:eastAsia="Calibri" w:hAnsi="Calibri" w:cs="Calibri"/>
                <w:w w:val="100"/>
                <w:szCs w:val="20"/>
                <w:lang w:val="fr-CA"/>
              </w:rPr>
              <w:t>Règlement sur les incidents de confidentialité, art 8 (5 ans).</w:t>
            </w:r>
          </w:p>
        </w:tc>
      </w:tr>
      <w:tr w:rsidR="00430532" w:rsidRPr="00430532" w14:paraId="4A63BF96" w14:textId="77777777" w:rsidTr="00430532">
        <w:trPr>
          <w:cantSplit/>
          <w:trHeight w:val="863"/>
        </w:trPr>
        <w:tc>
          <w:tcPr>
            <w:tcW w:w="10440" w:type="dxa"/>
            <w:gridSpan w:val="15"/>
            <w:tcBorders>
              <w:bottom w:val="single" w:sz="4" w:space="0" w:color="auto"/>
            </w:tcBorders>
          </w:tcPr>
          <w:p w14:paraId="24EE6357" w14:textId="77777777" w:rsidR="00430532" w:rsidRPr="00430532" w:rsidRDefault="00430532" w:rsidP="00430532">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6865CE87" w14:textId="3561BC64" w:rsidR="00430532" w:rsidRPr="00430532" w:rsidRDefault="00430532" w:rsidP="00430532">
            <w:pPr>
              <w:spacing w:after="0" w:line="240" w:lineRule="auto"/>
              <w:textAlignment w:val="baseline"/>
              <w:rPr>
                <w:rFonts w:ascii="Calibri" w:eastAsia="Times New Roman" w:hAnsi="Calibri" w:cs="Calibri"/>
                <w:w w:val="100"/>
                <w:szCs w:val="20"/>
                <w:lang w:val="fr-CA" w:eastAsia="fr-CA"/>
              </w:rPr>
            </w:pPr>
            <w:r w:rsidRPr="00430532">
              <w:rPr>
                <w:rFonts w:ascii="Calibri" w:eastAsia="Times New Roman" w:hAnsi="Calibri" w:cs="Calibri"/>
                <w:w w:val="100"/>
                <w:szCs w:val="20"/>
                <w:lang w:val="fr-CA" w:eastAsia="fr-CA"/>
              </w:rPr>
              <w:t>Les demandes de destruction de documents inactifs à conservation permanente sont faites en vertu de l</w:t>
            </w:r>
            <w:r w:rsidR="00E53B4A">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article 18 de la</w:t>
            </w:r>
            <w:r w:rsidRPr="0073320D">
              <w:rPr>
                <w:rFonts w:ascii="Calibri" w:eastAsia="Times New Roman" w:hAnsi="Calibri" w:cs="Calibri"/>
                <w:i/>
                <w:iCs/>
                <w:w w:val="100"/>
                <w:szCs w:val="20"/>
                <w:lang w:val="fr-CA" w:eastAsia="fr-CA"/>
              </w:rPr>
              <w:t xml:space="preserve"> Loi sur les archives.</w:t>
            </w:r>
          </w:p>
          <w:p w14:paraId="24B10DA7" w14:textId="6523C7BF" w:rsidR="00430532" w:rsidRPr="00430532" w:rsidRDefault="00430532" w:rsidP="00430532">
            <w:pPr>
              <w:spacing w:after="0" w:line="240" w:lineRule="auto"/>
              <w:textAlignment w:val="baseline"/>
              <w:rPr>
                <w:rFonts w:ascii="Calibri" w:eastAsia="Times New Roman" w:hAnsi="Calibri" w:cs="Calibri"/>
                <w:w w:val="100"/>
                <w:szCs w:val="20"/>
                <w:lang w:val="fr-CA" w:eastAsia="fr-CA"/>
              </w:rPr>
            </w:pPr>
            <w:r w:rsidRPr="00430532">
              <w:rPr>
                <w:rFonts w:ascii="Calibri" w:eastAsia="Times New Roman" w:hAnsi="Calibri" w:cs="Calibri"/>
                <w:w w:val="100"/>
                <w:szCs w:val="20"/>
                <w:lang w:val="fr-CA" w:eastAsia="fr-CA"/>
              </w:rPr>
              <w:t>Pour les dossiers de demandes d</w:t>
            </w:r>
            <w:r w:rsidR="00E53B4A">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accès allant à la Commission d</w:t>
            </w:r>
            <w:r w:rsidR="00E53B4A">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accès à l</w:t>
            </w:r>
            <w:r w:rsidR="00E53B4A">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information, appliquer le délai 01-560.</w:t>
            </w:r>
          </w:p>
          <w:p w14:paraId="376575C4" w14:textId="18060DFD" w:rsidR="00430532" w:rsidRPr="00430532" w:rsidRDefault="00430532" w:rsidP="00430532">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 xml:space="preserve">Les documents de référence ne constituent pas des archives au sens de la </w:t>
            </w:r>
            <w:r w:rsidRPr="0073320D">
              <w:rPr>
                <w:rFonts w:ascii="Calibri" w:eastAsia="Times New Roman" w:hAnsi="Calibri" w:cs="Calibri"/>
                <w:i/>
                <w:iCs/>
                <w:w w:val="100"/>
                <w:szCs w:val="20"/>
                <w:lang w:val="fr-CA" w:eastAsia="fr-CA"/>
              </w:rPr>
              <w:t>Loi sur les archives</w:t>
            </w:r>
            <w:r w:rsidRPr="00430532">
              <w:rPr>
                <w:rFonts w:ascii="Calibri" w:eastAsia="Times New Roman" w:hAnsi="Calibri" w:cs="Calibri"/>
                <w:w w:val="100"/>
                <w:szCs w:val="20"/>
                <w:lang w:val="fr-CA" w:eastAsia="fr-CA"/>
              </w:rPr>
              <w:t xml:space="preserve"> et peuvent donc être élimin</w:t>
            </w:r>
            <w:r w:rsidR="008631D2">
              <w:rPr>
                <w:rFonts w:ascii="Calibri" w:eastAsia="Times New Roman" w:hAnsi="Calibri" w:cs="Calibri"/>
                <w:w w:val="100"/>
                <w:szCs w:val="20"/>
                <w:lang w:val="fr-CA" w:eastAsia="fr-CA"/>
              </w:rPr>
              <w:t>és</w:t>
            </w:r>
            <w:r w:rsidRPr="00430532">
              <w:rPr>
                <w:rFonts w:ascii="Calibri" w:eastAsia="Times New Roman" w:hAnsi="Calibri" w:cs="Calibri"/>
                <w:w w:val="100"/>
                <w:szCs w:val="20"/>
                <w:lang w:val="fr-CA" w:eastAsia="fr-CA"/>
              </w:rPr>
              <w:t xml:space="preserve"> dès que l</w:t>
            </w:r>
            <w:r w:rsidR="00E53B4A">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information qu</w:t>
            </w:r>
            <w:r w:rsidR="00E53B4A">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ils contiennent n</w:t>
            </w:r>
            <w:r w:rsidR="00E53B4A">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est plus utile ou pertinente.</w:t>
            </w:r>
          </w:p>
        </w:tc>
      </w:tr>
      <w:tr w:rsidR="00430532" w:rsidRPr="00430532" w14:paraId="440B5A6B" w14:textId="77777777" w:rsidTr="00430532">
        <w:trPr>
          <w:cantSplit/>
          <w:trHeight w:val="276"/>
        </w:trPr>
        <w:tc>
          <w:tcPr>
            <w:tcW w:w="10440" w:type="dxa"/>
            <w:gridSpan w:val="15"/>
            <w:tcBorders>
              <w:top w:val="single" w:sz="4" w:space="0" w:color="auto"/>
            </w:tcBorders>
            <w:shd w:val="clear" w:color="auto" w:fill="DBE5F1"/>
          </w:tcPr>
          <w:p w14:paraId="6FB9C018" w14:textId="77777777"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430532" w:rsidRPr="00430532" w14:paraId="7040B9DE" w14:textId="77777777" w:rsidTr="00430532">
        <w:trPr>
          <w:cantSplit/>
          <w:trHeight w:val="144"/>
        </w:trPr>
        <w:tc>
          <w:tcPr>
            <w:tcW w:w="1447" w:type="dxa"/>
            <w:vMerge w:val="restart"/>
            <w:vAlign w:val="center"/>
          </w:tcPr>
          <w:p w14:paraId="0298A4E6" w14:textId="77777777" w:rsidR="00430532" w:rsidRPr="00430532" w:rsidRDefault="00430532" w:rsidP="00430532">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lastRenderedPageBreak/>
              <w:t>Numérotation</w:t>
            </w:r>
          </w:p>
        </w:tc>
        <w:tc>
          <w:tcPr>
            <w:tcW w:w="1167" w:type="dxa"/>
            <w:gridSpan w:val="2"/>
            <w:vMerge w:val="restart"/>
            <w:vAlign w:val="center"/>
          </w:tcPr>
          <w:p w14:paraId="34FABFDB"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129F0629"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79BC15F4" w14:textId="095C2C2A" w:rsidR="00430532" w:rsidRPr="00430532" w:rsidRDefault="00430532" w:rsidP="00430532">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3FA32149"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430532" w:rsidRPr="00430532" w14:paraId="23BA86C2" w14:textId="77777777" w:rsidTr="00430532">
        <w:trPr>
          <w:cantSplit/>
          <w:trHeight w:val="264"/>
        </w:trPr>
        <w:tc>
          <w:tcPr>
            <w:tcW w:w="1447" w:type="dxa"/>
            <w:vMerge/>
            <w:vAlign w:val="center"/>
          </w:tcPr>
          <w:p w14:paraId="7E277D5E" w14:textId="77777777" w:rsidR="00430532" w:rsidRPr="00430532" w:rsidRDefault="00430532" w:rsidP="00430532">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4C018BF0" w14:textId="77777777" w:rsidR="00430532" w:rsidRPr="00430532" w:rsidRDefault="00430532" w:rsidP="00430532">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72625BB6" w14:textId="77777777" w:rsidR="00430532" w:rsidRPr="00430532" w:rsidRDefault="00430532" w:rsidP="00430532">
            <w:pPr>
              <w:spacing w:after="0" w:line="259" w:lineRule="auto"/>
              <w:jc w:val="center"/>
              <w:rPr>
                <w:rFonts w:ascii="Calibri" w:eastAsia="Calibri" w:hAnsi="Calibri" w:cs="Calibri"/>
                <w:b/>
                <w:bCs/>
                <w:w w:val="100"/>
                <w:szCs w:val="20"/>
                <w:lang w:val="fr-CA"/>
              </w:rPr>
            </w:pPr>
          </w:p>
        </w:tc>
        <w:tc>
          <w:tcPr>
            <w:tcW w:w="1889" w:type="dxa"/>
            <w:gridSpan w:val="2"/>
            <w:vAlign w:val="center"/>
          </w:tcPr>
          <w:p w14:paraId="42655A0A"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453C1477"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2CE9E31C"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430532" w:rsidRPr="00430532" w14:paraId="5FE9DFBC" w14:textId="77777777" w:rsidTr="00430532">
        <w:trPr>
          <w:trHeight w:val="385"/>
        </w:trPr>
        <w:tc>
          <w:tcPr>
            <w:tcW w:w="1447" w:type="dxa"/>
            <w:tcBorders>
              <w:bottom w:val="single" w:sz="4" w:space="0" w:color="auto"/>
            </w:tcBorders>
            <w:vAlign w:val="center"/>
          </w:tcPr>
          <w:p w14:paraId="45D0954C"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04-110</w:t>
            </w:r>
          </w:p>
        </w:tc>
        <w:tc>
          <w:tcPr>
            <w:tcW w:w="1167" w:type="dxa"/>
            <w:gridSpan w:val="2"/>
            <w:vAlign w:val="center"/>
          </w:tcPr>
          <w:p w14:paraId="6DFC4FC3"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038CCCCD"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4B9989BF"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5C4643D8"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1</w:t>
            </w:r>
          </w:p>
        </w:tc>
        <w:tc>
          <w:tcPr>
            <w:tcW w:w="518" w:type="dxa"/>
            <w:tcBorders>
              <w:left w:val="single" w:sz="4" w:space="0" w:color="auto"/>
            </w:tcBorders>
            <w:shd w:val="clear" w:color="auto" w:fill="auto"/>
            <w:vAlign w:val="center"/>
          </w:tcPr>
          <w:p w14:paraId="0EA59F0C"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02D34037"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7D5341F0"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7E158AB9"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shd w:val="clear" w:color="auto" w:fill="auto"/>
            <w:vAlign w:val="center"/>
          </w:tcPr>
          <w:p w14:paraId="1B77D9C3"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469605EE" w14:textId="77777777" w:rsidTr="00430532">
        <w:trPr>
          <w:trHeight w:val="385"/>
        </w:trPr>
        <w:tc>
          <w:tcPr>
            <w:tcW w:w="1447" w:type="dxa"/>
            <w:tcBorders>
              <w:bottom w:val="single" w:sz="4" w:space="0" w:color="auto"/>
            </w:tcBorders>
            <w:vAlign w:val="center"/>
          </w:tcPr>
          <w:p w14:paraId="2A391D98"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04-120</w:t>
            </w:r>
          </w:p>
        </w:tc>
        <w:tc>
          <w:tcPr>
            <w:tcW w:w="1167" w:type="dxa"/>
            <w:gridSpan w:val="2"/>
            <w:vAlign w:val="center"/>
          </w:tcPr>
          <w:p w14:paraId="6C311214"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318F7C82"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68A848C9"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1AFD44C0"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1</w:t>
            </w:r>
          </w:p>
        </w:tc>
        <w:tc>
          <w:tcPr>
            <w:tcW w:w="518" w:type="dxa"/>
            <w:tcBorders>
              <w:left w:val="single" w:sz="4" w:space="0" w:color="auto"/>
            </w:tcBorders>
            <w:shd w:val="clear" w:color="auto" w:fill="auto"/>
            <w:vAlign w:val="center"/>
          </w:tcPr>
          <w:p w14:paraId="01434BA7"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0DB9E73D"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2FE8D106"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11A7AB90"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686D5D02"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E65953" w:rsidRPr="00430532" w14:paraId="674AB7CD" w14:textId="77777777" w:rsidTr="00430532">
        <w:trPr>
          <w:trHeight w:val="385"/>
        </w:trPr>
        <w:tc>
          <w:tcPr>
            <w:tcW w:w="1447" w:type="dxa"/>
            <w:tcBorders>
              <w:bottom w:val="single" w:sz="4" w:space="0" w:color="auto"/>
            </w:tcBorders>
            <w:vAlign w:val="center"/>
          </w:tcPr>
          <w:p w14:paraId="660730A9" w14:textId="5CD6A7BF" w:rsidR="00E65953" w:rsidRPr="00430532" w:rsidRDefault="00E65953" w:rsidP="00430532">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04-130</w:t>
            </w:r>
          </w:p>
        </w:tc>
        <w:tc>
          <w:tcPr>
            <w:tcW w:w="1167" w:type="dxa"/>
            <w:gridSpan w:val="2"/>
            <w:vAlign w:val="center"/>
          </w:tcPr>
          <w:p w14:paraId="3CE29DFC" w14:textId="5CC09491" w:rsidR="00E65953" w:rsidRPr="00430532" w:rsidRDefault="00E65953" w:rsidP="00430532">
            <w:pPr>
              <w:spacing w:after="0" w:line="259" w:lineRule="auto"/>
              <w:jc w:val="center"/>
              <w:rPr>
                <w:rFonts w:ascii="Calibri" w:eastAsia="Calibri" w:hAnsi="Calibri" w:cs="Times New Roman"/>
                <w:bCs/>
                <w:w w:val="100"/>
                <w:lang w:val="fr-CA"/>
              </w:rPr>
            </w:pPr>
            <w:r>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5CD3972D" w14:textId="77777777" w:rsidR="00E65953" w:rsidRPr="00430532" w:rsidRDefault="00E65953"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3C5B6FE4" w14:textId="77777777" w:rsidR="00E65953" w:rsidRPr="00430532" w:rsidRDefault="00E65953"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1AE04FCD" w14:textId="63106A59" w:rsidR="00E65953" w:rsidRPr="00430532" w:rsidRDefault="00E65953" w:rsidP="00430532">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3</w:t>
            </w:r>
          </w:p>
        </w:tc>
        <w:tc>
          <w:tcPr>
            <w:tcW w:w="518" w:type="dxa"/>
            <w:tcBorders>
              <w:left w:val="single" w:sz="4" w:space="0" w:color="auto"/>
            </w:tcBorders>
            <w:shd w:val="clear" w:color="auto" w:fill="auto"/>
            <w:vAlign w:val="center"/>
          </w:tcPr>
          <w:p w14:paraId="2A623A60" w14:textId="77777777" w:rsidR="00E65953" w:rsidRPr="00430532" w:rsidRDefault="00E65953" w:rsidP="00430532">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1566329E" w14:textId="07CCB2D9" w:rsidR="00E65953" w:rsidRPr="00430532" w:rsidRDefault="00E65953" w:rsidP="00430532">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0CB0A4A7" w14:textId="77777777" w:rsidR="00E65953" w:rsidRPr="00430532" w:rsidRDefault="00E65953"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6FA9588E" w14:textId="4064A670" w:rsidR="00E65953" w:rsidRPr="00430532" w:rsidRDefault="00E65953"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4EB74123" w14:textId="77777777" w:rsidR="00E65953" w:rsidRPr="00430532" w:rsidRDefault="00E65953" w:rsidP="00430532">
            <w:pPr>
              <w:spacing w:after="0" w:line="259" w:lineRule="auto"/>
              <w:jc w:val="center"/>
              <w:rPr>
                <w:rFonts w:ascii="Calibri" w:eastAsia="Calibri" w:hAnsi="Calibri" w:cs="Times New Roman"/>
                <w:w w:val="100"/>
                <w:lang w:val="fr-CA"/>
              </w:rPr>
            </w:pPr>
          </w:p>
        </w:tc>
      </w:tr>
      <w:tr w:rsidR="00430532" w:rsidRPr="00430532" w14:paraId="3D9C2B50" w14:textId="77777777" w:rsidTr="00430532">
        <w:trPr>
          <w:trHeight w:val="385"/>
        </w:trPr>
        <w:tc>
          <w:tcPr>
            <w:tcW w:w="1447" w:type="dxa"/>
            <w:tcBorders>
              <w:bottom w:val="single" w:sz="4" w:space="0" w:color="auto"/>
            </w:tcBorders>
            <w:vAlign w:val="center"/>
          </w:tcPr>
          <w:p w14:paraId="046E68B6" w14:textId="158FE9DA"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04-1</w:t>
            </w:r>
            <w:r w:rsidR="00E65953">
              <w:rPr>
                <w:rFonts w:ascii="Calibri" w:eastAsia="Calibri" w:hAnsi="Calibri" w:cs="Times New Roman"/>
                <w:w w:val="100"/>
                <w:lang w:val="fr-CA"/>
              </w:rPr>
              <w:t>4</w:t>
            </w:r>
            <w:r w:rsidRPr="00430532">
              <w:rPr>
                <w:rFonts w:ascii="Calibri" w:eastAsia="Calibri" w:hAnsi="Calibri" w:cs="Times New Roman"/>
                <w:w w:val="100"/>
                <w:lang w:val="fr-CA"/>
              </w:rPr>
              <w:t>0</w:t>
            </w:r>
          </w:p>
        </w:tc>
        <w:tc>
          <w:tcPr>
            <w:tcW w:w="1167" w:type="dxa"/>
            <w:gridSpan w:val="2"/>
            <w:vAlign w:val="center"/>
          </w:tcPr>
          <w:p w14:paraId="1AB3BB27"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7C1F8102"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5FA5329E"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5F93D234"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999</w:t>
            </w:r>
          </w:p>
        </w:tc>
        <w:tc>
          <w:tcPr>
            <w:tcW w:w="518" w:type="dxa"/>
            <w:tcBorders>
              <w:left w:val="single" w:sz="4" w:space="0" w:color="auto"/>
            </w:tcBorders>
            <w:shd w:val="clear" w:color="auto" w:fill="auto"/>
            <w:vAlign w:val="center"/>
          </w:tcPr>
          <w:p w14:paraId="44F409EE"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R1</w:t>
            </w:r>
          </w:p>
        </w:tc>
        <w:tc>
          <w:tcPr>
            <w:tcW w:w="1525" w:type="dxa"/>
            <w:gridSpan w:val="2"/>
            <w:tcBorders>
              <w:right w:val="single" w:sz="4" w:space="0" w:color="auto"/>
            </w:tcBorders>
            <w:shd w:val="clear" w:color="auto" w:fill="auto"/>
            <w:vAlign w:val="center"/>
          </w:tcPr>
          <w:p w14:paraId="612DBEA9"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32F83303"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76C9B6DB"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3378D550"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32ED3F70" w14:textId="77777777" w:rsidTr="00430532">
        <w:trPr>
          <w:trHeight w:val="385"/>
        </w:trPr>
        <w:tc>
          <w:tcPr>
            <w:tcW w:w="1447" w:type="dxa"/>
            <w:tcBorders>
              <w:bottom w:val="single" w:sz="4" w:space="0" w:color="auto"/>
            </w:tcBorders>
            <w:vAlign w:val="center"/>
          </w:tcPr>
          <w:p w14:paraId="2B368051" w14:textId="7947A6DC"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04-1</w:t>
            </w:r>
            <w:r w:rsidR="00E65953">
              <w:rPr>
                <w:rFonts w:ascii="Calibri" w:eastAsia="Calibri" w:hAnsi="Calibri" w:cs="Times New Roman"/>
                <w:w w:val="100"/>
                <w:lang w:val="fr-CA"/>
              </w:rPr>
              <w:t>5</w:t>
            </w:r>
            <w:r w:rsidRPr="00430532">
              <w:rPr>
                <w:rFonts w:ascii="Calibri" w:eastAsia="Calibri" w:hAnsi="Calibri" w:cs="Times New Roman"/>
                <w:w w:val="100"/>
                <w:lang w:val="fr-CA"/>
              </w:rPr>
              <w:t>0</w:t>
            </w:r>
          </w:p>
        </w:tc>
        <w:tc>
          <w:tcPr>
            <w:tcW w:w="1167" w:type="dxa"/>
            <w:gridSpan w:val="2"/>
            <w:vAlign w:val="center"/>
          </w:tcPr>
          <w:p w14:paraId="64E57E9D"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5337290C"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062E8D4D"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42EF7194"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76E513DA"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R2</w:t>
            </w:r>
          </w:p>
        </w:tc>
        <w:tc>
          <w:tcPr>
            <w:tcW w:w="1525" w:type="dxa"/>
            <w:gridSpan w:val="2"/>
            <w:tcBorders>
              <w:right w:val="single" w:sz="4" w:space="0" w:color="auto"/>
            </w:tcBorders>
            <w:shd w:val="clear" w:color="auto" w:fill="auto"/>
            <w:vAlign w:val="center"/>
          </w:tcPr>
          <w:p w14:paraId="4D379146" w14:textId="4AD5EAD5" w:rsidR="00430532" w:rsidRPr="00430532" w:rsidRDefault="00E65953" w:rsidP="00430532">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67CD06AA"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3F85989A"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033C148E"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71073042" w14:textId="77777777" w:rsidTr="00430532">
        <w:trPr>
          <w:trHeight w:val="385"/>
        </w:trPr>
        <w:tc>
          <w:tcPr>
            <w:tcW w:w="1447" w:type="dxa"/>
            <w:tcBorders>
              <w:bottom w:val="single" w:sz="4" w:space="0" w:color="auto"/>
            </w:tcBorders>
            <w:vAlign w:val="center"/>
          </w:tcPr>
          <w:p w14:paraId="52A779D7" w14:textId="0A29DC08"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04-1</w:t>
            </w:r>
            <w:r w:rsidR="000B352A">
              <w:rPr>
                <w:rFonts w:ascii="Calibri" w:eastAsia="Calibri" w:hAnsi="Calibri" w:cs="Times New Roman"/>
                <w:w w:val="100"/>
                <w:lang w:val="fr-CA"/>
              </w:rPr>
              <w:t>6</w:t>
            </w:r>
            <w:r w:rsidRPr="00430532">
              <w:rPr>
                <w:rFonts w:ascii="Calibri" w:eastAsia="Calibri" w:hAnsi="Calibri" w:cs="Times New Roman"/>
                <w:w w:val="100"/>
                <w:lang w:val="fr-CA"/>
              </w:rPr>
              <w:t>0</w:t>
            </w:r>
          </w:p>
        </w:tc>
        <w:tc>
          <w:tcPr>
            <w:tcW w:w="1167" w:type="dxa"/>
            <w:gridSpan w:val="2"/>
            <w:vAlign w:val="center"/>
          </w:tcPr>
          <w:p w14:paraId="7DFA08E4"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7C340038"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71F96C09"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08B293AD"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45D817CF"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R3</w:t>
            </w:r>
          </w:p>
        </w:tc>
        <w:tc>
          <w:tcPr>
            <w:tcW w:w="1525" w:type="dxa"/>
            <w:gridSpan w:val="2"/>
            <w:tcBorders>
              <w:right w:val="single" w:sz="4" w:space="0" w:color="auto"/>
            </w:tcBorders>
            <w:shd w:val="clear" w:color="auto" w:fill="auto"/>
            <w:vAlign w:val="center"/>
          </w:tcPr>
          <w:p w14:paraId="0E163060"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044A93FE"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3C1C24D5"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1EBDC3A4"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75476F" w:rsidRPr="00430532" w14:paraId="5D746C2D" w14:textId="77777777" w:rsidTr="00430532">
        <w:trPr>
          <w:trHeight w:val="349"/>
        </w:trPr>
        <w:tc>
          <w:tcPr>
            <w:tcW w:w="1447" w:type="dxa"/>
            <w:shd w:val="clear" w:color="auto" w:fill="auto"/>
            <w:vAlign w:val="center"/>
          </w:tcPr>
          <w:p w14:paraId="11EB80F1" w14:textId="5237AA89" w:rsidR="0075476F" w:rsidRPr="00430532" w:rsidRDefault="0075476F" w:rsidP="0075476F">
            <w:pPr>
              <w:spacing w:after="0" w:line="259" w:lineRule="auto"/>
              <w:jc w:val="center"/>
              <w:rPr>
                <w:rFonts w:ascii="Calibri" w:eastAsia="Calibri" w:hAnsi="Calibri" w:cs="Times New Roman"/>
                <w:bCs/>
                <w:w w:val="100"/>
                <w:lang w:val="fr-CA"/>
              </w:rPr>
            </w:pPr>
            <w:r w:rsidRPr="00430532">
              <w:rPr>
                <w:rFonts w:ascii="Calibri" w:eastAsia="Calibri" w:hAnsi="Calibri" w:cs="Times New Roman"/>
                <w:w w:val="100"/>
                <w:lang w:val="fr-CA"/>
              </w:rPr>
              <w:t>04-1</w:t>
            </w:r>
            <w:r>
              <w:rPr>
                <w:rFonts w:ascii="Calibri" w:eastAsia="Calibri" w:hAnsi="Calibri" w:cs="Times New Roman"/>
                <w:w w:val="100"/>
                <w:lang w:val="fr-CA"/>
              </w:rPr>
              <w:t>7</w:t>
            </w:r>
            <w:r w:rsidRPr="00430532">
              <w:rPr>
                <w:rFonts w:ascii="Calibri" w:eastAsia="Calibri" w:hAnsi="Calibri" w:cs="Times New Roman"/>
                <w:w w:val="100"/>
                <w:lang w:val="fr-CA"/>
              </w:rPr>
              <w:t>0</w:t>
            </w:r>
          </w:p>
        </w:tc>
        <w:tc>
          <w:tcPr>
            <w:tcW w:w="1167" w:type="dxa"/>
            <w:gridSpan w:val="2"/>
            <w:vAlign w:val="center"/>
          </w:tcPr>
          <w:p w14:paraId="12BE52C1" w14:textId="01D4E03D" w:rsidR="0075476F" w:rsidRPr="00430532" w:rsidRDefault="0075476F" w:rsidP="0075476F">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2A79683E" w14:textId="77777777" w:rsidR="0075476F" w:rsidRPr="00430532" w:rsidRDefault="0075476F" w:rsidP="0075476F">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shd w:val="clear" w:color="auto" w:fill="auto"/>
            <w:vAlign w:val="center"/>
          </w:tcPr>
          <w:p w14:paraId="0EA0D9DC" w14:textId="77777777" w:rsidR="0075476F" w:rsidRPr="00430532" w:rsidRDefault="0075476F" w:rsidP="0075476F">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shd w:val="clear" w:color="auto" w:fill="auto"/>
            <w:vAlign w:val="center"/>
          </w:tcPr>
          <w:p w14:paraId="4BD27D66" w14:textId="690030E6" w:rsidR="0075476F" w:rsidRPr="00430532" w:rsidRDefault="0075476F" w:rsidP="0075476F">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5</w:t>
            </w:r>
          </w:p>
        </w:tc>
        <w:tc>
          <w:tcPr>
            <w:tcW w:w="518" w:type="dxa"/>
            <w:tcBorders>
              <w:left w:val="single" w:sz="4" w:space="0" w:color="auto"/>
            </w:tcBorders>
            <w:shd w:val="clear" w:color="auto" w:fill="auto"/>
            <w:vAlign w:val="center"/>
          </w:tcPr>
          <w:p w14:paraId="65219FE6" w14:textId="69D903F8" w:rsidR="0075476F" w:rsidRPr="00430532" w:rsidRDefault="0075476F" w:rsidP="0075476F">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56001F55" w14:textId="53A73ECC" w:rsidR="0075476F" w:rsidRPr="00430532" w:rsidRDefault="0075476F" w:rsidP="0075476F">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tcBorders>
            <w:shd w:val="clear" w:color="auto" w:fill="auto"/>
            <w:vAlign w:val="center"/>
          </w:tcPr>
          <w:p w14:paraId="5DBEE57B" w14:textId="77777777" w:rsidR="0075476F" w:rsidRPr="00430532" w:rsidRDefault="0075476F" w:rsidP="0075476F">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shd w:val="clear" w:color="auto" w:fill="auto"/>
            <w:vAlign w:val="center"/>
          </w:tcPr>
          <w:p w14:paraId="7F768535" w14:textId="5220E7C2" w:rsidR="0075476F" w:rsidRPr="00430532" w:rsidRDefault="0075476F" w:rsidP="0075476F">
            <w:pPr>
              <w:spacing w:after="0" w:line="259" w:lineRule="auto"/>
              <w:jc w:val="center"/>
              <w:rPr>
                <w:rFonts w:ascii="Calibri" w:eastAsia="Calibri" w:hAnsi="Calibri" w:cs="Times New Roman"/>
                <w:bCs/>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00E1472E" w14:textId="77777777" w:rsidR="0075476F" w:rsidRPr="00430532" w:rsidRDefault="0075476F" w:rsidP="0075476F">
            <w:pPr>
              <w:spacing w:after="0" w:line="259" w:lineRule="auto"/>
              <w:jc w:val="center"/>
              <w:rPr>
                <w:rFonts w:ascii="Calibri" w:eastAsia="Calibri" w:hAnsi="Calibri" w:cs="Times New Roman"/>
                <w:bCs/>
                <w:w w:val="100"/>
                <w:lang w:val="fr-CA"/>
              </w:rPr>
            </w:pPr>
          </w:p>
        </w:tc>
      </w:tr>
      <w:tr w:rsidR="00430532" w:rsidRPr="00430532" w14:paraId="3565E951" w14:textId="77777777" w:rsidTr="00430532">
        <w:trPr>
          <w:trHeight w:val="349"/>
        </w:trPr>
        <w:tc>
          <w:tcPr>
            <w:tcW w:w="1447" w:type="dxa"/>
            <w:shd w:val="clear" w:color="auto" w:fill="auto"/>
            <w:vAlign w:val="center"/>
          </w:tcPr>
          <w:p w14:paraId="3BD35155"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1167" w:type="dxa"/>
            <w:gridSpan w:val="2"/>
            <w:vAlign w:val="center"/>
          </w:tcPr>
          <w:p w14:paraId="34E3FF60"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shd w:val="clear" w:color="auto" w:fill="auto"/>
            <w:vAlign w:val="center"/>
          </w:tcPr>
          <w:p w14:paraId="29C8C305"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shd w:val="clear" w:color="auto" w:fill="auto"/>
            <w:vAlign w:val="center"/>
          </w:tcPr>
          <w:p w14:paraId="15EE52B0"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shd w:val="clear" w:color="auto" w:fill="auto"/>
            <w:vAlign w:val="center"/>
          </w:tcPr>
          <w:p w14:paraId="72E6E26E"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shd w:val="clear" w:color="auto" w:fill="auto"/>
            <w:vAlign w:val="center"/>
          </w:tcPr>
          <w:p w14:paraId="1E899484"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1F135DDA"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shd w:val="clear" w:color="auto" w:fill="auto"/>
            <w:vAlign w:val="center"/>
          </w:tcPr>
          <w:p w14:paraId="45043C20"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shd w:val="clear" w:color="auto" w:fill="auto"/>
            <w:vAlign w:val="center"/>
          </w:tcPr>
          <w:p w14:paraId="4E837FDA"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shd w:val="clear" w:color="auto" w:fill="auto"/>
            <w:vAlign w:val="center"/>
          </w:tcPr>
          <w:p w14:paraId="25CC9B13" w14:textId="77777777" w:rsidR="00430532" w:rsidRPr="00430532" w:rsidRDefault="00430532" w:rsidP="00430532">
            <w:pPr>
              <w:spacing w:after="0" w:line="259" w:lineRule="auto"/>
              <w:jc w:val="center"/>
              <w:rPr>
                <w:rFonts w:ascii="Calibri" w:eastAsia="Calibri" w:hAnsi="Calibri" w:cs="Times New Roman"/>
                <w:bCs/>
                <w:w w:val="100"/>
                <w:lang w:val="fr-CA"/>
              </w:rPr>
            </w:pPr>
          </w:p>
        </w:tc>
      </w:tr>
      <w:tr w:rsidR="00430532" w:rsidRPr="00430532" w14:paraId="70FDE667" w14:textId="77777777" w:rsidTr="00430532">
        <w:trPr>
          <w:trHeight w:val="777"/>
        </w:trPr>
        <w:tc>
          <w:tcPr>
            <w:tcW w:w="10440" w:type="dxa"/>
            <w:gridSpan w:val="15"/>
            <w:tcBorders>
              <w:top w:val="nil"/>
            </w:tcBorders>
          </w:tcPr>
          <w:p w14:paraId="21B491DC" w14:textId="77777777" w:rsidR="00430532" w:rsidRPr="00430532" w:rsidRDefault="00430532" w:rsidP="00430532">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274C58B3" w14:textId="7B9DFB7A" w:rsidR="00430532" w:rsidRPr="00430532" w:rsidRDefault="00430532" w:rsidP="00430532">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R1</w:t>
            </w:r>
            <w:r w:rsidRPr="00430532">
              <w:rPr>
                <w:rFonts w:ascii="Arial" w:eastAsia="Times New Roman" w:hAnsi="Arial" w:cs="Arial"/>
                <w:w w:val="100"/>
                <w:szCs w:val="20"/>
                <w:lang w:val="fr-CA" w:eastAsia="fr-CA"/>
              </w:rPr>
              <w:t> </w:t>
            </w:r>
            <w:r w:rsidRPr="00430532">
              <w:rPr>
                <w:rFonts w:ascii="Calibri" w:eastAsia="Times New Roman" w:hAnsi="Calibri" w:cs="Calibri"/>
                <w:w w:val="100"/>
                <w:szCs w:val="20"/>
                <w:lang w:val="fr-CA" w:eastAsia="fr-CA"/>
              </w:rPr>
              <w:t>: </w:t>
            </w:r>
            <w:r w:rsidRPr="00430532">
              <w:rPr>
                <w:rFonts w:ascii="Calibri" w:eastAsia="Times New Roman" w:hAnsi="Calibri" w:cs="Calibri"/>
                <w:color w:val="000000"/>
                <w:w w:val="100"/>
                <w:szCs w:val="20"/>
                <w:lang w:val="fr-CA" w:eastAsia="fr-CA"/>
              </w:rPr>
              <w:t>Conserver jusqu</w:t>
            </w:r>
            <w:r w:rsidR="00E53B4A">
              <w:rPr>
                <w:rFonts w:ascii="Calibri" w:eastAsia="Times New Roman" w:hAnsi="Calibri" w:cs="Calibri"/>
                <w:color w:val="000000"/>
                <w:w w:val="100"/>
                <w:szCs w:val="20"/>
                <w:lang w:val="fr-CA" w:eastAsia="fr-CA"/>
              </w:rPr>
              <w:t>’</w:t>
            </w:r>
            <w:r w:rsidRPr="00430532">
              <w:rPr>
                <w:rFonts w:ascii="Calibri" w:eastAsia="Times New Roman" w:hAnsi="Calibri" w:cs="Calibri"/>
                <w:color w:val="000000"/>
                <w:w w:val="100"/>
                <w:szCs w:val="20"/>
                <w:lang w:val="fr-CA" w:eastAsia="fr-CA"/>
              </w:rPr>
              <w:t>au remplacement par une nouvelle version.</w:t>
            </w:r>
          </w:p>
          <w:p w14:paraId="36F39236" w14:textId="27BAF6C2" w:rsidR="00430532" w:rsidRPr="00430532" w:rsidRDefault="00430532" w:rsidP="00430532">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color w:val="000000"/>
                <w:w w:val="100"/>
                <w:szCs w:val="20"/>
                <w:lang w:val="fr-CA" w:eastAsia="fr-CA"/>
              </w:rPr>
              <w:t xml:space="preserve">R2 : Conserver </w:t>
            </w:r>
            <w:r w:rsidR="00E65953">
              <w:rPr>
                <w:rStyle w:val="normaltextrun"/>
                <w:rFonts w:ascii="Calibri" w:hAnsi="Calibri" w:cs="Calibri"/>
                <w:color w:val="000000"/>
                <w:szCs w:val="20"/>
                <w:bdr w:val="none" w:sz="0" w:space="0" w:color="auto" w:frame="1"/>
              </w:rPr>
              <w:t>tant que les documents numérisés existent</w:t>
            </w:r>
            <w:r w:rsidRPr="00430532">
              <w:rPr>
                <w:rFonts w:ascii="Calibri" w:eastAsia="Times New Roman" w:hAnsi="Calibri" w:cs="Calibri"/>
                <w:color w:val="000000"/>
                <w:w w:val="100"/>
                <w:szCs w:val="20"/>
                <w:lang w:val="fr-CA" w:eastAsia="fr-CA"/>
              </w:rPr>
              <w:t>.</w:t>
            </w:r>
          </w:p>
          <w:p w14:paraId="393CEA86" w14:textId="0DEF1F3B" w:rsidR="00430532" w:rsidRPr="00430532" w:rsidRDefault="00430532" w:rsidP="00430532">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color w:val="000000"/>
                <w:w w:val="100"/>
                <w:szCs w:val="20"/>
                <w:lang w:val="fr-CA" w:eastAsia="fr-CA"/>
              </w:rPr>
              <w:t>R3 : </w:t>
            </w:r>
            <w:r w:rsidRPr="00430532">
              <w:rPr>
                <w:rFonts w:ascii="Calibri" w:eastAsia="Times New Roman" w:hAnsi="Calibri" w:cs="Calibri"/>
                <w:w w:val="100"/>
                <w:szCs w:val="20"/>
                <w:lang w:val="fr-CA" w:eastAsia="fr-CA"/>
              </w:rPr>
              <w:t>Conserver tant qu</w:t>
            </w:r>
            <w:r w:rsidR="00E53B4A">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utile.</w:t>
            </w:r>
          </w:p>
        </w:tc>
      </w:tr>
      <w:tr w:rsidR="00430532" w:rsidRPr="00430532" w14:paraId="6CE1BF22" w14:textId="77777777" w:rsidTr="00430532">
        <w:trPr>
          <w:trHeight w:val="169"/>
        </w:trPr>
        <w:tc>
          <w:tcPr>
            <w:tcW w:w="10440" w:type="dxa"/>
            <w:gridSpan w:val="15"/>
            <w:tcBorders>
              <w:top w:val="nil"/>
            </w:tcBorders>
          </w:tcPr>
          <w:p w14:paraId="577CE172" w14:textId="77777777" w:rsidR="00430532" w:rsidRPr="00430532" w:rsidRDefault="00430532" w:rsidP="00430532">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00FA69C7">
              <w:rPr>
                <w:rFonts w:ascii="Calibri" w:eastAsia="Calibri" w:hAnsi="Calibri" w:cs="Times New Roman"/>
                <w:w w:val="100"/>
                <w:lang w:val="fr-CA"/>
              </w:rPr>
            </w:r>
            <w:r w:rsidR="00FA69C7">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06417539" w14:textId="77777777" w:rsidR="00F13A0E" w:rsidRDefault="00430532">
      <w:pPr>
        <w:spacing w:line="259" w:lineRule="auto"/>
        <w:jc w:val="left"/>
        <w:rPr>
          <w:rFonts w:ascii="Calibri" w:eastAsia="Calibri" w:hAnsi="Calibri" w:cs="Times New Roman"/>
          <w:w w:val="100"/>
          <w:lang w:val="fr-CA"/>
        </w:rPr>
      </w:pPr>
      <w:r w:rsidRPr="00430532">
        <w:rPr>
          <w:rFonts w:ascii="Calibri" w:eastAsia="Calibri" w:hAnsi="Calibri" w:cs="Times New Roman"/>
          <w:w w:val="100"/>
          <w:lang w:val="fr-CA"/>
        </w:rPr>
        <w:br w:type="page"/>
      </w:r>
    </w:p>
    <w:tbl>
      <w:tblPr>
        <w:tblpPr w:leftFromText="141" w:rightFromText="141" w:vertAnchor="text" w:horzAnchor="margin" w:tblpXSpec="center" w:tblpY="37"/>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F13A0E" w:rsidRPr="00430532" w14:paraId="2CF10DE8" w14:textId="77777777" w:rsidTr="0027765B">
        <w:trPr>
          <w:trHeight w:val="647"/>
        </w:trPr>
        <w:tc>
          <w:tcPr>
            <w:tcW w:w="1717" w:type="dxa"/>
            <w:gridSpan w:val="2"/>
            <w:vMerge w:val="restart"/>
            <w:tcBorders>
              <w:top w:val="single" w:sz="4" w:space="0" w:color="auto"/>
            </w:tcBorders>
          </w:tcPr>
          <w:p w14:paraId="183ABB4A" w14:textId="77777777" w:rsidR="00F13A0E" w:rsidRPr="00430532" w:rsidRDefault="00F13A0E" w:rsidP="0027765B">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202FC679" w14:textId="77777777" w:rsidR="00F13A0E" w:rsidRPr="00430532" w:rsidRDefault="00F13A0E" w:rsidP="0027765B">
            <w:pPr>
              <w:spacing w:after="0" w:line="259" w:lineRule="auto"/>
              <w:jc w:val="center"/>
              <w:rPr>
                <w:rFonts w:ascii="Calibri" w:eastAsia="Calibri" w:hAnsi="Calibri" w:cs="Calibri"/>
                <w:b/>
                <w:w w:val="100"/>
                <w:szCs w:val="20"/>
                <w:lang w:val="fr-CA"/>
              </w:rPr>
            </w:pPr>
          </w:p>
          <w:p w14:paraId="63DDD976" w14:textId="77777777" w:rsidR="00F13A0E" w:rsidRPr="00430532" w:rsidRDefault="00F13A0E" w:rsidP="0027765B">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50EC64F9" w14:textId="77777777" w:rsidR="00F13A0E" w:rsidRPr="00430532" w:rsidRDefault="00F13A0E" w:rsidP="0027765B">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17EA8DE2" w14:textId="77777777" w:rsidR="00F13A0E" w:rsidRPr="00430532" w:rsidRDefault="00F13A0E"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1C51E062" w14:textId="77777777" w:rsidR="00F13A0E" w:rsidRPr="00430532" w:rsidRDefault="00F13A0E"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0C19DBCF" w14:textId="77777777" w:rsidR="00F13A0E" w:rsidRPr="00430532" w:rsidRDefault="00F13A0E"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57123D42" w14:textId="646071A7" w:rsidR="00F13A0E" w:rsidRPr="00430532" w:rsidRDefault="00F13A0E" w:rsidP="0027765B">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04-</w:t>
            </w:r>
            <w:r>
              <w:rPr>
                <w:rFonts w:ascii="Calibri" w:eastAsia="Calibri" w:hAnsi="Calibri" w:cs="Calibri"/>
                <w:b/>
                <w:w w:val="100"/>
                <w:szCs w:val="20"/>
                <w:lang w:val="fr-CA"/>
              </w:rPr>
              <w:t>2</w:t>
            </w:r>
            <w:r w:rsidRPr="00430532">
              <w:rPr>
                <w:rFonts w:ascii="Calibri" w:eastAsia="Calibri" w:hAnsi="Calibri" w:cs="Calibri"/>
                <w:b/>
                <w:w w:val="100"/>
                <w:szCs w:val="20"/>
                <w:lang w:val="fr-CA"/>
              </w:rPr>
              <w:t>00</w:t>
            </w:r>
          </w:p>
        </w:tc>
        <w:tc>
          <w:tcPr>
            <w:tcW w:w="1923" w:type="dxa"/>
            <w:gridSpan w:val="3"/>
            <w:vMerge w:val="restart"/>
            <w:tcBorders>
              <w:top w:val="single" w:sz="4" w:space="0" w:color="auto"/>
            </w:tcBorders>
          </w:tcPr>
          <w:p w14:paraId="71C4FB7E" w14:textId="77777777" w:rsidR="00F13A0E" w:rsidRPr="00430532" w:rsidRDefault="00F13A0E" w:rsidP="0027765B">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F13A0E" w:rsidRPr="00430532" w14:paraId="520DE326" w14:textId="77777777" w:rsidTr="0027765B">
        <w:trPr>
          <w:trHeight w:val="534"/>
        </w:trPr>
        <w:tc>
          <w:tcPr>
            <w:tcW w:w="1717" w:type="dxa"/>
            <w:gridSpan w:val="2"/>
            <w:vMerge/>
            <w:tcBorders>
              <w:bottom w:val="single" w:sz="4" w:space="0" w:color="auto"/>
            </w:tcBorders>
          </w:tcPr>
          <w:p w14:paraId="36AF3DF2" w14:textId="77777777" w:rsidR="00F13A0E" w:rsidRPr="00430532" w:rsidRDefault="00F13A0E" w:rsidP="0027765B">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7BE83D62" w14:textId="3F01C240" w:rsidR="00F13A0E" w:rsidRPr="00430532" w:rsidRDefault="00F13A0E"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1787DBF4" w14:textId="77777777" w:rsidR="00F13A0E" w:rsidRPr="00430532" w:rsidRDefault="00F13A0E" w:rsidP="0027765B">
            <w:pPr>
              <w:spacing w:after="0" w:line="259" w:lineRule="auto"/>
              <w:rPr>
                <w:rFonts w:ascii="Calibri" w:eastAsia="Calibri" w:hAnsi="Calibri" w:cs="Calibri"/>
                <w:b/>
                <w:w w:val="100"/>
                <w:szCs w:val="20"/>
                <w:lang w:val="fr-CA"/>
              </w:rPr>
            </w:pPr>
          </w:p>
        </w:tc>
      </w:tr>
      <w:tr w:rsidR="00F13A0E" w:rsidRPr="00430532" w14:paraId="3FCAFA08" w14:textId="77777777" w:rsidTr="0027765B">
        <w:trPr>
          <w:cantSplit/>
          <w:trHeight w:val="330"/>
        </w:trPr>
        <w:tc>
          <w:tcPr>
            <w:tcW w:w="10440" w:type="dxa"/>
            <w:gridSpan w:val="15"/>
            <w:tcBorders>
              <w:top w:val="single" w:sz="4" w:space="0" w:color="auto"/>
            </w:tcBorders>
            <w:shd w:val="clear" w:color="auto" w:fill="DBE5F1"/>
            <w:vAlign w:val="center"/>
          </w:tcPr>
          <w:p w14:paraId="79D01BE4" w14:textId="77777777" w:rsidR="00F13A0E" w:rsidRPr="00430532" w:rsidRDefault="00F13A0E" w:rsidP="0027765B">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F13A0E" w:rsidRPr="00430532" w14:paraId="03203880" w14:textId="77777777" w:rsidTr="0027765B">
        <w:trPr>
          <w:cantSplit/>
          <w:trHeight w:val="601"/>
        </w:trPr>
        <w:tc>
          <w:tcPr>
            <w:tcW w:w="7531" w:type="dxa"/>
            <w:gridSpan w:val="9"/>
          </w:tcPr>
          <w:p w14:paraId="68E6D6A7" w14:textId="77777777" w:rsidR="00F13A0E" w:rsidRPr="00430532" w:rsidRDefault="00F13A0E"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7AC5A506" w14:textId="77777777" w:rsidR="00F13A0E" w:rsidRPr="00430532" w:rsidRDefault="00F13A0E" w:rsidP="0027765B">
            <w:pPr>
              <w:pStyle w:val="Titre3"/>
              <w:rPr>
                <w:rFonts w:eastAsia="Times New Roman"/>
                <w:w w:val="100"/>
                <w:lang w:val="fr-CA"/>
              </w:rPr>
            </w:pPr>
            <w:bookmarkStart w:id="60" w:name="_Toc73713236"/>
            <w:bookmarkStart w:id="61" w:name="_Toc145580487"/>
            <w:r w:rsidRPr="00430532">
              <w:rPr>
                <w:rFonts w:eastAsia="Times New Roman"/>
                <w:w w:val="100"/>
                <w:lang w:val="fr-CA"/>
              </w:rPr>
              <w:t>Gestion des systèmes informatiques</w:t>
            </w:r>
            <w:bookmarkEnd w:id="60"/>
            <w:bookmarkEnd w:id="61"/>
          </w:p>
        </w:tc>
        <w:tc>
          <w:tcPr>
            <w:tcW w:w="1488" w:type="dxa"/>
            <w:gridSpan w:val="4"/>
          </w:tcPr>
          <w:p w14:paraId="0B58C7A7" w14:textId="77777777" w:rsidR="00F13A0E" w:rsidRPr="00430532" w:rsidRDefault="00F13A0E" w:rsidP="0027765B">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67EFF781" w14:textId="5BA3A445" w:rsidR="00F13A0E" w:rsidRPr="00430532" w:rsidRDefault="00A7383B" w:rsidP="0027765B">
            <w:pPr>
              <w:spacing w:after="0" w:line="259" w:lineRule="auto"/>
              <w:jc w:val="center"/>
              <w:rPr>
                <w:rFonts w:ascii="Calibri" w:eastAsia="Calibri" w:hAnsi="Calibri" w:cs="Calibri"/>
                <w:w w:val="100"/>
                <w:szCs w:val="20"/>
                <w:lang w:val="fr-CA"/>
              </w:rPr>
            </w:pPr>
            <w:r>
              <w:rPr>
                <w:rFonts w:ascii="Calibri" w:eastAsia="Calibri" w:hAnsi="Calibri" w:cs="Calibri"/>
                <w:w w:val="100"/>
                <w:szCs w:val="20"/>
                <w:lang w:val="fr-CA"/>
              </w:rPr>
              <w:t>TRA-2022</w:t>
            </w:r>
          </w:p>
        </w:tc>
        <w:tc>
          <w:tcPr>
            <w:tcW w:w="1421" w:type="dxa"/>
            <w:gridSpan w:val="2"/>
          </w:tcPr>
          <w:p w14:paraId="7BF705A6" w14:textId="77777777" w:rsidR="00F13A0E" w:rsidRPr="00430532" w:rsidRDefault="00F13A0E"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4EA09FD3" w14:textId="6A50DA00" w:rsidR="00F13A0E" w:rsidRPr="00430532" w:rsidRDefault="00F13A0E" w:rsidP="0027765B">
            <w:pPr>
              <w:spacing w:after="0"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04-</w:t>
            </w:r>
            <w:r>
              <w:rPr>
                <w:rFonts w:ascii="Calibri" w:eastAsia="Calibri" w:hAnsi="Calibri" w:cs="Calibri"/>
                <w:bCs/>
                <w:w w:val="100"/>
                <w:szCs w:val="20"/>
                <w:lang w:val="fr-CA"/>
              </w:rPr>
              <w:t>2</w:t>
            </w:r>
            <w:r w:rsidRPr="00430532">
              <w:rPr>
                <w:rFonts w:ascii="Calibri" w:eastAsia="Calibri" w:hAnsi="Calibri" w:cs="Calibri"/>
                <w:bCs/>
                <w:w w:val="100"/>
                <w:szCs w:val="20"/>
                <w:lang w:val="fr-CA"/>
              </w:rPr>
              <w:t>00</w:t>
            </w:r>
          </w:p>
        </w:tc>
      </w:tr>
      <w:tr w:rsidR="00F13A0E" w:rsidRPr="00430532" w14:paraId="1EA50821" w14:textId="77777777" w:rsidTr="0027765B">
        <w:trPr>
          <w:cantSplit/>
          <w:trHeight w:val="601"/>
        </w:trPr>
        <w:tc>
          <w:tcPr>
            <w:tcW w:w="7531" w:type="dxa"/>
            <w:gridSpan w:val="9"/>
          </w:tcPr>
          <w:p w14:paraId="0624279F" w14:textId="77777777" w:rsidR="00F13A0E" w:rsidRPr="00430532" w:rsidRDefault="00F13A0E"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3410BD2E" w14:textId="77777777" w:rsidR="00F13A0E" w:rsidRPr="00430532" w:rsidRDefault="00F13A0E" w:rsidP="0027765B">
            <w:pPr>
              <w:spacing w:after="0" w:line="259" w:lineRule="auto"/>
              <w:rPr>
                <w:rFonts w:ascii="Calibri" w:eastAsia="Calibri" w:hAnsi="Calibri" w:cs="Calibri"/>
                <w:bCs/>
                <w:w w:val="100"/>
                <w:szCs w:val="20"/>
                <w:lang w:val="fr-CA"/>
              </w:rPr>
            </w:pPr>
          </w:p>
        </w:tc>
        <w:tc>
          <w:tcPr>
            <w:tcW w:w="2909" w:type="dxa"/>
            <w:gridSpan w:val="6"/>
          </w:tcPr>
          <w:p w14:paraId="013663F3" w14:textId="77777777" w:rsidR="00F13A0E" w:rsidRPr="00430532" w:rsidRDefault="00F13A0E" w:rsidP="0027765B">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F13A0E" w:rsidRPr="00430532" w14:paraId="24AEDD5B" w14:textId="77777777" w:rsidTr="0027765B">
        <w:trPr>
          <w:trHeight w:val="620"/>
        </w:trPr>
        <w:tc>
          <w:tcPr>
            <w:tcW w:w="10440" w:type="dxa"/>
            <w:gridSpan w:val="15"/>
          </w:tcPr>
          <w:p w14:paraId="3C35A794" w14:textId="480BF4E0" w:rsidR="00F13A0E" w:rsidRPr="00430532" w:rsidRDefault="00F13A0E" w:rsidP="0027765B">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716AAE55" w14:textId="77777777" w:rsidR="00F13A0E" w:rsidRPr="00430532" w:rsidRDefault="00F13A0E" w:rsidP="0027765B">
            <w:pPr>
              <w:spacing w:after="0" w:line="259" w:lineRule="auto"/>
              <w:rPr>
                <w:rFonts w:ascii="Calibri" w:eastAsia="Calibri" w:hAnsi="Calibri" w:cs="Calibri"/>
                <w:w w:val="100"/>
                <w:szCs w:val="20"/>
              </w:rPr>
            </w:pPr>
          </w:p>
        </w:tc>
      </w:tr>
      <w:tr w:rsidR="00F13A0E" w:rsidRPr="00430532" w14:paraId="43A2F219" w14:textId="77777777" w:rsidTr="0027765B">
        <w:trPr>
          <w:cantSplit/>
          <w:trHeight w:val="726"/>
        </w:trPr>
        <w:tc>
          <w:tcPr>
            <w:tcW w:w="10440" w:type="dxa"/>
            <w:gridSpan w:val="15"/>
          </w:tcPr>
          <w:p w14:paraId="636EA3E1" w14:textId="77777777" w:rsidR="00F13A0E" w:rsidRPr="00430532" w:rsidRDefault="00F13A0E" w:rsidP="0027765B">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2691D4F1" w14:textId="787D6C35" w:rsidR="00F13A0E" w:rsidRPr="00430532" w:rsidRDefault="00F13A0E" w:rsidP="0027765B">
            <w:pPr>
              <w:spacing w:after="0" w:line="259" w:lineRule="auto"/>
              <w:rPr>
                <w:rFonts w:ascii="Calibri" w:eastAsia="Calibri" w:hAnsi="Calibri" w:cs="Calibri"/>
                <w:w w:val="100"/>
                <w:szCs w:val="20"/>
                <w:lang w:val="fr-CA"/>
              </w:rPr>
            </w:pPr>
            <w:bookmarkStart w:id="62" w:name="_Hlk108703979"/>
            <w:r w:rsidRPr="00430532">
              <w:rPr>
                <w:rFonts w:ascii="Calibri" w:eastAsia="Calibri" w:hAnsi="Calibri" w:cs="Calibri"/>
                <w:color w:val="000000"/>
                <w:w w:val="100"/>
                <w:szCs w:val="20"/>
                <w:shd w:val="clear" w:color="auto" w:fill="FFFFFF"/>
                <w:lang w:val="fr-CA"/>
              </w:rPr>
              <w:t>Documents relatifs à la conception, au développement et au déploiement des systèmes informatiques, des bases de données, des logiciels, des progiciels et des applications de l</w:t>
            </w:r>
            <w:r w:rsidR="00E53B4A">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organisme ainsi qu</w:t>
            </w:r>
            <w:r w:rsidR="00E53B4A">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à leur entretien</w:t>
            </w:r>
            <w:r>
              <w:rPr>
                <w:rFonts w:ascii="Calibri" w:eastAsia="Calibri" w:hAnsi="Calibri" w:cs="Calibri"/>
                <w:color w:val="000000"/>
                <w:w w:val="100"/>
                <w:szCs w:val="20"/>
                <w:shd w:val="clear" w:color="auto" w:fill="FFFFFF"/>
                <w:lang w:val="fr-CA"/>
              </w:rPr>
              <w:t xml:space="preserve">, à </w:t>
            </w:r>
            <w:r w:rsidRPr="00430532">
              <w:rPr>
                <w:rFonts w:ascii="Calibri" w:eastAsia="Calibri" w:hAnsi="Calibri" w:cs="Calibri"/>
                <w:color w:val="000000"/>
                <w:w w:val="100"/>
                <w:szCs w:val="20"/>
                <w:shd w:val="clear" w:color="auto" w:fill="FFFFFF"/>
                <w:lang w:val="fr-CA"/>
              </w:rPr>
              <w:t>leur protection et</w:t>
            </w:r>
            <w:r>
              <w:rPr>
                <w:rFonts w:ascii="Calibri" w:eastAsia="Calibri" w:hAnsi="Calibri" w:cs="Calibri"/>
                <w:color w:val="000000"/>
                <w:w w:val="100"/>
                <w:szCs w:val="20"/>
                <w:shd w:val="clear" w:color="auto" w:fill="FFFFFF"/>
                <w:lang w:val="fr-CA"/>
              </w:rPr>
              <w:t xml:space="preserve"> à leur</w:t>
            </w:r>
            <w:r w:rsidRPr="00430532">
              <w:rPr>
                <w:rFonts w:ascii="Calibri" w:eastAsia="Calibri" w:hAnsi="Calibri" w:cs="Calibri"/>
                <w:color w:val="000000"/>
                <w:w w:val="100"/>
                <w:szCs w:val="20"/>
                <w:shd w:val="clear" w:color="auto" w:fill="FFFFFF"/>
                <w:lang w:val="fr-CA"/>
              </w:rPr>
              <w:t xml:space="preserve"> sécurité.</w:t>
            </w:r>
            <w:bookmarkEnd w:id="62"/>
          </w:p>
        </w:tc>
      </w:tr>
      <w:tr w:rsidR="00F13A0E" w:rsidRPr="00430532" w14:paraId="37CB698E" w14:textId="77777777" w:rsidTr="0027765B">
        <w:trPr>
          <w:cantSplit/>
          <w:trHeight w:val="1250"/>
        </w:trPr>
        <w:tc>
          <w:tcPr>
            <w:tcW w:w="10440" w:type="dxa"/>
            <w:gridSpan w:val="15"/>
            <w:tcBorders>
              <w:bottom w:val="dashed" w:sz="4" w:space="0" w:color="auto"/>
            </w:tcBorders>
          </w:tcPr>
          <w:p w14:paraId="5D2E8D09" w14:textId="77777777" w:rsidR="00F13A0E" w:rsidRPr="002F149A" w:rsidRDefault="00F13A0E" w:rsidP="0027765B">
            <w:pPr>
              <w:autoSpaceDE w:val="0"/>
              <w:autoSpaceDN w:val="0"/>
              <w:adjustRightInd w:val="0"/>
              <w:spacing w:after="0" w:line="259" w:lineRule="auto"/>
              <w:rPr>
                <w:rFonts w:ascii="Calibri" w:eastAsia="Calibri" w:hAnsi="Calibri" w:cs="Calibri"/>
                <w:b/>
                <w:w w:val="100"/>
                <w:szCs w:val="20"/>
                <w:lang w:val="fr-CA"/>
              </w:rPr>
            </w:pPr>
            <w:r w:rsidRPr="002F149A">
              <w:rPr>
                <w:rFonts w:ascii="Calibri" w:eastAsia="Calibri" w:hAnsi="Calibri" w:cs="Calibri"/>
                <w:b/>
                <w:w w:val="100"/>
                <w:szCs w:val="20"/>
                <w:lang w:val="fr-CA"/>
              </w:rPr>
              <w:t>Types de documents</w:t>
            </w:r>
          </w:p>
          <w:p w14:paraId="6010CEE6" w14:textId="0D12BC0D" w:rsidR="00E65953" w:rsidRDefault="00F13A0E" w:rsidP="0027765B">
            <w:pPr>
              <w:spacing w:after="0" w:line="240" w:lineRule="auto"/>
              <w:textAlignment w:val="baseline"/>
              <w:rPr>
                <w:rFonts w:ascii="Calibri" w:eastAsia="Times New Roman" w:hAnsi="Calibri" w:cs="Calibri"/>
                <w:b/>
                <w:bCs/>
                <w:color w:val="000000"/>
                <w:w w:val="100"/>
                <w:szCs w:val="20"/>
                <w:lang w:val="fr-CA" w:eastAsia="fr-CA"/>
              </w:rPr>
            </w:pPr>
            <w:r w:rsidRPr="002F149A">
              <w:rPr>
                <w:rFonts w:ascii="Calibri" w:eastAsia="Times New Roman" w:hAnsi="Calibri" w:cs="Calibri"/>
                <w:b/>
                <w:bCs/>
                <w:color w:val="000000"/>
                <w:w w:val="100"/>
                <w:szCs w:val="20"/>
                <w:lang w:val="fr-CA" w:eastAsia="fr-CA"/>
              </w:rPr>
              <w:t>04-210 </w:t>
            </w:r>
            <w:r w:rsidRPr="00E65953">
              <w:rPr>
                <w:rFonts w:ascii="Calibri" w:eastAsia="Times New Roman" w:hAnsi="Calibri" w:cs="Calibri"/>
                <w:b/>
                <w:bCs/>
                <w:color w:val="000000"/>
                <w:w w:val="100"/>
                <w:szCs w:val="20"/>
                <w:lang w:val="fr-CA" w:eastAsia="fr-CA"/>
              </w:rPr>
              <w:t>Analyses préliminaires et fonctionnelles</w:t>
            </w:r>
          </w:p>
          <w:p w14:paraId="5DE577F2" w14:textId="22C4FE7D" w:rsidR="00F13A0E" w:rsidRPr="00E65953" w:rsidRDefault="00E65953" w:rsidP="00BB4C16">
            <w:pPr>
              <w:pStyle w:val="Paragraphedeliste"/>
              <w:numPr>
                <w:ilvl w:val="0"/>
                <w:numId w:val="48"/>
              </w:numPr>
              <w:spacing w:after="0" w:line="240" w:lineRule="auto"/>
              <w:textAlignment w:val="baseline"/>
              <w:rPr>
                <w:rFonts w:ascii="Calibri" w:eastAsia="Times New Roman" w:hAnsi="Calibri" w:cs="Calibri"/>
                <w:color w:val="000000"/>
                <w:w w:val="100"/>
                <w:szCs w:val="20"/>
                <w:lang w:val="fr-CA" w:eastAsia="fr-CA"/>
              </w:rPr>
            </w:pPr>
            <w:r>
              <w:rPr>
                <w:rFonts w:ascii="Calibri" w:eastAsia="Times New Roman" w:hAnsi="Calibri" w:cs="Calibri"/>
                <w:color w:val="000000"/>
                <w:w w:val="100"/>
                <w:szCs w:val="20"/>
                <w:lang w:val="fr-CA" w:eastAsia="fr-CA"/>
              </w:rPr>
              <w:t>P</w:t>
            </w:r>
            <w:r w:rsidR="00F13A0E" w:rsidRPr="00E65953">
              <w:rPr>
                <w:rFonts w:ascii="Calibri" w:eastAsia="Times New Roman" w:hAnsi="Calibri" w:cs="Calibri"/>
                <w:color w:val="000000"/>
                <w:w w:val="100"/>
                <w:szCs w:val="20"/>
                <w:lang w:val="fr-CA" w:eastAsia="fr-CA"/>
              </w:rPr>
              <w:t>lans de développement et de mise en œuvre, rapports.</w:t>
            </w:r>
          </w:p>
          <w:p w14:paraId="47376B69" w14:textId="77777777" w:rsidR="00F13A0E" w:rsidRPr="002F149A" w:rsidRDefault="00F13A0E" w:rsidP="0027765B">
            <w:pPr>
              <w:spacing w:after="0" w:line="240" w:lineRule="auto"/>
              <w:textAlignment w:val="baseline"/>
              <w:rPr>
                <w:rFonts w:ascii="Calibri" w:eastAsia="Times New Roman" w:hAnsi="Calibri" w:cs="Calibri"/>
                <w:color w:val="000000"/>
                <w:w w:val="100"/>
                <w:szCs w:val="20"/>
                <w:lang w:val="fr-CA" w:eastAsia="fr-CA"/>
              </w:rPr>
            </w:pPr>
          </w:p>
          <w:p w14:paraId="5AC80E53" w14:textId="18ADF90A" w:rsidR="00E65953" w:rsidRDefault="00F13A0E" w:rsidP="0027765B">
            <w:pPr>
              <w:spacing w:after="0" w:line="240" w:lineRule="auto"/>
              <w:textAlignment w:val="baseline"/>
              <w:rPr>
                <w:rFonts w:ascii="Calibri" w:eastAsia="Times New Roman" w:hAnsi="Calibri" w:cs="Calibri"/>
                <w:b/>
                <w:bCs/>
                <w:color w:val="000000"/>
                <w:w w:val="100"/>
                <w:szCs w:val="20"/>
                <w:lang w:val="fr-CA" w:eastAsia="fr-CA"/>
              </w:rPr>
            </w:pPr>
            <w:r w:rsidRPr="002F149A">
              <w:rPr>
                <w:rFonts w:ascii="Calibri" w:eastAsia="Times New Roman" w:hAnsi="Calibri" w:cs="Calibri"/>
                <w:b/>
                <w:bCs/>
                <w:color w:val="000000"/>
                <w:w w:val="100"/>
                <w:szCs w:val="20"/>
                <w:lang w:val="fr-CA" w:eastAsia="fr-CA"/>
              </w:rPr>
              <w:t>04-220</w:t>
            </w:r>
            <w:r w:rsidR="00E65953">
              <w:rPr>
                <w:rFonts w:ascii="Calibri" w:eastAsia="Times New Roman" w:hAnsi="Calibri" w:cs="Calibri"/>
                <w:b/>
                <w:bCs/>
                <w:color w:val="000000"/>
                <w:w w:val="100"/>
                <w:szCs w:val="20"/>
                <w:lang w:val="fr-CA" w:eastAsia="fr-CA"/>
              </w:rPr>
              <w:t xml:space="preserve"> Documentation informatique</w:t>
            </w:r>
          </w:p>
          <w:p w14:paraId="34207596" w14:textId="47C4265E" w:rsidR="00F13A0E" w:rsidRPr="00E65953" w:rsidRDefault="00F13A0E" w:rsidP="00BB4C16">
            <w:pPr>
              <w:pStyle w:val="Paragraphedeliste"/>
              <w:numPr>
                <w:ilvl w:val="0"/>
                <w:numId w:val="48"/>
              </w:numPr>
              <w:spacing w:after="0" w:line="240" w:lineRule="auto"/>
              <w:textAlignment w:val="baseline"/>
              <w:rPr>
                <w:rFonts w:ascii="Calibri" w:eastAsia="Times New Roman" w:hAnsi="Calibri" w:cs="Calibri"/>
                <w:color w:val="000000"/>
                <w:w w:val="100"/>
                <w:szCs w:val="20"/>
                <w:lang w:val="fr-CA" w:eastAsia="fr-CA"/>
              </w:rPr>
            </w:pPr>
            <w:r w:rsidRPr="00E65953">
              <w:rPr>
                <w:rFonts w:ascii="Calibri" w:eastAsia="Times New Roman" w:hAnsi="Calibri" w:cs="Calibri"/>
                <w:color w:val="000000"/>
                <w:w w:val="100"/>
                <w:szCs w:val="20"/>
                <w:lang w:val="fr-CA" w:eastAsia="fr-CA"/>
              </w:rPr>
              <w:t>Documentation destinée</w:t>
            </w:r>
            <w:r w:rsidR="00CC534C">
              <w:rPr>
                <w:rFonts w:ascii="Calibri" w:eastAsia="Times New Roman" w:hAnsi="Calibri" w:cs="Calibri"/>
                <w:color w:val="000000"/>
                <w:w w:val="100"/>
                <w:szCs w:val="20"/>
                <w:lang w:val="fr-CA" w:eastAsia="fr-CA"/>
              </w:rPr>
              <w:t xml:space="preserve"> </w:t>
            </w:r>
            <w:r w:rsidR="0093253F">
              <w:rPr>
                <w:rFonts w:ascii="Calibri" w:eastAsia="Times New Roman" w:hAnsi="Calibri" w:cs="Calibri"/>
                <w:color w:val="000000"/>
                <w:w w:val="100"/>
                <w:szCs w:val="20"/>
                <w:lang w:val="fr-CA" w:eastAsia="fr-CA"/>
              </w:rPr>
              <w:t>au personnel</w:t>
            </w:r>
            <w:r w:rsidRPr="00E65953">
              <w:rPr>
                <w:rFonts w:ascii="Calibri" w:eastAsia="Times New Roman" w:hAnsi="Calibri" w:cs="Calibri"/>
                <w:color w:val="000000"/>
                <w:w w:val="100"/>
                <w:szCs w:val="20"/>
                <w:lang w:val="fr-CA" w:eastAsia="fr-CA"/>
              </w:rPr>
              <w:t>, documentation technique, listes des utilisateurs</w:t>
            </w:r>
            <w:r w:rsidR="0093253F">
              <w:rPr>
                <w:rFonts w:ascii="Calibri" w:eastAsia="Times New Roman" w:hAnsi="Calibri" w:cs="Calibri"/>
                <w:color w:val="000000"/>
                <w:w w:val="100"/>
                <w:szCs w:val="20"/>
                <w:lang w:val="fr-CA" w:eastAsia="fr-CA"/>
              </w:rPr>
              <w:t xml:space="preserve"> et utilisatrices</w:t>
            </w:r>
            <w:r w:rsidRPr="00E65953">
              <w:rPr>
                <w:rFonts w:ascii="Calibri" w:eastAsia="Times New Roman" w:hAnsi="Calibri" w:cs="Calibri"/>
                <w:color w:val="000000"/>
                <w:w w:val="100"/>
                <w:szCs w:val="20"/>
                <w:lang w:val="fr-CA" w:eastAsia="fr-CA"/>
              </w:rPr>
              <w:t>, listes des autorisations d</w:t>
            </w:r>
            <w:r w:rsidR="00E53B4A">
              <w:rPr>
                <w:rFonts w:ascii="Calibri" w:eastAsia="Times New Roman" w:hAnsi="Calibri" w:cs="Calibri"/>
                <w:color w:val="000000"/>
                <w:w w:val="100"/>
                <w:szCs w:val="20"/>
                <w:lang w:val="fr-CA" w:eastAsia="fr-CA"/>
              </w:rPr>
              <w:t>’</w:t>
            </w:r>
            <w:r w:rsidRPr="00E65953">
              <w:rPr>
                <w:rFonts w:ascii="Calibri" w:eastAsia="Times New Roman" w:hAnsi="Calibri" w:cs="Calibri"/>
                <w:color w:val="000000"/>
                <w:w w:val="100"/>
                <w:szCs w:val="20"/>
                <w:lang w:val="fr-CA" w:eastAsia="fr-CA"/>
              </w:rPr>
              <w:t>accès.</w:t>
            </w:r>
          </w:p>
          <w:p w14:paraId="5C4BB82F" w14:textId="77777777" w:rsidR="00F13A0E" w:rsidRPr="002F149A" w:rsidRDefault="00F13A0E" w:rsidP="0027765B">
            <w:pPr>
              <w:spacing w:after="0" w:line="240" w:lineRule="auto"/>
              <w:textAlignment w:val="baseline"/>
              <w:rPr>
                <w:rFonts w:ascii="Calibri" w:eastAsia="Times New Roman" w:hAnsi="Calibri" w:cs="Calibri"/>
                <w:color w:val="000000"/>
                <w:w w:val="100"/>
                <w:szCs w:val="20"/>
                <w:lang w:val="fr-CA" w:eastAsia="fr-CA"/>
              </w:rPr>
            </w:pPr>
          </w:p>
          <w:p w14:paraId="24B47AC6" w14:textId="66333026" w:rsidR="00E65953" w:rsidRDefault="00F13A0E" w:rsidP="0027765B">
            <w:pPr>
              <w:spacing w:after="0" w:line="240" w:lineRule="auto"/>
              <w:textAlignment w:val="baseline"/>
              <w:rPr>
                <w:rFonts w:ascii="Calibri" w:eastAsia="Times New Roman" w:hAnsi="Calibri" w:cs="Calibri"/>
                <w:b/>
                <w:bCs/>
                <w:color w:val="000000"/>
                <w:w w:val="100"/>
                <w:szCs w:val="20"/>
                <w:lang w:val="fr-CA" w:eastAsia="fr-CA"/>
              </w:rPr>
            </w:pPr>
            <w:r w:rsidRPr="002F149A">
              <w:rPr>
                <w:rFonts w:ascii="Calibri" w:eastAsia="Times New Roman" w:hAnsi="Calibri" w:cs="Calibri"/>
                <w:b/>
                <w:bCs/>
                <w:color w:val="000000"/>
                <w:w w:val="100"/>
                <w:szCs w:val="20"/>
                <w:lang w:val="fr-CA" w:eastAsia="fr-CA"/>
              </w:rPr>
              <w:t>04-230</w:t>
            </w:r>
            <w:r w:rsidR="00E65953">
              <w:rPr>
                <w:rFonts w:ascii="Calibri" w:eastAsia="Times New Roman" w:hAnsi="Calibri" w:cs="Calibri"/>
                <w:b/>
                <w:bCs/>
                <w:color w:val="000000"/>
                <w:w w:val="100"/>
                <w:szCs w:val="20"/>
                <w:lang w:val="fr-CA" w:eastAsia="fr-CA"/>
              </w:rPr>
              <w:t xml:space="preserve"> Risques informatiques</w:t>
            </w:r>
          </w:p>
          <w:p w14:paraId="5FE5C1DB" w14:textId="3B69B911" w:rsidR="00F13A0E" w:rsidRPr="00E65953" w:rsidRDefault="00F13A0E" w:rsidP="00BB4C16">
            <w:pPr>
              <w:pStyle w:val="Paragraphedeliste"/>
              <w:numPr>
                <w:ilvl w:val="0"/>
                <w:numId w:val="48"/>
              </w:numPr>
              <w:spacing w:after="0" w:line="240" w:lineRule="auto"/>
              <w:textAlignment w:val="baseline"/>
              <w:rPr>
                <w:rFonts w:ascii="Calibri" w:eastAsia="Times New Roman" w:hAnsi="Calibri" w:cs="Calibri"/>
                <w:color w:val="000000"/>
                <w:w w:val="100"/>
                <w:szCs w:val="20"/>
                <w:lang w:val="fr-CA" w:eastAsia="fr-CA"/>
              </w:rPr>
            </w:pPr>
            <w:r w:rsidRPr="00E65953">
              <w:rPr>
                <w:rFonts w:ascii="Calibri" w:eastAsia="Times New Roman" w:hAnsi="Calibri" w:cs="Calibri"/>
                <w:color w:val="000000"/>
                <w:w w:val="100"/>
                <w:szCs w:val="20"/>
                <w:lang w:val="fr-CA" w:eastAsia="fr-CA"/>
              </w:rPr>
              <w:t>Analyses de risques, guides de mesures de sécurité, plans de relève des systèmes informatiques.</w:t>
            </w:r>
          </w:p>
          <w:p w14:paraId="0C4AE626" w14:textId="77777777" w:rsidR="00F13A0E" w:rsidRPr="002F149A" w:rsidRDefault="00F13A0E" w:rsidP="0027765B">
            <w:pPr>
              <w:spacing w:after="0" w:line="240" w:lineRule="auto"/>
              <w:textAlignment w:val="baseline"/>
              <w:rPr>
                <w:rFonts w:ascii="Calibri" w:eastAsia="Times New Roman" w:hAnsi="Calibri" w:cs="Calibri"/>
                <w:color w:val="000000"/>
                <w:w w:val="100"/>
                <w:szCs w:val="20"/>
                <w:lang w:val="fr-CA" w:eastAsia="fr-CA"/>
              </w:rPr>
            </w:pPr>
          </w:p>
          <w:p w14:paraId="44894C82" w14:textId="77777777" w:rsidR="00E65953" w:rsidRDefault="00F13A0E" w:rsidP="0027765B">
            <w:pPr>
              <w:spacing w:after="0" w:line="240" w:lineRule="auto"/>
              <w:textAlignment w:val="baseline"/>
              <w:rPr>
                <w:rFonts w:ascii="Calibri" w:eastAsia="Times New Roman" w:hAnsi="Calibri" w:cs="Calibri"/>
                <w:b/>
                <w:bCs/>
                <w:color w:val="000000"/>
                <w:w w:val="100"/>
                <w:szCs w:val="20"/>
                <w:lang w:val="fr-CA" w:eastAsia="fr-CA"/>
              </w:rPr>
            </w:pPr>
            <w:r w:rsidRPr="002F149A">
              <w:rPr>
                <w:rFonts w:ascii="Calibri" w:eastAsia="Times New Roman" w:hAnsi="Calibri" w:cs="Calibri"/>
                <w:b/>
                <w:bCs/>
                <w:color w:val="000000"/>
                <w:w w:val="100"/>
                <w:szCs w:val="20"/>
                <w:lang w:val="fr-CA" w:eastAsia="fr-CA"/>
              </w:rPr>
              <w:t>04-240</w:t>
            </w:r>
            <w:r w:rsidR="00E65953">
              <w:rPr>
                <w:rFonts w:ascii="Calibri" w:eastAsia="Times New Roman" w:hAnsi="Calibri" w:cs="Calibri"/>
                <w:b/>
                <w:bCs/>
                <w:color w:val="000000"/>
                <w:w w:val="100"/>
                <w:szCs w:val="20"/>
                <w:lang w:val="fr-CA" w:eastAsia="fr-CA"/>
              </w:rPr>
              <w:t xml:space="preserve"> Suivi informatique</w:t>
            </w:r>
          </w:p>
          <w:p w14:paraId="306BEF63" w14:textId="2411E477" w:rsidR="00F13A0E" w:rsidRPr="00E65953" w:rsidRDefault="00F13A0E" w:rsidP="00BB4C16">
            <w:pPr>
              <w:pStyle w:val="Paragraphedeliste"/>
              <w:numPr>
                <w:ilvl w:val="0"/>
                <w:numId w:val="48"/>
              </w:numPr>
              <w:spacing w:after="0" w:line="240" w:lineRule="auto"/>
              <w:textAlignment w:val="baseline"/>
              <w:rPr>
                <w:rFonts w:ascii="Calibri" w:eastAsia="Times New Roman" w:hAnsi="Calibri" w:cs="Calibri"/>
                <w:color w:val="000000"/>
                <w:w w:val="100"/>
                <w:szCs w:val="20"/>
                <w:lang w:val="fr-CA" w:eastAsia="fr-CA"/>
              </w:rPr>
            </w:pPr>
            <w:r w:rsidRPr="00E65953">
              <w:rPr>
                <w:rFonts w:ascii="Calibri" w:eastAsia="Times New Roman" w:hAnsi="Calibri" w:cs="Calibri"/>
                <w:color w:val="000000"/>
                <w:w w:val="100"/>
                <w:szCs w:val="20"/>
                <w:lang w:val="fr-CA" w:eastAsia="fr-CA"/>
              </w:rPr>
              <w:t>Demandes de soutien, rapports de suivi et de mise à jour, rapports sur l</w:t>
            </w:r>
            <w:r w:rsidR="00E53B4A">
              <w:rPr>
                <w:rFonts w:ascii="Calibri" w:eastAsia="Times New Roman" w:hAnsi="Calibri" w:cs="Calibri"/>
                <w:color w:val="000000"/>
                <w:w w:val="100"/>
                <w:szCs w:val="20"/>
                <w:lang w:val="fr-CA" w:eastAsia="fr-CA"/>
              </w:rPr>
              <w:t>’</w:t>
            </w:r>
            <w:r w:rsidRPr="00E65953">
              <w:rPr>
                <w:rFonts w:ascii="Calibri" w:eastAsia="Times New Roman" w:hAnsi="Calibri" w:cs="Calibri"/>
                <w:color w:val="000000"/>
                <w:w w:val="100"/>
                <w:szCs w:val="20"/>
                <w:lang w:val="fr-CA" w:eastAsia="fr-CA"/>
              </w:rPr>
              <w:t>état de la sécurité, rapports d</w:t>
            </w:r>
            <w:r w:rsidR="00E53B4A">
              <w:rPr>
                <w:rFonts w:ascii="Calibri" w:eastAsia="Times New Roman" w:hAnsi="Calibri" w:cs="Calibri"/>
                <w:color w:val="000000"/>
                <w:w w:val="100"/>
                <w:szCs w:val="20"/>
                <w:lang w:val="fr-CA" w:eastAsia="fr-CA"/>
              </w:rPr>
              <w:t>’</w:t>
            </w:r>
            <w:r w:rsidRPr="00E65953">
              <w:rPr>
                <w:rFonts w:ascii="Calibri" w:eastAsia="Times New Roman" w:hAnsi="Calibri" w:cs="Calibri"/>
                <w:color w:val="000000"/>
                <w:w w:val="100"/>
                <w:szCs w:val="20"/>
                <w:lang w:val="fr-CA" w:eastAsia="fr-CA"/>
              </w:rPr>
              <w:t>incidents.</w:t>
            </w:r>
          </w:p>
        </w:tc>
      </w:tr>
      <w:tr w:rsidR="00F13A0E" w:rsidRPr="00430532" w14:paraId="5730F176" w14:textId="77777777" w:rsidTr="0027765B">
        <w:trPr>
          <w:cantSplit/>
          <w:trHeight w:val="485"/>
        </w:trPr>
        <w:tc>
          <w:tcPr>
            <w:tcW w:w="10440" w:type="dxa"/>
            <w:gridSpan w:val="15"/>
            <w:tcBorders>
              <w:bottom w:val="dashed" w:sz="4" w:space="0" w:color="auto"/>
            </w:tcBorders>
            <w:vAlign w:val="center"/>
          </w:tcPr>
          <w:p w14:paraId="119D3618" w14:textId="77777777" w:rsidR="00F13A0E" w:rsidRPr="00430532" w:rsidRDefault="00F13A0E" w:rsidP="0027765B">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00FA69C7">
              <w:rPr>
                <w:rFonts w:ascii="Calibri" w:eastAsia="Calibri" w:hAnsi="Calibri" w:cs="Calibri"/>
                <w:b/>
                <w:w w:val="100"/>
                <w:szCs w:val="20"/>
                <w:lang w:val="fr-CA"/>
              </w:rPr>
            </w:r>
            <w:r w:rsidR="00FA69C7">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F13A0E" w:rsidRPr="00430532" w14:paraId="6039423E" w14:textId="77777777" w:rsidTr="0027765B">
        <w:trPr>
          <w:cantSplit/>
          <w:trHeight w:val="620"/>
        </w:trPr>
        <w:tc>
          <w:tcPr>
            <w:tcW w:w="10440" w:type="dxa"/>
            <w:gridSpan w:val="15"/>
            <w:tcBorders>
              <w:bottom w:val="single" w:sz="4" w:space="0" w:color="auto"/>
            </w:tcBorders>
          </w:tcPr>
          <w:p w14:paraId="0BAC254B" w14:textId="77777777" w:rsidR="00F13A0E" w:rsidRPr="00430532" w:rsidRDefault="00F13A0E" w:rsidP="0027765B">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661F7786" w14:textId="77777777" w:rsidR="00F13A0E" w:rsidRPr="00430532" w:rsidRDefault="00F13A0E" w:rsidP="0027765B">
            <w:pPr>
              <w:spacing w:after="0" w:line="240" w:lineRule="auto"/>
              <w:textAlignment w:val="baseline"/>
              <w:rPr>
                <w:rFonts w:ascii="Segoe UI" w:eastAsia="Times New Roman" w:hAnsi="Segoe UI" w:cs="Segoe UI"/>
                <w:w w:val="100"/>
                <w:sz w:val="18"/>
                <w:szCs w:val="18"/>
                <w:lang w:val="fr-CA" w:eastAsia="fr-CA"/>
              </w:rPr>
            </w:pPr>
            <w:r w:rsidRPr="0073320D">
              <w:rPr>
                <w:rFonts w:ascii="Calibri" w:eastAsia="Calibri" w:hAnsi="Calibri" w:cs="Calibri"/>
                <w:i/>
                <w:iCs/>
                <w:color w:val="000000"/>
                <w:w w:val="100"/>
                <w:szCs w:val="20"/>
                <w:shd w:val="clear" w:color="auto" w:fill="FFFFFF"/>
                <w:lang w:val="fr-CA"/>
              </w:rPr>
              <w:t>Code civil du Québec</w:t>
            </w:r>
            <w:r w:rsidRPr="00430532">
              <w:rPr>
                <w:rFonts w:ascii="Calibri" w:eastAsia="Calibri" w:hAnsi="Calibri" w:cs="Calibri"/>
                <w:color w:val="000000"/>
                <w:w w:val="100"/>
                <w:szCs w:val="20"/>
                <w:shd w:val="clear" w:color="auto" w:fill="FFFFFF"/>
                <w:lang w:val="fr-CA"/>
              </w:rPr>
              <w:t xml:space="preserve"> (RLRQ, </w:t>
            </w:r>
            <w:r>
              <w:rPr>
                <w:rFonts w:ascii="Calibri" w:eastAsia="Calibri" w:hAnsi="Calibri" w:cs="Calibri"/>
                <w:color w:val="000000"/>
                <w:w w:val="100"/>
                <w:szCs w:val="20"/>
                <w:shd w:val="clear" w:color="auto" w:fill="FFFFFF"/>
                <w:lang w:val="fr-CA"/>
              </w:rPr>
              <w:t>c</w:t>
            </w:r>
            <w:r w:rsidRPr="00430532">
              <w:rPr>
                <w:rFonts w:ascii="Calibri" w:eastAsia="Calibri" w:hAnsi="Calibri" w:cs="Calibri"/>
                <w:color w:val="000000"/>
                <w:w w:val="100"/>
                <w:szCs w:val="20"/>
                <w:shd w:val="clear" w:color="auto" w:fill="FFFFFF"/>
                <w:lang w:val="fr-CA"/>
              </w:rPr>
              <w:t>. CCQ-1991), art. 2925 (3 ans).</w:t>
            </w:r>
          </w:p>
        </w:tc>
      </w:tr>
      <w:tr w:rsidR="00F13A0E" w:rsidRPr="00430532" w14:paraId="14B9561D" w14:textId="77777777" w:rsidTr="0027765B">
        <w:trPr>
          <w:cantSplit/>
          <w:trHeight w:val="517"/>
        </w:trPr>
        <w:tc>
          <w:tcPr>
            <w:tcW w:w="10440" w:type="dxa"/>
            <w:gridSpan w:val="15"/>
            <w:tcBorders>
              <w:bottom w:val="single" w:sz="4" w:space="0" w:color="auto"/>
            </w:tcBorders>
          </w:tcPr>
          <w:p w14:paraId="0FAF3A50" w14:textId="77777777" w:rsidR="00F13A0E" w:rsidRPr="00430532" w:rsidRDefault="00F13A0E" w:rsidP="0027765B">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505CD738" w14:textId="77777777" w:rsidR="00F13A0E" w:rsidRPr="00430532" w:rsidRDefault="00F13A0E" w:rsidP="0027765B">
            <w:pPr>
              <w:spacing w:after="0" w:line="240" w:lineRule="auto"/>
              <w:textAlignment w:val="baseline"/>
              <w:rPr>
                <w:rFonts w:ascii="Calibri" w:eastAsia="Times New Roman" w:hAnsi="Calibri" w:cs="Calibri"/>
                <w:w w:val="100"/>
                <w:szCs w:val="20"/>
                <w:lang w:val="fr-CA" w:eastAsia="fr-CA"/>
              </w:rPr>
            </w:pPr>
            <w:r w:rsidRPr="00430532">
              <w:rPr>
                <w:rFonts w:ascii="Calibri" w:eastAsia="Times New Roman" w:hAnsi="Calibri" w:cs="Calibri"/>
                <w:w w:val="100"/>
                <w:szCs w:val="20"/>
                <w:lang w:val="fr-CA" w:eastAsia="fr-CA"/>
              </w:rPr>
              <w:t>Pour les contrats, licences et garanties, voir la règle 01-400.</w:t>
            </w:r>
          </w:p>
        </w:tc>
      </w:tr>
      <w:tr w:rsidR="00F13A0E" w:rsidRPr="00430532" w14:paraId="3DFD5042" w14:textId="77777777" w:rsidTr="0027765B">
        <w:trPr>
          <w:cantSplit/>
          <w:trHeight w:val="276"/>
        </w:trPr>
        <w:tc>
          <w:tcPr>
            <w:tcW w:w="10440" w:type="dxa"/>
            <w:gridSpan w:val="15"/>
            <w:tcBorders>
              <w:top w:val="single" w:sz="4" w:space="0" w:color="auto"/>
            </w:tcBorders>
            <w:shd w:val="clear" w:color="auto" w:fill="DBE5F1"/>
          </w:tcPr>
          <w:p w14:paraId="2529570D" w14:textId="77777777" w:rsidR="00F13A0E" w:rsidRPr="00430532" w:rsidRDefault="00F13A0E"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F13A0E" w:rsidRPr="00430532" w14:paraId="2551B546" w14:textId="77777777" w:rsidTr="0027765B">
        <w:trPr>
          <w:cantSplit/>
          <w:trHeight w:val="144"/>
        </w:trPr>
        <w:tc>
          <w:tcPr>
            <w:tcW w:w="1447" w:type="dxa"/>
            <w:vMerge w:val="restart"/>
            <w:vAlign w:val="center"/>
          </w:tcPr>
          <w:p w14:paraId="39FCD935" w14:textId="77777777" w:rsidR="00F13A0E" w:rsidRPr="00430532" w:rsidRDefault="00F13A0E" w:rsidP="0027765B">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342588F1" w14:textId="77777777" w:rsidR="00F13A0E" w:rsidRPr="00430532" w:rsidRDefault="00F13A0E"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1F03525B" w14:textId="77777777" w:rsidR="00F13A0E" w:rsidRPr="00430532" w:rsidRDefault="00F13A0E"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5D7B2780" w14:textId="24C32FE8" w:rsidR="00F13A0E" w:rsidRPr="00430532" w:rsidRDefault="00F13A0E" w:rsidP="0027765B">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58A74D6A" w14:textId="77777777" w:rsidR="00F13A0E" w:rsidRPr="00430532" w:rsidRDefault="00F13A0E"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F13A0E" w:rsidRPr="00430532" w14:paraId="430AD7C9" w14:textId="77777777" w:rsidTr="0027765B">
        <w:trPr>
          <w:cantSplit/>
          <w:trHeight w:val="264"/>
        </w:trPr>
        <w:tc>
          <w:tcPr>
            <w:tcW w:w="1447" w:type="dxa"/>
            <w:vMerge/>
            <w:vAlign w:val="center"/>
          </w:tcPr>
          <w:p w14:paraId="4AA40922" w14:textId="77777777" w:rsidR="00F13A0E" w:rsidRPr="00430532" w:rsidRDefault="00F13A0E" w:rsidP="0027765B">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11FF3ADD" w14:textId="77777777" w:rsidR="00F13A0E" w:rsidRPr="00430532" w:rsidRDefault="00F13A0E" w:rsidP="0027765B">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0781FE24" w14:textId="77777777" w:rsidR="00F13A0E" w:rsidRPr="00430532" w:rsidRDefault="00F13A0E" w:rsidP="0027765B">
            <w:pPr>
              <w:spacing w:after="0" w:line="259" w:lineRule="auto"/>
              <w:jc w:val="center"/>
              <w:rPr>
                <w:rFonts w:ascii="Calibri" w:eastAsia="Calibri" w:hAnsi="Calibri" w:cs="Calibri"/>
                <w:b/>
                <w:bCs/>
                <w:w w:val="100"/>
                <w:szCs w:val="20"/>
                <w:lang w:val="fr-CA"/>
              </w:rPr>
            </w:pPr>
          </w:p>
        </w:tc>
        <w:tc>
          <w:tcPr>
            <w:tcW w:w="1889" w:type="dxa"/>
            <w:gridSpan w:val="2"/>
            <w:vAlign w:val="center"/>
          </w:tcPr>
          <w:p w14:paraId="20FF53FE" w14:textId="77777777" w:rsidR="00F13A0E" w:rsidRPr="00430532" w:rsidRDefault="00F13A0E"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7E45F17D" w14:textId="77777777" w:rsidR="00F13A0E" w:rsidRPr="00430532" w:rsidRDefault="00F13A0E"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5C4E4DC8" w14:textId="77777777" w:rsidR="00F13A0E" w:rsidRPr="00430532" w:rsidRDefault="00F13A0E"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F13A0E" w:rsidRPr="00430532" w14:paraId="66B1918D" w14:textId="77777777" w:rsidTr="0027765B">
        <w:trPr>
          <w:trHeight w:val="385"/>
        </w:trPr>
        <w:tc>
          <w:tcPr>
            <w:tcW w:w="1447" w:type="dxa"/>
            <w:tcBorders>
              <w:bottom w:val="single" w:sz="4" w:space="0" w:color="auto"/>
            </w:tcBorders>
            <w:vAlign w:val="center"/>
          </w:tcPr>
          <w:p w14:paraId="1205039A" w14:textId="0C7A6C25" w:rsidR="00F13A0E" w:rsidRPr="00430532" w:rsidRDefault="00F13A0E"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04-</w:t>
            </w:r>
            <w:r>
              <w:rPr>
                <w:rFonts w:ascii="Calibri" w:eastAsia="Calibri" w:hAnsi="Calibri" w:cs="Times New Roman"/>
                <w:w w:val="100"/>
                <w:lang w:val="fr-CA"/>
              </w:rPr>
              <w:t>2</w:t>
            </w:r>
            <w:r w:rsidRPr="00430532">
              <w:rPr>
                <w:rFonts w:ascii="Calibri" w:eastAsia="Calibri" w:hAnsi="Calibri" w:cs="Times New Roman"/>
                <w:w w:val="100"/>
                <w:lang w:val="fr-CA"/>
              </w:rPr>
              <w:t>10</w:t>
            </w:r>
          </w:p>
        </w:tc>
        <w:tc>
          <w:tcPr>
            <w:tcW w:w="1167" w:type="dxa"/>
            <w:gridSpan w:val="2"/>
            <w:vAlign w:val="center"/>
          </w:tcPr>
          <w:p w14:paraId="6567ECA8" w14:textId="77777777" w:rsidR="00F13A0E" w:rsidRPr="00430532" w:rsidRDefault="00F13A0E"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5EEECE55" w14:textId="77777777" w:rsidR="00F13A0E" w:rsidRPr="00430532" w:rsidRDefault="00F13A0E"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0A6E82E6" w14:textId="77777777" w:rsidR="00F13A0E" w:rsidRPr="00430532" w:rsidRDefault="00F13A0E"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4CA07A3C" w14:textId="77777777" w:rsidR="00F13A0E" w:rsidRPr="00430532" w:rsidRDefault="00F13A0E"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437E30FB" w14:textId="77777777" w:rsidR="00F13A0E" w:rsidRPr="00430532" w:rsidRDefault="00F13A0E"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R1</w:t>
            </w:r>
          </w:p>
        </w:tc>
        <w:tc>
          <w:tcPr>
            <w:tcW w:w="1525" w:type="dxa"/>
            <w:gridSpan w:val="2"/>
            <w:tcBorders>
              <w:right w:val="single" w:sz="4" w:space="0" w:color="auto"/>
            </w:tcBorders>
            <w:shd w:val="clear" w:color="auto" w:fill="auto"/>
            <w:vAlign w:val="center"/>
          </w:tcPr>
          <w:p w14:paraId="5B29D736" w14:textId="77777777" w:rsidR="00F13A0E" w:rsidRPr="00430532" w:rsidRDefault="00F13A0E"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6F321E23" w14:textId="77777777" w:rsidR="00F13A0E" w:rsidRPr="00430532" w:rsidRDefault="00F13A0E"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70BB17A7" w14:textId="77777777" w:rsidR="00F13A0E" w:rsidRPr="00430532" w:rsidRDefault="00F13A0E"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54875415" w14:textId="77777777" w:rsidR="00F13A0E" w:rsidRPr="00430532" w:rsidRDefault="00F13A0E" w:rsidP="0027765B">
            <w:pPr>
              <w:spacing w:after="0" w:line="259" w:lineRule="auto"/>
              <w:jc w:val="center"/>
              <w:rPr>
                <w:rFonts w:ascii="Calibri" w:eastAsia="Calibri" w:hAnsi="Calibri" w:cs="Times New Roman"/>
                <w:w w:val="100"/>
                <w:lang w:val="fr-CA"/>
              </w:rPr>
            </w:pPr>
          </w:p>
        </w:tc>
      </w:tr>
      <w:tr w:rsidR="00F13A0E" w:rsidRPr="00430532" w14:paraId="52EB935D" w14:textId="77777777" w:rsidTr="0027765B">
        <w:trPr>
          <w:trHeight w:val="385"/>
        </w:trPr>
        <w:tc>
          <w:tcPr>
            <w:tcW w:w="1447" w:type="dxa"/>
            <w:tcBorders>
              <w:bottom w:val="single" w:sz="4" w:space="0" w:color="auto"/>
            </w:tcBorders>
            <w:vAlign w:val="center"/>
          </w:tcPr>
          <w:p w14:paraId="4529CBF4" w14:textId="68E20F67" w:rsidR="00F13A0E" w:rsidRPr="00430532" w:rsidRDefault="00F13A0E"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04-</w:t>
            </w:r>
            <w:r>
              <w:rPr>
                <w:rFonts w:ascii="Calibri" w:eastAsia="Calibri" w:hAnsi="Calibri" w:cs="Times New Roman"/>
                <w:w w:val="100"/>
                <w:lang w:val="fr-CA"/>
              </w:rPr>
              <w:t>2</w:t>
            </w:r>
            <w:r w:rsidRPr="00430532">
              <w:rPr>
                <w:rFonts w:ascii="Calibri" w:eastAsia="Calibri" w:hAnsi="Calibri" w:cs="Times New Roman"/>
                <w:w w:val="100"/>
                <w:lang w:val="fr-CA"/>
              </w:rPr>
              <w:t>20</w:t>
            </w:r>
          </w:p>
        </w:tc>
        <w:tc>
          <w:tcPr>
            <w:tcW w:w="1167" w:type="dxa"/>
            <w:gridSpan w:val="2"/>
            <w:vAlign w:val="center"/>
          </w:tcPr>
          <w:p w14:paraId="6F822189" w14:textId="77777777" w:rsidR="00F13A0E" w:rsidRPr="00430532" w:rsidRDefault="00F13A0E"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6E4D7310" w14:textId="77777777" w:rsidR="00F13A0E" w:rsidRPr="00430532" w:rsidRDefault="00F13A0E"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2C44150A" w14:textId="77777777" w:rsidR="00F13A0E" w:rsidRPr="00430532" w:rsidRDefault="00F13A0E"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4AE7ED95" w14:textId="77777777" w:rsidR="00F13A0E" w:rsidRPr="00430532" w:rsidRDefault="00F13A0E"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999</w:t>
            </w:r>
          </w:p>
        </w:tc>
        <w:tc>
          <w:tcPr>
            <w:tcW w:w="518" w:type="dxa"/>
            <w:tcBorders>
              <w:left w:val="single" w:sz="4" w:space="0" w:color="auto"/>
            </w:tcBorders>
            <w:shd w:val="clear" w:color="auto" w:fill="auto"/>
            <w:vAlign w:val="center"/>
          </w:tcPr>
          <w:p w14:paraId="3E925BE0" w14:textId="77777777" w:rsidR="00F13A0E" w:rsidRPr="00430532" w:rsidRDefault="00F13A0E"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R2</w:t>
            </w:r>
          </w:p>
        </w:tc>
        <w:tc>
          <w:tcPr>
            <w:tcW w:w="1525" w:type="dxa"/>
            <w:gridSpan w:val="2"/>
            <w:tcBorders>
              <w:right w:val="single" w:sz="4" w:space="0" w:color="auto"/>
            </w:tcBorders>
            <w:shd w:val="clear" w:color="auto" w:fill="auto"/>
            <w:vAlign w:val="center"/>
          </w:tcPr>
          <w:p w14:paraId="0FDB65B0" w14:textId="77777777" w:rsidR="00F13A0E" w:rsidRPr="00430532" w:rsidRDefault="00F13A0E"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6ED8C516" w14:textId="77777777" w:rsidR="00F13A0E" w:rsidRPr="00430532" w:rsidRDefault="00F13A0E"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0D0DC705" w14:textId="77777777" w:rsidR="00F13A0E" w:rsidRPr="00430532" w:rsidRDefault="00F13A0E"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6498BF30" w14:textId="77777777" w:rsidR="00F13A0E" w:rsidRPr="00430532" w:rsidRDefault="00F13A0E" w:rsidP="0027765B">
            <w:pPr>
              <w:spacing w:after="0" w:line="259" w:lineRule="auto"/>
              <w:jc w:val="center"/>
              <w:rPr>
                <w:rFonts w:ascii="Calibri" w:eastAsia="Calibri" w:hAnsi="Calibri" w:cs="Times New Roman"/>
                <w:w w:val="100"/>
                <w:lang w:val="fr-CA"/>
              </w:rPr>
            </w:pPr>
          </w:p>
        </w:tc>
      </w:tr>
      <w:tr w:rsidR="00F13A0E" w:rsidRPr="00430532" w14:paraId="0AC72F40" w14:textId="77777777" w:rsidTr="0027765B">
        <w:trPr>
          <w:trHeight w:val="385"/>
        </w:trPr>
        <w:tc>
          <w:tcPr>
            <w:tcW w:w="1447" w:type="dxa"/>
            <w:tcBorders>
              <w:bottom w:val="single" w:sz="4" w:space="0" w:color="auto"/>
            </w:tcBorders>
            <w:vAlign w:val="center"/>
          </w:tcPr>
          <w:p w14:paraId="32814B73" w14:textId="189B6C71" w:rsidR="00F13A0E" w:rsidRPr="00430532" w:rsidRDefault="00F13A0E"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04-</w:t>
            </w:r>
            <w:r>
              <w:rPr>
                <w:rFonts w:ascii="Calibri" w:eastAsia="Calibri" w:hAnsi="Calibri" w:cs="Times New Roman"/>
                <w:w w:val="100"/>
                <w:lang w:val="fr-CA"/>
              </w:rPr>
              <w:t>2</w:t>
            </w:r>
            <w:r w:rsidRPr="00430532">
              <w:rPr>
                <w:rFonts w:ascii="Calibri" w:eastAsia="Calibri" w:hAnsi="Calibri" w:cs="Times New Roman"/>
                <w:w w:val="100"/>
                <w:lang w:val="fr-CA"/>
              </w:rPr>
              <w:t>30</w:t>
            </w:r>
          </w:p>
        </w:tc>
        <w:tc>
          <w:tcPr>
            <w:tcW w:w="1167" w:type="dxa"/>
            <w:gridSpan w:val="2"/>
            <w:vAlign w:val="center"/>
          </w:tcPr>
          <w:p w14:paraId="25384D80" w14:textId="77777777" w:rsidR="00F13A0E" w:rsidRPr="00430532" w:rsidRDefault="00F13A0E"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7C01EF5A" w14:textId="77777777" w:rsidR="00F13A0E" w:rsidRPr="00430532" w:rsidRDefault="00F13A0E"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71485750" w14:textId="77777777" w:rsidR="00F13A0E" w:rsidRPr="00430532" w:rsidRDefault="00F13A0E"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7F4A8F92" w14:textId="77777777" w:rsidR="00F13A0E" w:rsidRPr="00430532" w:rsidRDefault="00F13A0E"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999</w:t>
            </w:r>
          </w:p>
        </w:tc>
        <w:tc>
          <w:tcPr>
            <w:tcW w:w="518" w:type="dxa"/>
            <w:tcBorders>
              <w:left w:val="single" w:sz="4" w:space="0" w:color="auto"/>
            </w:tcBorders>
            <w:shd w:val="clear" w:color="auto" w:fill="auto"/>
            <w:vAlign w:val="center"/>
          </w:tcPr>
          <w:p w14:paraId="6A72C973" w14:textId="77777777" w:rsidR="00F13A0E" w:rsidRPr="00430532" w:rsidRDefault="00F13A0E"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R2</w:t>
            </w:r>
          </w:p>
        </w:tc>
        <w:tc>
          <w:tcPr>
            <w:tcW w:w="1525" w:type="dxa"/>
            <w:gridSpan w:val="2"/>
            <w:tcBorders>
              <w:right w:val="single" w:sz="4" w:space="0" w:color="auto"/>
            </w:tcBorders>
            <w:shd w:val="clear" w:color="auto" w:fill="auto"/>
            <w:vAlign w:val="center"/>
          </w:tcPr>
          <w:p w14:paraId="50A732E4" w14:textId="77777777" w:rsidR="00F13A0E" w:rsidRPr="00430532" w:rsidRDefault="00F13A0E"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3</w:t>
            </w:r>
          </w:p>
        </w:tc>
        <w:tc>
          <w:tcPr>
            <w:tcW w:w="524" w:type="dxa"/>
            <w:tcBorders>
              <w:left w:val="single" w:sz="4" w:space="0" w:color="auto"/>
              <w:right w:val="single" w:sz="4" w:space="0" w:color="auto"/>
            </w:tcBorders>
            <w:shd w:val="clear" w:color="auto" w:fill="auto"/>
            <w:vAlign w:val="center"/>
          </w:tcPr>
          <w:p w14:paraId="3958472B" w14:textId="77777777" w:rsidR="00F13A0E" w:rsidRPr="00430532" w:rsidRDefault="00F13A0E"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0AAF1D82" w14:textId="77777777" w:rsidR="00F13A0E" w:rsidRPr="00430532" w:rsidRDefault="00F13A0E"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7B0BB261" w14:textId="77777777" w:rsidR="00F13A0E" w:rsidRPr="00430532" w:rsidRDefault="00F13A0E" w:rsidP="0027765B">
            <w:pPr>
              <w:spacing w:after="0" w:line="259" w:lineRule="auto"/>
              <w:jc w:val="center"/>
              <w:rPr>
                <w:rFonts w:ascii="Calibri" w:eastAsia="Calibri" w:hAnsi="Calibri" w:cs="Times New Roman"/>
                <w:w w:val="100"/>
                <w:lang w:val="fr-CA"/>
              </w:rPr>
            </w:pPr>
          </w:p>
        </w:tc>
      </w:tr>
      <w:tr w:rsidR="00F13A0E" w:rsidRPr="00430532" w14:paraId="126ED3AA" w14:textId="77777777" w:rsidTr="0027765B">
        <w:trPr>
          <w:trHeight w:val="385"/>
        </w:trPr>
        <w:tc>
          <w:tcPr>
            <w:tcW w:w="1447" w:type="dxa"/>
            <w:tcBorders>
              <w:bottom w:val="single" w:sz="4" w:space="0" w:color="auto"/>
            </w:tcBorders>
            <w:vAlign w:val="center"/>
          </w:tcPr>
          <w:p w14:paraId="166C4F0B" w14:textId="01D6DA26" w:rsidR="00F13A0E" w:rsidRPr="00430532" w:rsidRDefault="00F13A0E"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04-</w:t>
            </w:r>
            <w:r>
              <w:rPr>
                <w:rFonts w:ascii="Calibri" w:eastAsia="Calibri" w:hAnsi="Calibri" w:cs="Times New Roman"/>
                <w:w w:val="100"/>
                <w:lang w:val="fr-CA"/>
              </w:rPr>
              <w:t>2</w:t>
            </w:r>
            <w:r w:rsidRPr="00430532">
              <w:rPr>
                <w:rFonts w:ascii="Calibri" w:eastAsia="Calibri" w:hAnsi="Calibri" w:cs="Times New Roman"/>
                <w:w w:val="100"/>
                <w:lang w:val="fr-CA"/>
              </w:rPr>
              <w:t>40</w:t>
            </w:r>
          </w:p>
        </w:tc>
        <w:tc>
          <w:tcPr>
            <w:tcW w:w="1167" w:type="dxa"/>
            <w:gridSpan w:val="2"/>
            <w:vAlign w:val="center"/>
          </w:tcPr>
          <w:p w14:paraId="54211397" w14:textId="77777777" w:rsidR="00F13A0E" w:rsidRPr="00430532" w:rsidRDefault="00F13A0E"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13F96359" w14:textId="77777777" w:rsidR="00F13A0E" w:rsidRPr="00430532" w:rsidRDefault="00F13A0E"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6164F87D" w14:textId="77777777" w:rsidR="00F13A0E" w:rsidRPr="00430532" w:rsidRDefault="00F13A0E"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799DC539" w14:textId="77777777" w:rsidR="00F13A0E" w:rsidRPr="00430532" w:rsidRDefault="00F13A0E"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2</w:t>
            </w:r>
          </w:p>
        </w:tc>
        <w:tc>
          <w:tcPr>
            <w:tcW w:w="518" w:type="dxa"/>
            <w:tcBorders>
              <w:left w:val="single" w:sz="4" w:space="0" w:color="auto"/>
            </w:tcBorders>
            <w:shd w:val="clear" w:color="auto" w:fill="auto"/>
            <w:vAlign w:val="center"/>
          </w:tcPr>
          <w:p w14:paraId="34A4188A" w14:textId="77777777" w:rsidR="00F13A0E" w:rsidRPr="00430532" w:rsidRDefault="00F13A0E" w:rsidP="0027765B">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164E314A" w14:textId="77777777" w:rsidR="00F13A0E" w:rsidRPr="00430532" w:rsidRDefault="00F13A0E"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50C59E7A" w14:textId="77777777" w:rsidR="00F13A0E" w:rsidRPr="00430532" w:rsidRDefault="00F13A0E"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485D89CF" w14:textId="77777777" w:rsidR="00F13A0E" w:rsidRPr="00430532" w:rsidRDefault="00F13A0E"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477C9BB9" w14:textId="77777777" w:rsidR="00F13A0E" w:rsidRPr="00430532" w:rsidRDefault="00F13A0E" w:rsidP="0027765B">
            <w:pPr>
              <w:spacing w:after="0" w:line="259" w:lineRule="auto"/>
              <w:jc w:val="center"/>
              <w:rPr>
                <w:rFonts w:ascii="Calibri" w:eastAsia="Calibri" w:hAnsi="Calibri" w:cs="Times New Roman"/>
                <w:w w:val="100"/>
                <w:lang w:val="fr-CA"/>
              </w:rPr>
            </w:pPr>
          </w:p>
        </w:tc>
      </w:tr>
      <w:tr w:rsidR="00F13A0E" w:rsidRPr="00430532" w14:paraId="4452A62B" w14:textId="77777777" w:rsidTr="0027765B">
        <w:trPr>
          <w:trHeight w:val="349"/>
        </w:trPr>
        <w:tc>
          <w:tcPr>
            <w:tcW w:w="1447" w:type="dxa"/>
            <w:shd w:val="clear" w:color="auto" w:fill="auto"/>
            <w:vAlign w:val="center"/>
          </w:tcPr>
          <w:p w14:paraId="40BAD0DD" w14:textId="77777777" w:rsidR="00F13A0E" w:rsidRPr="00430532" w:rsidRDefault="00F13A0E" w:rsidP="0027765B">
            <w:pPr>
              <w:spacing w:after="0" w:line="259" w:lineRule="auto"/>
              <w:jc w:val="center"/>
              <w:rPr>
                <w:rFonts w:ascii="Calibri" w:eastAsia="Calibri" w:hAnsi="Calibri" w:cs="Times New Roman"/>
                <w:bCs/>
                <w:w w:val="100"/>
                <w:lang w:val="fr-CA"/>
              </w:rPr>
            </w:pPr>
          </w:p>
        </w:tc>
        <w:tc>
          <w:tcPr>
            <w:tcW w:w="1167" w:type="dxa"/>
            <w:gridSpan w:val="2"/>
            <w:vAlign w:val="center"/>
          </w:tcPr>
          <w:p w14:paraId="59EB794A" w14:textId="77777777" w:rsidR="00F13A0E" w:rsidRPr="00430532" w:rsidRDefault="00F13A0E"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shd w:val="clear" w:color="auto" w:fill="auto"/>
            <w:vAlign w:val="center"/>
          </w:tcPr>
          <w:p w14:paraId="3998DEE7" w14:textId="77777777" w:rsidR="00F13A0E" w:rsidRPr="00430532" w:rsidRDefault="00F13A0E" w:rsidP="0027765B">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shd w:val="clear" w:color="auto" w:fill="auto"/>
            <w:vAlign w:val="center"/>
          </w:tcPr>
          <w:p w14:paraId="38AC27A6" w14:textId="77777777" w:rsidR="00F13A0E" w:rsidRPr="00430532" w:rsidRDefault="00F13A0E" w:rsidP="0027765B">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shd w:val="clear" w:color="auto" w:fill="auto"/>
            <w:vAlign w:val="center"/>
          </w:tcPr>
          <w:p w14:paraId="3F79DC14" w14:textId="77777777" w:rsidR="00F13A0E" w:rsidRPr="00430532" w:rsidRDefault="00F13A0E"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shd w:val="clear" w:color="auto" w:fill="auto"/>
            <w:vAlign w:val="center"/>
          </w:tcPr>
          <w:p w14:paraId="40FCBDC3" w14:textId="77777777" w:rsidR="00F13A0E" w:rsidRPr="00430532" w:rsidRDefault="00F13A0E" w:rsidP="0027765B">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3B08BB28" w14:textId="77777777" w:rsidR="00F13A0E" w:rsidRPr="00430532" w:rsidRDefault="00F13A0E"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shd w:val="clear" w:color="auto" w:fill="auto"/>
            <w:vAlign w:val="center"/>
          </w:tcPr>
          <w:p w14:paraId="5900B4C9" w14:textId="77777777" w:rsidR="00F13A0E" w:rsidRPr="00430532" w:rsidRDefault="00F13A0E" w:rsidP="0027765B">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shd w:val="clear" w:color="auto" w:fill="auto"/>
            <w:vAlign w:val="center"/>
          </w:tcPr>
          <w:p w14:paraId="0B247943" w14:textId="77777777" w:rsidR="00F13A0E" w:rsidRPr="00430532" w:rsidRDefault="00F13A0E"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shd w:val="clear" w:color="auto" w:fill="auto"/>
            <w:vAlign w:val="center"/>
          </w:tcPr>
          <w:p w14:paraId="114CA495" w14:textId="77777777" w:rsidR="00F13A0E" w:rsidRPr="00430532" w:rsidRDefault="00F13A0E" w:rsidP="0027765B">
            <w:pPr>
              <w:spacing w:after="0" w:line="259" w:lineRule="auto"/>
              <w:jc w:val="center"/>
              <w:rPr>
                <w:rFonts w:ascii="Calibri" w:eastAsia="Calibri" w:hAnsi="Calibri" w:cs="Times New Roman"/>
                <w:bCs/>
                <w:w w:val="100"/>
                <w:lang w:val="fr-CA"/>
              </w:rPr>
            </w:pPr>
          </w:p>
        </w:tc>
      </w:tr>
      <w:tr w:rsidR="00F13A0E" w:rsidRPr="00430532" w14:paraId="13D75446" w14:textId="77777777" w:rsidTr="0027765B">
        <w:trPr>
          <w:trHeight w:val="777"/>
        </w:trPr>
        <w:tc>
          <w:tcPr>
            <w:tcW w:w="10440" w:type="dxa"/>
            <w:gridSpan w:val="15"/>
            <w:tcBorders>
              <w:top w:val="nil"/>
            </w:tcBorders>
          </w:tcPr>
          <w:p w14:paraId="31BDA8BF" w14:textId="77777777" w:rsidR="00F13A0E" w:rsidRPr="00430532" w:rsidRDefault="00F13A0E" w:rsidP="0027765B">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53FF7B28" w14:textId="1007BA83" w:rsidR="00F13A0E" w:rsidRPr="00430532" w:rsidRDefault="00F13A0E" w:rsidP="0027765B">
            <w:pPr>
              <w:spacing w:after="0" w:line="240" w:lineRule="auto"/>
              <w:textAlignment w:val="baseline"/>
              <w:rPr>
                <w:rFonts w:ascii="Segoe UI" w:eastAsia="Times New Roman" w:hAnsi="Segoe UI" w:cs="Segoe UI"/>
                <w:color w:val="000000"/>
                <w:w w:val="100"/>
                <w:sz w:val="18"/>
                <w:szCs w:val="18"/>
                <w:lang w:val="fr-CA" w:eastAsia="fr-CA"/>
              </w:rPr>
            </w:pPr>
            <w:r w:rsidRPr="00430532">
              <w:rPr>
                <w:rFonts w:ascii="Calibri" w:eastAsia="Times New Roman" w:hAnsi="Calibri" w:cs="Calibri"/>
                <w:color w:val="000000"/>
                <w:w w:val="100"/>
                <w:szCs w:val="20"/>
                <w:lang w:val="fr-CA" w:eastAsia="fr-CA"/>
              </w:rPr>
              <w:t>R1 : Conserver jusqu</w:t>
            </w:r>
            <w:r w:rsidR="00E53B4A">
              <w:rPr>
                <w:rFonts w:ascii="Calibri" w:eastAsia="Times New Roman" w:hAnsi="Calibri" w:cs="Calibri"/>
                <w:color w:val="000000"/>
                <w:w w:val="100"/>
                <w:szCs w:val="20"/>
                <w:lang w:val="fr-CA" w:eastAsia="fr-CA"/>
              </w:rPr>
              <w:t>’</w:t>
            </w:r>
            <w:r w:rsidRPr="00430532">
              <w:rPr>
                <w:rFonts w:ascii="Calibri" w:eastAsia="Times New Roman" w:hAnsi="Calibri" w:cs="Calibri"/>
                <w:color w:val="000000"/>
                <w:w w:val="100"/>
                <w:szCs w:val="20"/>
                <w:lang w:val="fr-CA" w:eastAsia="fr-CA"/>
              </w:rPr>
              <w:t>à la</w:t>
            </w:r>
            <w:r>
              <w:rPr>
                <w:rFonts w:ascii="Calibri" w:eastAsia="Times New Roman" w:hAnsi="Calibri" w:cs="Calibri"/>
                <w:color w:val="000000"/>
                <w:w w:val="100"/>
                <w:szCs w:val="20"/>
                <w:lang w:val="fr-CA" w:eastAsia="fr-CA"/>
              </w:rPr>
              <w:t xml:space="preserve"> fin de la</w:t>
            </w:r>
            <w:r w:rsidRPr="00430532">
              <w:rPr>
                <w:rFonts w:ascii="Calibri" w:eastAsia="Times New Roman" w:hAnsi="Calibri" w:cs="Calibri"/>
                <w:color w:val="000000"/>
                <w:w w:val="100"/>
                <w:szCs w:val="20"/>
                <w:lang w:val="fr-CA" w:eastAsia="fr-CA"/>
              </w:rPr>
              <w:t xml:space="preserve"> mise en place des systèmes.</w:t>
            </w:r>
          </w:p>
          <w:p w14:paraId="0B248A39" w14:textId="54A6B3A3" w:rsidR="00F13A0E" w:rsidRPr="00430532" w:rsidRDefault="00F13A0E" w:rsidP="0027765B">
            <w:pPr>
              <w:spacing w:after="0" w:line="240" w:lineRule="auto"/>
              <w:textAlignment w:val="baseline"/>
              <w:rPr>
                <w:rFonts w:ascii="Segoe UI" w:eastAsia="Times New Roman" w:hAnsi="Segoe UI" w:cs="Segoe UI"/>
                <w:color w:val="000000"/>
                <w:w w:val="100"/>
                <w:sz w:val="18"/>
                <w:szCs w:val="18"/>
                <w:lang w:val="fr-CA" w:eastAsia="fr-CA"/>
              </w:rPr>
            </w:pPr>
            <w:r w:rsidRPr="00430532">
              <w:rPr>
                <w:rFonts w:ascii="Calibri" w:eastAsia="Times New Roman" w:hAnsi="Calibri" w:cs="Calibri"/>
                <w:color w:val="000000"/>
                <w:w w:val="100"/>
                <w:szCs w:val="20"/>
                <w:lang w:val="fr-CA" w:eastAsia="fr-CA"/>
              </w:rPr>
              <w:t>R2 : Conserver jusqu</w:t>
            </w:r>
            <w:r w:rsidR="00E53B4A">
              <w:rPr>
                <w:rFonts w:ascii="Calibri" w:eastAsia="Times New Roman" w:hAnsi="Calibri" w:cs="Calibri"/>
                <w:color w:val="000000"/>
                <w:w w:val="100"/>
                <w:szCs w:val="20"/>
                <w:lang w:val="fr-CA" w:eastAsia="fr-CA"/>
              </w:rPr>
              <w:t>’</w:t>
            </w:r>
            <w:r w:rsidRPr="00430532">
              <w:rPr>
                <w:rFonts w:ascii="Calibri" w:eastAsia="Times New Roman" w:hAnsi="Calibri" w:cs="Calibri"/>
                <w:color w:val="000000"/>
                <w:w w:val="100"/>
                <w:szCs w:val="20"/>
                <w:lang w:val="fr-CA" w:eastAsia="fr-CA"/>
              </w:rPr>
              <w:t>au remplacement par une nouvelle version.</w:t>
            </w:r>
          </w:p>
        </w:tc>
      </w:tr>
      <w:tr w:rsidR="00F13A0E" w:rsidRPr="00430532" w14:paraId="1C47002A" w14:textId="77777777" w:rsidTr="0027765B">
        <w:trPr>
          <w:trHeight w:val="169"/>
        </w:trPr>
        <w:tc>
          <w:tcPr>
            <w:tcW w:w="10440" w:type="dxa"/>
            <w:gridSpan w:val="15"/>
            <w:tcBorders>
              <w:top w:val="nil"/>
            </w:tcBorders>
          </w:tcPr>
          <w:p w14:paraId="46C8B14F" w14:textId="77777777" w:rsidR="00F13A0E" w:rsidRPr="00430532" w:rsidRDefault="00F13A0E" w:rsidP="0027765B">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00FA69C7">
              <w:rPr>
                <w:rFonts w:ascii="Calibri" w:eastAsia="Calibri" w:hAnsi="Calibri" w:cs="Times New Roman"/>
                <w:w w:val="100"/>
                <w:lang w:val="fr-CA"/>
              </w:rPr>
            </w:r>
            <w:r w:rsidR="00FA69C7">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73C573FE" w14:textId="5B13160A" w:rsidR="00F13A0E" w:rsidRDefault="00F13A0E">
      <w:pPr>
        <w:spacing w:line="259" w:lineRule="auto"/>
        <w:jc w:val="left"/>
        <w:rPr>
          <w:rFonts w:ascii="Calibri" w:eastAsia="Calibri" w:hAnsi="Calibri" w:cs="Times New Roman"/>
          <w:w w:val="100"/>
          <w:lang w:val="fr-CA"/>
        </w:rPr>
      </w:pPr>
      <w:r>
        <w:rPr>
          <w:rFonts w:ascii="Calibri" w:eastAsia="Calibri" w:hAnsi="Calibri" w:cs="Times New Roman"/>
          <w:w w:val="100"/>
          <w:lang w:val="fr-CA"/>
        </w:rPr>
        <w:br w:type="page"/>
      </w:r>
    </w:p>
    <w:p w14:paraId="1AA8DC2B" w14:textId="77777777" w:rsidR="00430532" w:rsidRPr="00430532" w:rsidRDefault="00430532" w:rsidP="00430532">
      <w:pPr>
        <w:spacing w:after="0" w:line="259" w:lineRule="auto"/>
        <w:rPr>
          <w:rFonts w:ascii="Calibri" w:eastAsia="Calibri" w:hAnsi="Calibri" w:cs="Times New Roman"/>
          <w:w w:val="100"/>
          <w:lang w:val="fr-CA"/>
        </w:rPr>
      </w:pPr>
    </w:p>
    <w:tbl>
      <w:tblPr>
        <w:tblpPr w:leftFromText="141" w:rightFromText="141" w:vertAnchor="text" w:horzAnchor="margin" w:tblpXSpec="center" w:tblpY="37"/>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430532" w:rsidRPr="00430532" w14:paraId="7E976A42" w14:textId="77777777" w:rsidTr="00430532">
        <w:trPr>
          <w:trHeight w:val="647"/>
        </w:trPr>
        <w:tc>
          <w:tcPr>
            <w:tcW w:w="1717" w:type="dxa"/>
            <w:gridSpan w:val="2"/>
            <w:vMerge w:val="restart"/>
            <w:tcBorders>
              <w:top w:val="single" w:sz="4" w:space="0" w:color="auto"/>
            </w:tcBorders>
          </w:tcPr>
          <w:p w14:paraId="78FFDFB7"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Transaction</w:t>
            </w:r>
          </w:p>
          <w:p w14:paraId="0B3666D8" w14:textId="77777777" w:rsidR="00430532" w:rsidRPr="00430532" w:rsidRDefault="00430532" w:rsidP="00430532">
            <w:pPr>
              <w:spacing w:after="0" w:line="259" w:lineRule="auto"/>
              <w:jc w:val="center"/>
              <w:rPr>
                <w:rFonts w:ascii="Calibri" w:eastAsia="Calibri" w:hAnsi="Calibri" w:cs="Calibri"/>
                <w:b/>
                <w:w w:val="100"/>
                <w:szCs w:val="20"/>
                <w:lang w:val="fr-CA"/>
              </w:rPr>
            </w:pPr>
          </w:p>
          <w:p w14:paraId="41142D95" w14:textId="77777777" w:rsidR="00430532" w:rsidRPr="00430532" w:rsidRDefault="00430532" w:rsidP="00430532">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3E25810D" w14:textId="77777777" w:rsidR="00430532" w:rsidRPr="00430532" w:rsidRDefault="00430532" w:rsidP="00430532">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3FD493FC" w14:textId="19FF7D13"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593DF03B" w14:textId="63AD0BAC"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3835DE6D" w14:textId="2A7368AD"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05A2D105"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04-300</w:t>
            </w:r>
          </w:p>
        </w:tc>
        <w:tc>
          <w:tcPr>
            <w:tcW w:w="1923" w:type="dxa"/>
            <w:gridSpan w:val="3"/>
            <w:vMerge w:val="restart"/>
            <w:tcBorders>
              <w:top w:val="single" w:sz="4" w:space="0" w:color="auto"/>
            </w:tcBorders>
          </w:tcPr>
          <w:p w14:paraId="523962FD"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430532" w:rsidRPr="00430532" w14:paraId="39D300F6" w14:textId="77777777" w:rsidTr="00430532">
        <w:trPr>
          <w:trHeight w:val="534"/>
        </w:trPr>
        <w:tc>
          <w:tcPr>
            <w:tcW w:w="1717" w:type="dxa"/>
            <w:gridSpan w:val="2"/>
            <w:vMerge/>
            <w:tcBorders>
              <w:bottom w:val="single" w:sz="4" w:space="0" w:color="auto"/>
            </w:tcBorders>
          </w:tcPr>
          <w:p w14:paraId="11D46AD4" w14:textId="77777777" w:rsidR="00430532" w:rsidRPr="00430532" w:rsidRDefault="00430532" w:rsidP="00430532">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1D12FC71" w14:textId="184F6830"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7C6B4214" w14:textId="77777777" w:rsidR="00430532" w:rsidRPr="00430532" w:rsidRDefault="00430532" w:rsidP="00430532">
            <w:pPr>
              <w:spacing w:after="0" w:line="259" w:lineRule="auto"/>
              <w:rPr>
                <w:rFonts w:ascii="Calibri" w:eastAsia="Calibri" w:hAnsi="Calibri" w:cs="Calibri"/>
                <w:b/>
                <w:w w:val="100"/>
                <w:szCs w:val="20"/>
                <w:lang w:val="fr-CA"/>
              </w:rPr>
            </w:pPr>
          </w:p>
        </w:tc>
      </w:tr>
      <w:tr w:rsidR="00430532" w:rsidRPr="00430532" w14:paraId="0AB44108" w14:textId="77777777" w:rsidTr="00430532">
        <w:trPr>
          <w:cantSplit/>
          <w:trHeight w:val="330"/>
        </w:trPr>
        <w:tc>
          <w:tcPr>
            <w:tcW w:w="10440" w:type="dxa"/>
            <w:gridSpan w:val="15"/>
            <w:tcBorders>
              <w:top w:val="single" w:sz="4" w:space="0" w:color="auto"/>
            </w:tcBorders>
            <w:shd w:val="clear" w:color="auto" w:fill="DBE5F1"/>
            <w:vAlign w:val="center"/>
          </w:tcPr>
          <w:p w14:paraId="6ED8B568" w14:textId="77777777" w:rsidR="00430532" w:rsidRPr="00430532" w:rsidRDefault="00430532" w:rsidP="00430532">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430532" w:rsidRPr="00430532" w14:paraId="4C17FA1F" w14:textId="77777777" w:rsidTr="00430532">
        <w:trPr>
          <w:cantSplit/>
          <w:trHeight w:val="601"/>
        </w:trPr>
        <w:tc>
          <w:tcPr>
            <w:tcW w:w="7531" w:type="dxa"/>
            <w:gridSpan w:val="9"/>
          </w:tcPr>
          <w:p w14:paraId="402F9943" w14:textId="77777777"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7D177282" w14:textId="3F154AC0" w:rsidR="00430532" w:rsidRPr="00430532" w:rsidRDefault="00430532" w:rsidP="00632844">
            <w:pPr>
              <w:pStyle w:val="Titre3"/>
              <w:rPr>
                <w:rFonts w:eastAsia="Times New Roman"/>
                <w:w w:val="100"/>
                <w:lang w:val="fr-CA"/>
              </w:rPr>
            </w:pPr>
            <w:bookmarkStart w:id="63" w:name="_Toc73713235"/>
            <w:bookmarkStart w:id="64" w:name="_Toc145580488"/>
            <w:r w:rsidRPr="00430532">
              <w:rPr>
                <w:rFonts w:eastAsia="Times New Roman"/>
                <w:w w:val="100"/>
                <w:lang w:val="fr-CA"/>
              </w:rPr>
              <w:t>Gestion des transferts de support d</w:t>
            </w:r>
            <w:r w:rsidR="00E53B4A">
              <w:rPr>
                <w:rFonts w:eastAsia="Times New Roman"/>
                <w:w w:val="100"/>
                <w:lang w:val="fr-CA"/>
              </w:rPr>
              <w:t>’</w:t>
            </w:r>
            <w:r w:rsidRPr="00430532">
              <w:rPr>
                <w:rFonts w:eastAsia="Times New Roman"/>
                <w:w w:val="100"/>
                <w:lang w:val="fr-CA"/>
              </w:rPr>
              <w:t>information – Destruction des documents sources</w:t>
            </w:r>
            <w:bookmarkEnd w:id="63"/>
            <w:bookmarkEnd w:id="64"/>
          </w:p>
        </w:tc>
        <w:tc>
          <w:tcPr>
            <w:tcW w:w="1488" w:type="dxa"/>
            <w:gridSpan w:val="4"/>
          </w:tcPr>
          <w:p w14:paraId="0790D6E6"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5A90D7CC" w14:textId="065C86A7" w:rsidR="00430532" w:rsidRPr="00430532" w:rsidRDefault="00A7383B" w:rsidP="00430532">
            <w:pPr>
              <w:spacing w:after="0" w:line="259" w:lineRule="auto"/>
              <w:jc w:val="center"/>
              <w:rPr>
                <w:rFonts w:ascii="Calibri" w:eastAsia="Calibri" w:hAnsi="Calibri" w:cs="Calibri"/>
                <w:w w:val="100"/>
                <w:szCs w:val="20"/>
                <w:lang w:val="fr-CA"/>
              </w:rPr>
            </w:pPr>
            <w:r>
              <w:rPr>
                <w:rFonts w:ascii="Calibri" w:eastAsia="Calibri" w:hAnsi="Calibri" w:cs="Calibri"/>
                <w:w w:val="100"/>
                <w:szCs w:val="20"/>
                <w:lang w:val="fr-CA"/>
              </w:rPr>
              <w:t>TRA-2022</w:t>
            </w:r>
          </w:p>
        </w:tc>
        <w:tc>
          <w:tcPr>
            <w:tcW w:w="1421" w:type="dxa"/>
            <w:gridSpan w:val="2"/>
          </w:tcPr>
          <w:p w14:paraId="01B38754" w14:textId="55098107"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5F5B494D" w14:textId="77777777" w:rsidR="00430532" w:rsidRPr="00430532" w:rsidRDefault="00430532" w:rsidP="00430532">
            <w:pPr>
              <w:spacing w:after="0"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04-300</w:t>
            </w:r>
          </w:p>
        </w:tc>
      </w:tr>
      <w:tr w:rsidR="00430532" w:rsidRPr="00430532" w14:paraId="502B94FF" w14:textId="77777777" w:rsidTr="00430532">
        <w:trPr>
          <w:cantSplit/>
          <w:trHeight w:val="255"/>
        </w:trPr>
        <w:tc>
          <w:tcPr>
            <w:tcW w:w="7531" w:type="dxa"/>
            <w:gridSpan w:val="9"/>
          </w:tcPr>
          <w:p w14:paraId="4EE35E5D" w14:textId="7D2F3411"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sidR="002A3126">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03A7ED3B" w14:textId="54C15276" w:rsidR="00430532" w:rsidRPr="00430532" w:rsidRDefault="00430532" w:rsidP="00430532">
            <w:pPr>
              <w:spacing w:after="0" w:line="259" w:lineRule="auto"/>
              <w:rPr>
                <w:rFonts w:ascii="Calibri" w:eastAsia="Calibri" w:hAnsi="Calibri" w:cs="Calibri"/>
                <w:bCs/>
                <w:w w:val="100"/>
                <w:szCs w:val="20"/>
                <w:lang w:val="fr-CA"/>
              </w:rPr>
            </w:pPr>
          </w:p>
        </w:tc>
        <w:tc>
          <w:tcPr>
            <w:tcW w:w="2909" w:type="dxa"/>
            <w:gridSpan w:val="6"/>
          </w:tcPr>
          <w:p w14:paraId="5C44A2EF" w14:textId="77777777" w:rsidR="00430532" w:rsidRPr="00430532" w:rsidRDefault="00430532" w:rsidP="00430532">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430532" w:rsidRPr="00430532" w14:paraId="05C5EF21" w14:textId="77777777" w:rsidTr="00430532">
        <w:trPr>
          <w:trHeight w:val="221"/>
        </w:trPr>
        <w:tc>
          <w:tcPr>
            <w:tcW w:w="10440" w:type="dxa"/>
            <w:gridSpan w:val="15"/>
          </w:tcPr>
          <w:p w14:paraId="32FFE33D" w14:textId="292E2831" w:rsidR="00430532" w:rsidRPr="00430532" w:rsidRDefault="00430532" w:rsidP="00430532">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1DBD6484" w14:textId="77777777" w:rsidR="00430532" w:rsidRPr="00430532" w:rsidRDefault="00430532" w:rsidP="00430532">
            <w:pPr>
              <w:spacing w:after="0" w:line="259" w:lineRule="auto"/>
              <w:rPr>
                <w:rFonts w:ascii="Calibri" w:eastAsia="Calibri" w:hAnsi="Calibri" w:cs="Calibri"/>
                <w:w w:val="100"/>
                <w:szCs w:val="20"/>
              </w:rPr>
            </w:pPr>
          </w:p>
        </w:tc>
      </w:tr>
      <w:tr w:rsidR="00430532" w:rsidRPr="00430532" w14:paraId="0FDABE86" w14:textId="77777777" w:rsidTr="00430532">
        <w:trPr>
          <w:cantSplit/>
          <w:trHeight w:val="726"/>
        </w:trPr>
        <w:tc>
          <w:tcPr>
            <w:tcW w:w="10440" w:type="dxa"/>
            <w:gridSpan w:val="15"/>
          </w:tcPr>
          <w:p w14:paraId="157369EE" w14:textId="77777777" w:rsidR="00430532" w:rsidRPr="00430532" w:rsidRDefault="00430532" w:rsidP="00430532">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07B397FF" w14:textId="2BFDF96E" w:rsidR="00430532" w:rsidRPr="00430532" w:rsidRDefault="00430532" w:rsidP="00430532">
            <w:pPr>
              <w:spacing w:after="0" w:line="259" w:lineRule="auto"/>
              <w:rPr>
                <w:rFonts w:ascii="Calibri" w:eastAsia="Calibri" w:hAnsi="Calibri" w:cs="Calibri"/>
                <w:w w:val="100"/>
                <w:szCs w:val="20"/>
                <w:lang w:val="fr-CA"/>
              </w:rPr>
            </w:pPr>
            <w:r w:rsidRPr="00430532">
              <w:rPr>
                <w:rFonts w:ascii="Calibri" w:eastAsia="Calibri" w:hAnsi="Calibri" w:cs="Calibri"/>
                <w:color w:val="000000"/>
                <w:w w:val="100"/>
                <w:szCs w:val="20"/>
                <w:shd w:val="clear" w:color="auto" w:fill="FFFFFF"/>
                <w:lang w:val="fr-CA"/>
              </w:rPr>
              <w:t>Documents relatifs à la désignation des séries documentaires et</w:t>
            </w:r>
            <w:r w:rsidR="002A3126">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ou des documents faisant l</w:t>
            </w:r>
            <w:r w:rsidR="00E53B4A">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objet d</w:t>
            </w:r>
            <w:r w:rsidR="00E53B4A">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un transfert de support dans le but de détruire les documents sources dont le support lui-même n</w:t>
            </w:r>
            <w:r w:rsidR="00E53B4A">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a pas de valeur archivistique, historique ou patrimoniale et pour lesquels l</w:t>
            </w:r>
            <w:r w:rsidR="00E53B4A">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information est transposée sur un nouveau support de conservation d</w:t>
            </w:r>
            <w:r w:rsidR="00E53B4A">
              <w:rPr>
                <w:rFonts w:ascii="Calibri" w:eastAsia="Calibri" w:hAnsi="Calibri" w:cs="Calibri"/>
                <w:color w:val="000000"/>
                <w:w w:val="100"/>
                <w:szCs w:val="20"/>
                <w:shd w:val="clear" w:color="auto" w:fill="FFFFFF"/>
                <w:lang w:val="fr-CA"/>
              </w:rPr>
              <w:t>’</w:t>
            </w:r>
            <w:r w:rsidR="00B364EA">
              <w:rPr>
                <w:rFonts w:ascii="Calibri" w:eastAsia="Calibri" w:hAnsi="Calibri" w:cs="Calibri"/>
                <w:color w:val="000000"/>
                <w:w w:val="100"/>
                <w:szCs w:val="20"/>
                <w:shd w:val="clear" w:color="auto" w:fill="FFFFFF"/>
                <w:lang w:val="fr-CA"/>
              </w:rPr>
              <w:t>une</w:t>
            </w:r>
            <w:r w:rsidRPr="00430532">
              <w:rPr>
                <w:rFonts w:ascii="Calibri" w:eastAsia="Calibri" w:hAnsi="Calibri" w:cs="Calibri"/>
                <w:color w:val="000000"/>
                <w:w w:val="100"/>
                <w:szCs w:val="20"/>
                <w:shd w:val="clear" w:color="auto" w:fill="FFFFFF"/>
                <w:lang w:val="fr-CA"/>
              </w:rPr>
              <w:t xml:space="preserve"> manière tangible et logique qui assure son intégrité et sa pérennité.</w:t>
            </w:r>
          </w:p>
        </w:tc>
      </w:tr>
      <w:tr w:rsidR="00430532" w:rsidRPr="00430532" w14:paraId="401D2B53" w14:textId="77777777" w:rsidTr="00430532">
        <w:trPr>
          <w:cantSplit/>
          <w:trHeight w:val="390"/>
        </w:trPr>
        <w:tc>
          <w:tcPr>
            <w:tcW w:w="10440" w:type="dxa"/>
            <w:gridSpan w:val="15"/>
            <w:tcBorders>
              <w:bottom w:val="dashed" w:sz="4" w:space="0" w:color="auto"/>
            </w:tcBorders>
          </w:tcPr>
          <w:p w14:paraId="55CBC696" w14:textId="77777777" w:rsidR="00430532" w:rsidRPr="002F149A" w:rsidRDefault="00430532" w:rsidP="00430532">
            <w:pPr>
              <w:autoSpaceDE w:val="0"/>
              <w:autoSpaceDN w:val="0"/>
              <w:adjustRightInd w:val="0"/>
              <w:spacing w:after="0" w:line="259" w:lineRule="auto"/>
              <w:rPr>
                <w:rFonts w:ascii="Calibri" w:eastAsia="Calibri" w:hAnsi="Calibri" w:cs="Calibri"/>
                <w:b/>
                <w:w w:val="100"/>
                <w:szCs w:val="20"/>
                <w:lang w:val="fr-CA"/>
              </w:rPr>
            </w:pPr>
            <w:r w:rsidRPr="002F149A">
              <w:rPr>
                <w:rFonts w:ascii="Calibri" w:eastAsia="Calibri" w:hAnsi="Calibri" w:cs="Calibri"/>
                <w:b/>
                <w:w w:val="100"/>
                <w:szCs w:val="20"/>
                <w:lang w:val="fr-CA"/>
              </w:rPr>
              <w:t>Types de documents</w:t>
            </w:r>
          </w:p>
          <w:p w14:paraId="058E5345" w14:textId="5A5A47D4" w:rsidR="00430532" w:rsidRPr="002F149A" w:rsidRDefault="00430532" w:rsidP="00430532">
            <w:pPr>
              <w:spacing w:after="0" w:line="240" w:lineRule="auto"/>
              <w:textAlignment w:val="baseline"/>
              <w:rPr>
                <w:rFonts w:ascii="Calibri" w:eastAsia="Times New Roman" w:hAnsi="Calibri" w:cs="Calibri"/>
                <w:w w:val="100"/>
                <w:szCs w:val="20"/>
                <w:lang w:val="fr-CA" w:eastAsia="fr-CA"/>
              </w:rPr>
            </w:pPr>
            <w:r w:rsidRPr="002F149A">
              <w:rPr>
                <w:rFonts w:ascii="Calibri" w:eastAsia="Calibri" w:hAnsi="Calibri" w:cs="Calibri"/>
                <w:b/>
                <w:bCs/>
                <w:color w:val="000000"/>
                <w:w w:val="100"/>
                <w:szCs w:val="20"/>
                <w:shd w:val="clear" w:color="auto" w:fill="FFFFFF"/>
                <w:lang w:val="fr-CA"/>
              </w:rPr>
              <w:t>04-310</w:t>
            </w:r>
            <w:r w:rsidRPr="002F149A">
              <w:rPr>
                <w:rFonts w:ascii="Calibri" w:eastAsia="Calibri" w:hAnsi="Calibri" w:cs="Calibri"/>
                <w:color w:val="000000"/>
                <w:w w:val="100"/>
                <w:szCs w:val="20"/>
                <w:shd w:val="clear" w:color="auto" w:fill="FFFFFF"/>
                <w:lang w:val="fr-CA"/>
              </w:rPr>
              <w:t> Documents sources sur support analogique.</w:t>
            </w:r>
          </w:p>
        </w:tc>
      </w:tr>
      <w:tr w:rsidR="00430532" w:rsidRPr="00430532" w14:paraId="2734BD16" w14:textId="77777777" w:rsidTr="00430532">
        <w:trPr>
          <w:cantSplit/>
          <w:trHeight w:val="183"/>
        </w:trPr>
        <w:tc>
          <w:tcPr>
            <w:tcW w:w="10440" w:type="dxa"/>
            <w:gridSpan w:val="15"/>
            <w:tcBorders>
              <w:bottom w:val="dashed" w:sz="4" w:space="0" w:color="auto"/>
            </w:tcBorders>
            <w:vAlign w:val="center"/>
          </w:tcPr>
          <w:p w14:paraId="3A13DDE7" w14:textId="77777777" w:rsidR="00430532" w:rsidRPr="00430532" w:rsidRDefault="00430532" w:rsidP="00430532">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00FA69C7">
              <w:rPr>
                <w:rFonts w:ascii="Calibri" w:eastAsia="Calibri" w:hAnsi="Calibri" w:cs="Calibri"/>
                <w:b/>
                <w:w w:val="100"/>
                <w:szCs w:val="20"/>
                <w:lang w:val="fr-CA"/>
              </w:rPr>
            </w:r>
            <w:r w:rsidR="00FA69C7">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430532" w:rsidRPr="00430532" w14:paraId="27173575" w14:textId="77777777" w:rsidTr="00430532">
        <w:trPr>
          <w:cantSplit/>
          <w:trHeight w:val="518"/>
        </w:trPr>
        <w:tc>
          <w:tcPr>
            <w:tcW w:w="10440" w:type="dxa"/>
            <w:gridSpan w:val="15"/>
            <w:tcBorders>
              <w:bottom w:val="single" w:sz="4" w:space="0" w:color="auto"/>
            </w:tcBorders>
          </w:tcPr>
          <w:p w14:paraId="2D46CA7D" w14:textId="77777777" w:rsidR="00430532" w:rsidRPr="00430532" w:rsidRDefault="00430532" w:rsidP="00430532">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0FD2DA8E" w14:textId="77777777" w:rsidR="00430532" w:rsidRPr="00430532" w:rsidRDefault="00430532" w:rsidP="00430532">
            <w:pPr>
              <w:spacing w:after="0" w:line="240" w:lineRule="auto"/>
              <w:textAlignment w:val="baseline"/>
              <w:rPr>
                <w:rFonts w:ascii="Segoe UI" w:eastAsia="Times New Roman" w:hAnsi="Segoe UI" w:cs="Segoe UI"/>
                <w:w w:val="100"/>
                <w:sz w:val="18"/>
                <w:szCs w:val="18"/>
                <w:lang w:val="fr-CA" w:eastAsia="fr-CA"/>
              </w:rPr>
            </w:pPr>
          </w:p>
        </w:tc>
      </w:tr>
      <w:tr w:rsidR="00430532" w:rsidRPr="00430532" w14:paraId="54178042" w14:textId="77777777" w:rsidTr="00430532">
        <w:trPr>
          <w:cantSplit/>
          <w:trHeight w:val="863"/>
        </w:trPr>
        <w:tc>
          <w:tcPr>
            <w:tcW w:w="10440" w:type="dxa"/>
            <w:gridSpan w:val="15"/>
            <w:tcBorders>
              <w:bottom w:val="single" w:sz="4" w:space="0" w:color="auto"/>
            </w:tcBorders>
          </w:tcPr>
          <w:p w14:paraId="406A8200" w14:textId="77777777" w:rsidR="00430532" w:rsidRPr="00430532" w:rsidRDefault="00430532" w:rsidP="00430532">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0A68B3A0" w14:textId="0CB68E81" w:rsidR="00430532" w:rsidRPr="00430532" w:rsidRDefault="00430532" w:rsidP="00BE6725">
            <w:pPr>
              <w:spacing w:after="0" w:line="240" w:lineRule="auto"/>
              <w:textAlignment w:val="baseline"/>
              <w:rPr>
                <w:rFonts w:ascii="Segoe UI" w:eastAsia="Times New Roman" w:hAnsi="Segoe UI" w:cs="Segoe UI"/>
                <w:color w:val="000000"/>
                <w:w w:val="100"/>
                <w:sz w:val="18"/>
                <w:szCs w:val="18"/>
                <w:lang w:val="fr-CA" w:eastAsia="fr-CA"/>
              </w:rPr>
            </w:pPr>
            <w:r w:rsidRPr="00430532">
              <w:rPr>
                <w:rFonts w:ascii="Calibri" w:eastAsia="Times New Roman" w:hAnsi="Calibri" w:cs="Calibri"/>
                <w:color w:val="000000"/>
                <w:w w:val="100"/>
                <w:szCs w:val="20"/>
                <w:lang w:val="fr-CA" w:eastAsia="fr-CA"/>
              </w:rPr>
              <w:t>Ce délai de conservation est applicable exclusivement aux documents sources actifs et semi-actifs des séries documentaires ou documents faisant l</w:t>
            </w:r>
            <w:r w:rsidR="00E53B4A">
              <w:rPr>
                <w:rFonts w:ascii="Calibri" w:eastAsia="Times New Roman" w:hAnsi="Calibri" w:cs="Calibri"/>
                <w:color w:val="000000"/>
                <w:w w:val="100"/>
                <w:szCs w:val="20"/>
                <w:lang w:val="fr-CA" w:eastAsia="fr-CA"/>
              </w:rPr>
              <w:t>’</w:t>
            </w:r>
            <w:r w:rsidRPr="00430532">
              <w:rPr>
                <w:rFonts w:ascii="Calibri" w:eastAsia="Times New Roman" w:hAnsi="Calibri" w:cs="Calibri"/>
                <w:color w:val="000000"/>
                <w:w w:val="100"/>
                <w:szCs w:val="20"/>
                <w:lang w:val="fr-CA" w:eastAsia="fr-CA"/>
              </w:rPr>
              <w:t>objet d</w:t>
            </w:r>
            <w:r w:rsidR="00E53B4A">
              <w:rPr>
                <w:rFonts w:ascii="Calibri" w:eastAsia="Times New Roman" w:hAnsi="Calibri" w:cs="Calibri"/>
                <w:color w:val="000000"/>
                <w:w w:val="100"/>
                <w:szCs w:val="20"/>
                <w:lang w:val="fr-CA" w:eastAsia="fr-CA"/>
              </w:rPr>
              <w:t>’</w:t>
            </w:r>
            <w:r w:rsidRPr="00430532">
              <w:rPr>
                <w:rFonts w:ascii="Calibri" w:eastAsia="Times New Roman" w:hAnsi="Calibri" w:cs="Calibri"/>
                <w:color w:val="000000"/>
                <w:w w:val="100"/>
                <w:szCs w:val="20"/>
                <w:lang w:val="fr-CA" w:eastAsia="fr-CA"/>
              </w:rPr>
              <w:t xml:space="preserve">un transfert de support. Les documents résultant des </w:t>
            </w:r>
            <w:r w:rsidR="008631D2">
              <w:rPr>
                <w:rFonts w:ascii="Calibri" w:eastAsia="Times New Roman" w:hAnsi="Calibri" w:cs="Calibri"/>
                <w:color w:val="000000"/>
                <w:w w:val="100"/>
                <w:szCs w:val="20"/>
                <w:lang w:val="fr-CA" w:eastAsia="fr-CA"/>
              </w:rPr>
              <w:t>activités</w:t>
            </w:r>
            <w:r w:rsidR="008631D2" w:rsidRPr="00430532">
              <w:rPr>
                <w:rFonts w:ascii="Calibri" w:eastAsia="Times New Roman" w:hAnsi="Calibri" w:cs="Calibri"/>
                <w:color w:val="000000"/>
                <w:w w:val="100"/>
                <w:szCs w:val="20"/>
                <w:lang w:val="fr-CA" w:eastAsia="fr-CA"/>
              </w:rPr>
              <w:t xml:space="preserve"> </w:t>
            </w:r>
            <w:r w:rsidRPr="00430532">
              <w:rPr>
                <w:rFonts w:ascii="Calibri" w:eastAsia="Times New Roman" w:hAnsi="Calibri" w:cs="Calibri"/>
                <w:color w:val="000000"/>
                <w:w w:val="100"/>
                <w:szCs w:val="20"/>
                <w:lang w:val="fr-CA" w:eastAsia="fr-CA"/>
              </w:rPr>
              <w:t>de numérisation sont alors considérés comme des exemplaires principaux et doivent être soumis aux délais de conservation associés aux processus et activités pour lesquels ils ont été produits ou reçus.</w:t>
            </w:r>
          </w:p>
          <w:p w14:paraId="6DBFC216" w14:textId="3C3358B0" w:rsidR="00430532" w:rsidRPr="00430532" w:rsidRDefault="00430532" w:rsidP="00430532">
            <w:pPr>
              <w:spacing w:after="0" w:line="240" w:lineRule="auto"/>
              <w:textAlignment w:val="baseline"/>
              <w:rPr>
                <w:rFonts w:ascii="Segoe UI" w:eastAsia="Times New Roman" w:hAnsi="Segoe UI" w:cs="Segoe UI"/>
                <w:color w:val="000000"/>
                <w:w w:val="100"/>
                <w:sz w:val="18"/>
                <w:szCs w:val="18"/>
                <w:lang w:val="fr-CA" w:eastAsia="fr-CA"/>
              </w:rPr>
            </w:pPr>
            <w:r w:rsidRPr="00430532">
              <w:rPr>
                <w:rFonts w:ascii="Calibri" w:eastAsia="Times New Roman" w:hAnsi="Calibri" w:cs="Calibri"/>
                <w:color w:val="000000"/>
                <w:w w:val="100"/>
                <w:szCs w:val="20"/>
                <w:lang w:val="fr-CA" w:eastAsia="fr-CA"/>
              </w:rPr>
              <w:t xml:space="preserve">Pour la gestion des projets de numérisation et les documents qui </w:t>
            </w:r>
            <w:r w:rsidR="00B364EA">
              <w:rPr>
                <w:rFonts w:ascii="Calibri" w:eastAsia="Times New Roman" w:hAnsi="Calibri" w:cs="Calibri"/>
                <w:color w:val="000000"/>
                <w:w w:val="100"/>
                <w:szCs w:val="20"/>
                <w:lang w:val="fr-CA" w:eastAsia="fr-CA"/>
              </w:rPr>
              <w:t>leur</w:t>
            </w:r>
            <w:r w:rsidRPr="00430532">
              <w:rPr>
                <w:rFonts w:ascii="Calibri" w:eastAsia="Times New Roman" w:hAnsi="Calibri" w:cs="Calibri"/>
                <w:color w:val="000000"/>
                <w:w w:val="100"/>
                <w:szCs w:val="20"/>
                <w:lang w:val="fr-CA" w:eastAsia="fr-CA"/>
              </w:rPr>
              <w:t xml:space="preserve"> sont associés (documentation de transfert et procédure de numérisation), voir la règle 04-100.</w:t>
            </w:r>
          </w:p>
          <w:p w14:paraId="7085B256" w14:textId="7DA95303" w:rsidR="00430532" w:rsidRPr="00430532" w:rsidRDefault="00430532" w:rsidP="00430532">
            <w:pPr>
              <w:spacing w:after="0" w:line="240" w:lineRule="auto"/>
              <w:textAlignment w:val="baseline"/>
              <w:rPr>
                <w:rFonts w:ascii="Segoe UI" w:eastAsia="Times New Roman" w:hAnsi="Segoe UI" w:cs="Segoe UI"/>
                <w:color w:val="000000"/>
                <w:w w:val="100"/>
                <w:sz w:val="18"/>
                <w:szCs w:val="18"/>
                <w:lang w:val="fr-CA" w:eastAsia="fr-CA"/>
              </w:rPr>
            </w:pPr>
            <w:r w:rsidRPr="00430532">
              <w:rPr>
                <w:rFonts w:ascii="Calibri" w:eastAsia="Times New Roman" w:hAnsi="Calibri" w:cs="Calibri"/>
                <w:color w:val="000000"/>
                <w:w w:val="100"/>
                <w:szCs w:val="20"/>
                <w:lang w:val="fr-CA" w:eastAsia="fr-CA"/>
              </w:rPr>
              <w:t>Pour la numérisation de documents inactifs à conservation permanente, il faut procéder à une demande distincte à BAnQ en vertu de l</w:t>
            </w:r>
            <w:r w:rsidR="00E53B4A">
              <w:rPr>
                <w:rFonts w:ascii="Calibri" w:eastAsia="Times New Roman" w:hAnsi="Calibri" w:cs="Calibri"/>
                <w:color w:val="000000"/>
                <w:w w:val="100"/>
                <w:szCs w:val="20"/>
                <w:lang w:val="fr-CA" w:eastAsia="fr-CA"/>
              </w:rPr>
              <w:t>’</w:t>
            </w:r>
            <w:r w:rsidRPr="00430532">
              <w:rPr>
                <w:rFonts w:ascii="Calibri" w:eastAsia="Times New Roman" w:hAnsi="Calibri" w:cs="Calibri"/>
                <w:color w:val="000000"/>
                <w:w w:val="100"/>
                <w:szCs w:val="20"/>
                <w:lang w:val="fr-CA" w:eastAsia="fr-CA"/>
              </w:rPr>
              <w:t xml:space="preserve">article 18 de la </w:t>
            </w:r>
            <w:r w:rsidR="00856213" w:rsidRPr="0073320D">
              <w:rPr>
                <w:rFonts w:ascii="Calibri" w:eastAsia="Times New Roman" w:hAnsi="Calibri" w:cs="Calibri"/>
                <w:i/>
                <w:iCs/>
                <w:color w:val="000000"/>
                <w:w w:val="100"/>
                <w:szCs w:val="20"/>
                <w:lang w:val="fr-CA" w:eastAsia="fr-CA"/>
              </w:rPr>
              <w:t>L</w:t>
            </w:r>
            <w:r w:rsidRPr="0073320D">
              <w:rPr>
                <w:rFonts w:ascii="Calibri" w:eastAsia="Times New Roman" w:hAnsi="Calibri" w:cs="Calibri"/>
                <w:i/>
                <w:iCs/>
                <w:color w:val="000000"/>
                <w:w w:val="100"/>
                <w:szCs w:val="20"/>
                <w:lang w:val="fr-CA" w:eastAsia="fr-CA"/>
              </w:rPr>
              <w:t>oi sur les archives. </w:t>
            </w:r>
          </w:p>
        </w:tc>
      </w:tr>
      <w:tr w:rsidR="00430532" w:rsidRPr="00430532" w14:paraId="3167D87F" w14:textId="77777777" w:rsidTr="00430532">
        <w:trPr>
          <w:cantSplit/>
          <w:trHeight w:val="276"/>
        </w:trPr>
        <w:tc>
          <w:tcPr>
            <w:tcW w:w="10440" w:type="dxa"/>
            <w:gridSpan w:val="15"/>
            <w:tcBorders>
              <w:top w:val="single" w:sz="4" w:space="0" w:color="auto"/>
            </w:tcBorders>
            <w:shd w:val="clear" w:color="auto" w:fill="DBE5F1"/>
          </w:tcPr>
          <w:p w14:paraId="24A036ED" w14:textId="77777777"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430532" w:rsidRPr="00430532" w14:paraId="360699A0" w14:textId="77777777" w:rsidTr="00430532">
        <w:trPr>
          <w:cantSplit/>
          <w:trHeight w:val="144"/>
        </w:trPr>
        <w:tc>
          <w:tcPr>
            <w:tcW w:w="1447" w:type="dxa"/>
            <w:vMerge w:val="restart"/>
            <w:vAlign w:val="center"/>
          </w:tcPr>
          <w:p w14:paraId="77E95507" w14:textId="77777777" w:rsidR="00430532" w:rsidRPr="00430532" w:rsidRDefault="00430532" w:rsidP="00430532">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4D6FE607"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58D87761"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0368A01B" w14:textId="0879933C" w:rsidR="00430532" w:rsidRPr="00430532" w:rsidRDefault="00430532" w:rsidP="00430532">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5FD2D372"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430532" w:rsidRPr="00430532" w14:paraId="0F8C119A" w14:textId="77777777" w:rsidTr="00430532">
        <w:trPr>
          <w:cantSplit/>
          <w:trHeight w:val="264"/>
        </w:trPr>
        <w:tc>
          <w:tcPr>
            <w:tcW w:w="1447" w:type="dxa"/>
            <w:vMerge/>
            <w:vAlign w:val="center"/>
          </w:tcPr>
          <w:p w14:paraId="36406777" w14:textId="77777777" w:rsidR="00430532" w:rsidRPr="00430532" w:rsidRDefault="00430532" w:rsidP="00430532">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5FCE1FFD" w14:textId="77777777" w:rsidR="00430532" w:rsidRPr="00430532" w:rsidRDefault="00430532" w:rsidP="00430532">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01AE0C00" w14:textId="77777777" w:rsidR="00430532" w:rsidRPr="00430532" w:rsidRDefault="00430532" w:rsidP="00430532">
            <w:pPr>
              <w:spacing w:after="0" w:line="259" w:lineRule="auto"/>
              <w:jc w:val="center"/>
              <w:rPr>
                <w:rFonts w:ascii="Calibri" w:eastAsia="Calibri" w:hAnsi="Calibri" w:cs="Calibri"/>
                <w:b/>
                <w:bCs/>
                <w:w w:val="100"/>
                <w:szCs w:val="20"/>
                <w:lang w:val="fr-CA"/>
              </w:rPr>
            </w:pPr>
          </w:p>
        </w:tc>
        <w:tc>
          <w:tcPr>
            <w:tcW w:w="1889" w:type="dxa"/>
            <w:gridSpan w:val="2"/>
            <w:vAlign w:val="center"/>
          </w:tcPr>
          <w:p w14:paraId="0D0EFC5F"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12F48DFA"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4AF76289"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430532" w:rsidRPr="00430532" w14:paraId="43D58C2C" w14:textId="77777777" w:rsidTr="00430532">
        <w:trPr>
          <w:trHeight w:val="385"/>
        </w:trPr>
        <w:tc>
          <w:tcPr>
            <w:tcW w:w="1447" w:type="dxa"/>
            <w:tcBorders>
              <w:bottom w:val="single" w:sz="4" w:space="0" w:color="auto"/>
            </w:tcBorders>
            <w:vAlign w:val="center"/>
          </w:tcPr>
          <w:p w14:paraId="0B8C0B6D"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04-310</w:t>
            </w:r>
          </w:p>
        </w:tc>
        <w:tc>
          <w:tcPr>
            <w:tcW w:w="1167" w:type="dxa"/>
            <w:gridSpan w:val="2"/>
            <w:vAlign w:val="center"/>
          </w:tcPr>
          <w:p w14:paraId="169F1D35"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71302E1A"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60658FF5"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3350953A"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3579A923"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R1</w:t>
            </w:r>
          </w:p>
        </w:tc>
        <w:tc>
          <w:tcPr>
            <w:tcW w:w="1525" w:type="dxa"/>
            <w:gridSpan w:val="2"/>
            <w:tcBorders>
              <w:right w:val="single" w:sz="4" w:space="0" w:color="auto"/>
            </w:tcBorders>
            <w:shd w:val="clear" w:color="auto" w:fill="auto"/>
            <w:vAlign w:val="center"/>
          </w:tcPr>
          <w:p w14:paraId="175A801B"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05F13DDD"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12DF07A7"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11354645"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23847F5D" w14:textId="77777777" w:rsidTr="00430532">
        <w:trPr>
          <w:trHeight w:val="349"/>
        </w:trPr>
        <w:tc>
          <w:tcPr>
            <w:tcW w:w="1447" w:type="dxa"/>
            <w:shd w:val="clear" w:color="auto" w:fill="auto"/>
            <w:vAlign w:val="center"/>
          </w:tcPr>
          <w:p w14:paraId="726F5C48"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1167" w:type="dxa"/>
            <w:gridSpan w:val="2"/>
            <w:vAlign w:val="center"/>
          </w:tcPr>
          <w:p w14:paraId="3534305E"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shd w:val="clear" w:color="auto" w:fill="auto"/>
            <w:vAlign w:val="center"/>
          </w:tcPr>
          <w:p w14:paraId="2E304384"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shd w:val="clear" w:color="auto" w:fill="auto"/>
            <w:vAlign w:val="center"/>
          </w:tcPr>
          <w:p w14:paraId="0C9AEFBB"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shd w:val="clear" w:color="auto" w:fill="auto"/>
            <w:vAlign w:val="center"/>
          </w:tcPr>
          <w:p w14:paraId="2EEB8511"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shd w:val="clear" w:color="auto" w:fill="auto"/>
            <w:vAlign w:val="center"/>
          </w:tcPr>
          <w:p w14:paraId="1C5CB67E"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2BD1C708"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shd w:val="clear" w:color="auto" w:fill="auto"/>
            <w:vAlign w:val="center"/>
          </w:tcPr>
          <w:p w14:paraId="29CD4DC8"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shd w:val="clear" w:color="auto" w:fill="auto"/>
            <w:vAlign w:val="center"/>
          </w:tcPr>
          <w:p w14:paraId="442DBD42"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shd w:val="clear" w:color="auto" w:fill="auto"/>
            <w:vAlign w:val="center"/>
          </w:tcPr>
          <w:p w14:paraId="29C27162" w14:textId="77777777" w:rsidR="00430532" w:rsidRPr="00430532" w:rsidRDefault="00430532" w:rsidP="00430532">
            <w:pPr>
              <w:spacing w:after="0" w:line="259" w:lineRule="auto"/>
              <w:jc w:val="center"/>
              <w:rPr>
                <w:rFonts w:ascii="Calibri" w:eastAsia="Calibri" w:hAnsi="Calibri" w:cs="Times New Roman"/>
                <w:bCs/>
                <w:w w:val="100"/>
                <w:lang w:val="fr-CA"/>
              </w:rPr>
            </w:pPr>
          </w:p>
        </w:tc>
      </w:tr>
      <w:tr w:rsidR="00430532" w:rsidRPr="00430532" w14:paraId="709EF55A" w14:textId="77777777" w:rsidTr="00430532">
        <w:trPr>
          <w:trHeight w:val="777"/>
        </w:trPr>
        <w:tc>
          <w:tcPr>
            <w:tcW w:w="10440" w:type="dxa"/>
            <w:gridSpan w:val="15"/>
            <w:tcBorders>
              <w:top w:val="nil"/>
            </w:tcBorders>
          </w:tcPr>
          <w:p w14:paraId="2D16E68E" w14:textId="77777777" w:rsidR="00430532" w:rsidRPr="00430532" w:rsidRDefault="00430532" w:rsidP="00430532">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6297B245" w14:textId="4EF516E6" w:rsidR="00430532" w:rsidRPr="00430532" w:rsidRDefault="00430532" w:rsidP="00430532">
            <w:pPr>
              <w:pBdr>
                <w:top w:val="nil"/>
                <w:left w:val="nil"/>
                <w:bottom w:val="nil"/>
                <w:right w:val="nil"/>
                <w:between w:val="nil"/>
              </w:pBdr>
              <w:spacing w:after="0" w:line="259" w:lineRule="auto"/>
              <w:rPr>
                <w:rFonts w:ascii="Calibri" w:eastAsia="Calibri" w:hAnsi="Calibri" w:cs="Calibri"/>
                <w:w w:val="100"/>
                <w:szCs w:val="20"/>
                <w:lang w:val="fr-CA"/>
              </w:rPr>
            </w:pPr>
            <w:r w:rsidRPr="00430532">
              <w:rPr>
                <w:rFonts w:ascii="Calibri" w:eastAsia="Calibri" w:hAnsi="Calibri" w:cs="Calibri"/>
                <w:color w:val="000000"/>
                <w:w w:val="100"/>
                <w:szCs w:val="20"/>
                <w:shd w:val="clear" w:color="auto" w:fill="FFFFFF"/>
                <w:lang w:val="fr-CA"/>
              </w:rPr>
              <w:t>R1 : Conserver les documents jusqu</w:t>
            </w:r>
            <w:r w:rsidR="00E53B4A">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 xml:space="preserve">à la fin du processus de </w:t>
            </w:r>
            <w:r w:rsidR="00B364EA">
              <w:rPr>
                <w:rFonts w:ascii="Calibri" w:eastAsia="Calibri" w:hAnsi="Calibri" w:cs="Calibri"/>
                <w:color w:val="000000"/>
                <w:w w:val="100"/>
                <w:szCs w:val="20"/>
                <w:shd w:val="clear" w:color="auto" w:fill="FFFFFF"/>
                <w:lang w:val="fr-CA"/>
              </w:rPr>
              <w:t>vérification</w:t>
            </w:r>
            <w:r w:rsidR="00B364EA" w:rsidRPr="00430532">
              <w:rPr>
                <w:rFonts w:ascii="Calibri" w:eastAsia="Calibri" w:hAnsi="Calibri" w:cs="Calibri"/>
                <w:color w:val="000000"/>
                <w:w w:val="100"/>
                <w:szCs w:val="20"/>
                <w:shd w:val="clear" w:color="auto" w:fill="FFFFFF"/>
                <w:lang w:val="fr-CA"/>
              </w:rPr>
              <w:t xml:space="preserve"> </w:t>
            </w:r>
            <w:r w:rsidRPr="00430532">
              <w:rPr>
                <w:rFonts w:ascii="Calibri" w:eastAsia="Calibri" w:hAnsi="Calibri" w:cs="Calibri"/>
                <w:color w:val="000000"/>
                <w:w w:val="100"/>
                <w:szCs w:val="20"/>
                <w:shd w:val="clear" w:color="auto" w:fill="FFFFFF"/>
                <w:lang w:val="fr-CA"/>
              </w:rPr>
              <w:t>et de contrôle exhaustif de l</w:t>
            </w:r>
            <w:r w:rsidR="00E53B4A">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intégrité et de la qualité des informations transférées.</w:t>
            </w:r>
          </w:p>
        </w:tc>
      </w:tr>
      <w:tr w:rsidR="00430532" w:rsidRPr="00430532" w14:paraId="745BB882" w14:textId="77777777" w:rsidTr="00430532">
        <w:trPr>
          <w:trHeight w:val="169"/>
        </w:trPr>
        <w:tc>
          <w:tcPr>
            <w:tcW w:w="10440" w:type="dxa"/>
            <w:gridSpan w:val="15"/>
            <w:tcBorders>
              <w:top w:val="nil"/>
            </w:tcBorders>
          </w:tcPr>
          <w:p w14:paraId="1D377A4E" w14:textId="77777777" w:rsidR="00430532" w:rsidRPr="00430532" w:rsidRDefault="00430532" w:rsidP="00430532">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00FA69C7">
              <w:rPr>
                <w:rFonts w:ascii="Calibri" w:eastAsia="Calibri" w:hAnsi="Calibri" w:cs="Times New Roman"/>
                <w:w w:val="100"/>
                <w:lang w:val="fr-CA"/>
              </w:rPr>
            </w:r>
            <w:r w:rsidR="00FA69C7">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7DC23993" w14:textId="77777777" w:rsidR="00430532" w:rsidRPr="00430532" w:rsidRDefault="00430532" w:rsidP="00430532">
      <w:pPr>
        <w:spacing w:after="0" w:line="259" w:lineRule="auto"/>
        <w:rPr>
          <w:rFonts w:ascii="Calibri" w:eastAsia="Calibri" w:hAnsi="Calibri" w:cs="Times New Roman"/>
          <w:w w:val="100"/>
          <w:lang w:val="fr-CA"/>
        </w:rPr>
      </w:pPr>
      <w:r w:rsidRPr="00430532">
        <w:rPr>
          <w:rFonts w:ascii="Calibri" w:eastAsia="Calibri" w:hAnsi="Calibri" w:cs="Times New Roman"/>
          <w:w w:val="100"/>
          <w:lang w:val="fr-CA"/>
        </w:rPr>
        <w:br w:type="page"/>
      </w:r>
    </w:p>
    <w:p w14:paraId="0C3D4A8C" w14:textId="1B6A08FE" w:rsidR="00430532" w:rsidRPr="00430532" w:rsidRDefault="00430532" w:rsidP="00632844">
      <w:pPr>
        <w:pStyle w:val="Titre2"/>
        <w:rPr>
          <w:rFonts w:eastAsia="Calibri"/>
          <w:lang w:val="fr-CA"/>
        </w:rPr>
      </w:pPr>
      <w:bookmarkStart w:id="65" w:name="_Toc73713237"/>
      <w:bookmarkStart w:id="66" w:name="_Toc145580489"/>
      <w:r w:rsidRPr="00430532">
        <w:rPr>
          <w:rFonts w:eastAsia="Calibri"/>
          <w:lang w:val="fr-CA"/>
        </w:rPr>
        <w:lastRenderedPageBreak/>
        <w:t>Série 05 – Ressources financières</w:t>
      </w:r>
      <w:bookmarkEnd w:id="65"/>
      <w:bookmarkEnd w:id="66"/>
    </w:p>
    <w:tbl>
      <w:tblPr>
        <w:tblpPr w:leftFromText="141" w:rightFromText="141" w:vertAnchor="text" w:horzAnchor="margin" w:tblpXSpec="center" w:tblpY="37"/>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430532" w:rsidRPr="00430532" w14:paraId="00EAEA6F" w14:textId="77777777" w:rsidTr="00430532">
        <w:trPr>
          <w:trHeight w:val="647"/>
        </w:trPr>
        <w:tc>
          <w:tcPr>
            <w:tcW w:w="1717" w:type="dxa"/>
            <w:gridSpan w:val="2"/>
            <w:vMerge w:val="restart"/>
            <w:tcBorders>
              <w:top w:val="single" w:sz="4" w:space="0" w:color="auto"/>
            </w:tcBorders>
          </w:tcPr>
          <w:p w14:paraId="2661A611"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Transaction</w:t>
            </w:r>
          </w:p>
          <w:p w14:paraId="0B2C9F6A" w14:textId="77777777" w:rsidR="00430532" w:rsidRPr="00430532" w:rsidRDefault="00430532" w:rsidP="00430532">
            <w:pPr>
              <w:spacing w:after="0" w:line="259" w:lineRule="auto"/>
              <w:jc w:val="center"/>
              <w:rPr>
                <w:rFonts w:ascii="Calibri" w:eastAsia="Calibri" w:hAnsi="Calibri" w:cs="Calibri"/>
                <w:b/>
                <w:w w:val="100"/>
                <w:szCs w:val="20"/>
                <w:lang w:val="fr-CA"/>
              </w:rPr>
            </w:pPr>
          </w:p>
          <w:p w14:paraId="49EC52B0" w14:textId="77777777" w:rsidR="00430532" w:rsidRPr="00430532" w:rsidRDefault="00430532" w:rsidP="00430532">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0A2D1816" w14:textId="77777777" w:rsidR="00430532" w:rsidRPr="00430532" w:rsidRDefault="00430532" w:rsidP="00430532">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7F01B7EA" w14:textId="50900B9E"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7FF9877C" w14:textId="096AC406"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22CFAD70" w14:textId="1E9347FD"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143D723D"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05-100</w:t>
            </w:r>
          </w:p>
        </w:tc>
        <w:tc>
          <w:tcPr>
            <w:tcW w:w="1923" w:type="dxa"/>
            <w:gridSpan w:val="3"/>
            <w:vMerge w:val="restart"/>
            <w:tcBorders>
              <w:top w:val="single" w:sz="4" w:space="0" w:color="auto"/>
            </w:tcBorders>
          </w:tcPr>
          <w:p w14:paraId="14544BC1"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430532" w:rsidRPr="00430532" w14:paraId="3EFF817D" w14:textId="77777777" w:rsidTr="00430532">
        <w:trPr>
          <w:trHeight w:val="534"/>
        </w:trPr>
        <w:tc>
          <w:tcPr>
            <w:tcW w:w="1717" w:type="dxa"/>
            <w:gridSpan w:val="2"/>
            <w:vMerge/>
            <w:tcBorders>
              <w:bottom w:val="single" w:sz="4" w:space="0" w:color="auto"/>
            </w:tcBorders>
          </w:tcPr>
          <w:p w14:paraId="4F304418" w14:textId="77777777" w:rsidR="00430532" w:rsidRPr="00430532" w:rsidRDefault="00430532" w:rsidP="00430532">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09B12729" w14:textId="775AC1C9"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6C38180C" w14:textId="77777777" w:rsidR="00430532" w:rsidRPr="00430532" w:rsidRDefault="00430532" w:rsidP="00430532">
            <w:pPr>
              <w:spacing w:after="0" w:line="259" w:lineRule="auto"/>
              <w:rPr>
                <w:rFonts w:ascii="Calibri" w:eastAsia="Calibri" w:hAnsi="Calibri" w:cs="Calibri"/>
                <w:b/>
                <w:w w:val="100"/>
                <w:szCs w:val="20"/>
                <w:lang w:val="fr-CA"/>
              </w:rPr>
            </w:pPr>
          </w:p>
        </w:tc>
      </w:tr>
      <w:tr w:rsidR="00430532" w:rsidRPr="00430532" w14:paraId="7F80BC28" w14:textId="77777777" w:rsidTr="00430532">
        <w:trPr>
          <w:cantSplit/>
          <w:trHeight w:val="330"/>
        </w:trPr>
        <w:tc>
          <w:tcPr>
            <w:tcW w:w="10440" w:type="dxa"/>
            <w:gridSpan w:val="15"/>
            <w:tcBorders>
              <w:top w:val="single" w:sz="4" w:space="0" w:color="auto"/>
            </w:tcBorders>
            <w:shd w:val="clear" w:color="auto" w:fill="DBE5F1"/>
            <w:vAlign w:val="center"/>
          </w:tcPr>
          <w:p w14:paraId="6B177F6F" w14:textId="77777777" w:rsidR="00430532" w:rsidRPr="00430532" w:rsidRDefault="00430532" w:rsidP="00430532">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430532" w:rsidRPr="00430532" w14:paraId="06DD5E50" w14:textId="77777777" w:rsidTr="00430532">
        <w:trPr>
          <w:cantSplit/>
          <w:trHeight w:val="601"/>
        </w:trPr>
        <w:tc>
          <w:tcPr>
            <w:tcW w:w="7531" w:type="dxa"/>
            <w:gridSpan w:val="9"/>
          </w:tcPr>
          <w:p w14:paraId="08BF4E09" w14:textId="77777777"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2E215A5B" w14:textId="75EB5EB2" w:rsidR="00430532" w:rsidRPr="00430532" w:rsidRDefault="00430532" w:rsidP="00632844">
            <w:pPr>
              <w:pStyle w:val="Titre3"/>
              <w:rPr>
                <w:rFonts w:eastAsia="Times New Roman"/>
                <w:w w:val="100"/>
                <w:lang w:val="fr-CA"/>
              </w:rPr>
            </w:pPr>
            <w:bookmarkStart w:id="67" w:name="_Toc73713238"/>
            <w:bookmarkStart w:id="68" w:name="_Toc145580490"/>
            <w:r w:rsidRPr="00430532">
              <w:rPr>
                <w:rFonts w:eastAsia="Times New Roman"/>
                <w:w w:val="100"/>
                <w:lang w:val="fr-CA"/>
              </w:rPr>
              <w:t>Gestion de la planification budgétaire et du bilan financier</w:t>
            </w:r>
            <w:bookmarkEnd w:id="67"/>
            <w:bookmarkEnd w:id="68"/>
          </w:p>
        </w:tc>
        <w:tc>
          <w:tcPr>
            <w:tcW w:w="1488" w:type="dxa"/>
            <w:gridSpan w:val="4"/>
          </w:tcPr>
          <w:p w14:paraId="5094198B"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5CA4C415" w14:textId="5704DB7C" w:rsidR="00430532" w:rsidRPr="00430532" w:rsidRDefault="00A7383B" w:rsidP="00430532">
            <w:pPr>
              <w:spacing w:after="0" w:line="259" w:lineRule="auto"/>
              <w:jc w:val="center"/>
              <w:rPr>
                <w:rFonts w:ascii="Calibri" w:eastAsia="Calibri" w:hAnsi="Calibri" w:cs="Calibri"/>
                <w:w w:val="100"/>
                <w:szCs w:val="20"/>
                <w:lang w:val="fr-CA"/>
              </w:rPr>
            </w:pPr>
            <w:r>
              <w:rPr>
                <w:rFonts w:ascii="Calibri" w:eastAsia="Calibri" w:hAnsi="Calibri" w:cs="Calibri"/>
                <w:w w:val="100"/>
                <w:szCs w:val="20"/>
                <w:lang w:val="fr-CA"/>
              </w:rPr>
              <w:t>TRA-2022</w:t>
            </w:r>
          </w:p>
        </w:tc>
        <w:tc>
          <w:tcPr>
            <w:tcW w:w="1421" w:type="dxa"/>
            <w:gridSpan w:val="2"/>
          </w:tcPr>
          <w:p w14:paraId="38034A9F" w14:textId="376CDD88"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71528C4D" w14:textId="77777777" w:rsidR="00430532" w:rsidRPr="00430532" w:rsidRDefault="00430532" w:rsidP="00430532">
            <w:pPr>
              <w:spacing w:after="0"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05-100</w:t>
            </w:r>
          </w:p>
        </w:tc>
      </w:tr>
      <w:tr w:rsidR="00430532" w:rsidRPr="00430532" w14:paraId="31F6DED7" w14:textId="77777777" w:rsidTr="00430532">
        <w:trPr>
          <w:cantSplit/>
          <w:trHeight w:val="601"/>
        </w:trPr>
        <w:tc>
          <w:tcPr>
            <w:tcW w:w="7531" w:type="dxa"/>
            <w:gridSpan w:val="9"/>
          </w:tcPr>
          <w:p w14:paraId="7577CBBF" w14:textId="5959BA54"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sidR="002A3126">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0FD0506E" w14:textId="734C5E32" w:rsidR="00430532" w:rsidRPr="00430532" w:rsidRDefault="00430532" w:rsidP="00430532">
            <w:pPr>
              <w:spacing w:after="0" w:line="259" w:lineRule="auto"/>
              <w:rPr>
                <w:rFonts w:ascii="Calibri" w:eastAsia="Calibri" w:hAnsi="Calibri" w:cs="Calibri"/>
                <w:bCs/>
                <w:w w:val="100"/>
                <w:szCs w:val="20"/>
                <w:lang w:val="fr-CA"/>
              </w:rPr>
            </w:pPr>
          </w:p>
        </w:tc>
        <w:tc>
          <w:tcPr>
            <w:tcW w:w="2909" w:type="dxa"/>
            <w:gridSpan w:val="6"/>
          </w:tcPr>
          <w:p w14:paraId="45AA511F" w14:textId="77777777" w:rsidR="00430532" w:rsidRPr="00430532" w:rsidRDefault="00430532" w:rsidP="00430532">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430532" w:rsidRPr="00430532" w14:paraId="421EB438" w14:textId="77777777" w:rsidTr="00430532">
        <w:trPr>
          <w:trHeight w:val="620"/>
        </w:trPr>
        <w:tc>
          <w:tcPr>
            <w:tcW w:w="10440" w:type="dxa"/>
            <w:gridSpan w:val="15"/>
          </w:tcPr>
          <w:p w14:paraId="66CFAA01" w14:textId="1601297E" w:rsidR="00430532" w:rsidRPr="00430532" w:rsidRDefault="00430532" w:rsidP="00430532">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47B9E8A4" w14:textId="77777777" w:rsidR="00430532" w:rsidRPr="00430532" w:rsidRDefault="00430532" w:rsidP="00430532">
            <w:pPr>
              <w:spacing w:after="0" w:line="259" w:lineRule="auto"/>
              <w:rPr>
                <w:rFonts w:ascii="Calibri" w:eastAsia="Calibri" w:hAnsi="Calibri" w:cs="Calibri"/>
                <w:w w:val="100"/>
                <w:szCs w:val="20"/>
              </w:rPr>
            </w:pPr>
          </w:p>
        </w:tc>
      </w:tr>
      <w:tr w:rsidR="00430532" w:rsidRPr="00430532" w14:paraId="74EE5B71" w14:textId="77777777" w:rsidTr="00430532">
        <w:trPr>
          <w:cantSplit/>
          <w:trHeight w:val="726"/>
        </w:trPr>
        <w:tc>
          <w:tcPr>
            <w:tcW w:w="10440" w:type="dxa"/>
            <w:gridSpan w:val="15"/>
          </w:tcPr>
          <w:p w14:paraId="2EF49D9D" w14:textId="77777777" w:rsidR="00430532" w:rsidRPr="00430532" w:rsidRDefault="00430532" w:rsidP="00430532">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794F5EA2" w14:textId="3AA3FD3E" w:rsidR="00430532" w:rsidRPr="00430532" w:rsidRDefault="00430532" w:rsidP="00430532">
            <w:pPr>
              <w:spacing w:after="0" w:line="259" w:lineRule="auto"/>
              <w:rPr>
                <w:rFonts w:ascii="Calibri" w:eastAsia="Calibri" w:hAnsi="Calibri" w:cs="Calibri"/>
                <w:w w:val="100"/>
                <w:szCs w:val="20"/>
                <w:lang w:val="fr-CA"/>
              </w:rPr>
            </w:pPr>
            <w:bookmarkStart w:id="69" w:name="_Hlk108705700"/>
            <w:r w:rsidRPr="00430532">
              <w:rPr>
                <w:rFonts w:ascii="Calibri" w:eastAsia="Calibri" w:hAnsi="Calibri" w:cs="Calibri"/>
                <w:color w:val="000000"/>
                <w:w w:val="100"/>
                <w:szCs w:val="20"/>
                <w:shd w:val="clear" w:color="auto" w:fill="FFFFFF"/>
                <w:lang w:val="fr-CA"/>
              </w:rPr>
              <w:t>Documents relatifs</w:t>
            </w:r>
            <w:r w:rsidR="001125E2">
              <w:rPr>
                <w:rFonts w:ascii="Calibri" w:eastAsia="Calibri" w:hAnsi="Calibri" w:cs="Calibri"/>
                <w:color w:val="000000"/>
                <w:w w:val="100"/>
                <w:szCs w:val="20"/>
                <w:shd w:val="clear" w:color="auto" w:fill="FFFFFF"/>
                <w:lang w:val="fr-CA"/>
              </w:rPr>
              <w:t xml:space="preserve"> </w:t>
            </w:r>
            <w:r w:rsidRPr="00430532">
              <w:rPr>
                <w:rFonts w:ascii="Calibri" w:eastAsia="Calibri" w:hAnsi="Calibri" w:cs="Calibri"/>
                <w:color w:val="000000"/>
                <w:w w:val="100"/>
                <w:szCs w:val="20"/>
                <w:shd w:val="clear" w:color="auto" w:fill="FFFFFF"/>
                <w:lang w:val="fr-CA"/>
              </w:rPr>
              <w:t>aux</w:t>
            </w:r>
            <w:r w:rsidR="001125E2">
              <w:rPr>
                <w:rFonts w:ascii="Calibri" w:eastAsia="Calibri" w:hAnsi="Calibri" w:cs="Calibri"/>
                <w:color w:val="000000"/>
                <w:w w:val="100"/>
                <w:szCs w:val="20"/>
                <w:shd w:val="clear" w:color="auto" w:fill="FFFFFF"/>
                <w:lang w:val="fr-CA"/>
              </w:rPr>
              <w:t xml:space="preserve"> </w:t>
            </w:r>
            <w:r w:rsidRPr="00430532">
              <w:rPr>
                <w:rFonts w:ascii="Calibri" w:eastAsia="Calibri" w:hAnsi="Calibri" w:cs="Calibri"/>
                <w:color w:val="000000"/>
                <w:w w:val="100"/>
                <w:szCs w:val="20"/>
                <w:shd w:val="clear" w:color="auto" w:fill="FFFFFF"/>
                <w:lang w:val="fr-CA"/>
              </w:rPr>
              <w:t>budgets, aux registres et journaux comptables, aux immobilisations et aux rapports financiers de l</w:t>
            </w:r>
            <w:r w:rsidR="00E53B4A">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organisme.</w:t>
            </w:r>
            <w:bookmarkEnd w:id="69"/>
          </w:p>
        </w:tc>
      </w:tr>
      <w:tr w:rsidR="00430532" w:rsidRPr="00430532" w14:paraId="6D2B591C" w14:textId="77777777" w:rsidTr="00430532">
        <w:trPr>
          <w:cantSplit/>
          <w:trHeight w:val="1250"/>
        </w:trPr>
        <w:tc>
          <w:tcPr>
            <w:tcW w:w="10440" w:type="dxa"/>
            <w:gridSpan w:val="15"/>
            <w:tcBorders>
              <w:bottom w:val="dashed" w:sz="4" w:space="0" w:color="auto"/>
            </w:tcBorders>
          </w:tcPr>
          <w:p w14:paraId="77370225" w14:textId="77777777" w:rsidR="00430532" w:rsidRPr="002F149A" w:rsidRDefault="00430532" w:rsidP="00430532">
            <w:pPr>
              <w:autoSpaceDE w:val="0"/>
              <w:autoSpaceDN w:val="0"/>
              <w:adjustRightInd w:val="0"/>
              <w:spacing w:after="0" w:line="259" w:lineRule="auto"/>
              <w:rPr>
                <w:rFonts w:ascii="Calibri" w:eastAsia="Calibri" w:hAnsi="Calibri" w:cs="Calibri"/>
                <w:b/>
                <w:w w:val="100"/>
                <w:szCs w:val="20"/>
                <w:lang w:val="fr-CA"/>
              </w:rPr>
            </w:pPr>
            <w:r w:rsidRPr="002F149A">
              <w:rPr>
                <w:rFonts w:ascii="Calibri" w:eastAsia="Calibri" w:hAnsi="Calibri" w:cs="Calibri"/>
                <w:b/>
                <w:w w:val="100"/>
                <w:szCs w:val="20"/>
                <w:lang w:val="fr-CA"/>
              </w:rPr>
              <w:t>Types de documents</w:t>
            </w:r>
          </w:p>
          <w:p w14:paraId="145A4EA3" w14:textId="5C1122A7" w:rsidR="00430532" w:rsidRPr="002F149A" w:rsidRDefault="00430532" w:rsidP="00430532">
            <w:pPr>
              <w:spacing w:after="0" w:line="240" w:lineRule="auto"/>
              <w:textAlignment w:val="baseline"/>
              <w:rPr>
                <w:rFonts w:ascii="Calibri" w:eastAsia="Times New Roman" w:hAnsi="Calibri" w:cs="Calibri"/>
                <w:b/>
                <w:bCs/>
                <w:w w:val="100"/>
                <w:szCs w:val="20"/>
                <w:lang w:val="fr-CA" w:eastAsia="fr-CA"/>
              </w:rPr>
            </w:pPr>
            <w:r w:rsidRPr="002F149A">
              <w:rPr>
                <w:rFonts w:ascii="Calibri" w:eastAsia="Times New Roman" w:hAnsi="Calibri" w:cs="Calibri"/>
                <w:b/>
                <w:bCs/>
                <w:w w:val="100"/>
                <w:szCs w:val="20"/>
                <w:lang w:val="fr-CA" w:eastAsia="fr-CA"/>
              </w:rPr>
              <w:t>05-110</w:t>
            </w:r>
            <w:r w:rsidR="00043F09">
              <w:rPr>
                <w:rFonts w:ascii="Calibri" w:eastAsia="Times New Roman" w:hAnsi="Calibri" w:cs="Calibri"/>
                <w:b/>
                <w:bCs/>
                <w:w w:val="100"/>
                <w:szCs w:val="20"/>
                <w:lang w:val="fr-CA" w:eastAsia="fr-CA"/>
              </w:rPr>
              <w:t xml:space="preserve"> Budgets et bilans financiers</w:t>
            </w:r>
          </w:p>
          <w:p w14:paraId="67878D2B" w14:textId="515BA218" w:rsidR="00430532" w:rsidRPr="002F149A" w:rsidRDefault="00430532" w:rsidP="00BB4C16">
            <w:pPr>
              <w:numPr>
                <w:ilvl w:val="0"/>
                <w:numId w:val="27"/>
              </w:numPr>
              <w:spacing w:after="0" w:line="240" w:lineRule="auto"/>
              <w:textAlignment w:val="baseline"/>
              <w:rPr>
                <w:rFonts w:ascii="Calibri" w:eastAsia="Times New Roman" w:hAnsi="Calibri" w:cs="Calibri"/>
                <w:w w:val="100"/>
                <w:szCs w:val="20"/>
                <w:lang w:val="fr-CA" w:eastAsia="fr-CA"/>
              </w:rPr>
            </w:pPr>
            <w:r w:rsidRPr="002F149A">
              <w:rPr>
                <w:rFonts w:ascii="Calibri" w:eastAsia="Times New Roman" w:hAnsi="Calibri" w:cs="Calibri"/>
                <w:w w:val="100"/>
                <w:szCs w:val="20"/>
                <w:lang w:val="fr-CA" w:eastAsia="fr-CA"/>
              </w:rPr>
              <w:t>Budget</w:t>
            </w:r>
            <w:r w:rsidR="001125E2">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 xml:space="preserve"> approuvé</w:t>
            </w:r>
            <w:r w:rsidR="001125E2">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 xml:space="preserve"> : </w:t>
            </w:r>
            <w:r w:rsidR="00F07EB7" w:rsidRPr="002F149A">
              <w:rPr>
                <w:rFonts w:ascii="Calibri" w:eastAsia="Times New Roman" w:hAnsi="Calibri" w:cs="Calibri"/>
                <w:w w:val="100"/>
                <w:szCs w:val="20"/>
                <w:lang w:val="fr-CA" w:eastAsia="fr-CA"/>
              </w:rPr>
              <w:t>p</w:t>
            </w:r>
            <w:r w:rsidRPr="002F149A">
              <w:rPr>
                <w:rFonts w:ascii="Calibri" w:eastAsia="Times New Roman" w:hAnsi="Calibri" w:cs="Calibri"/>
                <w:w w:val="100"/>
                <w:szCs w:val="20"/>
                <w:lang w:val="fr-CA" w:eastAsia="fr-CA"/>
              </w:rPr>
              <w:t>révisions budgétaires ou budgets adoptés, programmes triennaux d</w:t>
            </w:r>
            <w:r w:rsidR="00E53B4A">
              <w:rPr>
                <w:rFonts w:ascii="Calibri" w:eastAsia="Times New Roman" w:hAnsi="Calibri" w:cs="Calibri"/>
                <w:w w:val="100"/>
                <w:szCs w:val="20"/>
                <w:lang w:val="fr-CA" w:eastAsia="fr-CA"/>
              </w:rPr>
              <w:t>’</w:t>
            </w:r>
            <w:r w:rsidRPr="002F149A">
              <w:rPr>
                <w:rFonts w:ascii="Calibri" w:eastAsia="Times New Roman" w:hAnsi="Calibri" w:cs="Calibri"/>
                <w:w w:val="100"/>
                <w:szCs w:val="20"/>
                <w:lang w:val="fr-CA" w:eastAsia="fr-CA"/>
              </w:rPr>
              <w:t>immobilisation (PTI), plans budgétaires triennaux ou quinquennaux</w:t>
            </w:r>
            <w:r w:rsidR="009E497E" w:rsidRPr="002F149A">
              <w:rPr>
                <w:rFonts w:ascii="Calibri" w:eastAsia="Times New Roman" w:hAnsi="Calibri" w:cs="Calibri"/>
                <w:w w:val="100"/>
                <w:szCs w:val="20"/>
                <w:lang w:val="fr-CA" w:eastAsia="fr-CA"/>
              </w:rPr>
              <w:t>.</w:t>
            </w:r>
          </w:p>
          <w:p w14:paraId="563F8F2D" w14:textId="3120B959" w:rsidR="00430532" w:rsidRPr="002F149A" w:rsidRDefault="00430532" w:rsidP="00BB4C16">
            <w:pPr>
              <w:numPr>
                <w:ilvl w:val="0"/>
                <w:numId w:val="27"/>
              </w:numPr>
              <w:spacing w:after="0" w:line="240" w:lineRule="auto"/>
              <w:textAlignment w:val="baseline"/>
              <w:rPr>
                <w:rFonts w:ascii="Calibri" w:eastAsia="Times New Roman" w:hAnsi="Calibri" w:cs="Calibri"/>
                <w:w w:val="100"/>
                <w:szCs w:val="20"/>
                <w:lang w:val="fr-CA" w:eastAsia="fr-CA"/>
              </w:rPr>
            </w:pPr>
            <w:r w:rsidRPr="002F149A">
              <w:rPr>
                <w:rFonts w:ascii="Calibri" w:eastAsia="Times New Roman" w:hAnsi="Calibri" w:cs="Calibri"/>
                <w:w w:val="100"/>
                <w:szCs w:val="20"/>
                <w:lang w:val="fr-CA" w:eastAsia="fr-CA"/>
              </w:rPr>
              <w:t>Bilan</w:t>
            </w:r>
            <w:r w:rsidR="001125E2">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 xml:space="preserve"> financier</w:t>
            </w:r>
            <w:r w:rsidR="001125E2">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 : rapports financiers annuels vérifiés, rapports de vérificat</w:t>
            </w:r>
            <w:r w:rsidR="0070006F">
              <w:rPr>
                <w:rFonts w:ascii="Calibri" w:eastAsia="Times New Roman" w:hAnsi="Calibri" w:cs="Calibri"/>
                <w:w w:val="100"/>
                <w:szCs w:val="20"/>
                <w:lang w:val="fr-CA" w:eastAsia="fr-CA"/>
              </w:rPr>
              <w:t>ion</w:t>
            </w:r>
            <w:r w:rsidR="009E497E" w:rsidRPr="002F149A">
              <w:rPr>
                <w:rFonts w:ascii="Calibri" w:eastAsia="Times New Roman" w:hAnsi="Calibri" w:cs="Calibri"/>
                <w:w w:val="100"/>
                <w:szCs w:val="20"/>
                <w:lang w:val="fr-CA" w:eastAsia="fr-CA"/>
              </w:rPr>
              <w:t>.</w:t>
            </w:r>
          </w:p>
          <w:p w14:paraId="2DDDD1E3" w14:textId="5880AB55" w:rsidR="00430532" w:rsidRPr="002F149A" w:rsidRDefault="00430532" w:rsidP="00BB4C16">
            <w:pPr>
              <w:numPr>
                <w:ilvl w:val="0"/>
                <w:numId w:val="27"/>
              </w:numPr>
              <w:spacing w:after="0" w:line="240" w:lineRule="auto"/>
              <w:textAlignment w:val="baseline"/>
              <w:rPr>
                <w:rFonts w:ascii="Calibri" w:eastAsia="Times New Roman" w:hAnsi="Calibri" w:cs="Calibri"/>
                <w:w w:val="100"/>
                <w:szCs w:val="20"/>
                <w:lang w:val="fr-CA" w:eastAsia="fr-CA"/>
              </w:rPr>
            </w:pPr>
            <w:r w:rsidRPr="002F149A">
              <w:rPr>
                <w:rFonts w:ascii="Calibri" w:eastAsia="Times New Roman" w:hAnsi="Calibri" w:cs="Calibri"/>
                <w:w w:val="100"/>
                <w:szCs w:val="20"/>
                <w:lang w:val="fr-CA" w:eastAsia="fr-CA"/>
              </w:rPr>
              <w:t>Listes des engagements de 25</w:t>
            </w:r>
            <w:r w:rsidR="00B63043" w:rsidRPr="002F149A">
              <w:rPr>
                <w:rFonts w:ascii="Calibri" w:eastAsia="Times New Roman" w:hAnsi="Calibri" w:cs="Calibri"/>
                <w:w w:val="100"/>
                <w:szCs w:val="20"/>
                <w:lang w:val="fr-CA" w:eastAsia="fr-CA"/>
              </w:rPr>
              <w:t> </w:t>
            </w:r>
            <w:r w:rsidRPr="002F149A">
              <w:rPr>
                <w:rFonts w:ascii="Calibri" w:eastAsia="Times New Roman" w:hAnsi="Calibri" w:cs="Calibri"/>
                <w:w w:val="100"/>
                <w:szCs w:val="20"/>
                <w:lang w:val="fr-CA" w:eastAsia="fr-CA"/>
              </w:rPr>
              <w:t>000</w:t>
            </w:r>
            <w:r w:rsidR="00B63043" w:rsidRPr="002F149A">
              <w:rPr>
                <w:rFonts w:ascii="Calibri" w:eastAsia="Times New Roman" w:hAnsi="Calibri" w:cs="Calibri"/>
                <w:w w:val="100"/>
                <w:szCs w:val="20"/>
                <w:lang w:val="fr-CA" w:eastAsia="fr-CA"/>
              </w:rPr>
              <w:t xml:space="preserve"> </w:t>
            </w:r>
            <w:r w:rsidRPr="002F149A">
              <w:rPr>
                <w:rFonts w:ascii="Calibri" w:eastAsia="Times New Roman" w:hAnsi="Calibri" w:cs="Calibri"/>
                <w:w w:val="100"/>
                <w:szCs w:val="20"/>
                <w:lang w:val="fr-CA" w:eastAsia="fr-CA"/>
              </w:rPr>
              <w:t>$ et plus, listes des contrats comportant une dépense de 2000</w:t>
            </w:r>
            <w:r w:rsidR="00B63043" w:rsidRPr="002F149A">
              <w:rPr>
                <w:rFonts w:ascii="Calibri" w:eastAsia="Times New Roman" w:hAnsi="Calibri" w:cs="Calibri"/>
                <w:w w:val="100"/>
                <w:szCs w:val="20"/>
                <w:lang w:val="fr-CA" w:eastAsia="fr-CA"/>
              </w:rPr>
              <w:t xml:space="preserve"> </w:t>
            </w:r>
            <w:r w:rsidRPr="002F149A">
              <w:rPr>
                <w:rFonts w:ascii="Calibri" w:eastAsia="Times New Roman" w:hAnsi="Calibri" w:cs="Calibri"/>
                <w:w w:val="100"/>
                <w:szCs w:val="20"/>
                <w:lang w:val="fr-CA" w:eastAsia="fr-CA"/>
              </w:rPr>
              <w:t>$ et plus totalisant plus de 25 000</w:t>
            </w:r>
            <w:r w:rsidR="00B63043" w:rsidRPr="002F149A">
              <w:rPr>
                <w:rFonts w:ascii="Calibri" w:eastAsia="Times New Roman" w:hAnsi="Calibri" w:cs="Calibri"/>
                <w:w w:val="100"/>
                <w:szCs w:val="20"/>
                <w:lang w:val="fr-CA" w:eastAsia="fr-CA"/>
              </w:rPr>
              <w:t xml:space="preserve"> </w:t>
            </w:r>
            <w:r w:rsidRPr="002F149A">
              <w:rPr>
                <w:rFonts w:ascii="Calibri" w:eastAsia="Times New Roman" w:hAnsi="Calibri" w:cs="Calibri"/>
                <w:w w:val="100"/>
                <w:szCs w:val="20"/>
                <w:lang w:val="fr-CA" w:eastAsia="fr-CA"/>
              </w:rPr>
              <w:t>$ pour un même contractant.</w:t>
            </w:r>
          </w:p>
          <w:p w14:paraId="31C9CEE7" w14:textId="77777777" w:rsidR="00430532" w:rsidRPr="002F149A" w:rsidRDefault="00430532" w:rsidP="00430532">
            <w:pPr>
              <w:spacing w:after="0" w:line="240" w:lineRule="auto"/>
              <w:textAlignment w:val="baseline"/>
              <w:rPr>
                <w:rFonts w:ascii="Calibri" w:eastAsia="Times New Roman" w:hAnsi="Calibri" w:cs="Calibri"/>
                <w:w w:val="100"/>
                <w:szCs w:val="20"/>
                <w:lang w:val="fr-CA" w:eastAsia="fr-CA"/>
              </w:rPr>
            </w:pPr>
          </w:p>
          <w:p w14:paraId="26133ACD" w14:textId="4FA23408" w:rsidR="00430532" w:rsidRPr="002F149A" w:rsidRDefault="00430532" w:rsidP="00430532">
            <w:pPr>
              <w:spacing w:after="0" w:line="240" w:lineRule="auto"/>
              <w:textAlignment w:val="baseline"/>
              <w:rPr>
                <w:rFonts w:ascii="Calibri" w:eastAsia="Times New Roman" w:hAnsi="Calibri" w:cs="Calibri"/>
                <w:b/>
                <w:bCs/>
                <w:w w:val="100"/>
                <w:szCs w:val="20"/>
                <w:lang w:val="fr-CA" w:eastAsia="fr-CA"/>
              </w:rPr>
            </w:pPr>
            <w:r w:rsidRPr="002F149A">
              <w:rPr>
                <w:rFonts w:ascii="Calibri" w:eastAsia="Times New Roman" w:hAnsi="Calibri" w:cs="Calibri"/>
                <w:b/>
                <w:bCs/>
                <w:w w:val="100"/>
                <w:szCs w:val="20"/>
                <w:lang w:val="fr-CA" w:eastAsia="fr-CA"/>
              </w:rPr>
              <w:t>05-120</w:t>
            </w:r>
            <w:r w:rsidR="00043F09">
              <w:rPr>
                <w:rFonts w:ascii="Calibri" w:eastAsia="Times New Roman" w:hAnsi="Calibri" w:cs="Calibri"/>
                <w:b/>
                <w:bCs/>
                <w:w w:val="100"/>
                <w:szCs w:val="20"/>
                <w:lang w:val="fr-CA" w:eastAsia="fr-CA"/>
              </w:rPr>
              <w:t xml:space="preserve"> Préparation comptable</w:t>
            </w:r>
          </w:p>
          <w:p w14:paraId="4AC39DDE" w14:textId="46C7E27B" w:rsidR="00430532" w:rsidRPr="002F149A" w:rsidRDefault="00430532" w:rsidP="00BB4C16">
            <w:pPr>
              <w:numPr>
                <w:ilvl w:val="0"/>
                <w:numId w:val="28"/>
              </w:numPr>
              <w:spacing w:after="0" w:line="240" w:lineRule="auto"/>
              <w:textAlignment w:val="baseline"/>
              <w:rPr>
                <w:rFonts w:ascii="Calibri" w:eastAsia="Times New Roman" w:hAnsi="Calibri" w:cs="Calibri"/>
                <w:w w:val="100"/>
                <w:szCs w:val="20"/>
                <w:lang w:val="fr-CA" w:eastAsia="fr-CA"/>
              </w:rPr>
            </w:pPr>
            <w:r w:rsidRPr="002F149A">
              <w:rPr>
                <w:rFonts w:ascii="Calibri" w:eastAsia="Times New Roman" w:hAnsi="Calibri" w:cs="Calibri"/>
                <w:w w:val="100"/>
                <w:szCs w:val="20"/>
                <w:lang w:val="fr-CA" w:eastAsia="fr-CA"/>
              </w:rPr>
              <w:t>Préparation budgétaire : </w:t>
            </w:r>
            <w:r w:rsidR="00F07EB7" w:rsidRPr="002F149A">
              <w:rPr>
                <w:rFonts w:ascii="Calibri" w:eastAsia="Times New Roman" w:hAnsi="Calibri" w:cs="Calibri"/>
                <w:w w:val="100"/>
                <w:szCs w:val="20"/>
                <w:lang w:val="fr-CA" w:eastAsia="fr-CA"/>
              </w:rPr>
              <w:t>d</w:t>
            </w:r>
            <w:r w:rsidRPr="002F149A">
              <w:rPr>
                <w:rFonts w:ascii="Calibri" w:eastAsia="Times New Roman" w:hAnsi="Calibri" w:cs="Calibri"/>
                <w:w w:val="100"/>
                <w:szCs w:val="20"/>
                <w:lang w:val="fr-CA" w:eastAsia="fr-CA"/>
              </w:rPr>
              <w:t>emandes budgétaires, feuilles de calcul, contrôle</w:t>
            </w:r>
            <w:r w:rsidR="00A30535" w:rsidRPr="002F149A">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 xml:space="preserve"> et transfert</w:t>
            </w:r>
            <w:r w:rsidR="00A30535" w:rsidRPr="002F149A">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 xml:space="preserve"> budgétaire</w:t>
            </w:r>
            <w:r w:rsidR="00A30535" w:rsidRPr="002F149A">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 rapports et projection</w:t>
            </w:r>
            <w:r w:rsidR="00A30535" w:rsidRPr="002F149A">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 xml:space="preserve"> budgétaire</w:t>
            </w:r>
            <w:r w:rsidR="00A30535" w:rsidRPr="002F149A">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 certificats de crédit ou</w:t>
            </w:r>
            <w:r w:rsidR="0093253F">
              <w:rPr>
                <w:rFonts w:ascii="Calibri" w:eastAsia="Times New Roman" w:hAnsi="Calibri" w:cs="Calibri"/>
                <w:w w:val="100"/>
                <w:szCs w:val="20"/>
                <w:lang w:val="fr-CA" w:eastAsia="fr-CA"/>
              </w:rPr>
              <w:t xml:space="preserve"> de la trésorerie</w:t>
            </w:r>
            <w:r w:rsidR="009E497E" w:rsidRPr="002F149A">
              <w:rPr>
                <w:rFonts w:ascii="Calibri" w:eastAsia="Times New Roman" w:hAnsi="Calibri" w:cs="Calibri"/>
                <w:w w:val="100"/>
                <w:szCs w:val="20"/>
                <w:lang w:val="fr-CA" w:eastAsia="fr-CA"/>
              </w:rPr>
              <w:t>.</w:t>
            </w:r>
          </w:p>
          <w:p w14:paraId="4D8C2DDB" w14:textId="77CC7597" w:rsidR="00430532" w:rsidRPr="002F149A" w:rsidRDefault="00430532" w:rsidP="00BB4C16">
            <w:pPr>
              <w:numPr>
                <w:ilvl w:val="0"/>
                <w:numId w:val="28"/>
              </w:numPr>
              <w:spacing w:after="0" w:line="240" w:lineRule="auto"/>
              <w:textAlignment w:val="baseline"/>
              <w:rPr>
                <w:rFonts w:ascii="Calibri" w:eastAsia="Times New Roman" w:hAnsi="Calibri" w:cs="Calibri"/>
                <w:w w:val="100"/>
                <w:szCs w:val="20"/>
                <w:lang w:val="fr-CA" w:eastAsia="fr-CA"/>
              </w:rPr>
            </w:pPr>
            <w:r w:rsidRPr="002F149A">
              <w:rPr>
                <w:rFonts w:ascii="Calibri" w:eastAsia="Times New Roman" w:hAnsi="Calibri" w:cs="Calibri"/>
                <w:w w:val="100"/>
                <w:szCs w:val="20"/>
                <w:lang w:val="fr-CA" w:eastAsia="fr-CA"/>
              </w:rPr>
              <w:t>Registres comptables : </w:t>
            </w:r>
            <w:r w:rsidR="00F07EB7" w:rsidRPr="002F149A">
              <w:rPr>
                <w:rFonts w:ascii="Calibri" w:eastAsia="Times New Roman" w:hAnsi="Calibri" w:cs="Calibri"/>
                <w:w w:val="100"/>
                <w:szCs w:val="20"/>
                <w:lang w:val="fr-CA" w:eastAsia="fr-CA"/>
              </w:rPr>
              <w:t>p</w:t>
            </w:r>
            <w:r w:rsidRPr="002F149A">
              <w:rPr>
                <w:rFonts w:ascii="Calibri" w:eastAsia="Times New Roman" w:hAnsi="Calibri" w:cs="Calibri"/>
                <w:w w:val="100"/>
                <w:szCs w:val="20"/>
                <w:lang w:val="fr-CA" w:eastAsia="fr-CA"/>
              </w:rPr>
              <w:t>lans ou chartes comptables, grands livres, balance</w:t>
            </w:r>
            <w:r w:rsidR="00A30535" w:rsidRPr="002F149A">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 xml:space="preserve"> de vérification, journaux généraux, écritures de journaux, livres auxiliaires, journaux des revenus, journaux des encaissements, journaux des comptes à recevoir, registres des chèques émis, caisses-recettes, caisses</w:t>
            </w:r>
            <w:r w:rsidR="009B31C9" w:rsidRPr="002F149A">
              <w:rPr>
                <w:rFonts w:ascii="Calibri" w:eastAsia="Times New Roman" w:hAnsi="Calibri" w:cs="Calibri"/>
                <w:w w:val="100"/>
                <w:szCs w:val="20"/>
                <w:lang w:val="fr-CA" w:eastAsia="fr-CA"/>
              </w:rPr>
              <w:t>-</w:t>
            </w:r>
            <w:r w:rsidRPr="002F149A">
              <w:rPr>
                <w:rFonts w:ascii="Calibri" w:eastAsia="Times New Roman" w:hAnsi="Calibri" w:cs="Calibri"/>
                <w:w w:val="100"/>
                <w:szCs w:val="20"/>
                <w:lang w:val="fr-CA" w:eastAsia="fr-CA"/>
              </w:rPr>
              <w:t>déboursés, registres des obligations, journaux des salaires</w:t>
            </w:r>
            <w:r w:rsidR="009E497E" w:rsidRPr="002F149A">
              <w:rPr>
                <w:rFonts w:ascii="Calibri" w:eastAsia="Times New Roman" w:hAnsi="Calibri" w:cs="Calibri"/>
                <w:w w:val="100"/>
                <w:szCs w:val="20"/>
                <w:lang w:val="fr-CA" w:eastAsia="fr-CA"/>
              </w:rPr>
              <w:t>.</w:t>
            </w:r>
          </w:p>
          <w:p w14:paraId="15C80D18" w14:textId="79C82AAC" w:rsidR="00430532" w:rsidRPr="002F149A" w:rsidRDefault="00430532" w:rsidP="00BB4C16">
            <w:pPr>
              <w:numPr>
                <w:ilvl w:val="0"/>
                <w:numId w:val="28"/>
              </w:numPr>
              <w:spacing w:after="0" w:line="240" w:lineRule="auto"/>
              <w:textAlignment w:val="baseline"/>
              <w:rPr>
                <w:rFonts w:ascii="Calibri" w:eastAsia="Times New Roman" w:hAnsi="Calibri" w:cs="Calibri"/>
                <w:w w:val="100"/>
                <w:szCs w:val="20"/>
                <w:lang w:val="fr-CA" w:eastAsia="fr-CA"/>
              </w:rPr>
            </w:pPr>
            <w:r w:rsidRPr="002F149A">
              <w:rPr>
                <w:rFonts w:ascii="Calibri" w:eastAsia="Times New Roman" w:hAnsi="Calibri" w:cs="Calibri"/>
                <w:w w:val="100"/>
                <w:szCs w:val="20"/>
                <w:lang w:val="fr-CA" w:eastAsia="fr-CA"/>
              </w:rPr>
              <w:t>États financiers mensuels, trimestriels ou annuels non vérifiés</w:t>
            </w:r>
            <w:r w:rsidR="009E497E" w:rsidRPr="002F149A">
              <w:rPr>
                <w:rFonts w:ascii="Calibri" w:eastAsia="Times New Roman" w:hAnsi="Calibri" w:cs="Calibri"/>
                <w:w w:val="100"/>
                <w:szCs w:val="20"/>
                <w:lang w:val="fr-CA" w:eastAsia="fr-CA"/>
              </w:rPr>
              <w:t>.</w:t>
            </w:r>
          </w:p>
          <w:p w14:paraId="36AAFFBA" w14:textId="6F02644A" w:rsidR="00430532" w:rsidRPr="002F149A" w:rsidRDefault="00430532" w:rsidP="00BB4C16">
            <w:pPr>
              <w:numPr>
                <w:ilvl w:val="0"/>
                <w:numId w:val="28"/>
              </w:numPr>
              <w:spacing w:after="0" w:line="240" w:lineRule="auto"/>
              <w:textAlignment w:val="baseline"/>
              <w:rPr>
                <w:rFonts w:ascii="Calibri" w:eastAsia="Times New Roman" w:hAnsi="Calibri" w:cs="Calibri"/>
                <w:w w:val="100"/>
                <w:szCs w:val="20"/>
                <w:lang w:val="fr-CA" w:eastAsia="fr-CA"/>
              </w:rPr>
            </w:pPr>
            <w:r w:rsidRPr="002F149A">
              <w:rPr>
                <w:rFonts w:ascii="Calibri" w:eastAsia="Times New Roman" w:hAnsi="Calibri" w:cs="Calibri"/>
                <w:w w:val="100"/>
                <w:szCs w:val="20"/>
                <w:lang w:val="fr-CA" w:eastAsia="fr-CA"/>
              </w:rPr>
              <w:t>Dossiers de vérification : état</w:t>
            </w:r>
            <w:r w:rsidR="00D26264">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 xml:space="preserve"> des actifs, rapports et suivi</w:t>
            </w:r>
            <w:r w:rsidR="001125E2">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 xml:space="preserve"> de</w:t>
            </w:r>
            <w:r w:rsidR="001125E2">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 xml:space="preserve"> audit</w:t>
            </w:r>
            <w:r w:rsidR="001125E2">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 rapports d</w:t>
            </w:r>
            <w:r w:rsidR="00E53B4A">
              <w:rPr>
                <w:rFonts w:ascii="Calibri" w:eastAsia="Times New Roman" w:hAnsi="Calibri" w:cs="Calibri"/>
                <w:w w:val="100"/>
                <w:szCs w:val="20"/>
                <w:lang w:val="fr-CA" w:eastAsia="fr-CA"/>
              </w:rPr>
              <w:t>’</w:t>
            </w:r>
            <w:r w:rsidRPr="002F149A">
              <w:rPr>
                <w:rFonts w:ascii="Calibri" w:eastAsia="Times New Roman" w:hAnsi="Calibri" w:cs="Calibri"/>
                <w:w w:val="100"/>
                <w:szCs w:val="20"/>
                <w:lang w:val="fr-CA" w:eastAsia="fr-CA"/>
              </w:rPr>
              <w:t>analyse de compte</w:t>
            </w:r>
            <w:r w:rsidR="009E497E" w:rsidRPr="002F149A">
              <w:rPr>
                <w:rFonts w:ascii="Calibri" w:eastAsia="Times New Roman" w:hAnsi="Calibri" w:cs="Calibri"/>
                <w:w w:val="100"/>
                <w:szCs w:val="20"/>
                <w:lang w:val="fr-CA" w:eastAsia="fr-CA"/>
              </w:rPr>
              <w:t>.</w:t>
            </w:r>
          </w:p>
          <w:p w14:paraId="59214A47" w14:textId="0EA7200D" w:rsidR="00430532" w:rsidRPr="002F149A" w:rsidRDefault="00430532" w:rsidP="00BB4C16">
            <w:pPr>
              <w:numPr>
                <w:ilvl w:val="0"/>
                <w:numId w:val="28"/>
              </w:numPr>
              <w:spacing w:after="0" w:line="240" w:lineRule="auto"/>
              <w:textAlignment w:val="baseline"/>
              <w:rPr>
                <w:rFonts w:ascii="Calibri" w:eastAsia="Times New Roman" w:hAnsi="Calibri" w:cs="Calibri"/>
                <w:w w:val="100"/>
                <w:szCs w:val="20"/>
                <w:lang w:val="fr-CA" w:eastAsia="fr-CA"/>
              </w:rPr>
            </w:pPr>
            <w:r w:rsidRPr="002F149A">
              <w:rPr>
                <w:rFonts w:ascii="Calibri" w:eastAsia="Times New Roman" w:hAnsi="Calibri" w:cs="Calibri"/>
                <w:w w:val="100"/>
                <w:szCs w:val="20"/>
                <w:lang w:val="fr-CA" w:eastAsia="fr-CA"/>
              </w:rPr>
              <w:t xml:space="preserve">Immobilisations : </w:t>
            </w:r>
            <w:r w:rsidR="00F07EB7" w:rsidRPr="002F149A">
              <w:rPr>
                <w:rFonts w:ascii="Calibri" w:eastAsia="Times New Roman" w:hAnsi="Calibri" w:cs="Calibri"/>
                <w:w w:val="100"/>
                <w:szCs w:val="20"/>
                <w:lang w:val="fr-CA" w:eastAsia="fr-CA"/>
              </w:rPr>
              <w:t>d</w:t>
            </w:r>
            <w:r w:rsidRPr="002F149A">
              <w:rPr>
                <w:rFonts w:ascii="Calibri" w:eastAsia="Times New Roman" w:hAnsi="Calibri" w:cs="Calibri"/>
                <w:w w:val="100"/>
                <w:szCs w:val="20"/>
                <w:lang w:val="fr-CA" w:eastAsia="fr-CA"/>
              </w:rPr>
              <w:t>ocuments de suivi, plans d</w:t>
            </w:r>
            <w:r w:rsidR="00E53B4A">
              <w:rPr>
                <w:rFonts w:ascii="Calibri" w:eastAsia="Times New Roman" w:hAnsi="Calibri" w:cs="Calibri"/>
                <w:w w:val="100"/>
                <w:szCs w:val="20"/>
                <w:lang w:val="fr-CA" w:eastAsia="fr-CA"/>
              </w:rPr>
              <w:t>’</w:t>
            </w:r>
            <w:r w:rsidRPr="002F149A">
              <w:rPr>
                <w:rFonts w:ascii="Calibri" w:eastAsia="Times New Roman" w:hAnsi="Calibri" w:cs="Calibri"/>
                <w:w w:val="100"/>
                <w:szCs w:val="20"/>
                <w:lang w:val="fr-CA" w:eastAsia="fr-CA"/>
              </w:rPr>
              <w:t>immobilisation, tableaux d</w:t>
            </w:r>
            <w:r w:rsidR="00E53B4A">
              <w:rPr>
                <w:rFonts w:ascii="Calibri" w:eastAsia="Times New Roman" w:hAnsi="Calibri" w:cs="Calibri"/>
                <w:w w:val="100"/>
                <w:szCs w:val="20"/>
                <w:lang w:val="fr-CA" w:eastAsia="fr-CA"/>
              </w:rPr>
              <w:t>’</w:t>
            </w:r>
            <w:r w:rsidRPr="002F149A">
              <w:rPr>
                <w:rFonts w:ascii="Calibri" w:eastAsia="Times New Roman" w:hAnsi="Calibri" w:cs="Calibri"/>
                <w:w w:val="100"/>
                <w:szCs w:val="20"/>
                <w:lang w:val="fr-CA" w:eastAsia="fr-CA"/>
              </w:rPr>
              <w:t>amortissement, registres de gestion des actifs.</w:t>
            </w:r>
          </w:p>
        </w:tc>
      </w:tr>
      <w:tr w:rsidR="00430532" w:rsidRPr="00430532" w14:paraId="1C6D40A9" w14:textId="77777777" w:rsidTr="00430532">
        <w:trPr>
          <w:cantSplit/>
          <w:trHeight w:val="485"/>
        </w:trPr>
        <w:tc>
          <w:tcPr>
            <w:tcW w:w="10440" w:type="dxa"/>
            <w:gridSpan w:val="15"/>
            <w:tcBorders>
              <w:bottom w:val="dashed" w:sz="4" w:space="0" w:color="auto"/>
            </w:tcBorders>
            <w:vAlign w:val="center"/>
          </w:tcPr>
          <w:p w14:paraId="330686C7" w14:textId="77777777" w:rsidR="00430532" w:rsidRPr="00430532" w:rsidRDefault="00430532" w:rsidP="00430532">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00FA69C7">
              <w:rPr>
                <w:rFonts w:ascii="Calibri" w:eastAsia="Calibri" w:hAnsi="Calibri" w:cs="Calibri"/>
                <w:b/>
                <w:w w:val="100"/>
                <w:szCs w:val="20"/>
                <w:lang w:val="fr-CA"/>
              </w:rPr>
            </w:r>
            <w:r w:rsidR="00FA69C7">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430532" w:rsidRPr="00430532" w14:paraId="3A14824B" w14:textId="77777777" w:rsidTr="00430532">
        <w:trPr>
          <w:cantSplit/>
          <w:trHeight w:val="620"/>
        </w:trPr>
        <w:tc>
          <w:tcPr>
            <w:tcW w:w="10440" w:type="dxa"/>
            <w:gridSpan w:val="15"/>
            <w:tcBorders>
              <w:bottom w:val="single" w:sz="4" w:space="0" w:color="auto"/>
            </w:tcBorders>
          </w:tcPr>
          <w:p w14:paraId="265647FF" w14:textId="77777777" w:rsidR="00430532" w:rsidRPr="00430532" w:rsidRDefault="00430532" w:rsidP="00430532">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5714C8BE" w14:textId="3C85479F" w:rsidR="00430532" w:rsidRPr="00430532" w:rsidRDefault="00430532" w:rsidP="00430532">
            <w:pPr>
              <w:spacing w:after="0" w:line="240" w:lineRule="auto"/>
              <w:textAlignment w:val="baseline"/>
              <w:rPr>
                <w:rFonts w:ascii="Segoe UI" w:eastAsia="Times New Roman" w:hAnsi="Segoe UI" w:cs="Segoe UI"/>
                <w:w w:val="100"/>
                <w:sz w:val="18"/>
                <w:szCs w:val="18"/>
                <w:lang w:val="fr-CA" w:eastAsia="fr-CA"/>
              </w:rPr>
            </w:pPr>
            <w:r w:rsidRPr="0073320D">
              <w:rPr>
                <w:rFonts w:ascii="Calibri" w:eastAsia="Times New Roman" w:hAnsi="Calibri" w:cs="Calibri"/>
                <w:i/>
                <w:iCs/>
                <w:w w:val="100"/>
                <w:szCs w:val="20"/>
                <w:lang w:val="fr-CA" w:eastAsia="fr-CA"/>
              </w:rPr>
              <w:t>Loi de l</w:t>
            </w:r>
            <w:r w:rsidR="00E53B4A">
              <w:rPr>
                <w:rFonts w:ascii="Calibri" w:eastAsia="Times New Roman" w:hAnsi="Calibri" w:cs="Calibri"/>
                <w:i/>
                <w:iCs/>
                <w:w w:val="100"/>
                <w:szCs w:val="20"/>
                <w:lang w:val="fr-CA" w:eastAsia="fr-CA"/>
              </w:rPr>
              <w:t>’</w:t>
            </w:r>
            <w:r w:rsidRPr="0073320D">
              <w:rPr>
                <w:rFonts w:ascii="Calibri" w:eastAsia="Times New Roman" w:hAnsi="Calibri" w:cs="Calibri"/>
                <w:i/>
                <w:iCs/>
                <w:w w:val="100"/>
                <w:szCs w:val="20"/>
                <w:lang w:val="fr-CA" w:eastAsia="fr-CA"/>
              </w:rPr>
              <w:t>impôt sur le revenu du Canada</w:t>
            </w:r>
            <w:r w:rsidRPr="00430532">
              <w:rPr>
                <w:rFonts w:ascii="Calibri" w:eastAsia="Times New Roman" w:hAnsi="Calibri" w:cs="Calibri"/>
                <w:w w:val="100"/>
                <w:szCs w:val="20"/>
                <w:lang w:val="fr-CA" w:eastAsia="fr-CA"/>
              </w:rPr>
              <w:t> (LRC</w:t>
            </w:r>
            <w:r w:rsidRPr="00430532">
              <w:rPr>
                <w:rFonts w:ascii="Arial" w:eastAsia="Times New Roman" w:hAnsi="Arial" w:cs="Arial"/>
                <w:w w:val="100"/>
                <w:szCs w:val="20"/>
                <w:lang w:val="fr-CA" w:eastAsia="fr-CA"/>
              </w:rPr>
              <w:t> </w:t>
            </w:r>
            <w:r w:rsidRPr="00430532">
              <w:rPr>
                <w:rFonts w:ascii="Calibri" w:eastAsia="Times New Roman" w:hAnsi="Calibri" w:cs="Calibri"/>
                <w:w w:val="100"/>
                <w:szCs w:val="20"/>
                <w:lang w:val="fr-CA" w:eastAsia="fr-CA"/>
              </w:rPr>
              <w:t>(1985)</w:t>
            </w:r>
            <w:r w:rsidR="00401FB3">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 xml:space="preserve"> </w:t>
            </w:r>
            <w:r w:rsidR="00401FB3">
              <w:rPr>
                <w:rFonts w:ascii="Calibri" w:eastAsia="Times New Roman" w:hAnsi="Calibri" w:cs="Calibri"/>
                <w:w w:val="100"/>
                <w:szCs w:val="20"/>
                <w:lang w:val="fr-CA" w:eastAsia="fr-CA"/>
              </w:rPr>
              <w:t>c</w:t>
            </w:r>
            <w:r w:rsidRPr="00430532">
              <w:rPr>
                <w:rFonts w:ascii="Calibri" w:eastAsia="Times New Roman" w:hAnsi="Calibri" w:cs="Calibri"/>
                <w:w w:val="100"/>
                <w:szCs w:val="20"/>
                <w:lang w:val="fr-CA" w:eastAsia="fr-CA"/>
              </w:rPr>
              <w:t>. 1)</w:t>
            </w:r>
            <w:r w:rsidR="00B26831">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 art. 230 (6 ans)</w:t>
            </w:r>
            <w:r w:rsidRPr="00430532">
              <w:rPr>
                <w:rFonts w:ascii="Arial" w:eastAsia="Times New Roman" w:hAnsi="Arial" w:cs="Arial"/>
                <w:w w:val="100"/>
                <w:szCs w:val="20"/>
                <w:lang w:val="fr-CA" w:eastAsia="fr-CA"/>
              </w:rPr>
              <w:t>.</w:t>
            </w:r>
          </w:p>
          <w:p w14:paraId="53660953" w14:textId="0D88823C" w:rsidR="00430532" w:rsidRPr="00430532" w:rsidRDefault="00430532" w:rsidP="00430532">
            <w:pPr>
              <w:spacing w:after="0" w:line="240" w:lineRule="auto"/>
              <w:textAlignment w:val="baseline"/>
              <w:rPr>
                <w:rFonts w:ascii="Segoe UI" w:eastAsia="Times New Roman" w:hAnsi="Segoe UI" w:cs="Segoe UI"/>
                <w:w w:val="100"/>
                <w:sz w:val="18"/>
                <w:szCs w:val="18"/>
                <w:lang w:val="fr-CA" w:eastAsia="fr-CA"/>
              </w:rPr>
            </w:pPr>
            <w:r w:rsidRPr="0073320D">
              <w:rPr>
                <w:rFonts w:ascii="Calibri" w:eastAsia="Times New Roman" w:hAnsi="Calibri" w:cs="Calibri"/>
                <w:i/>
                <w:iCs/>
                <w:w w:val="100"/>
                <w:szCs w:val="20"/>
                <w:lang w:val="fr-CA" w:eastAsia="fr-CA"/>
              </w:rPr>
              <w:t>Règlement de l</w:t>
            </w:r>
            <w:r w:rsidR="00E53B4A">
              <w:rPr>
                <w:rFonts w:ascii="Calibri" w:eastAsia="Times New Roman" w:hAnsi="Calibri" w:cs="Calibri"/>
                <w:i/>
                <w:iCs/>
                <w:w w:val="100"/>
                <w:szCs w:val="20"/>
                <w:lang w:val="fr-CA" w:eastAsia="fr-CA"/>
              </w:rPr>
              <w:t>’</w:t>
            </w:r>
            <w:r w:rsidRPr="0073320D">
              <w:rPr>
                <w:rFonts w:ascii="Calibri" w:eastAsia="Times New Roman" w:hAnsi="Calibri" w:cs="Calibri"/>
                <w:i/>
                <w:iCs/>
                <w:w w:val="100"/>
                <w:szCs w:val="20"/>
                <w:lang w:val="fr-CA" w:eastAsia="fr-CA"/>
              </w:rPr>
              <w:t>impôt sur le revenu du Canada</w:t>
            </w:r>
            <w:r w:rsidRPr="00430532">
              <w:rPr>
                <w:rFonts w:ascii="Arial" w:eastAsia="Times New Roman" w:hAnsi="Arial" w:cs="Arial"/>
                <w:w w:val="100"/>
                <w:szCs w:val="20"/>
                <w:lang w:val="fr-CA" w:eastAsia="fr-CA"/>
              </w:rPr>
              <w:t> </w:t>
            </w:r>
            <w:r w:rsidRPr="00430532">
              <w:rPr>
                <w:rFonts w:ascii="Calibri" w:eastAsia="Times New Roman" w:hAnsi="Calibri" w:cs="Calibri"/>
                <w:w w:val="100"/>
                <w:szCs w:val="20"/>
                <w:lang w:val="fr-CA" w:eastAsia="fr-CA"/>
              </w:rPr>
              <w:t>(CRC</w:t>
            </w:r>
            <w:r w:rsidR="00401FB3">
              <w:rPr>
                <w:rFonts w:ascii="Calibri" w:eastAsia="Times New Roman" w:hAnsi="Calibri" w:cs="Calibri"/>
                <w:w w:val="100"/>
                <w:szCs w:val="20"/>
                <w:lang w:val="fr-CA" w:eastAsia="fr-CA"/>
              </w:rPr>
              <w:t>, c</w:t>
            </w:r>
            <w:r w:rsidRPr="00430532">
              <w:rPr>
                <w:rFonts w:ascii="Calibri" w:eastAsia="Times New Roman" w:hAnsi="Calibri" w:cs="Calibri"/>
                <w:w w:val="100"/>
                <w:szCs w:val="20"/>
                <w:lang w:val="fr-CA" w:eastAsia="fr-CA"/>
              </w:rPr>
              <w:t>. 945), art. 5800 (6 ans)</w:t>
            </w:r>
            <w:r w:rsidRPr="00430532">
              <w:rPr>
                <w:rFonts w:ascii="Arial" w:eastAsia="Times New Roman" w:hAnsi="Arial" w:cs="Arial"/>
                <w:w w:val="100"/>
                <w:szCs w:val="20"/>
                <w:lang w:val="fr-CA" w:eastAsia="fr-CA"/>
              </w:rPr>
              <w:t>.</w:t>
            </w:r>
          </w:p>
          <w:p w14:paraId="0C808900" w14:textId="29EDFEC4" w:rsidR="00430532" w:rsidRPr="00430532" w:rsidRDefault="00430532" w:rsidP="00430532">
            <w:pPr>
              <w:spacing w:after="0" w:line="240" w:lineRule="auto"/>
              <w:textAlignment w:val="baseline"/>
              <w:rPr>
                <w:rFonts w:ascii="Segoe UI" w:eastAsia="Times New Roman" w:hAnsi="Segoe UI" w:cs="Segoe UI"/>
                <w:w w:val="100"/>
                <w:sz w:val="18"/>
                <w:szCs w:val="18"/>
                <w:lang w:val="fr-CA" w:eastAsia="fr-CA"/>
              </w:rPr>
            </w:pPr>
            <w:r w:rsidRPr="0073320D">
              <w:rPr>
                <w:rFonts w:ascii="Calibri" w:eastAsia="Times New Roman" w:hAnsi="Calibri" w:cs="Calibri"/>
                <w:i/>
                <w:iCs/>
                <w:w w:val="100"/>
                <w:szCs w:val="20"/>
                <w:lang w:val="fr-CA" w:eastAsia="fr-CA"/>
              </w:rPr>
              <w:t>Loi sur l</w:t>
            </w:r>
            <w:r w:rsidR="00E53B4A">
              <w:rPr>
                <w:rFonts w:ascii="Calibri" w:eastAsia="Times New Roman" w:hAnsi="Calibri" w:cs="Calibri"/>
                <w:i/>
                <w:iCs/>
                <w:w w:val="100"/>
                <w:szCs w:val="20"/>
                <w:lang w:val="fr-CA" w:eastAsia="fr-CA"/>
              </w:rPr>
              <w:t>’</w:t>
            </w:r>
            <w:r w:rsidRPr="0073320D">
              <w:rPr>
                <w:rFonts w:ascii="Calibri" w:eastAsia="Times New Roman" w:hAnsi="Calibri" w:cs="Calibri"/>
                <w:i/>
                <w:iCs/>
                <w:w w:val="100"/>
                <w:szCs w:val="20"/>
                <w:lang w:val="fr-CA" w:eastAsia="fr-CA"/>
              </w:rPr>
              <w:t>administration fiscale</w:t>
            </w:r>
            <w:r w:rsidRPr="00430532">
              <w:rPr>
                <w:rFonts w:ascii="Arial" w:eastAsia="Times New Roman" w:hAnsi="Arial" w:cs="Arial"/>
                <w:w w:val="100"/>
                <w:szCs w:val="20"/>
                <w:lang w:val="fr-CA" w:eastAsia="fr-CA"/>
              </w:rPr>
              <w:t> </w:t>
            </w:r>
            <w:r w:rsidRPr="00430532">
              <w:rPr>
                <w:rFonts w:ascii="Calibri" w:eastAsia="Times New Roman" w:hAnsi="Calibri" w:cs="Calibri"/>
                <w:w w:val="100"/>
                <w:szCs w:val="20"/>
                <w:lang w:val="fr-CA" w:eastAsia="fr-CA"/>
              </w:rPr>
              <w:t xml:space="preserve">(RLRQ, </w:t>
            </w:r>
            <w:r w:rsidR="00401FB3">
              <w:rPr>
                <w:rFonts w:ascii="Calibri" w:eastAsia="Times New Roman" w:hAnsi="Calibri" w:cs="Calibri"/>
                <w:w w:val="100"/>
                <w:szCs w:val="20"/>
                <w:lang w:val="fr-CA" w:eastAsia="fr-CA"/>
              </w:rPr>
              <w:t>c</w:t>
            </w:r>
            <w:r w:rsidRPr="00430532">
              <w:rPr>
                <w:rFonts w:ascii="Calibri" w:eastAsia="Times New Roman" w:hAnsi="Calibri" w:cs="Calibri"/>
                <w:w w:val="100"/>
                <w:szCs w:val="20"/>
                <w:lang w:val="fr-CA" w:eastAsia="fr-CA"/>
              </w:rPr>
              <w:t>. A-6.002)</w:t>
            </w:r>
            <w:r w:rsidR="00B26831">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 art. 35.1 (6 ans)</w:t>
            </w:r>
            <w:r w:rsidRPr="00430532">
              <w:rPr>
                <w:rFonts w:ascii="Arial" w:eastAsia="Times New Roman" w:hAnsi="Arial" w:cs="Arial"/>
                <w:w w:val="100"/>
                <w:szCs w:val="20"/>
                <w:lang w:val="fr-CA" w:eastAsia="fr-CA"/>
              </w:rPr>
              <w:t>.</w:t>
            </w:r>
          </w:p>
        </w:tc>
      </w:tr>
      <w:tr w:rsidR="00430532" w:rsidRPr="00430532" w14:paraId="2B4DF08C" w14:textId="77777777" w:rsidTr="00430532">
        <w:trPr>
          <w:cantSplit/>
          <w:trHeight w:val="423"/>
        </w:trPr>
        <w:tc>
          <w:tcPr>
            <w:tcW w:w="10440" w:type="dxa"/>
            <w:gridSpan w:val="15"/>
            <w:tcBorders>
              <w:bottom w:val="single" w:sz="4" w:space="0" w:color="auto"/>
            </w:tcBorders>
          </w:tcPr>
          <w:p w14:paraId="3FD7410D" w14:textId="77777777" w:rsidR="00430532" w:rsidRPr="00430532" w:rsidRDefault="00430532" w:rsidP="00430532">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3FE76657" w14:textId="48F8EDD2" w:rsidR="00430532" w:rsidRPr="00430532" w:rsidRDefault="00430532" w:rsidP="00430532">
            <w:pPr>
              <w:autoSpaceDE w:val="0"/>
              <w:autoSpaceDN w:val="0"/>
              <w:adjustRightInd w:val="0"/>
              <w:spacing w:after="0" w:line="259" w:lineRule="auto"/>
              <w:rPr>
                <w:rFonts w:ascii="Calibri" w:eastAsia="Calibri" w:hAnsi="Calibri" w:cs="Calibri"/>
                <w:bCs/>
                <w:w w:val="100"/>
                <w:szCs w:val="20"/>
                <w:lang w:val="fr-CA"/>
              </w:rPr>
            </w:pPr>
            <w:r w:rsidRPr="00430532">
              <w:rPr>
                <w:rFonts w:ascii="Calibri" w:eastAsia="Calibri" w:hAnsi="Calibri" w:cs="Calibri"/>
                <w:bCs/>
                <w:w w:val="100"/>
                <w:szCs w:val="20"/>
                <w:lang w:val="fr-CA"/>
              </w:rPr>
              <w:t xml:space="preserve">Pour les documents </w:t>
            </w:r>
            <w:r w:rsidR="001125E2">
              <w:rPr>
                <w:rFonts w:ascii="Calibri" w:eastAsia="Calibri" w:hAnsi="Calibri" w:cs="Calibri"/>
                <w:bCs/>
                <w:w w:val="100"/>
                <w:szCs w:val="20"/>
                <w:lang w:val="fr-CA"/>
              </w:rPr>
              <w:t>relatifs</w:t>
            </w:r>
            <w:r w:rsidR="001125E2" w:rsidRPr="00430532">
              <w:rPr>
                <w:rFonts w:ascii="Calibri" w:eastAsia="Calibri" w:hAnsi="Calibri" w:cs="Calibri"/>
                <w:bCs/>
                <w:w w:val="100"/>
                <w:szCs w:val="20"/>
                <w:lang w:val="fr-CA"/>
              </w:rPr>
              <w:t xml:space="preserve"> </w:t>
            </w:r>
            <w:r w:rsidRPr="00430532">
              <w:rPr>
                <w:rFonts w:ascii="Calibri" w:eastAsia="Calibri" w:hAnsi="Calibri" w:cs="Calibri"/>
                <w:bCs/>
                <w:w w:val="100"/>
                <w:szCs w:val="20"/>
                <w:lang w:val="fr-CA"/>
              </w:rPr>
              <w:t>à un bien</w:t>
            </w:r>
            <w:r w:rsidR="001125E2">
              <w:rPr>
                <w:rFonts w:ascii="Calibri" w:eastAsia="Calibri" w:hAnsi="Calibri" w:cs="Calibri"/>
                <w:bCs/>
                <w:w w:val="100"/>
                <w:szCs w:val="20"/>
                <w:lang w:val="fr-CA"/>
              </w:rPr>
              <w:t xml:space="preserve"> précis</w:t>
            </w:r>
            <w:r w:rsidRPr="00430532">
              <w:rPr>
                <w:rFonts w:ascii="Calibri" w:eastAsia="Calibri" w:hAnsi="Calibri" w:cs="Calibri"/>
                <w:bCs/>
                <w:w w:val="100"/>
                <w:szCs w:val="20"/>
                <w:lang w:val="fr-CA"/>
              </w:rPr>
              <w:t>, voir la règle 06-100 ou 06-300 selon le cas.</w:t>
            </w:r>
          </w:p>
        </w:tc>
      </w:tr>
      <w:tr w:rsidR="00430532" w:rsidRPr="00430532" w14:paraId="140952B2" w14:textId="77777777" w:rsidTr="00430532">
        <w:trPr>
          <w:cantSplit/>
          <w:trHeight w:val="276"/>
        </w:trPr>
        <w:tc>
          <w:tcPr>
            <w:tcW w:w="10440" w:type="dxa"/>
            <w:gridSpan w:val="15"/>
            <w:tcBorders>
              <w:top w:val="single" w:sz="4" w:space="0" w:color="auto"/>
            </w:tcBorders>
            <w:shd w:val="clear" w:color="auto" w:fill="DBE5F1"/>
          </w:tcPr>
          <w:p w14:paraId="6811F5A3" w14:textId="77777777"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430532" w:rsidRPr="00430532" w14:paraId="080F078D" w14:textId="77777777" w:rsidTr="00430532">
        <w:trPr>
          <w:cantSplit/>
          <w:trHeight w:val="144"/>
        </w:trPr>
        <w:tc>
          <w:tcPr>
            <w:tcW w:w="1447" w:type="dxa"/>
            <w:vMerge w:val="restart"/>
            <w:vAlign w:val="center"/>
          </w:tcPr>
          <w:p w14:paraId="44B64065" w14:textId="77777777" w:rsidR="00430532" w:rsidRPr="00430532" w:rsidRDefault="00430532" w:rsidP="00430532">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1ED13258"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5A8510AA"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3DDD3A86" w14:textId="5E71AF5C" w:rsidR="00430532" w:rsidRPr="00430532" w:rsidRDefault="00430532" w:rsidP="00430532">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6B1B0EAE"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430532" w:rsidRPr="00430532" w14:paraId="536097E2" w14:textId="77777777" w:rsidTr="00430532">
        <w:trPr>
          <w:cantSplit/>
          <w:trHeight w:val="264"/>
        </w:trPr>
        <w:tc>
          <w:tcPr>
            <w:tcW w:w="1447" w:type="dxa"/>
            <w:vMerge/>
            <w:vAlign w:val="center"/>
          </w:tcPr>
          <w:p w14:paraId="43A153B6" w14:textId="77777777" w:rsidR="00430532" w:rsidRPr="00430532" w:rsidRDefault="00430532" w:rsidP="00430532">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1F153C65" w14:textId="77777777" w:rsidR="00430532" w:rsidRPr="00430532" w:rsidRDefault="00430532" w:rsidP="00430532">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0CBAA8EA" w14:textId="77777777" w:rsidR="00430532" w:rsidRPr="00430532" w:rsidRDefault="00430532" w:rsidP="00430532">
            <w:pPr>
              <w:spacing w:after="0" w:line="259" w:lineRule="auto"/>
              <w:jc w:val="center"/>
              <w:rPr>
                <w:rFonts w:ascii="Calibri" w:eastAsia="Calibri" w:hAnsi="Calibri" w:cs="Calibri"/>
                <w:b/>
                <w:bCs/>
                <w:w w:val="100"/>
                <w:szCs w:val="20"/>
                <w:lang w:val="fr-CA"/>
              </w:rPr>
            </w:pPr>
          </w:p>
        </w:tc>
        <w:tc>
          <w:tcPr>
            <w:tcW w:w="1889" w:type="dxa"/>
            <w:gridSpan w:val="2"/>
            <w:vAlign w:val="center"/>
          </w:tcPr>
          <w:p w14:paraId="6FEED1A7"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37EDD9CC"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3AC930C4"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430532" w:rsidRPr="00430532" w14:paraId="07E1654A" w14:textId="77777777" w:rsidTr="00430532">
        <w:trPr>
          <w:trHeight w:val="385"/>
        </w:trPr>
        <w:tc>
          <w:tcPr>
            <w:tcW w:w="1447" w:type="dxa"/>
            <w:tcBorders>
              <w:bottom w:val="single" w:sz="4" w:space="0" w:color="auto"/>
            </w:tcBorders>
            <w:vAlign w:val="center"/>
          </w:tcPr>
          <w:p w14:paraId="3BAF9A49"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05-110</w:t>
            </w:r>
          </w:p>
        </w:tc>
        <w:tc>
          <w:tcPr>
            <w:tcW w:w="1167" w:type="dxa"/>
            <w:gridSpan w:val="2"/>
            <w:vAlign w:val="center"/>
          </w:tcPr>
          <w:p w14:paraId="5ABEAC8C"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5FEE6261"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5741162D"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76FCAE9C"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2</w:t>
            </w:r>
          </w:p>
        </w:tc>
        <w:tc>
          <w:tcPr>
            <w:tcW w:w="518" w:type="dxa"/>
            <w:tcBorders>
              <w:left w:val="single" w:sz="4" w:space="0" w:color="auto"/>
            </w:tcBorders>
            <w:shd w:val="clear" w:color="auto" w:fill="auto"/>
            <w:vAlign w:val="center"/>
          </w:tcPr>
          <w:p w14:paraId="56C396F3"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2882C0EB"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3B2FCCA4"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33CA7E2E"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shd w:val="clear" w:color="auto" w:fill="auto"/>
            <w:vAlign w:val="center"/>
          </w:tcPr>
          <w:p w14:paraId="7A5772F0"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56B868E7" w14:textId="77777777" w:rsidTr="00430532">
        <w:trPr>
          <w:trHeight w:val="385"/>
        </w:trPr>
        <w:tc>
          <w:tcPr>
            <w:tcW w:w="1447" w:type="dxa"/>
            <w:tcBorders>
              <w:bottom w:val="single" w:sz="4" w:space="0" w:color="auto"/>
            </w:tcBorders>
            <w:vAlign w:val="center"/>
          </w:tcPr>
          <w:p w14:paraId="6CF78459"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05-120</w:t>
            </w:r>
          </w:p>
        </w:tc>
        <w:tc>
          <w:tcPr>
            <w:tcW w:w="1167" w:type="dxa"/>
            <w:gridSpan w:val="2"/>
            <w:vAlign w:val="center"/>
          </w:tcPr>
          <w:p w14:paraId="6E9D3A92"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20DCF724"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5801DC8B"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5A76B0BD"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2</w:t>
            </w:r>
          </w:p>
        </w:tc>
        <w:tc>
          <w:tcPr>
            <w:tcW w:w="518" w:type="dxa"/>
            <w:tcBorders>
              <w:left w:val="single" w:sz="4" w:space="0" w:color="auto"/>
            </w:tcBorders>
            <w:shd w:val="clear" w:color="auto" w:fill="auto"/>
            <w:vAlign w:val="center"/>
          </w:tcPr>
          <w:p w14:paraId="16672040"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0D4CE5B5"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5</w:t>
            </w:r>
          </w:p>
        </w:tc>
        <w:tc>
          <w:tcPr>
            <w:tcW w:w="524" w:type="dxa"/>
            <w:tcBorders>
              <w:left w:val="single" w:sz="4" w:space="0" w:color="auto"/>
              <w:right w:val="single" w:sz="4" w:space="0" w:color="auto"/>
            </w:tcBorders>
            <w:shd w:val="clear" w:color="auto" w:fill="auto"/>
            <w:vAlign w:val="center"/>
          </w:tcPr>
          <w:p w14:paraId="5A151BE8"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76DC743C"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026423A7"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6705697E" w14:textId="77777777" w:rsidTr="00430532">
        <w:trPr>
          <w:trHeight w:val="349"/>
        </w:trPr>
        <w:tc>
          <w:tcPr>
            <w:tcW w:w="1447" w:type="dxa"/>
            <w:shd w:val="clear" w:color="auto" w:fill="auto"/>
            <w:vAlign w:val="center"/>
          </w:tcPr>
          <w:p w14:paraId="7B9D3857"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1167" w:type="dxa"/>
            <w:gridSpan w:val="2"/>
            <w:vAlign w:val="center"/>
          </w:tcPr>
          <w:p w14:paraId="59874AF4"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shd w:val="clear" w:color="auto" w:fill="auto"/>
            <w:vAlign w:val="center"/>
          </w:tcPr>
          <w:p w14:paraId="36535B77"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shd w:val="clear" w:color="auto" w:fill="auto"/>
            <w:vAlign w:val="center"/>
          </w:tcPr>
          <w:p w14:paraId="36E8C27E"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shd w:val="clear" w:color="auto" w:fill="auto"/>
            <w:vAlign w:val="center"/>
          </w:tcPr>
          <w:p w14:paraId="1A7A2295"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shd w:val="clear" w:color="auto" w:fill="auto"/>
            <w:vAlign w:val="center"/>
          </w:tcPr>
          <w:p w14:paraId="5A8D7A8E"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00A37DEB"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shd w:val="clear" w:color="auto" w:fill="auto"/>
            <w:vAlign w:val="center"/>
          </w:tcPr>
          <w:p w14:paraId="1B225C2B"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shd w:val="clear" w:color="auto" w:fill="auto"/>
            <w:vAlign w:val="center"/>
          </w:tcPr>
          <w:p w14:paraId="10368F27"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shd w:val="clear" w:color="auto" w:fill="auto"/>
            <w:vAlign w:val="center"/>
          </w:tcPr>
          <w:p w14:paraId="181E8C9F" w14:textId="77777777" w:rsidR="00430532" w:rsidRPr="00430532" w:rsidRDefault="00430532" w:rsidP="00430532">
            <w:pPr>
              <w:spacing w:after="0" w:line="259" w:lineRule="auto"/>
              <w:jc w:val="center"/>
              <w:rPr>
                <w:rFonts w:ascii="Calibri" w:eastAsia="Calibri" w:hAnsi="Calibri" w:cs="Times New Roman"/>
                <w:bCs/>
                <w:w w:val="100"/>
                <w:lang w:val="fr-CA"/>
              </w:rPr>
            </w:pPr>
          </w:p>
        </w:tc>
      </w:tr>
      <w:tr w:rsidR="00430532" w:rsidRPr="00430532" w14:paraId="09798CCA" w14:textId="77777777" w:rsidTr="00430532">
        <w:trPr>
          <w:trHeight w:val="511"/>
        </w:trPr>
        <w:tc>
          <w:tcPr>
            <w:tcW w:w="10440" w:type="dxa"/>
            <w:gridSpan w:val="15"/>
            <w:tcBorders>
              <w:top w:val="nil"/>
            </w:tcBorders>
          </w:tcPr>
          <w:p w14:paraId="55ACF208" w14:textId="77777777" w:rsidR="00430532" w:rsidRPr="00430532" w:rsidRDefault="00430532" w:rsidP="00430532">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66CE0A99" w14:textId="77777777" w:rsidR="00430532" w:rsidRPr="00430532" w:rsidRDefault="00430532" w:rsidP="00430532">
            <w:pPr>
              <w:pBdr>
                <w:top w:val="nil"/>
                <w:left w:val="nil"/>
                <w:bottom w:val="nil"/>
                <w:right w:val="nil"/>
                <w:between w:val="nil"/>
              </w:pBdr>
              <w:spacing w:after="0" w:line="259" w:lineRule="auto"/>
              <w:rPr>
                <w:rFonts w:ascii="Calibri" w:eastAsia="Calibri" w:hAnsi="Calibri" w:cs="Calibri"/>
                <w:w w:val="100"/>
                <w:szCs w:val="20"/>
                <w:lang w:val="fr-CA"/>
              </w:rPr>
            </w:pPr>
          </w:p>
        </w:tc>
      </w:tr>
      <w:tr w:rsidR="00430532" w:rsidRPr="00430532" w14:paraId="7E644B0F" w14:textId="77777777" w:rsidTr="00430532">
        <w:trPr>
          <w:trHeight w:val="169"/>
        </w:trPr>
        <w:tc>
          <w:tcPr>
            <w:tcW w:w="10440" w:type="dxa"/>
            <w:gridSpan w:val="15"/>
            <w:tcBorders>
              <w:top w:val="nil"/>
            </w:tcBorders>
          </w:tcPr>
          <w:p w14:paraId="171AE8DE" w14:textId="77777777" w:rsidR="00430532" w:rsidRPr="00430532" w:rsidRDefault="00430532" w:rsidP="00430532">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00FA69C7">
              <w:rPr>
                <w:rFonts w:ascii="Calibri" w:eastAsia="Calibri" w:hAnsi="Calibri" w:cs="Times New Roman"/>
                <w:w w:val="100"/>
                <w:lang w:val="fr-CA"/>
              </w:rPr>
            </w:r>
            <w:r w:rsidR="00FA69C7">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68A08A6A" w14:textId="12861910" w:rsidR="00430532" w:rsidRPr="00430532" w:rsidRDefault="00430532" w:rsidP="00430532">
      <w:pPr>
        <w:spacing w:after="0" w:line="259" w:lineRule="auto"/>
        <w:rPr>
          <w:rFonts w:ascii="Calibri" w:eastAsia="Calibri" w:hAnsi="Calibri" w:cs="Times New Roman"/>
          <w:w w:val="100"/>
          <w:lang w:val="fr-CA"/>
        </w:rPr>
      </w:pPr>
    </w:p>
    <w:tbl>
      <w:tblPr>
        <w:tblpPr w:leftFromText="141" w:rightFromText="141" w:vertAnchor="text" w:horzAnchor="margin" w:tblpXSpec="center" w:tblpY="37"/>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430532" w:rsidRPr="00430532" w14:paraId="4656F86D" w14:textId="77777777" w:rsidTr="00430532">
        <w:trPr>
          <w:trHeight w:val="647"/>
        </w:trPr>
        <w:tc>
          <w:tcPr>
            <w:tcW w:w="1717" w:type="dxa"/>
            <w:gridSpan w:val="2"/>
            <w:vMerge w:val="restart"/>
            <w:tcBorders>
              <w:top w:val="single" w:sz="4" w:space="0" w:color="auto"/>
            </w:tcBorders>
          </w:tcPr>
          <w:p w14:paraId="71EAEA08"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Transaction</w:t>
            </w:r>
          </w:p>
          <w:p w14:paraId="5C2139D4" w14:textId="77777777" w:rsidR="00430532" w:rsidRPr="00430532" w:rsidRDefault="00430532" w:rsidP="00430532">
            <w:pPr>
              <w:spacing w:after="0" w:line="259" w:lineRule="auto"/>
              <w:jc w:val="center"/>
              <w:rPr>
                <w:rFonts w:ascii="Calibri" w:eastAsia="Calibri" w:hAnsi="Calibri" w:cs="Calibri"/>
                <w:b/>
                <w:w w:val="100"/>
                <w:szCs w:val="20"/>
                <w:lang w:val="fr-CA"/>
              </w:rPr>
            </w:pPr>
          </w:p>
          <w:p w14:paraId="01B45CDA" w14:textId="77777777" w:rsidR="00430532" w:rsidRPr="00430532" w:rsidRDefault="00430532" w:rsidP="00430532">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7F5ABAB5" w14:textId="77777777" w:rsidR="00430532" w:rsidRPr="00430532" w:rsidRDefault="00430532" w:rsidP="00430532">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56B9B5B4" w14:textId="34CCFF1B"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2D7CA637" w14:textId="67F57075"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22014E12" w14:textId="2B4279EC"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271CC3F6"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05-200</w:t>
            </w:r>
          </w:p>
        </w:tc>
        <w:tc>
          <w:tcPr>
            <w:tcW w:w="1923" w:type="dxa"/>
            <w:gridSpan w:val="3"/>
            <w:vMerge w:val="restart"/>
            <w:tcBorders>
              <w:top w:val="single" w:sz="4" w:space="0" w:color="auto"/>
            </w:tcBorders>
          </w:tcPr>
          <w:p w14:paraId="1596696B"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430532" w:rsidRPr="00430532" w14:paraId="2B103503" w14:textId="77777777" w:rsidTr="00430532">
        <w:trPr>
          <w:trHeight w:val="534"/>
        </w:trPr>
        <w:tc>
          <w:tcPr>
            <w:tcW w:w="1717" w:type="dxa"/>
            <w:gridSpan w:val="2"/>
            <w:vMerge/>
            <w:tcBorders>
              <w:bottom w:val="single" w:sz="4" w:space="0" w:color="auto"/>
            </w:tcBorders>
          </w:tcPr>
          <w:p w14:paraId="11853D2D" w14:textId="77777777" w:rsidR="00430532" w:rsidRPr="00430532" w:rsidRDefault="00430532" w:rsidP="00430532">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3F889714" w14:textId="0F6E2E60"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7618A8CA" w14:textId="77777777" w:rsidR="00430532" w:rsidRPr="00430532" w:rsidRDefault="00430532" w:rsidP="00430532">
            <w:pPr>
              <w:spacing w:after="0" w:line="259" w:lineRule="auto"/>
              <w:rPr>
                <w:rFonts w:ascii="Calibri" w:eastAsia="Calibri" w:hAnsi="Calibri" w:cs="Calibri"/>
                <w:b/>
                <w:w w:val="100"/>
                <w:szCs w:val="20"/>
                <w:lang w:val="fr-CA"/>
              </w:rPr>
            </w:pPr>
          </w:p>
        </w:tc>
      </w:tr>
      <w:tr w:rsidR="00430532" w:rsidRPr="00430532" w14:paraId="359E6962" w14:textId="77777777" w:rsidTr="00430532">
        <w:trPr>
          <w:cantSplit/>
          <w:trHeight w:val="330"/>
        </w:trPr>
        <w:tc>
          <w:tcPr>
            <w:tcW w:w="10440" w:type="dxa"/>
            <w:gridSpan w:val="15"/>
            <w:tcBorders>
              <w:top w:val="single" w:sz="4" w:space="0" w:color="auto"/>
            </w:tcBorders>
            <w:shd w:val="clear" w:color="auto" w:fill="DBE5F1"/>
            <w:vAlign w:val="center"/>
          </w:tcPr>
          <w:p w14:paraId="27CE6FA9" w14:textId="77777777" w:rsidR="00430532" w:rsidRPr="00430532" w:rsidRDefault="00430532" w:rsidP="00430532">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430532" w:rsidRPr="00430532" w14:paraId="792280FB" w14:textId="77777777" w:rsidTr="00430532">
        <w:trPr>
          <w:cantSplit/>
          <w:trHeight w:val="601"/>
        </w:trPr>
        <w:tc>
          <w:tcPr>
            <w:tcW w:w="7531" w:type="dxa"/>
            <w:gridSpan w:val="9"/>
          </w:tcPr>
          <w:p w14:paraId="193D96EA" w14:textId="77777777"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6AD35F54" w14:textId="0CB55464" w:rsidR="00430532" w:rsidRPr="00430532" w:rsidRDefault="00430532" w:rsidP="00632844">
            <w:pPr>
              <w:pStyle w:val="Titre3"/>
              <w:rPr>
                <w:rFonts w:eastAsia="Times New Roman"/>
                <w:w w:val="100"/>
                <w:lang w:val="fr-CA"/>
              </w:rPr>
            </w:pPr>
            <w:bookmarkStart w:id="70" w:name="_Toc73713239"/>
            <w:bookmarkStart w:id="71" w:name="_Toc145580491"/>
            <w:r w:rsidRPr="00430532">
              <w:rPr>
                <w:rFonts w:eastAsia="Times New Roman"/>
                <w:w w:val="100"/>
                <w:lang w:val="fr-CA"/>
              </w:rPr>
              <w:t>Gestion du financement, des subventions, des opérations bancaires et de la fiscalité</w:t>
            </w:r>
            <w:bookmarkEnd w:id="70"/>
            <w:bookmarkEnd w:id="71"/>
          </w:p>
        </w:tc>
        <w:tc>
          <w:tcPr>
            <w:tcW w:w="1488" w:type="dxa"/>
            <w:gridSpan w:val="4"/>
          </w:tcPr>
          <w:p w14:paraId="49FD0EEE"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0C328C38" w14:textId="70B6F93E" w:rsidR="00430532" w:rsidRPr="00430532" w:rsidRDefault="00A7383B" w:rsidP="00430532">
            <w:pPr>
              <w:spacing w:after="0" w:line="259" w:lineRule="auto"/>
              <w:jc w:val="center"/>
              <w:rPr>
                <w:rFonts w:ascii="Calibri" w:eastAsia="Calibri" w:hAnsi="Calibri" w:cs="Calibri"/>
                <w:w w:val="100"/>
                <w:szCs w:val="20"/>
                <w:lang w:val="fr-CA"/>
              </w:rPr>
            </w:pPr>
            <w:r>
              <w:rPr>
                <w:rFonts w:ascii="Calibri" w:eastAsia="Calibri" w:hAnsi="Calibri" w:cs="Calibri"/>
                <w:w w:val="100"/>
                <w:szCs w:val="20"/>
                <w:lang w:val="fr-CA"/>
              </w:rPr>
              <w:t>TRA-2022</w:t>
            </w:r>
          </w:p>
        </w:tc>
        <w:tc>
          <w:tcPr>
            <w:tcW w:w="1421" w:type="dxa"/>
            <w:gridSpan w:val="2"/>
          </w:tcPr>
          <w:p w14:paraId="0A39E5F6" w14:textId="7414E38E"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6A37C8E2" w14:textId="77777777" w:rsidR="00430532" w:rsidRPr="00430532" w:rsidRDefault="00430532" w:rsidP="00430532">
            <w:pPr>
              <w:spacing w:after="0"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05-200</w:t>
            </w:r>
          </w:p>
        </w:tc>
      </w:tr>
      <w:tr w:rsidR="00430532" w:rsidRPr="00430532" w14:paraId="41F80512" w14:textId="77777777" w:rsidTr="00430532">
        <w:trPr>
          <w:cantSplit/>
          <w:trHeight w:val="601"/>
        </w:trPr>
        <w:tc>
          <w:tcPr>
            <w:tcW w:w="7531" w:type="dxa"/>
            <w:gridSpan w:val="9"/>
          </w:tcPr>
          <w:p w14:paraId="3BBB1931" w14:textId="10220E70"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sidR="002A3126">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13C237F5" w14:textId="53C69947" w:rsidR="00430532" w:rsidRPr="00430532" w:rsidRDefault="00430532" w:rsidP="00430532">
            <w:pPr>
              <w:spacing w:after="0" w:line="259" w:lineRule="auto"/>
              <w:rPr>
                <w:rFonts w:ascii="Calibri" w:eastAsia="Calibri" w:hAnsi="Calibri" w:cs="Calibri"/>
                <w:bCs/>
                <w:w w:val="100"/>
                <w:szCs w:val="20"/>
                <w:lang w:val="fr-CA"/>
              </w:rPr>
            </w:pPr>
          </w:p>
        </w:tc>
        <w:tc>
          <w:tcPr>
            <w:tcW w:w="2909" w:type="dxa"/>
            <w:gridSpan w:val="6"/>
          </w:tcPr>
          <w:p w14:paraId="1CE96C9A" w14:textId="77777777" w:rsidR="00430532" w:rsidRPr="00430532" w:rsidRDefault="00430532" w:rsidP="00430532">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430532" w:rsidRPr="00430532" w14:paraId="0D44912C" w14:textId="77777777" w:rsidTr="00430532">
        <w:trPr>
          <w:trHeight w:val="620"/>
        </w:trPr>
        <w:tc>
          <w:tcPr>
            <w:tcW w:w="10440" w:type="dxa"/>
            <w:gridSpan w:val="15"/>
          </w:tcPr>
          <w:p w14:paraId="62E7550F" w14:textId="4284D528" w:rsidR="00430532" w:rsidRPr="00430532" w:rsidRDefault="00430532" w:rsidP="00430532">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5FB71244" w14:textId="77777777" w:rsidR="00430532" w:rsidRPr="00430532" w:rsidRDefault="00430532" w:rsidP="00430532">
            <w:pPr>
              <w:spacing w:after="0" w:line="259" w:lineRule="auto"/>
              <w:rPr>
                <w:rFonts w:ascii="Calibri" w:eastAsia="Calibri" w:hAnsi="Calibri" w:cs="Calibri"/>
                <w:w w:val="100"/>
                <w:szCs w:val="20"/>
              </w:rPr>
            </w:pPr>
          </w:p>
        </w:tc>
      </w:tr>
      <w:tr w:rsidR="00430532" w:rsidRPr="00430532" w14:paraId="0AB7A132" w14:textId="77777777" w:rsidTr="00430532">
        <w:trPr>
          <w:cantSplit/>
          <w:trHeight w:val="726"/>
        </w:trPr>
        <w:tc>
          <w:tcPr>
            <w:tcW w:w="10440" w:type="dxa"/>
            <w:gridSpan w:val="15"/>
          </w:tcPr>
          <w:p w14:paraId="1A820FFD" w14:textId="77777777" w:rsidR="00430532" w:rsidRPr="00430532" w:rsidRDefault="00430532" w:rsidP="00430532">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0AAC2FEF" w14:textId="1FCEA596" w:rsidR="00430532" w:rsidRPr="00430532" w:rsidRDefault="00430532" w:rsidP="00430532">
            <w:pPr>
              <w:spacing w:after="0" w:line="259" w:lineRule="auto"/>
              <w:rPr>
                <w:rFonts w:ascii="Calibri" w:eastAsia="Calibri" w:hAnsi="Calibri" w:cs="Calibri"/>
                <w:w w:val="100"/>
                <w:szCs w:val="20"/>
                <w:lang w:val="fr-CA"/>
              </w:rPr>
            </w:pPr>
            <w:r w:rsidRPr="00430532">
              <w:rPr>
                <w:rFonts w:ascii="Calibri" w:eastAsia="Calibri" w:hAnsi="Calibri" w:cs="Calibri"/>
                <w:color w:val="000000"/>
                <w:w w:val="100"/>
                <w:szCs w:val="20"/>
                <w:shd w:val="clear" w:color="auto" w:fill="FFFFFF"/>
                <w:lang w:val="fr-CA"/>
              </w:rPr>
              <w:t>Documents relatifs aux placements, aux</w:t>
            </w:r>
            <w:r w:rsidR="0089750B">
              <w:rPr>
                <w:rFonts w:ascii="Calibri" w:eastAsia="Calibri" w:hAnsi="Calibri" w:cs="Calibri"/>
                <w:color w:val="000000"/>
                <w:w w:val="100"/>
                <w:szCs w:val="20"/>
                <w:shd w:val="clear" w:color="auto" w:fill="FFFFFF"/>
                <w:lang w:val="fr-CA"/>
              </w:rPr>
              <w:t xml:space="preserve"> </w:t>
            </w:r>
            <w:r w:rsidRPr="00430532">
              <w:rPr>
                <w:rFonts w:ascii="Calibri" w:eastAsia="Calibri" w:hAnsi="Calibri" w:cs="Calibri"/>
                <w:color w:val="000000"/>
                <w:w w:val="100"/>
                <w:szCs w:val="20"/>
                <w:shd w:val="clear" w:color="auto" w:fill="FFFFFF"/>
                <w:lang w:val="fr-CA"/>
              </w:rPr>
              <w:t>obligations, aux dettes, aux</w:t>
            </w:r>
            <w:r w:rsidR="0089750B">
              <w:rPr>
                <w:rFonts w:ascii="Calibri" w:eastAsia="Calibri" w:hAnsi="Calibri" w:cs="Calibri"/>
                <w:color w:val="000000"/>
                <w:w w:val="100"/>
                <w:szCs w:val="20"/>
                <w:shd w:val="clear" w:color="auto" w:fill="FFFFFF"/>
                <w:lang w:val="fr-CA"/>
              </w:rPr>
              <w:t xml:space="preserve"> </w:t>
            </w:r>
            <w:r w:rsidRPr="00430532">
              <w:rPr>
                <w:rFonts w:ascii="Calibri" w:eastAsia="Calibri" w:hAnsi="Calibri" w:cs="Calibri"/>
                <w:color w:val="000000"/>
                <w:w w:val="100"/>
                <w:szCs w:val="20"/>
                <w:shd w:val="clear" w:color="auto" w:fill="FFFFFF"/>
                <w:lang w:val="fr-CA"/>
              </w:rPr>
              <w:t>emprunts, aux subventions reçues ou accordées, aux opérations bancaires ainsi qu</w:t>
            </w:r>
            <w:r w:rsidR="00E53B4A">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à la fiscalité.</w:t>
            </w:r>
          </w:p>
        </w:tc>
      </w:tr>
      <w:tr w:rsidR="00430532" w:rsidRPr="00430532" w14:paraId="3D01675F" w14:textId="77777777" w:rsidTr="00430532">
        <w:trPr>
          <w:cantSplit/>
          <w:trHeight w:val="1250"/>
        </w:trPr>
        <w:tc>
          <w:tcPr>
            <w:tcW w:w="10440" w:type="dxa"/>
            <w:gridSpan w:val="15"/>
            <w:tcBorders>
              <w:bottom w:val="dashed" w:sz="4" w:space="0" w:color="auto"/>
            </w:tcBorders>
          </w:tcPr>
          <w:p w14:paraId="41AFA593" w14:textId="77777777" w:rsidR="00430532" w:rsidRPr="002F149A" w:rsidRDefault="00430532" w:rsidP="00430532">
            <w:pPr>
              <w:autoSpaceDE w:val="0"/>
              <w:autoSpaceDN w:val="0"/>
              <w:adjustRightInd w:val="0"/>
              <w:spacing w:after="0" w:line="259" w:lineRule="auto"/>
              <w:rPr>
                <w:rFonts w:ascii="Calibri" w:eastAsia="Calibri" w:hAnsi="Calibri" w:cs="Calibri"/>
                <w:b/>
                <w:w w:val="100"/>
                <w:szCs w:val="20"/>
                <w:lang w:val="fr-CA"/>
              </w:rPr>
            </w:pPr>
            <w:r w:rsidRPr="002F149A">
              <w:rPr>
                <w:rFonts w:ascii="Calibri" w:eastAsia="Calibri" w:hAnsi="Calibri" w:cs="Calibri"/>
                <w:b/>
                <w:w w:val="100"/>
                <w:szCs w:val="20"/>
                <w:lang w:val="fr-CA"/>
              </w:rPr>
              <w:t>Types de documents</w:t>
            </w:r>
          </w:p>
          <w:p w14:paraId="0A6FCAE7" w14:textId="36C31E21" w:rsidR="00430532" w:rsidRPr="00043F09" w:rsidRDefault="00430532" w:rsidP="00721FA9">
            <w:pPr>
              <w:spacing w:after="0" w:line="240" w:lineRule="auto"/>
              <w:textAlignment w:val="baseline"/>
              <w:rPr>
                <w:rFonts w:ascii="Calibri" w:eastAsia="Times New Roman" w:hAnsi="Calibri" w:cs="Calibri"/>
                <w:color w:val="000000"/>
                <w:w w:val="100"/>
                <w:szCs w:val="20"/>
                <w:lang w:val="fr-CA" w:eastAsia="fr-CA"/>
              </w:rPr>
            </w:pPr>
            <w:r w:rsidRPr="002F149A">
              <w:rPr>
                <w:rFonts w:ascii="Calibri" w:eastAsia="Times New Roman" w:hAnsi="Calibri" w:cs="Calibri"/>
                <w:b/>
                <w:bCs/>
                <w:color w:val="000000"/>
                <w:w w:val="100"/>
                <w:szCs w:val="20"/>
                <w:lang w:val="fr-CA" w:eastAsia="fr-CA"/>
              </w:rPr>
              <w:t>05-210 </w:t>
            </w:r>
            <w:r w:rsidRPr="00043F09">
              <w:rPr>
                <w:rFonts w:ascii="Calibri" w:eastAsia="Times New Roman" w:hAnsi="Calibri" w:cs="Calibri"/>
                <w:b/>
                <w:bCs/>
                <w:color w:val="000000"/>
                <w:w w:val="100"/>
                <w:szCs w:val="20"/>
                <w:lang w:val="fr-CA" w:eastAsia="fr-CA"/>
              </w:rPr>
              <w:t xml:space="preserve">Programmes de subventions élaborés par la </w:t>
            </w:r>
            <w:r w:rsidR="00721FA9">
              <w:rPr>
                <w:rFonts w:ascii="Calibri" w:eastAsia="Times New Roman" w:hAnsi="Calibri" w:cs="Calibri"/>
                <w:b/>
                <w:bCs/>
                <w:color w:val="000000"/>
                <w:w w:val="100"/>
                <w:szCs w:val="20"/>
                <w:lang w:val="fr-CA" w:eastAsia="fr-CA"/>
              </w:rPr>
              <w:t>société</w:t>
            </w:r>
          </w:p>
          <w:p w14:paraId="7DC7B2DE" w14:textId="77777777" w:rsidR="00430532" w:rsidRPr="002F149A" w:rsidRDefault="00430532" w:rsidP="00430532">
            <w:pPr>
              <w:spacing w:after="0" w:line="240" w:lineRule="auto"/>
              <w:textAlignment w:val="baseline"/>
              <w:rPr>
                <w:rFonts w:ascii="Calibri" w:eastAsia="Times New Roman" w:hAnsi="Calibri" w:cs="Calibri"/>
                <w:color w:val="000000"/>
                <w:w w:val="100"/>
                <w:szCs w:val="20"/>
                <w:lang w:val="fr-CA" w:eastAsia="fr-CA"/>
              </w:rPr>
            </w:pPr>
          </w:p>
          <w:p w14:paraId="7125DC44" w14:textId="0D743B34" w:rsidR="00430532" w:rsidRPr="002F149A" w:rsidRDefault="00430532" w:rsidP="00430532">
            <w:pPr>
              <w:spacing w:after="0" w:line="240" w:lineRule="auto"/>
              <w:textAlignment w:val="baseline"/>
              <w:rPr>
                <w:rFonts w:ascii="Calibri" w:eastAsia="Times New Roman" w:hAnsi="Calibri" w:cs="Calibri"/>
                <w:b/>
                <w:bCs/>
                <w:color w:val="000000"/>
                <w:w w:val="100"/>
                <w:szCs w:val="20"/>
                <w:lang w:val="fr-CA" w:eastAsia="fr-CA"/>
              </w:rPr>
            </w:pPr>
            <w:r w:rsidRPr="002F149A">
              <w:rPr>
                <w:rFonts w:ascii="Calibri" w:eastAsia="Times New Roman" w:hAnsi="Calibri" w:cs="Calibri"/>
                <w:b/>
                <w:bCs/>
                <w:color w:val="000000"/>
                <w:w w:val="100"/>
                <w:szCs w:val="20"/>
                <w:lang w:val="fr-CA" w:eastAsia="fr-CA"/>
              </w:rPr>
              <w:t>05-220</w:t>
            </w:r>
            <w:r w:rsidR="00043F09">
              <w:rPr>
                <w:rFonts w:ascii="Calibri" w:eastAsia="Times New Roman" w:hAnsi="Calibri" w:cs="Calibri"/>
                <w:b/>
                <w:bCs/>
                <w:color w:val="000000"/>
                <w:w w:val="100"/>
                <w:szCs w:val="20"/>
                <w:lang w:val="fr-CA" w:eastAsia="fr-CA"/>
              </w:rPr>
              <w:t xml:space="preserve"> Placements, dettes, emprunts</w:t>
            </w:r>
            <w:r w:rsidR="00C54A56">
              <w:rPr>
                <w:rFonts w:ascii="Calibri" w:eastAsia="Times New Roman" w:hAnsi="Calibri" w:cs="Calibri"/>
                <w:b/>
                <w:bCs/>
                <w:color w:val="000000"/>
                <w:w w:val="100"/>
                <w:szCs w:val="20"/>
                <w:lang w:val="fr-CA" w:eastAsia="fr-CA"/>
              </w:rPr>
              <w:t xml:space="preserve"> et</w:t>
            </w:r>
            <w:r w:rsidR="00043F09">
              <w:rPr>
                <w:rFonts w:ascii="Calibri" w:eastAsia="Times New Roman" w:hAnsi="Calibri" w:cs="Calibri"/>
                <w:b/>
                <w:bCs/>
                <w:color w:val="000000"/>
                <w:w w:val="100"/>
                <w:szCs w:val="20"/>
                <w:lang w:val="fr-CA" w:eastAsia="fr-CA"/>
              </w:rPr>
              <w:t xml:space="preserve"> subventions</w:t>
            </w:r>
          </w:p>
          <w:p w14:paraId="54801304" w14:textId="04D2431C" w:rsidR="00430532" w:rsidRPr="002F149A" w:rsidRDefault="00430532" w:rsidP="00BB4C16">
            <w:pPr>
              <w:numPr>
                <w:ilvl w:val="0"/>
                <w:numId w:val="29"/>
              </w:numPr>
              <w:spacing w:after="0" w:line="240" w:lineRule="auto"/>
              <w:textAlignment w:val="baseline"/>
              <w:rPr>
                <w:rFonts w:ascii="Calibri" w:eastAsia="Times New Roman" w:hAnsi="Calibri" w:cs="Calibri"/>
                <w:color w:val="000000"/>
                <w:w w:val="100"/>
                <w:szCs w:val="20"/>
                <w:lang w:val="fr-CA" w:eastAsia="fr-CA"/>
              </w:rPr>
            </w:pPr>
            <w:r w:rsidRPr="002F149A">
              <w:rPr>
                <w:rFonts w:ascii="Calibri" w:eastAsia="Times New Roman" w:hAnsi="Calibri" w:cs="Calibri"/>
                <w:w w:val="100"/>
                <w:szCs w:val="20"/>
                <w:lang w:val="fr-CA" w:eastAsia="fr-CA"/>
              </w:rPr>
              <w:t>Placement</w:t>
            </w:r>
            <w:r w:rsidR="0089750B">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 dettes et emprunts : </w:t>
            </w:r>
            <w:r w:rsidR="00602499" w:rsidRPr="002F149A">
              <w:rPr>
                <w:rFonts w:ascii="Calibri" w:eastAsia="Times New Roman" w:hAnsi="Calibri" w:cs="Calibri"/>
                <w:w w:val="100"/>
                <w:szCs w:val="20"/>
                <w:lang w:val="fr-CA" w:eastAsia="fr-CA"/>
              </w:rPr>
              <w:t>c</w:t>
            </w:r>
            <w:r w:rsidRPr="002F149A">
              <w:rPr>
                <w:rFonts w:ascii="Calibri" w:eastAsia="Times New Roman" w:hAnsi="Calibri" w:cs="Calibri"/>
                <w:w w:val="100"/>
                <w:szCs w:val="20"/>
                <w:lang w:val="fr-CA" w:eastAsia="fr-CA"/>
              </w:rPr>
              <w:t>ertificats de placement, certificats de dépôt à terme, certificats d</w:t>
            </w:r>
            <w:r w:rsidR="00E53B4A">
              <w:rPr>
                <w:rFonts w:ascii="Calibri" w:eastAsia="Times New Roman" w:hAnsi="Calibri" w:cs="Calibri"/>
                <w:w w:val="100"/>
                <w:szCs w:val="20"/>
                <w:lang w:val="fr-CA" w:eastAsia="fr-CA"/>
              </w:rPr>
              <w:t>’</w:t>
            </w:r>
            <w:r w:rsidRPr="002F149A">
              <w:rPr>
                <w:rFonts w:ascii="Calibri" w:eastAsia="Times New Roman" w:hAnsi="Calibri" w:cs="Calibri"/>
                <w:w w:val="100"/>
                <w:szCs w:val="20"/>
                <w:lang w:val="fr-CA" w:eastAsia="fr-CA"/>
              </w:rPr>
              <w:t>action</w:t>
            </w:r>
            <w:r w:rsidR="0089750B">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 coupons, obligations</w:t>
            </w:r>
            <w:r w:rsidR="00043F09">
              <w:rPr>
                <w:rFonts w:ascii="Calibri" w:eastAsia="Times New Roman" w:hAnsi="Calibri" w:cs="Calibri"/>
                <w:w w:val="100"/>
                <w:szCs w:val="20"/>
                <w:lang w:val="fr-CA" w:eastAsia="fr-CA"/>
              </w:rPr>
              <w:t xml:space="preserve">, </w:t>
            </w:r>
            <w:r w:rsidRPr="002F149A">
              <w:rPr>
                <w:rFonts w:ascii="Calibri" w:eastAsia="Times New Roman" w:hAnsi="Calibri" w:cs="Calibri"/>
                <w:w w:val="100"/>
                <w:szCs w:val="20"/>
                <w:lang w:val="fr-CA" w:eastAsia="fr-CA"/>
              </w:rPr>
              <w:t>dettes</w:t>
            </w:r>
            <w:r w:rsidR="00043F09">
              <w:rPr>
                <w:rFonts w:ascii="Calibri" w:eastAsia="Times New Roman" w:hAnsi="Calibri" w:cs="Calibri"/>
                <w:w w:val="100"/>
                <w:szCs w:val="20"/>
                <w:lang w:val="fr-CA" w:eastAsia="fr-CA"/>
              </w:rPr>
              <w:t xml:space="preserve"> </w:t>
            </w:r>
            <w:r w:rsidRPr="002F149A">
              <w:rPr>
                <w:rFonts w:ascii="Calibri" w:eastAsia="Times New Roman" w:hAnsi="Calibri" w:cs="Calibri"/>
                <w:w w:val="100"/>
                <w:szCs w:val="20"/>
                <w:lang w:val="fr-CA" w:eastAsia="fr-CA"/>
              </w:rPr>
              <w:t>obligataires</w:t>
            </w:r>
            <w:r w:rsidR="006D0699">
              <w:rPr>
                <w:rFonts w:ascii="Calibri" w:eastAsia="Times New Roman" w:hAnsi="Calibri" w:cs="Calibri"/>
                <w:w w:val="100"/>
                <w:szCs w:val="20"/>
                <w:lang w:val="fr-CA" w:eastAsia="fr-CA"/>
              </w:rPr>
              <w:t>,</w:t>
            </w:r>
            <w:r w:rsidR="00043F09">
              <w:rPr>
                <w:rFonts w:ascii="Calibri" w:eastAsia="Times New Roman" w:hAnsi="Calibri" w:cs="Calibri"/>
                <w:w w:val="100"/>
                <w:szCs w:val="20"/>
                <w:lang w:val="fr-CA" w:eastAsia="fr-CA"/>
              </w:rPr>
              <w:t xml:space="preserve"> </w:t>
            </w:r>
            <w:r w:rsidRPr="002F149A">
              <w:rPr>
                <w:rFonts w:ascii="Calibri" w:eastAsia="Times New Roman" w:hAnsi="Calibri" w:cs="Calibri"/>
                <w:w w:val="100"/>
                <w:szCs w:val="20"/>
                <w:lang w:val="fr-CA" w:eastAsia="fr-CA"/>
              </w:rPr>
              <w:t>relevés</w:t>
            </w:r>
            <w:r w:rsidR="00043F09">
              <w:rPr>
                <w:rFonts w:ascii="Calibri" w:eastAsia="Times New Roman" w:hAnsi="Calibri" w:cs="Calibri"/>
                <w:w w:val="100"/>
                <w:szCs w:val="20"/>
                <w:lang w:val="fr-CA" w:eastAsia="fr-CA"/>
              </w:rPr>
              <w:t xml:space="preserve"> </w:t>
            </w:r>
            <w:r w:rsidRPr="002F149A">
              <w:rPr>
                <w:rFonts w:ascii="Calibri" w:eastAsia="Times New Roman" w:hAnsi="Calibri" w:cs="Calibri"/>
                <w:w w:val="100"/>
                <w:szCs w:val="20"/>
                <w:lang w:val="fr-CA" w:eastAsia="fr-CA"/>
              </w:rPr>
              <w:t>de</w:t>
            </w:r>
            <w:r w:rsidR="00043F09">
              <w:rPr>
                <w:rFonts w:ascii="Calibri" w:eastAsia="Times New Roman" w:hAnsi="Calibri" w:cs="Calibri"/>
                <w:w w:val="100"/>
                <w:szCs w:val="20"/>
                <w:lang w:val="fr-CA" w:eastAsia="fr-CA"/>
              </w:rPr>
              <w:t xml:space="preserve"> </w:t>
            </w:r>
            <w:r w:rsidRPr="002F149A">
              <w:rPr>
                <w:rFonts w:ascii="Calibri" w:eastAsia="Times New Roman" w:hAnsi="Calibri" w:cs="Calibri"/>
                <w:w w:val="100"/>
                <w:szCs w:val="20"/>
                <w:lang w:val="fr-CA" w:eastAsia="fr-CA"/>
              </w:rPr>
              <w:t>placement</w:t>
            </w:r>
            <w:r w:rsidR="00043F09">
              <w:rPr>
                <w:rFonts w:ascii="Calibri" w:eastAsia="Times New Roman" w:hAnsi="Calibri" w:cs="Calibri"/>
                <w:w w:val="100"/>
                <w:szCs w:val="20"/>
                <w:lang w:val="fr-CA" w:eastAsia="fr-CA"/>
              </w:rPr>
              <w:t xml:space="preserve"> </w:t>
            </w:r>
            <w:r w:rsidRPr="002F149A">
              <w:rPr>
                <w:rFonts w:ascii="Calibri" w:eastAsia="Times New Roman" w:hAnsi="Calibri" w:cs="Calibri"/>
                <w:w w:val="100"/>
                <w:szCs w:val="20"/>
                <w:lang w:val="fr-CA" w:eastAsia="fr-CA"/>
              </w:rPr>
              <w:t>ou</w:t>
            </w:r>
            <w:r w:rsidR="00043F09">
              <w:rPr>
                <w:rFonts w:ascii="Calibri" w:eastAsia="Times New Roman" w:hAnsi="Calibri" w:cs="Calibri"/>
                <w:w w:val="100"/>
                <w:szCs w:val="20"/>
                <w:lang w:val="fr-CA" w:eastAsia="fr-CA"/>
              </w:rPr>
              <w:t xml:space="preserve"> </w:t>
            </w:r>
            <w:r w:rsidRPr="002F149A">
              <w:rPr>
                <w:rFonts w:ascii="Calibri" w:eastAsia="Times New Roman" w:hAnsi="Calibri" w:cs="Calibri"/>
                <w:w w:val="100"/>
                <w:szCs w:val="20"/>
                <w:lang w:val="fr-CA" w:eastAsia="fr-CA"/>
              </w:rPr>
              <w:t>d</w:t>
            </w:r>
            <w:r w:rsidR="00E53B4A">
              <w:rPr>
                <w:rFonts w:ascii="Calibri" w:eastAsia="Times New Roman" w:hAnsi="Calibri" w:cs="Calibri"/>
                <w:w w:val="100"/>
                <w:szCs w:val="20"/>
                <w:lang w:val="fr-CA" w:eastAsia="fr-CA"/>
              </w:rPr>
              <w:t>’</w:t>
            </w:r>
            <w:r w:rsidRPr="002F149A">
              <w:rPr>
                <w:rFonts w:ascii="Calibri" w:eastAsia="Times New Roman" w:hAnsi="Calibri" w:cs="Calibri"/>
                <w:w w:val="100"/>
                <w:szCs w:val="20"/>
                <w:lang w:val="fr-CA" w:eastAsia="fr-CA"/>
              </w:rPr>
              <w:t>emprunt,</w:t>
            </w:r>
            <w:r w:rsidR="00043F09">
              <w:rPr>
                <w:rFonts w:ascii="Calibri" w:eastAsia="Times New Roman" w:hAnsi="Calibri" w:cs="Calibri"/>
                <w:w w:val="100"/>
                <w:szCs w:val="20"/>
                <w:lang w:val="fr-CA" w:eastAsia="fr-CA"/>
              </w:rPr>
              <w:t xml:space="preserve"> </w:t>
            </w:r>
            <w:r w:rsidRPr="002F149A">
              <w:rPr>
                <w:rFonts w:ascii="Calibri" w:eastAsia="Times New Roman" w:hAnsi="Calibri" w:cs="Calibri"/>
                <w:w w:val="100"/>
                <w:szCs w:val="20"/>
                <w:lang w:val="fr-CA" w:eastAsia="fr-CA"/>
              </w:rPr>
              <w:t>autorisations</w:t>
            </w:r>
            <w:r w:rsidR="0089750B">
              <w:rPr>
                <w:rFonts w:ascii="Calibri" w:eastAsia="Times New Roman" w:hAnsi="Calibri" w:cs="Calibri"/>
                <w:w w:val="100"/>
                <w:szCs w:val="20"/>
                <w:lang w:val="fr-CA" w:eastAsia="fr-CA"/>
              </w:rPr>
              <w:t xml:space="preserve"> </w:t>
            </w:r>
            <w:r w:rsidRPr="002F149A">
              <w:rPr>
                <w:rFonts w:ascii="Calibri" w:eastAsia="Times New Roman" w:hAnsi="Calibri" w:cs="Calibri"/>
                <w:w w:val="100"/>
                <w:szCs w:val="20"/>
                <w:lang w:val="fr-CA" w:eastAsia="fr-CA"/>
              </w:rPr>
              <w:t>d</w:t>
            </w:r>
            <w:r w:rsidR="00E53B4A">
              <w:rPr>
                <w:rFonts w:ascii="Calibri" w:eastAsia="Times New Roman" w:hAnsi="Calibri" w:cs="Calibri"/>
                <w:w w:val="100"/>
                <w:szCs w:val="20"/>
                <w:lang w:val="fr-CA" w:eastAsia="fr-CA"/>
              </w:rPr>
              <w:t>’</w:t>
            </w:r>
            <w:r w:rsidRPr="002F149A">
              <w:rPr>
                <w:rFonts w:ascii="Calibri" w:eastAsia="Times New Roman" w:hAnsi="Calibri" w:cs="Calibri"/>
                <w:w w:val="100"/>
                <w:szCs w:val="20"/>
                <w:lang w:val="fr-CA" w:eastAsia="fr-CA"/>
              </w:rPr>
              <w:t>emprunt,</w:t>
            </w:r>
            <w:r w:rsidR="0089750B">
              <w:rPr>
                <w:rFonts w:ascii="Calibri" w:eastAsia="Times New Roman" w:hAnsi="Calibri" w:cs="Calibri"/>
                <w:w w:val="100"/>
                <w:szCs w:val="20"/>
                <w:lang w:val="fr-CA" w:eastAsia="fr-CA"/>
              </w:rPr>
              <w:t xml:space="preserve"> </w:t>
            </w:r>
            <w:r w:rsidRPr="002F149A">
              <w:rPr>
                <w:rFonts w:ascii="Calibri" w:eastAsia="Times New Roman" w:hAnsi="Calibri" w:cs="Calibri"/>
                <w:w w:val="100"/>
                <w:szCs w:val="20"/>
                <w:lang w:val="fr-CA" w:eastAsia="fr-CA"/>
              </w:rPr>
              <w:t>tableaux d</w:t>
            </w:r>
            <w:r w:rsidR="00E53B4A">
              <w:rPr>
                <w:rFonts w:ascii="Calibri" w:eastAsia="Times New Roman" w:hAnsi="Calibri" w:cs="Calibri"/>
                <w:w w:val="100"/>
                <w:szCs w:val="20"/>
                <w:lang w:val="fr-CA" w:eastAsia="fr-CA"/>
              </w:rPr>
              <w:t>’</w:t>
            </w:r>
            <w:r w:rsidRPr="002F149A">
              <w:rPr>
                <w:rFonts w:ascii="Calibri" w:eastAsia="Times New Roman" w:hAnsi="Calibri" w:cs="Calibri"/>
                <w:w w:val="100"/>
                <w:szCs w:val="20"/>
                <w:lang w:val="fr-CA" w:eastAsia="fr-CA"/>
              </w:rPr>
              <w:t>amortissement, prêts et cautionnement</w:t>
            </w:r>
            <w:r w:rsidR="0089750B">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 xml:space="preserve"> d</w:t>
            </w:r>
            <w:r w:rsidR="00E53B4A">
              <w:rPr>
                <w:rFonts w:ascii="Calibri" w:eastAsia="Times New Roman" w:hAnsi="Calibri" w:cs="Calibri"/>
                <w:w w:val="100"/>
                <w:szCs w:val="20"/>
                <w:lang w:val="fr-CA" w:eastAsia="fr-CA"/>
              </w:rPr>
              <w:t>’</w:t>
            </w:r>
            <w:r w:rsidRPr="002F149A">
              <w:rPr>
                <w:rFonts w:ascii="Calibri" w:eastAsia="Times New Roman" w:hAnsi="Calibri" w:cs="Calibri"/>
                <w:w w:val="100"/>
                <w:szCs w:val="20"/>
                <w:lang w:val="fr-CA" w:eastAsia="fr-CA"/>
              </w:rPr>
              <w:t>organismes</w:t>
            </w:r>
            <w:r w:rsidR="009E497E" w:rsidRPr="002F149A">
              <w:rPr>
                <w:rFonts w:ascii="Calibri" w:eastAsia="Times New Roman" w:hAnsi="Calibri" w:cs="Calibri"/>
                <w:w w:val="100"/>
                <w:szCs w:val="20"/>
                <w:lang w:val="fr-CA" w:eastAsia="fr-CA"/>
              </w:rPr>
              <w:t>.</w:t>
            </w:r>
          </w:p>
          <w:p w14:paraId="50665319" w14:textId="6BBE28F0" w:rsidR="00430532" w:rsidRPr="002F149A" w:rsidRDefault="00430532" w:rsidP="00BB4C16">
            <w:pPr>
              <w:numPr>
                <w:ilvl w:val="0"/>
                <w:numId w:val="29"/>
              </w:numPr>
              <w:spacing w:after="0" w:line="240" w:lineRule="auto"/>
              <w:textAlignment w:val="baseline"/>
              <w:rPr>
                <w:rFonts w:ascii="Calibri" w:eastAsia="Times New Roman" w:hAnsi="Calibri" w:cs="Calibri"/>
                <w:color w:val="000000"/>
                <w:w w:val="100"/>
                <w:szCs w:val="20"/>
                <w:lang w:val="fr-CA" w:eastAsia="fr-CA"/>
              </w:rPr>
            </w:pPr>
            <w:r w:rsidRPr="002F149A">
              <w:rPr>
                <w:rFonts w:ascii="Calibri" w:eastAsia="Times New Roman" w:hAnsi="Calibri" w:cs="Calibri"/>
                <w:w w:val="100"/>
                <w:szCs w:val="20"/>
                <w:lang w:val="fr-CA" w:eastAsia="fr-CA"/>
              </w:rPr>
              <w:t>Demandes de subventions accordées à ou par l</w:t>
            </w:r>
            <w:r w:rsidR="00E53B4A">
              <w:rPr>
                <w:rFonts w:ascii="Calibri" w:eastAsia="Times New Roman" w:hAnsi="Calibri" w:cs="Calibri"/>
                <w:w w:val="100"/>
                <w:szCs w:val="20"/>
                <w:lang w:val="fr-CA" w:eastAsia="fr-CA"/>
              </w:rPr>
              <w:t>’</w:t>
            </w:r>
            <w:r w:rsidRPr="002F149A">
              <w:rPr>
                <w:rFonts w:ascii="Calibri" w:eastAsia="Times New Roman" w:hAnsi="Calibri" w:cs="Calibri"/>
                <w:w w:val="100"/>
                <w:szCs w:val="20"/>
                <w:lang w:val="fr-CA" w:eastAsia="fr-CA"/>
              </w:rPr>
              <w:t>organisme : dossiers de demandes, analyses des demandes, rapports de suivi, redditions de compte.</w:t>
            </w:r>
          </w:p>
          <w:p w14:paraId="008ECD56" w14:textId="77777777" w:rsidR="00430532" w:rsidRPr="002F149A" w:rsidRDefault="00430532" w:rsidP="00430532">
            <w:pPr>
              <w:spacing w:after="0" w:line="240" w:lineRule="auto"/>
              <w:textAlignment w:val="baseline"/>
              <w:rPr>
                <w:rFonts w:ascii="Calibri" w:eastAsia="Times New Roman" w:hAnsi="Calibri" w:cs="Calibri"/>
                <w:b/>
                <w:bCs/>
                <w:w w:val="100"/>
                <w:szCs w:val="20"/>
                <w:lang w:val="fr-CA" w:eastAsia="fr-CA"/>
              </w:rPr>
            </w:pPr>
          </w:p>
          <w:p w14:paraId="01681B43" w14:textId="44E4E479" w:rsidR="00430532" w:rsidRPr="002F149A" w:rsidRDefault="00430532" w:rsidP="00430532">
            <w:pPr>
              <w:spacing w:after="0" w:line="240" w:lineRule="auto"/>
              <w:textAlignment w:val="baseline"/>
              <w:rPr>
                <w:rFonts w:ascii="Calibri" w:eastAsia="Times New Roman" w:hAnsi="Calibri" w:cs="Calibri"/>
                <w:b/>
                <w:bCs/>
                <w:w w:val="100"/>
                <w:szCs w:val="20"/>
                <w:lang w:val="fr-CA" w:eastAsia="fr-CA"/>
              </w:rPr>
            </w:pPr>
            <w:r w:rsidRPr="002F149A">
              <w:rPr>
                <w:rFonts w:ascii="Calibri" w:eastAsia="Times New Roman" w:hAnsi="Calibri" w:cs="Calibri"/>
                <w:b/>
                <w:bCs/>
                <w:w w:val="100"/>
                <w:szCs w:val="20"/>
                <w:lang w:val="fr-CA" w:eastAsia="fr-CA"/>
              </w:rPr>
              <w:t>05-230 </w:t>
            </w:r>
            <w:r w:rsidRPr="001625BF">
              <w:rPr>
                <w:rFonts w:ascii="Calibri" w:eastAsia="Times New Roman" w:hAnsi="Calibri" w:cs="Calibri"/>
                <w:b/>
                <w:bCs/>
                <w:w w:val="100"/>
                <w:szCs w:val="20"/>
                <w:lang w:val="fr-CA" w:eastAsia="fr-CA"/>
              </w:rPr>
              <w:t>Demandes de subventions refusées</w:t>
            </w:r>
          </w:p>
          <w:p w14:paraId="11EA839B" w14:textId="77777777" w:rsidR="00430532" w:rsidRPr="002F149A" w:rsidRDefault="00430532" w:rsidP="00430532">
            <w:pPr>
              <w:spacing w:after="0" w:line="240" w:lineRule="auto"/>
              <w:textAlignment w:val="baseline"/>
              <w:rPr>
                <w:rFonts w:ascii="Calibri" w:eastAsia="Times New Roman" w:hAnsi="Calibri" w:cs="Calibri"/>
                <w:w w:val="100"/>
                <w:szCs w:val="20"/>
                <w:lang w:val="fr-CA" w:eastAsia="fr-CA"/>
              </w:rPr>
            </w:pPr>
          </w:p>
          <w:p w14:paraId="6CC77B00" w14:textId="24282188" w:rsidR="00430532" w:rsidRPr="002F149A" w:rsidRDefault="00430532" w:rsidP="00430532">
            <w:pPr>
              <w:spacing w:after="0" w:line="240" w:lineRule="auto"/>
              <w:textAlignment w:val="baseline"/>
              <w:rPr>
                <w:rFonts w:ascii="Calibri" w:eastAsia="Times New Roman" w:hAnsi="Calibri" w:cs="Calibri"/>
                <w:b/>
                <w:bCs/>
                <w:w w:val="100"/>
                <w:szCs w:val="20"/>
                <w:lang w:val="fr-CA" w:eastAsia="fr-CA"/>
              </w:rPr>
            </w:pPr>
            <w:r w:rsidRPr="002F149A">
              <w:rPr>
                <w:rFonts w:ascii="Calibri" w:eastAsia="Times New Roman" w:hAnsi="Calibri" w:cs="Calibri"/>
                <w:b/>
                <w:bCs/>
                <w:w w:val="100"/>
                <w:szCs w:val="20"/>
                <w:lang w:val="fr-CA" w:eastAsia="fr-CA"/>
              </w:rPr>
              <w:t>05-240</w:t>
            </w:r>
            <w:r w:rsidR="001625BF">
              <w:rPr>
                <w:rFonts w:ascii="Calibri" w:eastAsia="Times New Roman" w:hAnsi="Calibri" w:cs="Calibri"/>
                <w:b/>
                <w:bCs/>
                <w:w w:val="100"/>
                <w:szCs w:val="20"/>
                <w:lang w:val="fr-CA" w:eastAsia="fr-CA"/>
              </w:rPr>
              <w:t xml:space="preserve"> Opérations bancaires et fiscalité</w:t>
            </w:r>
          </w:p>
          <w:p w14:paraId="3BC6AE91" w14:textId="5A260C69" w:rsidR="00430532" w:rsidRPr="002F149A" w:rsidRDefault="00430532" w:rsidP="00BB4C16">
            <w:pPr>
              <w:numPr>
                <w:ilvl w:val="0"/>
                <w:numId w:val="30"/>
              </w:numPr>
              <w:spacing w:after="0" w:line="240" w:lineRule="auto"/>
              <w:textAlignment w:val="baseline"/>
              <w:rPr>
                <w:rFonts w:ascii="Calibri" w:eastAsia="Times New Roman" w:hAnsi="Calibri" w:cs="Calibri"/>
                <w:w w:val="100"/>
                <w:szCs w:val="20"/>
                <w:lang w:val="fr-CA" w:eastAsia="fr-CA"/>
              </w:rPr>
            </w:pPr>
            <w:r w:rsidRPr="002F149A">
              <w:rPr>
                <w:rFonts w:ascii="Calibri" w:eastAsia="Times New Roman" w:hAnsi="Calibri" w:cs="Calibri"/>
                <w:w w:val="100"/>
                <w:szCs w:val="20"/>
                <w:lang w:val="fr-CA" w:eastAsia="fr-CA"/>
              </w:rPr>
              <w:t>Opérations bancaires : </w:t>
            </w:r>
            <w:r w:rsidR="00127A92" w:rsidRPr="002F149A">
              <w:rPr>
                <w:rFonts w:ascii="Calibri" w:eastAsia="Times New Roman" w:hAnsi="Calibri" w:cs="Calibri"/>
                <w:w w:val="100"/>
                <w:szCs w:val="20"/>
                <w:lang w:val="fr-CA" w:eastAsia="fr-CA"/>
              </w:rPr>
              <w:t>c</w:t>
            </w:r>
            <w:r w:rsidRPr="002F149A">
              <w:rPr>
                <w:rFonts w:ascii="Calibri" w:eastAsia="Times New Roman" w:hAnsi="Calibri" w:cs="Calibri"/>
                <w:w w:val="100"/>
                <w:szCs w:val="20"/>
                <w:lang w:val="fr-CA" w:eastAsia="fr-CA"/>
              </w:rPr>
              <w:t>hèques, conciliations bancaires, bordereaux de dépôt, dossiers de crédit, relevés de comptes bancaires, listes des chèques émis</w:t>
            </w:r>
            <w:r w:rsidR="009E497E" w:rsidRPr="002F149A">
              <w:rPr>
                <w:rFonts w:ascii="Calibri" w:eastAsia="Times New Roman" w:hAnsi="Calibri" w:cs="Calibri"/>
                <w:w w:val="100"/>
                <w:szCs w:val="20"/>
                <w:lang w:val="fr-CA" w:eastAsia="fr-CA"/>
              </w:rPr>
              <w:t>.</w:t>
            </w:r>
          </w:p>
          <w:p w14:paraId="06A74C71" w14:textId="285F230F" w:rsidR="00430532" w:rsidRPr="002D0FF7" w:rsidRDefault="00430532" w:rsidP="00BB4C16">
            <w:pPr>
              <w:numPr>
                <w:ilvl w:val="0"/>
                <w:numId w:val="30"/>
              </w:numPr>
              <w:spacing w:after="0" w:line="240" w:lineRule="auto"/>
              <w:textAlignment w:val="baseline"/>
              <w:rPr>
                <w:rFonts w:ascii="Calibri" w:eastAsia="Times New Roman" w:hAnsi="Calibri" w:cs="Calibri"/>
                <w:w w:val="100"/>
                <w:szCs w:val="20"/>
                <w:lang w:val="fr-CA" w:eastAsia="fr-CA"/>
              </w:rPr>
            </w:pPr>
            <w:r w:rsidRPr="002D0FF7">
              <w:rPr>
                <w:rFonts w:ascii="Calibri" w:eastAsia="Times New Roman" w:hAnsi="Calibri" w:cs="Calibri"/>
                <w:w w:val="100"/>
                <w:szCs w:val="20"/>
                <w:lang w:val="fr-CA" w:eastAsia="fr-CA"/>
              </w:rPr>
              <w:t xml:space="preserve">Fiscalité </w:t>
            </w:r>
            <w:bookmarkStart w:id="72" w:name="_Hlk109026078"/>
            <w:r w:rsidRPr="002D0FF7">
              <w:rPr>
                <w:rFonts w:ascii="Calibri" w:eastAsia="Times New Roman" w:hAnsi="Calibri" w:cs="Calibri"/>
                <w:w w:val="100"/>
                <w:szCs w:val="20"/>
                <w:lang w:val="fr-CA" w:eastAsia="fr-CA"/>
              </w:rPr>
              <w:t>: </w:t>
            </w:r>
            <w:r w:rsidR="00127A92" w:rsidRPr="002D0FF7">
              <w:rPr>
                <w:rFonts w:ascii="Calibri" w:eastAsia="Times New Roman" w:hAnsi="Calibri" w:cs="Calibri"/>
                <w:w w:val="100"/>
                <w:szCs w:val="20"/>
                <w:lang w:val="fr-CA" w:eastAsia="fr-CA"/>
              </w:rPr>
              <w:t>r</w:t>
            </w:r>
            <w:r w:rsidRPr="002D0FF7">
              <w:rPr>
                <w:rFonts w:ascii="Calibri" w:eastAsia="Times New Roman" w:hAnsi="Calibri" w:cs="Calibri"/>
                <w:w w:val="100"/>
                <w:szCs w:val="20"/>
                <w:lang w:val="fr-CA" w:eastAsia="fr-CA"/>
              </w:rPr>
              <w:t>apports de déclaration ou de récupération des versements de la taxe de vente (TVQ) et de la taxe sur les produits et services (TPS), crédit</w:t>
            </w:r>
            <w:r w:rsidR="004018F7" w:rsidRPr="002D0FF7">
              <w:rPr>
                <w:rFonts w:ascii="Calibri" w:eastAsia="Times New Roman" w:hAnsi="Calibri" w:cs="Calibri"/>
                <w:w w:val="100"/>
                <w:szCs w:val="20"/>
                <w:lang w:val="fr-CA" w:eastAsia="fr-CA"/>
              </w:rPr>
              <w:t>s</w:t>
            </w:r>
            <w:r w:rsidRPr="002D0FF7">
              <w:rPr>
                <w:rFonts w:ascii="Calibri" w:eastAsia="Times New Roman" w:hAnsi="Calibri" w:cs="Calibri"/>
                <w:w w:val="100"/>
                <w:szCs w:val="20"/>
                <w:lang w:val="fr-CA" w:eastAsia="fr-CA"/>
              </w:rPr>
              <w:t xml:space="preserve"> de taxe sur les intrants (CTI) et remboursement</w:t>
            </w:r>
            <w:r w:rsidR="004018F7" w:rsidRPr="002D0FF7">
              <w:rPr>
                <w:rFonts w:ascii="Calibri" w:eastAsia="Times New Roman" w:hAnsi="Calibri" w:cs="Calibri"/>
                <w:w w:val="100"/>
                <w:szCs w:val="20"/>
                <w:lang w:val="fr-CA" w:eastAsia="fr-CA"/>
              </w:rPr>
              <w:t>s</w:t>
            </w:r>
            <w:r w:rsidRPr="002D0FF7">
              <w:rPr>
                <w:rFonts w:ascii="Calibri" w:eastAsia="Times New Roman" w:hAnsi="Calibri" w:cs="Calibri"/>
                <w:w w:val="100"/>
                <w:szCs w:val="20"/>
                <w:lang w:val="fr-CA" w:eastAsia="fr-CA"/>
              </w:rPr>
              <w:t xml:space="preserve"> de la taxe sur les intrants (RTI), </w:t>
            </w:r>
            <w:r w:rsidR="000B352A" w:rsidRPr="002D0FF7">
              <w:rPr>
                <w:rFonts w:ascii="Calibri" w:eastAsia="Times New Roman" w:hAnsi="Calibri" w:cs="Calibri"/>
                <w:w w:val="100"/>
                <w:szCs w:val="20"/>
                <w:lang w:val="fr-CA" w:eastAsia="fr-CA"/>
              </w:rPr>
              <w:t>déclarations fiscales fédérales, déclaration fiscales provinciales</w:t>
            </w:r>
            <w:bookmarkEnd w:id="72"/>
          </w:p>
          <w:p w14:paraId="29F88887" w14:textId="51924346" w:rsidR="001625BF" w:rsidRDefault="00430532" w:rsidP="00430532">
            <w:pPr>
              <w:spacing w:after="0" w:line="240" w:lineRule="auto"/>
              <w:textAlignment w:val="baseline"/>
              <w:rPr>
                <w:rFonts w:ascii="Calibri" w:eastAsia="Times New Roman" w:hAnsi="Calibri" w:cs="Calibri"/>
                <w:w w:val="100"/>
                <w:szCs w:val="20"/>
                <w:lang w:val="fr-CA" w:eastAsia="fr-CA"/>
              </w:rPr>
            </w:pPr>
            <w:r w:rsidRPr="002F149A">
              <w:rPr>
                <w:rFonts w:ascii="Calibri" w:eastAsia="Times New Roman" w:hAnsi="Calibri" w:cs="Calibri"/>
                <w:b/>
                <w:bCs/>
                <w:w w:val="100"/>
                <w:szCs w:val="20"/>
                <w:lang w:val="fr-CA" w:eastAsia="fr-CA"/>
              </w:rPr>
              <w:t>05-250</w:t>
            </w:r>
            <w:r w:rsidRPr="002F149A">
              <w:rPr>
                <w:rFonts w:ascii="Calibri" w:eastAsia="Times New Roman" w:hAnsi="Calibri" w:cs="Calibri"/>
                <w:w w:val="100"/>
                <w:szCs w:val="20"/>
                <w:lang w:val="fr-CA" w:eastAsia="fr-CA"/>
              </w:rPr>
              <w:t> </w:t>
            </w:r>
            <w:r w:rsidRPr="001625BF">
              <w:rPr>
                <w:rFonts w:ascii="Calibri" w:eastAsia="Times New Roman" w:hAnsi="Calibri" w:cs="Calibri"/>
                <w:b/>
                <w:bCs/>
                <w:w w:val="100"/>
                <w:szCs w:val="20"/>
                <w:lang w:val="fr-CA" w:eastAsia="fr-CA"/>
              </w:rPr>
              <w:t>Fiscalité relié</w:t>
            </w:r>
            <w:r w:rsidR="00245D82" w:rsidRPr="001625BF">
              <w:rPr>
                <w:rFonts w:ascii="Calibri" w:eastAsia="Times New Roman" w:hAnsi="Calibri" w:cs="Calibri"/>
                <w:b/>
                <w:bCs/>
                <w:w w:val="100"/>
                <w:szCs w:val="20"/>
                <w:lang w:val="fr-CA" w:eastAsia="fr-CA"/>
              </w:rPr>
              <w:t>e</w:t>
            </w:r>
            <w:r w:rsidRPr="001625BF">
              <w:rPr>
                <w:rFonts w:ascii="Calibri" w:eastAsia="Times New Roman" w:hAnsi="Calibri" w:cs="Calibri"/>
                <w:b/>
                <w:bCs/>
                <w:w w:val="100"/>
                <w:szCs w:val="20"/>
                <w:lang w:val="fr-CA" w:eastAsia="fr-CA"/>
              </w:rPr>
              <w:t xml:space="preserve"> aux immeubles</w:t>
            </w:r>
          </w:p>
          <w:p w14:paraId="5B2C3CBA" w14:textId="56D7AFE4" w:rsidR="00430532" w:rsidRPr="001625BF" w:rsidRDefault="001625BF" w:rsidP="00BB4C16">
            <w:pPr>
              <w:pStyle w:val="Paragraphedeliste"/>
              <w:numPr>
                <w:ilvl w:val="0"/>
                <w:numId w:val="48"/>
              </w:numPr>
              <w:spacing w:after="0" w:line="240" w:lineRule="auto"/>
              <w:textAlignment w:val="baseline"/>
              <w:rPr>
                <w:rFonts w:ascii="Calibri" w:eastAsia="Times New Roman" w:hAnsi="Calibri" w:cs="Calibri"/>
                <w:w w:val="100"/>
                <w:szCs w:val="20"/>
                <w:lang w:val="fr-CA" w:eastAsia="fr-CA"/>
              </w:rPr>
            </w:pPr>
            <w:bookmarkStart w:id="73" w:name="_Hlk109026196"/>
            <w:r w:rsidRPr="001625BF">
              <w:rPr>
                <w:rFonts w:ascii="Calibri" w:eastAsia="Times New Roman" w:hAnsi="Calibri" w:cs="Calibri"/>
                <w:w w:val="100"/>
                <w:szCs w:val="20"/>
                <w:lang w:val="fr-CA" w:eastAsia="fr-CA"/>
              </w:rPr>
              <w:t>C</w:t>
            </w:r>
            <w:r w:rsidR="00430532" w:rsidRPr="001625BF">
              <w:rPr>
                <w:rFonts w:ascii="Calibri" w:eastAsia="Times New Roman" w:hAnsi="Calibri" w:cs="Calibri"/>
                <w:w w:val="100"/>
                <w:szCs w:val="20"/>
                <w:lang w:val="fr-CA" w:eastAsia="fr-CA"/>
              </w:rPr>
              <w:t>ertificat</w:t>
            </w:r>
            <w:r w:rsidR="004018F7">
              <w:rPr>
                <w:rFonts w:ascii="Calibri" w:eastAsia="Times New Roman" w:hAnsi="Calibri" w:cs="Calibri"/>
                <w:w w:val="100"/>
                <w:szCs w:val="20"/>
                <w:lang w:val="fr-CA" w:eastAsia="fr-CA"/>
              </w:rPr>
              <w:t>s</w:t>
            </w:r>
            <w:r w:rsidR="00430532" w:rsidRPr="001625BF">
              <w:rPr>
                <w:rFonts w:ascii="Calibri" w:eastAsia="Times New Roman" w:hAnsi="Calibri" w:cs="Calibri"/>
                <w:w w:val="100"/>
                <w:szCs w:val="20"/>
                <w:lang w:val="fr-CA" w:eastAsia="fr-CA"/>
              </w:rPr>
              <w:t xml:space="preserve"> d</w:t>
            </w:r>
            <w:r w:rsidR="00E53B4A">
              <w:rPr>
                <w:rFonts w:ascii="Calibri" w:eastAsia="Times New Roman" w:hAnsi="Calibri" w:cs="Calibri"/>
                <w:w w:val="100"/>
                <w:szCs w:val="20"/>
                <w:lang w:val="fr-CA" w:eastAsia="fr-CA"/>
              </w:rPr>
              <w:t>’</w:t>
            </w:r>
            <w:r w:rsidR="00430532" w:rsidRPr="001625BF">
              <w:rPr>
                <w:rFonts w:ascii="Calibri" w:eastAsia="Times New Roman" w:hAnsi="Calibri" w:cs="Calibri"/>
                <w:w w:val="100"/>
                <w:szCs w:val="20"/>
                <w:lang w:val="fr-CA" w:eastAsia="fr-CA"/>
              </w:rPr>
              <w:t xml:space="preserve">inscription TPS-TVQ, </w:t>
            </w:r>
            <w:r w:rsidR="00245D82" w:rsidRPr="001625BF">
              <w:rPr>
                <w:rFonts w:ascii="Calibri" w:eastAsia="Times New Roman" w:hAnsi="Calibri" w:cs="Calibri"/>
                <w:w w:val="100"/>
                <w:szCs w:val="20"/>
                <w:lang w:val="fr-CA" w:eastAsia="fr-CA"/>
              </w:rPr>
              <w:t>f</w:t>
            </w:r>
            <w:r w:rsidR="00430532" w:rsidRPr="001625BF">
              <w:rPr>
                <w:rFonts w:ascii="Calibri" w:eastAsia="Times New Roman" w:hAnsi="Calibri" w:cs="Calibri"/>
                <w:w w:val="100"/>
                <w:szCs w:val="20"/>
                <w:lang w:val="fr-CA" w:eastAsia="fr-CA"/>
              </w:rPr>
              <w:t>ormulaire</w:t>
            </w:r>
            <w:r w:rsidR="004018F7">
              <w:rPr>
                <w:rFonts w:ascii="Calibri" w:eastAsia="Times New Roman" w:hAnsi="Calibri" w:cs="Calibri"/>
                <w:w w:val="100"/>
                <w:szCs w:val="20"/>
                <w:lang w:val="fr-CA" w:eastAsia="fr-CA"/>
              </w:rPr>
              <w:t>s</w:t>
            </w:r>
            <w:r w:rsidR="00430532" w:rsidRPr="001625BF">
              <w:rPr>
                <w:rFonts w:ascii="Calibri" w:eastAsia="Times New Roman" w:hAnsi="Calibri" w:cs="Calibri"/>
                <w:w w:val="100"/>
                <w:szCs w:val="20"/>
                <w:lang w:val="fr-CA" w:eastAsia="fr-CA"/>
              </w:rPr>
              <w:t xml:space="preserve"> de choix 272 (rendre un immeuble taxable), </w:t>
            </w:r>
            <w:r w:rsidR="00245D82" w:rsidRPr="001625BF">
              <w:rPr>
                <w:rFonts w:ascii="Calibri" w:eastAsia="Times New Roman" w:hAnsi="Calibri" w:cs="Calibri"/>
                <w:w w:val="100"/>
                <w:szCs w:val="20"/>
                <w:lang w:val="fr-CA" w:eastAsia="fr-CA"/>
              </w:rPr>
              <w:t>d</w:t>
            </w:r>
            <w:r w:rsidR="00430532" w:rsidRPr="001625BF">
              <w:rPr>
                <w:rFonts w:ascii="Calibri" w:eastAsia="Times New Roman" w:hAnsi="Calibri" w:cs="Calibri"/>
                <w:w w:val="100"/>
                <w:szCs w:val="20"/>
                <w:lang w:val="fr-CA" w:eastAsia="fr-CA"/>
              </w:rPr>
              <w:t>emande</w:t>
            </w:r>
            <w:r w:rsidR="004018F7">
              <w:rPr>
                <w:rFonts w:ascii="Calibri" w:eastAsia="Times New Roman" w:hAnsi="Calibri" w:cs="Calibri"/>
                <w:w w:val="100"/>
                <w:szCs w:val="20"/>
                <w:lang w:val="fr-CA" w:eastAsia="fr-CA"/>
              </w:rPr>
              <w:t>s</w:t>
            </w:r>
            <w:r w:rsidR="00430532" w:rsidRPr="001625BF">
              <w:rPr>
                <w:rFonts w:ascii="Calibri" w:eastAsia="Times New Roman" w:hAnsi="Calibri" w:cs="Calibri"/>
                <w:w w:val="100"/>
                <w:szCs w:val="20"/>
                <w:lang w:val="fr-CA" w:eastAsia="fr-CA"/>
              </w:rPr>
              <w:t xml:space="preserve"> d</w:t>
            </w:r>
            <w:r w:rsidR="00E53B4A">
              <w:rPr>
                <w:rFonts w:ascii="Calibri" w:eastAsia="Times New Roman" w:hAnsi="Calibri" w:cs="Calibri"/>
                <w:w w:val="100"/>
                <w:szCs w:val="20"/>
                <w:lang w:val="fr-CA" w:eastAsia="fr-CA"/>
              </w:rPr>
              <w:t>’</w:t>
            </w:r>
            <w:r w:rsidR="00430532" w:rsidRPr="001625BF">
              <w:rPr>
                <w:rFonts w:ascii="Calibri" w:eastAsia="Times New Roman" w:hAnsi="Calibri" w:cs="Calibri"/>
                <w:w w:val="100"/>
                <w:szCs w:val="20"/>
                <w:lang w:val="fr-CA" w:eastAsia="fr-CA"/>
              </w:rPr>
              <w:t xml:space="preserve">interprétation </w:t>
            </w:r>
            <w:r w:rsidR="008A1470">
              <w:rPr>
                <w:rFonts w:ascii="Calibri" w:eastAsia="Times New Roman" w:hAnsi="Calibri" w:cs="Calibri"/>
                <w:w w:val="100"/>
                <w:szCs w:val="20"/>
                <w:lang w:val="fr-CA" w:eastAsia="fr-CA"/>
              </w:rPr>
              <w:t>quant à</w:t>
            </w:r>
            <w:r w:rsidR="00430532" w:rsidRPr="001625BF">
              <w:rPr>
                <w:rFonts w:ascii="Calibri" w:eastAsia="Times New Roman" w:hAnsi="Calibri" w:cs="Calibri"/>
                <w:w w:val="100"/>
                <w:szCs w:val="20"/>
                <w:lang w:val="fr-CA" w:eastAsia="fr-CA"/>
              </w:rPr>
              <w:t xml:space="preserve"> l</w:t>
            </w:r>
            <w:r w:rsidR="00E53B4A">
              <w:rPr>
                <w:rFonts w:ascii="Calibri" w:eastAsia="Times New Roman" w:hAnsi="Calibri" w:cs="Calibri"/>
                <w:w w:val="100"/>
                <w:szCs w:val="20"/>
                <w:lang w:val="fr-CA" w:eastAsia="fr-CA"/>
              </w:rPr>
              <w:t>’</w:t>
            </w:r>
            <w:r w:rsidR="00430532" w:rsidRPr="001625BF">
              <w:rPr>
                <w:rFonts w:ascii="Calibri" w:eastAsia="Times New Roman" w:hAnsi="Calibri" w:cs="Calibri"/>
                <w:w w:val="100"/>
                <w:szCs w:val="20"/>
                <w:lang w:val="fr-CA" w:eastAsia="fr-CA"/>
              </w:rPr>
              <w:t>application de</w:t>
            </w:r>
            <w:r w:rsidR="00245D82" w:rsidRPr="001625BF">
              <w:rPr>
                <w:rFonts w:ascii="Calibri" w:eastAsia="Times New Roman" w:hAnsi="Calibri" w:cs="Calibri"/>
                <w:w w:val="100"/>
                <w:szCs w:val="20"/>
                <w:lang w:val="fr-CA" w:eastAsia="fr-CA"/>
              </w:rPr>
              <w:t xml:space="preserve"> la</w:t>
            </w:r>
            <w:r w:rsidR="00430532" w:rsidRPr="001625BF">
              <w:rPr>
                <w:rFonts w:ascii="Calibri" w:eastAsia="Times New Roman" w:hAnsi="Calibri" w:cs="Calibri"/>
                <w:w w:val="100"/>
                <w:szCs w:val="20"/>
                <w:lang w:val="fr-CA" w:eastAsia="fr-CA"/>
              </w:rPr>
              <w:t xml:space="preserve"> TPS-TVQ, </w:t>
            </w:r>
            <w:r w:rsidR="00245D82" w:rsidRPr="001625BF">
              <w:rPr>
                <w:rFonts w:ascii="Calibri" w:eastAsia="Times New Roman" w:hAnsi="Calibri" w:cs="Calibri"/>
                <w:w w:val="100"/>
                <w:szCs w:val="20"/>
                <w:lang w:val="fr-CA" w:eastAsia="fr-CA"/>
              </w:rPr>
              <w:t>a</w:t>
            </w:r>
            <w:r w:rsidR="00430532" w:rsidRPr="001625BF">
              <w:rPr>
                <w:rFonts w:ascii="Calibri" w:eastAsia="Times New Roman" w:hAnsi="Calibri" w:cs="Calibri"/>
                <w:w w:val="100"/>
                <w:szCs w:val="20"/>
                <w:lang w:val="fr-CA" w:eastAsia="fr-CA"/>
              </w:rPr>
              <w:t>nalyse</w:t>
            </w:r>
            <w:r w:rsidR="004018F7">
              <w:rPr>
                <w:rFonts w:ascii="Calibri" w:eastAsia="Times New Roman" w:hAnsi="Calibri" w:cs="Calibri"/>
                <w:w w:val="100"/>
                <w:szCs w:val="20"/>
                <w:lang w:val="fr-CA" w:eastAsia="fr-CA"/>
              </w:rPr>
              <w:t>s</w:t>
            </w:r>
            <w:r w:rsidR="00430532" w:rsidRPr="001625BF">
              <w:rPr>
                <w:rFonts w:ascii="Calibri" w:eastAsia="Times New Roman" w:hAnsi="Calibri" w:cs="Calibri"/>
                <w:w w:val="100"/>
                <w:szCs w:val="20"/>
                <w:lang w:val="fr-CA" w:eastAsia="fr-CA"/>
              </w:rPr>
              <w:t xml:space="preserve"> d</w:t>
            </w:r>
            <w:r w:rsidR="00E53B4A">
              <w:rPr>
                <w:rFonts w:ascii="Calibri" w:eastAsia="Times New Roman" w:hAnsi="Calibri" w:cs="Calibri"/>
                <w:w w:val="100"/>
                <w:szCs w:val="20"/>
                <w:lang w:val="fr-CA" w:eastAsia="fr-CA"/>
              </w:rPr>
              <w:t>’</w:t>
            </w:r>
            <w:r w:rsidR="00430532" w:rsidRPr="001625BF">
              <w:rPr>
                <w:rFonts w:ascii="Calibri" w:eastAsia="Times New Roman" w:hAnsi="Calibri" w:cs="Calibri"/>
                <w:w w:val="100"/>
                <w:szCs w:val="20"/>
                <w:lang w:val="fr-CA" w:eastAsia="fr-CA"/>
              </w:rPr>
              <w:t xml:space="preserve">immeubles, </w:t>
            </w:r>
            <w:r w:rsidR="00245D82" w:rsidRPr="001625BF">
              <w:rPr>
                <w:rFonts w:ascii="Calibri" w:eastAsia="Times New Roman" w:hAnsi="Calibri" w:cs="Calibri"/>
                <w:w w:val="100"/>
                <w:szCs w:val="20"/>
                <w:lang w:val="fr-CA" w:eastAsia="fr-CA"/>
              </w:rPr>
              <w:t>a</w:t>
            </w:r>
            <w:r w:rsidR="00430532" w:rsidRPr="001625BF">
              <w:rPr>
                <w:rFonts w:ascii="Calibri" w:eastAsia="Times New Roman" w:hAnsi="Calibri" w:cs="Calibri"/>
                <w:w w:val="100"/>
                <w:szCs w:val="20"/>
                <w:lang w:val="fr-CA" w:eastAsia="fr-CA"/>
              </w:rPr>
              <w:t>pplication</w:t>
            </w:r>
            <w:r w:rsidR="004018F7">
              <w:rPr>
                <w:rFonts w:ascii="Calibri" w:eastAsia="Times New Roman" w:hAnsi="Calibri" w:cs="Calibri"/>
                <w:w w:val="100"/>
                <w:szCs w:val="20"/>
                <w:lang w:val="fr-CA" w:eastAsia="fr-CA"/>
              </w:rPr>
              <w:t>s</w:t>
            </w:r>
            <w:r w:rsidR="00430532" w:rsidRPr="001625BF">
              <w:rPr>
                <w:rFonts w:ascii="Calibri" w:eastAsia="Times New Roman" w:hAnsi="Calibri" w:cs="Calibri"/>
                <w:w w:val="100"/>
                <w:szCs w:val="20"/>
                <w:lang w:val="fr-CA" w:eastAsia="fr-CA"/>
              </w:rPr>
              <w:t xml:space="preserve"> de TPS-TVQ sur des transactions immobilières.</w:t>
            </w:r>
          </w:p>
          <w:bookmarkEnd w:id="73"/>
          <w:p w14:paraId="4B2295D1" w14:textId="77777777" w:rsidR="00430532" w:rsidRPr="002F149A" w:rsidRDefault="00430532" w:rsidP="00430532">
            <w:pPr>
              <w:spacing w:after="0" w:line="240" w:lineRule="auto"/>
              <w:textAlignment w:val="baseline"/>
              <w:rPr>
                <w:rFonts w:ascii="Calibri" w:eastAsia="Times New Roman" w:hAnsi="Calibri" w:cs="Calibri"/>
                <w:w w:val="100"/>
                <w:szCs w:val="20"/>
                <w:lang w:val="fr-CA" w:eastAsia="fr-CA"/>
              </w:rPr>
            </w:pPr>
          </w:p>
          <w:p w14:paraId="08DA627F" w14:textId="70C03C98" w:rsidR="00430532" w:rsidRPr="002F149A" w:rsidRDefault="00430532" w:rsidP="00430532">
            <w:pPr>
              <w:spacing w:after="0" w:line="240" w:lineRule="auto"/>
              <w:textAlignment w:val="baseline"/>
              <w:rPr>
                <w:rFonts w:ascii="Calibri" w:eastAsia="Times New Roman" w:hAnsi="Calibri" w:cs="Calibri"/>
                <w:w w:val="100"/>
                <w:szCs w:val="20"/>
                <w:lang w:val="fr-CA" w:eastAsia="fr-CA"/>
              </w:rPr>
            </w:pPr>
            <w:r w:rsidRPr="002F149A">
              <w:rPr>
                <w:rFonts w:ascii="Calibri" w:eastAsia="Times New Roman" w:hAnsi="Calibri" w:cs="Calibri"/>
                <w:b/>
                <w:bCs/>
                <w:w w:val="100"/>
                <w:szCs w:val="20"/>
                <w:lang w:val="fr-CA" w:eastAsia="fr-CA"/>
              </w:rPr>
              <w:t xml:space="preserve">05-260 </w:t>
            </w:r>
            <w:r w:rsidRPr="001625BF">
              <w:rPr>
                <w:rFonts w:ascii="Calibri" w:eastAsia="Times New Roman" w:hAnsi="Calibri" w:cs="Calibri"/>
                <w:b/>
                <w:bCs/>
                <w:w w:val="100"/>
                <w:szCs w:val="20"/>
                <w:lang w:val="fr-CA" w:eastAsia="fr-CA"/>
              </w:rPr>
              <w:t>Adhésions au débit préautorisé</w:t>
            </w:r>
          </w:p>
        </w:tc>
      </w:tr>
      <w:tr w:rsidR="00430532" w:rsidRPr="00430532" w14:paraId="4068B63B" w14:textId="77777777" w:rsidTr="00430532">
        <w:trPr>
          <w:cantSplit/>
          <w:trHeight w:val="485"/>
        </w:trPr>
        <w:tc>
          <w:tcPr>
            <w:tcW w:w="10440" w:type="dxa"/>
            <w:gridSpan w:val="15"/>
            <w:tcBorders>
              <w:bottom w:val="dashed" w:sz="4" w:space="0" w:color="auto"/>
            </w:tcBorders>
            <w:vAlign w:val="center"/>
          </w:tcPr>
          <w:p w14:paraId="79E77B0E" w14:textId="77777777" w:rsidR="00430532" w:rsidRPr="00430532" w:rsidRDefault="00430532" w:rsidP="00430532">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00FA69C7">
              <w:rPr>
                <w:rFonts w:ascii="Calibri" w:eastAsia="Calibri" w:hAnsi="Calibri" w:cs="Calibri"/>
                <w:b/>
                <w:w w:val="100"/>
                <w:szCs w:val="20"/>
                <w:lang w:val="fr-CA"/>
              </w:rPr>
            </w:r>
            <w:r w:rsidR="00FA69C7">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430532" w:rsidRPr="00430532" w14:paraId="42BC6BCC" w14:textId="77777777" w:rsidTr="00430532">
        <w:trPr>
          <w:cantSplit/>
          <w:trHeight w:val="620"/>
        </w:trPr>
        <w:tc>
          <w:tcPr>
            <w:tcW w:w="10440" w:type="dxa"/>
            <w:gridSpan w:val="15"/>
            <w:tcBorders>
              <w:bottom w:val="single" w:sz="4" w:space="0" w:color="auto"/>
            </w:tcBorders>
          </w:tcPr>
          <w:p w14:paraId="0C23CFE0" w14:textId="77777777" w:rsidR="00430532" w:rsidRPr="00430532" w:rsidRDefault="00430532" w:rsidP="00430532">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54EA8111" w14:textId="47781A27" w:rsidR="00430532" w:rsidRPr="00430532" w:rsidRDefault="00430532" w:rsidP="00430532">
            <w:pPr>
              <w:spacing w:after="0" w:line="240" w:lineRule="auto"/>
              <w:textAlignment w:val="baseline"/>
              <w:rPr>
                <w:rFonts w:ascii="Segoe UI" w:eastAsia="Times New Roman" w:hAnsi="Segoe UI" w:cs="Segoe UI"/>
                <w:w w:val="100"/>
                <w:sz w:val="18"/>
                <w:szCs w:val="18"/>
                <w:lang w:val="fr-CA" w:eastAsia="fr-CA"/>
              </w:rPr>
            </w:pPr>
            <w:r w:rsidRPr="0073320D">
              <w:rPr>
                <w:rFonts w:ascii="Calibri" w:eastAsia="Times New Roman" w:hAnsi="Calibri" w:cs="Calibri"/>
                <w:i/>
                <w:iCs/>
                <w:w w:val="100"/>
                <w:szCs w:val="20"/>
                <w:lang w:val="fr-CA" w:eastAsia="fr-CA"/>
              </w:rPr>
              <w:t>Loi de l</w:t>
            </w:r>
            <w:r w:rsidR="00E53B4A">
              <w:rPr>
                <w:rFonts w:ascii="Calibri" w:eastAsia="Times New Roman" w:hAnsi="Calibri" w:cs="Calibri"/>
                <w:i/>
                <w:iCs/>
                <w:w w:val="100"/>
                <w:szCs w:val="20"/>
                <w:lang w:val="fr-CA" w:eastAsia="fr-CA"/>
              </w:rPr>
              <w:t>’</w:t>
            </w:r>
            <w:r w:rsidRPr="0073320D">
              <w:rPr>
                <w:rFonts w:ascii="Calibri" w:eastAsia="Times New Roman" w:hAnsi="Calibri" w:cs="Calibri"/>
                <w:i/>
                <w:iCs/>
                <w:w w:val="100"/>
                <w:szCs w:val="20"/>
                <w:lang w:val="fr-CA" w:eastAsia="fr-CA"/>
              </w:rPr>
              <w:t>impôt sur le revenu du Canada</w:t>
            </w:r>
            <w:r w:rsidRPr="00430532">
              <w:rPr>
                <w:rFonts w:ascii="Calibri" w:eastAsia="Times New Roman" w:hAnsi="Calibri" w:cs="Calibri"/>
                <w:w w:val="100"/>
                <w:szCs w:val="20"/>
                <w:lang w:val="fr-CA" w:eastAsia="fr-CA"/>
              </w:rPr>
              <w:t xml:space="preserve"> (LRC (1985), </w:t>
            </w:r>
            <w:r w:rsidR="00B26831">
              <w:rPr>
                <w:rFonts w:ascii="Calibri" w:eastAsia="Times New Roman" w:hAnsi="Calibri" w:cs="Calibri"/>
                <w:w w:val="100"/>
                <w:szCs w:val="20"/>
                <w:lang w:val="fr-CA" w:eastAsia="fr-CA"/>
              </w:rPr>
              <w:t>c</w:t>
            </w:r>
            <w:r w:rsidRPr="00430532">
              <w:rPr>
                <w:rFonts w:ascii="Calibri" w:eastAsia="Times New Roman" w:hAnsi="Calibri" w:cs="Calibri"/>
                <w:w w:val="100"/>
                <w:szCs w:val="20"/>
                <w:lang w:val="fr-CA" w:eastAsia="fr-CA"/>
              </w:rPr>
              <w:t>. 1)</w:t>
            </w:r>
            <w:r w:rsidR="00B26831">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 xml:space="preserve"> art. 230 (6 ans).</w:t>
            </w:r>
          </w:p>
          <w:p w14:paraId="436647F6" w14:textId="799FD584" w:rsidR="00430532" w:rsidRPr="00430532" w:rsidRDefault="00430532" w:rsidP="00430532">
            <w:pPr>
              <w:spacing w:after="0" w:line="240" w:lineRule="auto"/>
              <w:textAlignment w:val="baseline"/>
              <w:rPr>
                <w:rFonts w:ascii="Segoe UI" w:eastAsia="Times New Roman" w:hAnsi="Segoe UI" w:cs="Segoe UI"/>
                <w:w w:val="100"/>
                <w:sz w:val="18"/>
                <w:szCs w:val="18"/>
                <w:lang w:val="fr-CA" w:eastAsia="fr-CA"/>
              </w:rPr>
            </w:pPr>
            <w:r w:rsidRPr="0073320D">
              <w:rPr>
                <w:rFonts w:ascii="Calibri" w:eastAsia="Times New Roman" w:hAnsi="Calibri" w:cs="Calibri"/>
                <w:i/>
                <w:iCs/>
                <w:w w:val="100"/>
                <w:szCs w:val="20"/>
                <w:lang w:val="fr-CA" w:eastAsia="fr-CA"/>
              </w:rPr>
              <w:t>Règlement de l</w:t>
            </w:r>
            <w:r w:rsidR="00E53B4A">
              <w:rPr>
                <w:rFonts w:ascii="Calibri" w:eastAsia="Times New Roman" w:hAnsi="Calibri" w:cs="Calibri"/>
                <w:i/>
                <w:iCs/>
                <w:w w:val="100"/>
                <w:szCs w:val="20"/>
                <w:lang w:val="fr-CA" w:eastAsia="fr-CA"/>
              </w:rPr>
              <w:t>’</w:t>
            </w:r>
            <w:r w:rsidRPr="0073320D">
              <w:rPr>
                <w:rFonts w:ascii="Calibri" w:eastAsia="Times New Roman" w:hAnsi="Calibri" w:cs="Calibri"/>
                <w:i/>
                <w:iCs/>
                <w:w w:val="100"/>
                <w:szCs w:val="20"/>
                <w:lang w:val="fr-CA" w:eastAsia="fr-CA"/>
              </w:rPr>
              <w:t>impôt sur le revenu du Canada</w:t>
            </w:r>
            <w:r w:rsidRPr="00430532">
              <w:rPr>
                <w:rFonts w:ascii="Calibri" w:eastAsia="Times New Roman" w:hAnsi="Calibri" w:cs="Calibri"/>
                <w:w w:val="100"/>
                <w:szCs w:val="20"/>
                <w:lang w:val="fr-CA" w:eastAsia="fr-CA"/>
              </w:rPr>
              <w:t xml:space="preserve"> (CRC, </w:t>
            </w:r>
            <w:r w:rsidR="00B26831">
              <w:rPr>
                <w:rFonts w:ascii="Calibri" w:eastAsia="Times New Roman" w:hAnsi="Calibri" w:cs="Calibri"/>
                <w:w w:val="100"/>
                <w:szCs w:val="20"/>
                <w:lang w:val="fr-CA" w:eastAsia="fr-CA"/>
              </w:rPr>
              <w:t>c</w:t>
            </w:r>
            <w:r w:rsidRPr="00430532">
              <w:rPr>
                <w:rFonts w:ascii="Calibri" w:eastAsia="Times New Roman" w:hAnsi="Calibri" w:cs="Calibri"/>
                <w:w w:val="100"/>
                <w:szCs w:val="20"/>
                <w:lang w:val="fr-CA" w:eastAsia="fr-CA"/>
              </w:rPr>
              <w:t>. 945), art. 5800 (6 ans).</w:t>
            </w:r>
          </w:p>
          <w:p w14:paraId="45E37997" w14:textId="7F88DC76" w:rsidR="00430532" w:rsidRPr="00430532" w:rsidRDefault="00430532" w:rsidP="00430532">
            <w:pPr>
              <w:spacing w:after="0" w:line="240" w:lineRule="auto"/>
              <w:textAlignment w:val="baseline"/>
              <w:rPr>
                <w:rFonts w:ascii="Segoe UI" w:eastAsia="Times New Roman" w:hAnsi="Segoe UI" w:cs="Segoe UI"/>
                <w:w w:val="100"/>
                <w:sz w:val="18"/>
                <w:szCs w:val="18"/>
                <w:lang w:val="fr-CA" w:eastAsia="fr-CA"/>
              </w:rPr>
            </w:pPr>
            <w:r w:rsidRPr="0073320D">
              <w:rPr>
                <w:rFonts w:ascii="Calibri" w:eastAsia="Times New Roman" w:hAnsi="Calibri" w:cs="Calibri"/>
                <w:i/>
                <w:iCs/>
                <w:w w:val="100"/>
                <w:szCs w:val="20"/>
                <w:lang w:val="fr-CA" w:eastAsia="fr-CA"/>
              </w:rPr>
              <w:t>Loi sur l</w:t>
            </w:r>
            <w:r w:rsidR="00E53B4A">
              <w:rPr>
                <w:rFonts w:ascii="Calibri" w:eastAsia="Times New Roman" w:hAnsi="Calibri" w:cs="Calibri"/>
                <w:i/>
                <w:iCs/>
                <w:w w:val="100"/>
                <w:szCs w:val="20"/>
                <w:lang w:val="fr-CA" w:eastAsia="fr-CA"/>
              </w:rPr>
              <w:t>’</w:t>
            </w:r>
            <w:r w:rsidRPr="0073320D">
              <w:rPr>
                <w:rFonts w:ascii="Calibri" w:eastAsia="Times New Roman" w:hAnsi="Calibri" w:cs="Calibri"/>
                <w:i/>
                <w:iCs/>
                <w:w w:val="100"/>
                <w:szCs w:val="20"/>
                <w:lang w:val="fr-CA" w:eastAsia="fr-CA"/>
              </w:rPr>
              <w:t>administration fiscale</w:t>
            </w:r>
            <w:r w:rsidRPr="00430532">
              <w:rPr>
                <w:rFonts w:ascii="Calibri" w:eastAsia="Times New Roman" w:hAnsi="Calibri" w:cs="Calibri"/>
                <w:w w:val="100"/>
                <w:szCs w:val="20"/>
                <w:lang w:val="fr-CA" w:eastAsia="fr-CA"/>
              </w:rPr>
              <w:t xml:space="preserve"> (RLRQ, </w:t>
            </w:r>
            <w:r w:rsidR="00B26831">
              <w:rPr>
                <w:rFonts w:ascii="Calibri" w:eastAsia="Times New Roman" w:hAnsi="Calibri" w:cs="Calibri"/>
                <w:w w:val="100"/>
                <w:szCs w:val="20"/>
                <w:lang w:val="fr-CA" w:eastAsia="fr-CA"/>
              </w:rPr>
              <w:t>c</w:t>
            </w:r>
            <w:r w:rsidRPr="00430532">
              <w:rPr>
                <w:rFonts w:ascii="Calibri" w:eastAsia="Times New Roman" w:hAnsi="Calibri" w:cs="Calibri"/>
                <w:w w:val="100"/>
                <w:szCs w:val="20"/>
                <w:lang w:val="fr-CA" w:eastAsia="fr-CA"/>
              </w:rPr>
              <w:t>. A-6.002)</w:t>
            </w:r>
            <w:r w:rsidR="00B26831">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 xml:space="preserve"> art. 35.1 (6 ans).</w:t>
            </w:r>
          </w:p>
        </w:tc>
      </w:tr>
      <w:tr w:rsidR="00430532" w:rsidRPr="00430532" w14:paraId="13B05DD5" w14:textId="77777777" w:rsidTr="00430532">
        <w:trPr>
          <w:cantSplit/>
          <w:trHeight w:val="461"/>
        </w:trPr>
        <w:tc>
          <w:tcPr>
            <w:tcW w:w="10440" w:type="dxa"/>
            <w:gridSpan w:val="15"/>
            <w:tcBorders>
              <w:bottom w:val="single" w:sz="4" w:space="0" w:color="auto"/>
            </w:tcBorders>
          </w:tcPr>
          <w:p w14:paraId="5180580F" w14:textId="77777777" w:rsidR="00430532" w:rsidRPr="00430532" w:rsidRDefault="00430532" w:rsidP="00430532">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43BF2751" w14:textId="4707D33E" w:rsidR="00430532" w:rsidRPr="00430532" w:rsidRDefault="00430532" w:rsidP="00430532">
            <w:pPr>
              <w:spacing w:after="0" w:line="240" w:lineRule="auto"/>
              <w:textAlignment w:val="baseline"/>
              <w:rPr>
                <w:rFonts w:ascii="Calibri" w:eastAsia="Calibri" w:hAnsi="Calibri" w:cs="Calibri"/>
                <w:color w:val="000000"/>
                <w:w w:val="100"/>
                <w:szCs w:val="20"/>
                <w:shd w:val="clear" w:color="auto" w:fill="FFFFFF"/>
                <w:lang w:val="fr-CA"/>
              </w:rPr>
            </w:pPr>
            <w:r w:rsidRPr="00430532">
              <w:rPr>
                <w:rFonts w:ascii="Calibri" w:eastAsia="Calibri" w:hAnsi="Calibri" w:cs="Calibri"/>
                <w:color w:val="000000"/>
                <w:w w:val="100"/>
                <w:szCs w:val="20"/>
                <w:shd w:val="clear" w:color="auto" w:fill="FFFFFF"/>
                <w:lang w:val="fr-CA"/>
              </w:rPr>
              <w:t>Pour l</w:t>
            </w:r>
            <w:r w:rsidRPr="00430532">
              <w:rPr>
                <w:rFonts w:ascii="Calibri" w:eastAsia="Calibri" w:hAnsi="Calibri" w:cs="Times New Roman"/>
                <w:w w:val="100"/>
                <w:szCs w:val="20"/>
                <w:lang w:val="fr-CA"/>
              </w:rPr>
              <w:t xml:space="preserve">es contrats de services bancaires et </w:t>
            </w:r>
            <w:r w:rsidR="0089750B">
              <w:rPr>
                <w:rFonts w:ascii="Calibri" w:eastAsia="Calibri" w:hAnsi="Calibri" w:cs="Times New Roman"/>
                <w:w w:val="100"/>
                <w:szCs w:val="20"/>
                <w:lang w:val="fr-CA"/>
              </w:rPr>
              <w:t xml:space="preserve">de </w:t>
            </w:r>
            <w:r w:rsidRPr="00430532">
              <w:rPr>
                <w:rFonts w:ascii="Calibri" w:eastAsia="Calibri" w:hAnsi="Calibri" w:cs="Times New Roman"/>
                <w:w w:val="100"/>
                <w:szCs w:val="20"/>
                <w:lang w:val="fr-CA"/>
              </w:rPr>
              <w:t xml:space="preserve">cartes de crédit, </w:t>
            </w:r>
            <w:r w:rsidRPr="00430532">
              <w:rPr>
                <w:rFonts w:ascii="Calibri" w:eastAsia="Calibri" w:hAnsi="Calibri" w:cs="Calibri"/>
                <w:color w:val="000000"/>
                <w:w w:val="100"/>
                <w:szCs w:val="20"/>
                <w:shd w:val="clear" w:color="auto" w:fill="FFFFFF"/>
                <w:lang w:val="fr-CA"/>
              </w:rPr>
              <w:t>appliquer le délai 01-430.</w:t>
            </w:r>
          </w:p>
          <w:p w14:paraId="17542F89" w14:textId="77777777" w:rsidR="00430532" w:rsidRPr="00430532" w:rsidRDefault="00430532" w:rsidP="00430532">
            <w:pPr>
              <w:spacing w:after="0" w:line="240" w:lineRule="auto"/>
              <w:textAlignment w:val="baseline"/>
              <w:rPr>
                <w:rFonts w:ascii="Calibri" w:eastAsia="Calibri" w:hAnsi="Calibri" w:cs="Calibri"/>
                <w:color w:val="000000"/>
                <w:w w:val="100"/>
                <w:szCs w:val="20"/>
                <w:shd w:val="clear" w:color="auto" w:fill="FFFFFF"/>
                <w:lang w:val="fr-CA"/>
              </w:rPr>
            </w:pPr>
            <w:r w:rsidRPr="00430532">
              <w:rPr>
                <w:rFonts w:ascii="Calibri" w:eastAsia="Calibri" w:hAnsi="Calibri" w:cs="Calibri"/>
                <w:color w:val="000000"/>
                <w:w w:val="100"/>
                <w:szCs w:val="20"/>
                <w:shd w:val="clear" w:color="auto" w:fill="FFFFFF"/>
                <w:lang w:val="fr-CA"/>
              </w:rPr>
              <w:t>P</w:t>
            </w:r>
            <w:r w:rsidRPr="00430532">
              <w:rPr>
                <w:rFonts w:ascii="Calibri" w:eastAsia="Calibri" w:hAnsi="Calibri" w:cs="Times New Roman"/>
                <w:w w:val="100"/>
                <w:szCs w:val="20"/>
                <w:lang w:val="fr-CA"/>
              </w:rPr>
              <w:t>our les règlements relatifs aux emprunts, voir la règle 01-500.</w:t>
            </w:r>
          </w:p>
        </w:tc>
      </w:tr>
      <w:tr w:rsidR="00430532" w:rsidRPr="00430532" w14:paraId="2A3D8899" w14:textId="77777777" w:rsidTr="00430532">
        <w:trPr>
          <w:cantSplit/>
          <w:trHeight w:val="276"/>
        </w:trPr>
        <w:tc>
          <w:tcPr>
            <w:tcW w:w="10440" w:type="dxa"/>
            <w:gridSpan w:val="15"/>
            <w:tcBorders>
              <w:top w:val="single" w:sz="4" w:space="0" w:color="auto"/>
            </w:tcBorders>
            <w:shd w:val="clear" w:color="auto" w:fill="DBE5F1"/>
          </w:tcPr>
          <w:p w14:paraId="700C7DA8" w14:textId="77777777"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430532" w:rsidRPr="00430532" w14:paraId="7AB92948" w14:textId="77777777" w:rsidTr="00430532">
        <w:trPr>
          <w:cantSplit/>
          <w:trHeight w:val="144"/>
        </w:trPr>
        <w:tc>
          <w:tcPr>
            <w:tcW w:w="1447" w:type="dxa"/>
            <w:vMerge w:val="restart"/>
            <w:vAlign w:val="center"/>
          </w:tcPr>
          <w:p w14:paraId="15AE2515" w14:textId="77777777" w:rsidR="00430532" w:rsidRPr="00430532" w:rsidRDefault="00430532" w:rsidP="00430532">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54D165C1"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00396FC3"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36814CBB" w14:textId="5499CD14" w:rsidR="00430532" w:rsidRPr="00430532" w:rsidRDefault="00430532" w:rsidP="00430532">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196960F4"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430532" w:rsidRPr="00430532" w14:paraId="5C2BAE5B" w14:textId="77777777" w:rsidTr="00430532">
        <w:trPr>
          <w:cantSplit/>
          <w:trHeight w:val="264"/>
        </w:trPr>
        <w:tc>
          <w:tcPr>
            <w:tcW w:w="1447" w:type="dxa"/>
            <w:vMerge/>
            <w:vAlign w:val="center"/>
          </w:tcPr>
          <w:p w14:paraId="2C71BBA6" w14:textId="77777777" w:rsidR="00430532" w:rsidRPr="00430532" w:rsidRDefault="00430532" w:rsidP="00430532">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223898F6" w14:textId="77777777" w:rsidR="00430532" w:rsidRPr="00430532" w:rsidRDefault="00430532" w:rsidP="00430532">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7050DE0C" w14:textId="77777777" w:rsidR="00430532" w:rsidRPr="00430532" w:rsidRDefault="00430532" w:rsidP="00430532">
            <w:pPr>
              <w:spacing w:after="0" w:line="259" w:lineRule="auto"/>
              <w:jc w:val="center"/>
              <w:rPr>
                <w:rFonts w:ascii="Calibri" w:eastAsia="Calibri" w:hAnsi="Calibri" w:cs="Calibri"/>
                <w:b/>
                <w:bCs/>
                <w:w w:val="100"/>
                <w:szCs w:val="20"/>
                <w:lang w:val="fr-CA"/>
              </w:rPr>
            </w:pPr>
          </w:p>
        </w:tc>
        <w:tc>
          <w:tcPr>
            <w:tcW w:w="1889" w:type="dxa"/>
            <w:gridSpan w:val="2"/>
            <w:vAlign w:val="center"/>
          </w:tcPr>
          <w:p w14:paraId="6963538A"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2288C59A"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74117112"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430532" w:rsidRPr="00430532" w14:paraId="5CDCBB6A" w14:textId="77777777" w:rsidTr="00430532">
        <w:trPr>
          <w:trHeight w:val="385"/>
        </w:trPr>
        <w:tc>
          <w:tcPr>
            <w:tcW w:w="1447" w:type="dxa"/>
            <w:tcBorders>
              <w:bottom w:val="single" w:sz="4" w:space="0" w:color="auto"/>
            </w:tcBorders>
            <w:vAlign w:val="center"/>
          </w:tcPr>
          <w:p w14:paraId="12CCCBC7"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05-210</w:t>
            </w:r>
          </w:p>
        </w:tc>
        <w:tc>
          <w:tcPr>
            <w:tcW w:w="1167" w:type="dxa"/>
            <w:gridSpan w:val="2"/>
            <w:vAlign w:val="center"/>
          </w:tcPr>
          <w:p w14:paraId="55B2484A"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338C2529"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227A6D6A"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4DC434FA"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1</w:t>
            </w:r>
          </w:p>
        </w:tc>
        <w:tc>
          <w:tcPr>
            <w:tcW w:w="518" w:type="dxa"/>
            <w:tcBorders>
              <w:left w:val="single" w:sz="4" w:space="0" w:color="auto"/>
            </w:tcBorders>
            <w:shd w:val="clear" w:color="auto" w:fill="auto"/>
            <w:vAlign w:val="center"/>
          </w:tcPr>
          <w:p w14:paraId="7B3140DF"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2B9293FD"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314416D2"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1C2C3BD3"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shd w:val="clear" w:color="auto" w:fill="auto"/>
            <w:vAlign w:val="center"/>
          </w:tcPr>
          <w:p w14:paraId="67FFD6B5"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395C1780" w14:textId="77777777" w:rsidTr="00430532">
        <w:trPr>
          <w:trHeight w:val="385"/>
        </w:trPr>
        <w:tc>
          <w:tcPr>
            <w:tcW w:w="1447" w:type="dxa"/>
            <w:tcBorders>
              <w:bottom w:val="single" w:sz="4" w:space="0" w:color="auto"/>
            </w:tcBorders>
            <w:vAlign w:val="center"/>
          </w:tcPr>
          <w:p w14:paraId="1B0EAD4C"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05-220</w:t>
            </w:r>
          </w:p>
        </w:tc>
        <w:tc>
          <w:tcPr>
            <w:tcW w:w="1167" w:type="dxa"/>
            <w:gridSpan w:val="2"/>
            <w:vAlign w:val="center"/>
          </w:tcPr>
          <w:p w14:paraId="1D1B03A5"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30678BE9"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0F6F419D"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3A34E0F4"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19A6BDF8"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R1</w:t>
            </w:r>
          </w:p>
        </w:tc>
        <w:tc>
          <w:tcPr>
            <w:tcW w:w="1525" w:type="dxa"/>
            <w:gridSpan w:val="2"/>
            <w:tcBorders>
              <w:right w:val="single" w:sz="4" w:space="0" w:color="auto"/>
            </w:tcBorders>
            <w:shd w:val="clear" w:color="auto" w:fill="auto"/>
            <w:vAlign w:val="center"/>
          </w:tcPr>
          <w:p w14:paraId="2CD297F4"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6</w:t>
            </w:r>
          </w:p>
        </w:tc>
        <w:tc>
          <w:tcPr>
            <w:tcW w:w="524" w:type="dxa"/>
            <w:tcBorders>
              <w:left w:val="single" w:sz="4" w:space="0" w:color="auto"/>
              <w:right w:val="single" w:sz="4" w:space="0" w:color="auto"/>
            </w:tcBorders>
            <w:shd w:val="clear" w:color="auto" w:fill="auto"/>
            <w:vAlign w:val="center"/>
          </w:tcPr>
          <w:p w14:paraId="261C42B6"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R2</w:t>
            </w:r>
          </w:p>
        </w:tc>
        <w:tc>
          <w:tcPr>
            <w:tcW w:w="1602" w:type="dxa"/>
            <w:gridSpan w:val="3"/>
            <w:tcBorders>
              <w:left w:val="single" w:sz="4" w:space="0" w:color="auto"/>
              <w:right w:val="single" w:sz="4" w:space="0" w:color="auto"/>
            </w:tcBorders>
            <w:shd w:val="clear" w:color="auto" w:fill="auto"/>
            <w:vAlign w:val="center"/>
          </w:tcPr>
          <w:p w14:paraId="2537F624"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6EEA9B7E"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59232E9E" w14:textId="77777777" w:rsidTr="00430532">
        <w:trPr>
          <w:trHeight w:val="385"/>
        </w:trPr>
        <w:tc>
          <w:tcPr>
            <w:tcW w:w="1447" w:type="dxa"/>
            <w:tcBorders>
              <w:bottom w:val="single" w:sz="4" w:space="0" w:color="auto"/>
            </w:tcBorders>
            <w:vAlign w:val="center"/>
          </w:tcPr>
          <w:p w14:paraId="1CFE648A"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lastRenderedPageBreak/>
              <w:t>05-230</w:t>
            </w:r>
          </w:p>
        </w:tc>
        <w:tc>
          <w:tcPr>
            <w:tcW w:w="1167" w:type="dxa"/>
            <w:gridSpan w:val="2"/>
            <w:vAlign w:val="center"/>
          </w:tcPr>
          <w:p w14:paraId="6663D035"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1E37656F"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4E3B278B"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4E68DFA1"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2</w:t>
            </w:r>
          </w:p>
        </w:tc>
        <w:tc>
          <w:tcPr>
            <w:tcW w:w="518" w:type="dxa"/>
            <w:tcBorders>
              <w:left w:val="single" w:sz="4" w:space="0" w:color="auto"/>
            </w:tcBorders>
            <w:shd w:val="clear" w:color="auto" w:fill="auto"/>
            <w:vAlign w:val="center"/>
          </w:tcPr>
          <w:p w14:paraId="2857FF0D"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52E06E36"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06F0FB51"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65E602E7"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440A45C3"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161732A5" w14:textId="77777777" w:rsidTr="00430532">
        <w:trPr>
          <w:trHeight w:val="385"/>
        </w:trPr>
        <w:tc>
          <w:tcPr>
            <w:tcW w:w="1447" w:type="dxa"/>
            <w:tcBorders>
              <w:bottom w:val="single" w:sz="4" w:space="0" w:color="auto"/>
            </w:tcBorders>
            <w:vAlign w:val="center"/>
          </w:tcPr>
          <w:p w14:paraId="35C04901"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05-240</w:t>
            </w:r>
          </w:p>
        </w:tc>
        <w:tc>
          <w:tcPr>
            <w:tcW w:w="1167" w:type="dxa"/>
            <w:gridSpan w:val="2"/>
            <w:vAlign w:val="center"/>
          </w:tcPr>
          <w:p w14:paraId="2CBD6A88"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79AC9B99"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6DDA45A0"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69ADED81"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2</w:t>
            </w:r>
          </w:p>
        </w:tc>
        <w:tc>
          <w:tcPr>
            <w:tcW w:w="518" w:type="dxa"/>
            <w:tcBorders>
              <w:left w:val="single" w:sz="4" w:space="0" w:color="auto"/>
            </w:tcBorders>
            <w:shd w:val="clear" w:color="auto" w:fill="auto"/>
            <w:vAlign w:val="center"/>
          </w:tcPr>
          <w:p w14:paraId="507D5ABC"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740EB536"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5</w:t>
            </w:r>
          </w:p>
        </w:tc>
        <w:tc>
          <w:tcPr>
            <w:tcW w:w="524" w:type="dxa"/>
            <w:tcBorders>
              <w:left w:val="single" w:sz="4" w:space="0" w:color="auto"/>
              <w:right w:val="single" w:sz="4" w:space="0" w:color="auto"/>
            </w:tcBorders>
            <w:shd w:val="clear" w:color="auto" w:fill="auto"/>
            <w:vAlign w:val="center"/>
          </w:tcPr>
          <w:p w14:paraId="734ACD6D"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17B7D5B2"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028DD453"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7921D85C" w14:textId="77777777" w:rsidTr="00430532">
        <w:trPr>
          <w:trHeight w:val="385"/>
        </w:trPr>
        <w:tc>
          <w:tcPr>
            <w:tcW w:w="1447" w:type="dxa"/>
            <w:tcBorders>
              <w:bottom w:val="single" w:sz="4" w:space="0" w:color="auto"/>
            </w:tcBorders>
            <w:vAlign w:val="center"/>
          </w:tcPr>
          <w:p w14:paraId="12FEAA28"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05-250</w:t>
            </w:r>
          </w:p>
        </w:tc>
        <w:tc>
          <w:tcPr>
            <w:tcW w:w="1167" w:type="dxa"/>
            <w:gridSpan w:val="2"/>
            <w:vAlign w:val="center"/>
          </w:tcPr>
          <w:p w14:paraId="4ED26C37"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798E4FD8"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639A17D0"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29907AA1"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26BD33D4"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R3</w:t>
            </w:r>
          </w:p>
        </w:tc>
        <w:tc>
          <w:tcPr>
            <w:tcW w:w="1525" w:type="dxa"/>
            <w:gridSpan w:val="2"/>
            <w:tcBorders>
              <w:right w:val="single" w:sz="4" w:space="0" w:color="auto"/>
            </w:tcBorders>
            <w:shd w:val="clear" w:color="auto" w:fill="auto"/>
            <w:vAlign w:val="center"/>
          </w:tcPr>
          <w:p w14:paraId="437A0E7A"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6</w:t>
            </w:r>
          </w:p>
        </w:tc>
        <w:tc>
          <w:tcPr>
            <w:tcW w:w="524" w:type="dxa"/>
            <w:tcBorders>
              <w:left w:val="single" w:sz="4" w:space="0" w:color="auto"/>
              <w:right w:val="single" w:sz="4" w:space="0" w:color="auto"/>
            </w:tcBorders>
            <w:shd w:val="clear" w:color="auto" w:fill="auto"/>
            <w:vAlign w:val="center"/>
          </w:tcPr>
          <w:p w14:paraId="3C8A3C95"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1E42E6F0"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07A2519E"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5D6A4618" w14:textId="77777777" w:rsidTr="00430532">
        <w:trPr>
          <w:trHeight w:val="385"/>
        </w:trPr>
        <w:tc>
          <w:tcPr>
            <w:tcW w:w="1447" w:type="dxa"/>
            <w:tcBorders>
              <w:bottom w:val="single" w:sz="4" w:space="0" w:color="auto"/>
            </w:tcBorders>
            <w:vAlign w:val="center"/>
          </w:tcPr>
          <w:p w14:paraId="227649F2"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05-260</w:t>
            </w:r>
          </w:p>
        </w:tc>
        <w:tc>
          <w:tcPr>
            <w:tcW w:w="1167" w:type="dxa"/>
            <w:gridSpan w:val="2"/>
            <w:vAlign w:val="center"/>
          </w:tcPr>
          <w:p w14:paraId="2EFF7A98"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1A0EDD1B"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47451E03"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419D44B0"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4960E77B"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R4</w:t>
            </w:r>
          </w:p>
        </w:tc>
        <w:tc>
          <w:tcPr>
            <w:tcW w:w="1525" w:type="dxa"/>
            <w:gridSpan w:val="2"/>
            <w:tcBorders>
              <w:right w:val="single" w:sz="4" w:space="0" w:color="auto"/>
            </w:tcBorders>
            <w:shd w:val="clear" w:color="auto" w:fill="auto"/>
            <w:vAlign w:val="center"/>
          </w:tcPr>
          <w:p w14:paraId="259D47D5"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1DD96A4E"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38D00775"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1FBAD42B"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2AA2BCC0" w14:textId="77777777" w:rsidTr="00430532">
        <w:trPr>
          <w:trHeight w:val="349"/>
        </w:trPr>
        <w:tc>
          <w:tcPr>
            <w:tcW w:w="1447" w:type="dxa"/>
            <w:shd w:val="clear" w:color="auto" w:fill="auto"/>
            <w:vAlign w:val="center"/>
          </w:tcPr>
          <w:p w14:paraId="510FE3B4"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1167" w:type="dxa"/>
            <w:gridSpan w:val="2"/>
            <w:vAlign w:val="center"/>
          </w:tcPr>
          <w:p w14:paraId="699F5A30"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shd w:val="clear" w:color="auto" w:fill="auto"/>
            <w:vAlign w:val="center"/>
          </w:tcPr>
          <w:p w14:paraId="2153CF90"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shd w:val="clear" w:color="auto" w:fill="auto"/>
            <w:vAlign w:val="center"/>
          </w:tcPr>
          <w:p w14:paraId="274E7EE9"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shd w:val="clear" w:color="auto" w:fill="auto"/>
            <w:vAlign w:val="center"/>
          </w:tcPr>
          <w:p w14:paraId="096781F2"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shd w:val="clear" w:color="auto" w:fill="auto"/>
            <w:vAlign w:val="center"/>
          </w:tcPr>
          <w:p w14:paraId="62F0D776"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4C86ACB2"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shd w:val="clear" w:color="auto" w:fill="auto"/>
            <w:vAlign w:val="center"/>
          </w:tcPr>
          <w:p w14:paraId="659C18E8"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shd w:val="clear" w:color="auto" w:fill="auto"/>
            <w:vAlign w:val="center"/>
          </w:tcPr>
          <w:p w14:paraId="307459DE"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shd w:val="clear" w:color="auto" w:fill="auto"/>
            <w:vAlign w:val="center"/>
          </w:tcPr>
          <w:p w14:paraId="7AA86E77" w14:textId="77777777" w:rsidR="00430532" w:rsidRPr="00430532" w:rsidRDefault="00430532" w:rsidP="00430532">
            <w:pPr>
              <w:spacing w:after="0" w:line="259" w:lineRule="auto"/>
              <w:jc w:val="center"/>
              <w:rPr>
                <w:rFonts w:ascii="Calibri" w:eastAsia="Calibri" w:hAnsi="Calibri" w:cs="Times New Roman"/>
                <w:bCs/>
                <w:w w:val="100"/>
                <w:lang w:val="fr-CA"/>
              </w:rPr>
            </w:pPr>
          </w:p>
        </w:tc>
      </w:tr>
      <w:tr w:rsidR="00430532" w:rsidRPr="00430532" w14:paraId="4C313ACB" w14:textId="77777777" w:rsidTr="00430532">
        <w:trPr>
          <w:trHeight w:val="777"/>
        </w:trPr>
        <w:tc>
          <w:tcPr>
            <w:tcW w:w="10440" w:type="dxa"/>
            <w:gridSpan w:val="15"/>
            <w:tcBorders>
              <w:top w:val="nil"/>
            </w:tcBorders>
          </w:tcPr>
          <w:p w14:paraId="402FCC6B" w14:textId="77777777" w:rsidR="00430532" w:rsidRPr="00430532" w:rsidRDefault="00430532" w:rsidP="00430532">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04C20755" w14:textId="3637C693" w:rsidR="00430532" w:rsidRPr="00430532" w:rsidRDefault="00430532" w:rsidP="00430532">
            <w:pPr>
              <w:spacing w:after="0" w:line="240" w:lineRule="auto"/>
              <w:textAlignment w:val="baseline"/>
              <w:rPr>
                <w:rFonts w:ascii="Segoe UI" w:eastAsia="Times New Roman" w:hAnsi="Segoe UI" w:cs="Segoe UI"/>
                <w:color w:val="000000"/>
                <w:w w:val="100"/>
                <w:sz w:val="18"/>
                <w:szCs w:val="18"/>
                <w:lang w:val="fr-CA" w:eastAsia="fr-CA"/>
              </w:rPr>
            </w:pPr>
            <w:r w:rsidRPr="00430532">
              <w:rPr>
                <w:rFonts w:ascii="Calibri" w:eastAsia="Times New Roman" w:hAnsi="Calibri" w:cs="Calibri"/>
                <w:color w:val="000000"/>
                <w:w w:val="100"/>
                <w:szCs w:val="20"/>
                <w:lang w:val="fr-CA" w:eastAsia="fr-CA"/>
              </w:rPr>
              <w:t>R1 : Conserver pour la durée du placement, de l</w:t>
            </w:r>
            <w:r w:rsidR="00E53B4A">
              <w:rPr>
                <w:rFonts w:ascii="Calibri" w:eastAsia="Times New Roman" w:hAnsi="Calibri" w:cs="Calibri"/>
                <w:color w:val="000000"/>
                <w:w w:val="100"/>
                <w:szCs w:val="20"/>
                <w:lang w:val="fr-CA" w:eastAsia="fr-CA"/>
              </w:rPr>
              <w:t>’</w:t>
            </w:r>
            <w:r w:rsidRPr="00430532">
              <w:rPr>
                <w:rFonts w:ascii="Calibri" w:eastAsia="Times New Roman" w:hAnsi="Calibri" w:cs="Calibri"/>
                <w:color w:val="000000"/>
                <w:w w:val="100"/>
                <w:szCs w:val="20"/>
                <w:lang w:val="fr-CA" w:eastAsia="fr-CA"/>
              </w:rPr>
              <w:t>emprunt ou de la subvention.</w:t>
            </w:r>
          </w:p>
          <w:p w14:paraId="229FEEEB" w14:textId="25BF80CC" w:rsidR="00430532" w:rsidRPr="00430532" w:rsidRDefault="00430532" w:rsidP="00430532">
            <w:pPr>
              <w:spacing w:after="0" w:line="240" w:lineRule="auto"/>
              <w:textAlignment w:val="baseline"/>
              <w:rPr>
                <w:rFonts w:ascii="Segoe UI" w:eastAsia="Times New Roman" w:hAnsi="Segoe UI" w:cs="Segoe UI"/>
                <w:color w:val="000000"/>
                <w:w w:val="100"/>
                <w:sz w:val="18"/>
                <w:szCs w:val="18"/>
                <w:lang w:val="fr-CA" w:eastAsia="fr-CA"/>
              </w:rPr>
            </w:pPr>
            <w:r w:rsidRPr="00430532">
              <w:rPr>
                <w:rFonts w:ascii="Calibri" w:eastAsia="Times New Roman" w:hAnsi="Calibri" w:cs="Calibri"/>
                <w:color w:val="000000"/>
                <w:w w:val="100"/>
                <w:szCs w:val="20"/>
                <w:lang w:val="fr-CA" w:eastAsia="fr-CA"/>
              </w:rPr>
              <w:t>R2 : Conserver 6 ans ou pour la durée spécifiée dans le programme.</w:t>
            </w:r>
          </w:p>
          <w:p w14:paraId="6C9D7932" w14:textId="2FC3CC0E" w:rsidR="00430532" w:rsidRPr="00430532" w:rsidRDefault="00430532" w:rsidP="00430532">
            <w:pPr>
              <w:spacing w:after="0" w:line="240" w:lineRule="auto"/>
              <w:textAlignment w:val="baseline"/>
              <w:rPr>
                <w:rFonts w:ascii="Segoe UI" w:eastAsia="Times New Roman" w:hAnsi="Segoe UI" w:cs="Segoe UI"/>
                <w:color w:val="000000"/>
                <w:w w:val="100"/>
                <w:sz w:val="18"/>
                <w:szCs w:val="18"/>
                <w:lang w:val="fr-CA" w:eastAsia="fr-CA"/>
              </w:rPr>
            </w:pPr>
            <w:r w:rsidRPr="00430532">
              <w:rPr>
                <w:rFonts w:ascii="Calibri" w:eastAsia="Times New Roman" w:hAnsi="Calibri" w:cs="Calibri"/>
                <w:color w:val="000000"/>
                <w:w w:val="100"/>
                <w:szCs w:val="20"/>
                <w:lang w:val="fr-CA" w:eastAsia="fr-CA"/>
              </w:rPr>
              <w:t xml:space="preserve">R3 : Conserver tant que la </w:t>
            </w:r>
            <w:r w:rsidR="006162A8">
              <w:rPr>
                <w:rFonts w:ascii="Calibri" w:eastAsia="Times New Roman" w:hAnsi="Calibri" w:cs="Calibri"/>
                <w:color w:val="000000"/>
                <w:w w:val="100"/>
                <w:szCs w:val="20"/>
                <w:lang w:val="fr-CA" w:eastAsia="fr-CA"/>
              </w:rPr>
              <w:t>s</w:t>
            </w:r>
            <w:r w:rsidR="00FE6B53">
              <w:rPr>
                <w:rFonts w:ascii="Calibri" w:eastAsia="Times New Roman" w:hAnsi="Calibri" w:cs="Calibri"/>
                <w:color w:val="000000"/>
                <w:w w:val="100"/>
                <w:szCs w:val="20"/>
                <w:lang w:val="fr-CA" w:eastAsia="fr-CA"/>
              </w:rPr>
              <w:t>ociété de transport</w:t>
            </w:r>
            <w:r w:rsidRPr="00430532">
              <w:rPr>
                <w:rFonts w:ascii="Calibri" w:eastAsia="Times New Roman" w:hAnsi="Calibri" w:cs="Calibri"/>
                <w:color w:val="000000"/>
                <w:w w:val="100"/>
                <w:szCs w:val="20"/>
                <w:lang w:val="fr-CA" w:eastAsia="fr-CA"/>
              </w:rPr>
              <w:t xml:space="preserve"> est propriétaire de l</w:t>
            </w:r>
            <w:r w:rsidR="00E53B4A">
              <w:rPr>
                <w:rFonts w:ascii="Calibri" w:eastAsia="Times New Roman" w:hAnsi="Calibri" w:cs="Calibri"/>
                <w:color w:val="000000"/>
                <w:w w:val="100"/>
                <w:szCs w:val="20"/>
                <w:lang w:val="fr-CA" w:eastAsia="fr-CA"/>
              </w:rPr>
              <w:t>’</w:t>
            </w:r>
            <w:r w:rsidRPr="00430532">
              <w:rPr>
                <w:rFonts w:ascii="Calibri" w:eastAsia="Times New Roman" w:hAnsi="Calibri" w:cs="Calibri"/>
                <w:color w:val="000000"/>
                <w:w w:val="100"/>
                <w:szCs w:val="20"/>
                <w:lang w:val="fr-CA" w:eastAsia="fr-CA"/>
              </w:rPr>
              <w:t>immeuble.</w:t>
            </w:r>
          </w:p>
          <w:p w14:paraId="703F6C78" w14:textId="2F32A059" w:rsidR="00430532" w:rsidRPr="00430532" w:rsidRDefault="00430532" w:rsidP="00430532">
            <w:pPr>
              <w:spacing w:after="0" w:line="240" w:lineRule="auto"/>
              <w:textAlignment w:val="baseline"/>
              <w:rPr>
                <w:rFonts w:ascii="Segoe UI" w:eastAsia="Times New Roman" w:hAnsi="Segoe UI" w:cs="Segoe UI"/>
                <w:color w:val="000000"/>
                <w:w w:val="100"/>
                <w:sz w:val="18"/>
                <w:szCs w:val="18"/>
                <w:lang w:val="fr-CA" w:eastAsia="fr-CA"/>
              </w:rPr>
            </w:pPr>
            <w:r w:rsidRPr="00430532">
              <w:rPr>
                <w:rFonts w:ascii="Calibri" w:eastAsia="Times New Roman" w:hAnsi="Calibri" w:cs="Calibri"/>
                <w:color w:val="000000"/>
                <w:w w:val="100"/>
                <w:szCs w:val="20"/>
                <w:lang w:val="fr-CA" w:eastAsia="fr-CA"/>
              </w:rPr>
              <w:t>R4 : Conserver tant qu</w:t>
            </w:r>
            <w:r w:rsidR="00E53B4A">
              <w:rPr>
                <w:rFonts w:ascii="Calibri" w:eastAsia="Times New Roman" w:hAnsi="Calibri" w:cs="Calibri"/>
                <w:color w:val="000000"/>
                <w:w w:val="100"/>
                <w:szCs w:val="20"/>
                <w:lang w:val="fr-CA" w:eastAsia="fr-CA"/>
              </w:rPr>
              <w:t>’</w:t>
            </w:r>
            <w:r w:rsidRPr="00430532">
              <w:rPr>
                <w:rFonts w:ascii="Calibri" w:eastAsia="Times New Roman" w:hAnsi="Calibri" w:cs="Calibri"/>
                <w:color w:val="000000"/>
                <w:w w:val="100"/>
                <w:szCs w:val="20"/>
                <w:lang w:val="fr-CA" w:eastAsia="fr-CA"/>
              </w:rPr>
              <w:t>utile.</w:t>
            </w:r>
          </w:p>
        </w:tc>
      </w:tr>
      <w:tr w:rsidR="00430532" w:rsidRPr="00430532" w14:paraId="56E2638B" w14:textId="77777777" w:rsidTr="00430532">
        <w:trPr>
          <w:trHeight w:val="169"/>
        </w:trPr>
        <w:tc>
          <w:tcPr>
            <w:tcW w:w="10440" w:type="dxa"/>
            <w:gridSpan w:val="15"/>
            <w:tcBorders>
              <w:top w:val="nil"/>
            </w:tcBorders>
          </w:tcPr>
          <w:p w14:paraId="17A959B0" w14:textId="77777777" w:rsidR="00430532" w:rsidRPr="00430532" w:rsidRDefault="00430532" w:rsidP="00430532">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00FA69C7">
              <w:rPr>
                <w:rFonts w:ascii="Calibri" w:eastAsia="Calibri" w:hAnsi="Calibri" w:cs="Times New Roman"/>
                <w:w w:val="100"/>
                <w:lang w:val="fr-CA"/>
              </w:rPr>
            </w:r>
            <w:r w:rsidR="00FA69C7">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4611A496" w14:textId="77777777" w:rsidR="00430532" w:rsidRPr="00430532" w:rsidRDefault="00430532" w:rsidP="00430532">
      <w:pPr>
        <w:spacing w:after="0" w:line="259" w:lineRule="auto"/>
        <w:rPr>
          <w:rFonts w:ascii="Calibri" w:eastAsia="Calibri" w:hAnsi="Calibri" w:cs="Times New Roman"/>
          <w:w w:val="100"/>
          <w:lang w:val="fr-CA"/>
        </w:rPr>
      </w:pPr>
      <w:r w:rsidRPr="00430532">
        <w:rPr>
          <w:rFonts w:ascii="Calibri" w:eastAsia="Calibri" w:hAnsi="Calibri" w:cs="Times New Roman"/>
          <w:w w:val="100"/>
          <w:lang w:val="fr-CA"/>
        </w:rPr>
        <w:br w:type="page"/>
      </w:r>
    </w:p>
    <w:tbl>
      <w:tblPr>
        <w:tblpPr w:leftFromText="141" w:rightFromText="141" w:vertAnchor="text" w:horzAnchor="margin" w:tblpXSpec="center" w:tblpY="37"/>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430532" w:rsidRPr="00430532" w14:paraId="536C16D4" w14:textId="77777777" w:rsidTr="00430532">
        <w:trPr>
          <w:trHeight w:val="647"/>
        </w:trPr>
        <w:tc>
          <w:tcPr>
            <w:tcW w:w="1717" w:type="dxa"/>
            <w:gridSpan w:val="2"/>
            <w:vMerge w:val="restart"/>
            <w:tcBorders>
              <w:top w:val="single" w:sz="4" w:space="0" w:color="auto"/>
            </w:tcBorders>
          </w:tcPr>
          <w:p w14:paraId="2DE3E735"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1B29B87E" w14:textId="77777777" w:rsidR="00430532" w:rsidRPr="00430532" w:rsidRDefault="00430532" w:rsidP="00430532">
            <w:pPr>
              <w:spacing w:after="0" w:line="259" w:lineRule="auto"/>
              <w:jc w:val="center"/>
              <w:rPr>
                <w:rFonts w:ascii="Calibri" w:eastAsia="Calibri" w:hAnsi="Calibri" w:cs="Calibri"/>
                <w:b/>
                <w:w w:val="100"/>
                <w:szCs w:val="20"/>
                <w:lang w:val="fr-CA"/>
              </w:rPr>
            </w:pPr>
          </w:p>
          <w:p w14:paraId="2A978441" w14:textId="77777777" w:rsidR="00430532" w:rsidRPr="00430532" w:rsidRDefault="00430532" w:rsidP="00430532">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11B97A39" w14:textId="77777777" w:rsidR="00430532" w:rsidRPr="00430532" w:rsidRDefault="00430532" w:rsidP="00430532">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1392908F" w14:textId="7D817C60"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78C08C19" w14:textId="60AC0B3C"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0DCB863C" w14:textId="7A42DBD5"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53E955AE"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05-300</w:t>
            </w:r>
          </w:p>
        </w:tc>
        <w:tc>
          <w:tcPr>
            <w:tcW w:w="1923" w:type="dxa"/>
            <w:gridSpan w:val="3"/>
            <w:vMerge w:val="restart"/>
            <w:tcBorders>
              <w:top w:val="single" w:sz="4" w:space="0" w:color="auto"/>
            </w:tcBorders>
          </w:tcPr>
          <w:p w14:paraId="3988E2A8"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430532" w:rsidRPr="00430532" w14:paraId="3807022F" w14:textId="77777777" w:rsidTr="00430532">
        <w:trPr>
          <w:trHeight w:val="534"/>
        </w:trPr>
        <w:tc>
          <w:tcPr>
            <w:tcW w:w="1717" w:type="dxa"/>
            <w:gridSpan w:val="2"/>
            <w:vMerge/>
            <w:tcBorders>
              <w:bottom w:val="single" w:sz="4" w:space="0" w:color="auto"/>
            </w:tcBorders>
          </w:tcPr>
          <w:p w14:paraId="74B4AE03" w14:textId="77777777" w:rsidR="00430532" w:rsidRPr="00430532" w:rsidRDefault="00430532" w:rsidP="00430532">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5284919D" w14:textId="22DBF916"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42D31CDC" w14:textId="77777777" w:rsidR="00430532" w:rsidRPr="00430532" w:rsidRDefault="00430532" w:rsidP="00430532">
            <w:pPr>
              <w:spacing w:after="0" w:line="259" w:lineRule="auto"/>
              <w:rPr>
                <w:rFonts w:ascii="Calibri" w:eastAsia="Calibri" w:hAnsi="Calibri" w:cs="Calibri"/>
                <w:b/>
                <w:w w:val="100"/>
                <w:szCs w:val="20"/>
                <w:lang w:val="fr-CA"/>
              </w:rPr>
            </w:pPr>
          </w:p>
        </w:tc>
      </w:tr>
      <w:tr w:rsidR="00430532" w:rsidRPr="00430532" w14:paraId="0A622988" w14:textId="77777777" w:rsidTr="00430532">
        <w:trPr>
          <w:cantSplit/>
          <w:trHeight w:val="330"/>
        </w:trPr>
        <w:tc>
          <w:tcPr>
            <w:tcW w:w="10440" w:type="dxa"/>
            <w:gridSpan w:val="15"/>
            <w:tcBorders>
              <w:top w:val="single" w:sz="4" w:space="0" w:color="auto"/>
            </w:tcBorders>
            <w:shd w:val="clear" w:color="auto" w:fill="DBE5F1"/>
            <w:vAlign w:val="center"/>
          </w:tcPr>
          <w:p w14:paraId="7FEB8BE1" w14:textId="77777777" w:rsidR="00430532" w:rsidRPr="00430532" w:rsidRDefault="00430532" w:rsidP="00430532">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430532" w:rsidRPr="00430532" w14:paraId="25C1B38D" w14:textId="77777777" w:rsidTr="00430532">
        <w:trPr>
          <w:cantSplit/>
          <w:trHeight w:val="601"/>
        </w:trPr>
        <w:tc>
          <w:tcPr>
            <w:tcW w:w="7531" w:type="dxa"/>
            <w:gridSpan w:val="9"/>
          </w:tcPr>
          <w:p w14:paraId="72E0045F" w14:textId="77777777"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171492AC" w14:textId="77777777" w:rsidR="00430532" w:rsidRPr="00430532" w:rsidRDefault="00430532" w:rsidP="00632844">
            <w:pPr>
              <w:pStyle w:val="Titre3"/>
              <w:rPr>
                <w:rFonts w:eastAsia="Times New Roman"/>
                <w:w w:val="100"/>
                <w:lang w:val="fr-CA"/>
              </w:rPr>
            </w:pPr>
            <w:bookmarkStart w:id="74" w:name="_Toc73713240"/>
            <w:bookmarkStart w:id="75" w:name="_Toc145580492"/>
            <w:r w:rsidRPr="00430532">
              <w:rPr>
                <w:rFonts w:eastAsia="Times New Roman"/>
                <w:w w:val="100"/>
                <w:lang w:val="fr-CA"/>
              </w:rPr>
              <w:t>Gestion des dépenses,</w:t>
            </w:r>
            <w:r w:rsidR="009220AB">
              <w:rPr>
                <w:rFonts w:eastAsia="Times New Roman"/>
                <w:w w:val="100"/>
                <w:lang w:val="fr-CA"/>
              </w:rPr>
              <w:t xml:space="preserve"> des revenus et</w:t>
            </w:r>
            <w:r w:rsidRPr="00430532">
              <w:rPr>
                <w:rFonts w:eastAsia="Times New Roman"/>
                <w:w w:val="100"/>
                <w:lang w:val="fr-CA"/>
              </w:rPr>
              <w:t xml:space="preserve"> de la paie</w:t>
            </w:r>
            <w:bookmarkEnd w:id="74"/>
            <w:bookmarkEnd w:id="75"/>
          </w:p>
        </w:tc>
        <w:tc>
          <w:tcPr>
            <w:tcW w:w="1488" w:type="dxa"/>
            <w:gridSpan w:val="4"/>
          </w:tcPr>
          <w:p w14:paraId="0B4B822A"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6ACD4924" w14:textId="1AF33464" w:rsidR="00430532" w:rsidRPr="00430532" w:rsidRDefault="00A7383B" w:rsidP="00430532">
            <w:pPr>
              <w:spacing w:after="0" w:line="259" w:lineRule="auto"/>
              <w:jc w:val="center"/>
              <w:rPr>
                <w:rFonts w:ascii="Calibri" w:eastAsia="Calibri" w:hAnsi="Calibri" w:cs="Calibri"/>
                <w:w w:val="100"/>
                <w:szCs w:val="20"/>
                <w:lang w:val="fr-CA"/>
              </w:rPr>
            </w:pPr>
            <w:r>
              <w:rPr>
                <w:rFonts w:ascii="Calibri" w:eastAsia="Calibri" w:hAnsi="Calibri" w:cs="Calibri"/>
                <w:w w:val="100"/>
                <w:szCs w:val="20"/>
                <w:lang w:val="fr-CA"/>
              </w:rPr>
              <w:t>TRA-2022</w:t>
            </w:r>
          </w:p>
        </w:tc>
        <w:tc>
          <w:tcPr>
            <w:tcW w:w="1421" w:type="dxa"/>
            <w:gridSpan w:val="2"/>
          </w:tcPr>
          <w:p w14:paraId="607BD9A5" w14:textId="65105176"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0A597A9E" w14:textId="77777777" w:rsidR="00430532" w:rsidRPr="00430532" w:rsidRDefault="00430532" w:rsidP="00430532">
            <w:pPr>
              <w:spacing w:after="0"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05-300</w:t>
            </w:r>
          </w:p>
        </w:tc>
      </w:tr>
      <w:tr w:rsidR="00430532" w:rsidRPr="00430532" w14:paraId="6A1709E4" w14:textId="77777777" w:rsidTr="00430532">
        <w:trPr>
          <w:cantSplit/>
          <w:trHeight w:val="601"/>
        </w:trPr>
        <w:tc>
          <w:tcPr>
            <w:tcW w:w="7531" w:type="dxa"/>
            <w:gridSpan w:val="9"/>
          </w:tcPr>
          <w:p w14:paraId="1311EBE3" w14:textId="32F99FFA"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sidR="002A3126">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319317C4" w14:textId="04F30F0A" w:rsidR="00430532" w:rsidRPr="00430532" w:rsidRDefault="00430532" w:rsidP="00430532">
            <w:pPr>
              <w:spacing w:after="0" w:line="259" w:lineRule="auto"/>
              <w:rPr>
                <w:rFonts w:ascii="Calibri" w:eastAsia="Calibri" w:hAnsi="Calibri" w:cs="Calibri"/>
                <w:bCs/>
                <w:w w:val="100"/>
                <w:szCs w:val="20"/>
                <w:lang w:val="fr-CA"/>
              </w:rPr>
            </w:pPr>
          </w:p>
        </w:tc>
        <w:tc>
          <w:tcPr>
            <w:tcW w:w="2909" w:type="dxa"/>
            <w:gridSpan w:val="6"/>
          </w:tcPr>
          <w:p w14:paraId="73038BCC" w14:textId="77777777" w:rsidR="00430532" w:rsidRPr="00430532" w:rsidRDefault="00430532" w:rsidP="00430532">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430532" w:rsidRPr="00430532" w14:paraId="2C940E17" w14:textId="77777777" w:rsidTr="00430532">
        <w:trPr>
          <w:trHeight w:val="363"/>
        </w:trPr>
        <w:tc>
          <w:tcPr>
            <w:tcW w:w="10440" w:type="dxa"/>
            <w:gridSpan w:val="15"/>
          </w:tcPr>
          <w:p w14:paraId="10E3688A" w14:textId="5CDB0B30" w:rsidR="00430532" w:rsidRPr="00430532" w:rsidRDefault="00430532" w:rsidP="00430532">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7F2E4182" w14:textId="77777777" w:rsidR="00430532" w:rsidRPr="00430532" w:rsidRDefault="00430532" w:rsidP="00430532">
            <w:pPr>
              <w:spacing w:after="0" w:line="259" w:lineRule="auto"/>
              <w:rPr>
                <w:rFonts w:ascii="Calibri" w:eastAsia="Calibri" w:hAnsi="Calibri" w:cs="Calibri"/>
                <w:w w:val="100"/>
                <w:szCs w:val="20"/>
              </w:rPr>
            </w:pPr>
          </w:p>
        </w:tc>
      </w:tr>
      <w:tr w:rsidR="00430532" w:rsidRPr="00430532" w14:paraId="59F4D3A8" w14:textId="77777777" w:rsidTr="00430532">
        <w:trPr>
          <w:cantSplit/>
          <w:trHeight w:val="443"/>
        </w:trPr>
        <w:tc>
          <w:tcPr>
            <w:tcW w:w="10440" w:type="dxa"/>
            <w:gridSpan w:val="15"/>
          </w:tcPr>
          <w:p w14:paraId="46ED578E" w14:textId="77777777" w:rsidR="00430532" w:rsidRPr="00430532" w:rsidRDefault="00430532" w:rsidP="00430532">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1A44BC34" w14:textId="2D95C389" w:rsidR="00430532" w:rsidRPr="00430532" w:rsidRDefault="00430532" w:rsidP="00430532">
            <w:pPr>
              <w:spacing w:after="0" w:line="259" w:lineRule="auto"/>
              <w:rPr>
                <w:rFonts w:ascii="Calibri" w:eastAsia="Calibri" w:hAnsi="Calibri" w:cs="Calibri"/>
                <w:w w:val="100"/>
                <w:szCs w:val="20"/>
                <w:lang w:val="fr-CA"/>
              </w:rPr>
            </w:pPr>
            <w:bookmarkStart w:id="76" w:name="_Hlk109027449"/>
            <w:r w:rsidRPr="00430532">
              <w:rPr>
                <w:rFonts w:ascii="Calibri" w:eastAsia="Calibri" w:hAnsi="Calibri" w:cs="Calibri"/>
                <w:color w:val="000000"/>
                <w:w w:val="100"/>
                <w:szCs w:val="20"/>
                <w:shd w:val="clear" w:color="auto" w:fill="FFFFFF"/>
              </w:rPr>
              <w:t>Documents relatifs aux dépenses</w:t>
            </w:r>
            <w:r w:rsidR="001A6EB0" w:rsidRPr="00430532">
              <w:rPr>
                <w:rFonts w:ascii="Calibri" w:eastAsia="Calibri" w:hAnsi="Calibri" w:cs="Calibri"/>
                <w:color w:val="000000"/>
                <w:w w:val="100"/>
                <w:szCs w:val="20"/>
                <w:shd w:val="clear" w:color="auto" w:fill="FFFFFF"/>
              </w:rPr>
              <w:t>, aux revenus</w:t>
            </w:r>
            <w:r w:rsidRPr="00430532">
              <w:rPr>
                <w:rFonts w:ascii="Calibri" w:eastAsia="Calibri" w:hAnsi="Calibri" w:cs="Calibri"/>
                <w:color w:val="000000"/>
                <w:w w:val="100"/>
                <w:szCs w:val="20"/>
                <w:shd w:val="clear" w:color="auto" w:fill="FFFFFF"/>
              </w:rPr>
              <w:t>, à la paie et à la tarification de l</w:t>
            </w:r>
            <w:r w:rsidR="00E53B4A">
              <w:rPr>
                <w:rFonts w:ascii="Calibri" w:eastAsia="Calibri" w:hAnsi="Calibri" w:cs="Calibri"/>
                <w:color w:val="000000"/>
                <w:w w:val="100"/>
                <w:szCs w:val="20"/>
                <w:shd w:val="clear" w:color="auto" w:fill="FFFFFF"/>
              </w:rPr>
              <w:t>’</w:t>
            </w:r>
            <w:r w:rsidRPr="00430532">
              <w:rPr>
                <w:rFonts w:ascii="Calibri" w:eastAsia="Calibri" w:hAnsi="Calibri" w:cs="Calibri"/>
                <w:color w:val="000000"/>
                <w:w w:val="100"/>
                <w:szCs w:val="20"/>
                <w:shd w:val="clear" w:color="auto" w:fill="FFFFFF"/>
              </w:rPr>
              <w:t>organisme.</w:t>
            </w:r>
            <w:bookmarkEnd w:id="76"/>
          </w:p>
        </w:tc>
      </w:tr>
      <w:tr w:rsidR="00430532" w:rsidRPr="00430532" w14:paraId="156AA87A" w14:textId="77777777" w:rsidTr="00430532">
        <w:trPr>
          <w:cantSplit/>
          <w:trHeight w:val="1250"/>
        </w:trPr>
        <w:tc>
          <w:tcPr>
            <w:tcW w:w="10440" w:type="dxa"/>
            <w:gridSpan w:val="15"/>
            <w:tcBorders>
              <w:bottom w:val="dashed" w:sz="4" w:space="0" w:color="auto"/>
            </w:tcBorders>
          </w:tcPr>
          <w:p w14:paraId="2068B9C9" w14:textId="77777777" w:rsidR="00430532" w:rsidRPr="002F149A" w:rsidRDefault="00430532" w:rsidP="00430532">
            <w:pPr>
              <w:autoSpaceDE w:val="0"/>
              <w:autoSpaceDN w:val="0"/>
              <w:adjustRightInd w:val="0"/>
              <w:spacing w:after="0" w:line="259" w:lineRule="auto"/>
              <w:rPr>
                <w:rFonts w:ascii="Calibri" w:eastAsia="Calibri" w:hAnsi="Calibri" w:cs="Calibri"/>
                <w:b/>
                <w:w w:val="100"/>
                <w:szCs w:val="20"/>
                <w:lang w:val="fr-CA"/>
              </w:rPr>
            </w:pPr>
            <w:r w:rsidRPr="002F149A">
              <w:rPr>
                <w:rFonts w:ascii="Calibri" w:eastAsia="Calibri" w:hAnsi="Calibri" w:cs="Calibri"/>
                <w:b/>
                <w:w w:val="100"/>
                <w:szCs w:val="20"/>
                <w:lang w:val="fr-CA"/>
              </w:rPr>
              <w:t>Types de documents</w:t>
            </w:r>
          </w:p>
          <w:p w14:paraId="6CAC211E" w14:textId="2EACE99E" w:rsidR="00430532" w:rsidRPr="002F149A" w:rsidRDefault="00430532" w:rsidP="00430532">
            <w:pPr>
              <w:spacing w:after="0" w:line="240" w:lineRule="auto"/>
              <w:textAlignment w:val="baseline"/>
              <w:rPr>
                <w:rFonts w:ascii="Calibri" w:eastAsia="Times New Roman" w:hAnsi="Calibri" w:cs="Calibri"/>
                <w:b/>
                <w:bCs/>
                <w:color w:val="000000"/>
                <w:w w:val="100"/>
                <w:szCs w:val="20"/>
                <w:lang w:val="fr-CA" w:eastAsia="fr-CA"/>
              </w:rPr>
            </w:pPr>
            <w:r w:rsidRPr="002F149A">
              <w:rPr>
                <w:rFonts w:ascii="Calibri" w:eastAsia="Times New Roman" w:hAnsi="Calibri" w:cs="Calibri"/>
                <w:b/>
                <w:bCs/>
                <w:color w:val="000000"/>
                <w:w w:val="100"/>
                <w:szCs w:val="20"/>
                <w:lang w:val="fr-CA" w:eastAsia="fr-CA"/>
              </w:rPr>
              <w:t>05-310</w:t>
            </w:r>
            <w:r w:rsidR="00346946">
              <w:rPr>
                <w:rFonts w:ascii="Calibri" w:eastAsia="Times New Roman" w:hAnsi="Calibri" w:cs="Calibri"/>
                <w:b/>
                <w:bCs/>
                <w:color w:val="000000"/>
                <w:w w:val="100"/>
                <w:szCs w:val="20"/>
                <w:lang w:val="fr-CA" w:eastAsia="fr-CA"/>
              </w:rPr>
              <w:t xml:space="preserve"> Dépenses, revenus et paie</w:t>
            </w:r>
          </w:p>
          <w:p w14:paraId="227F7895" w14:textId="7C38F60E" w:rsidR="00430532" w:rsidRPr="002F149A" w:rsidRDefault="00430532" w:rsidP="00BB4C16">
            <w:pPr>
              <w:numPr>
                <w:ilvl w:val="0"/>
                <w:numId w:val="31"/>
              </w:numPr>
              <w:spacing w:after="0" w:line="240" w:lineRule="auto"/>
              <w:textAlignment w:val="baseline"/>
              <w:rPr>
                <w:rFonts w:ascii="Calibri" w:eastAsia="Times New Roman" w:hAnsi="Calibri" w:cs="Calibri"/>
                <w:color w:val="000000"/>
                <w:w w:val="100"/>
                <w:szCs w:val="20"/>
                <w:lang w:val="fr-CA" w:eastAsia="fr-CA"/>
              </w:rPr>
            </w:pPr>
            <w:r w:rsidRPr="002F149A">
              <w:rPr>
                <w:rFonts w:ascii="Calibri" w:eastAsia="Times New Roman" w:hAnsi="Calibri" w:cs="Calibri"/>
                <w:color w:val="000000"/>
                <w:w w:val="100"/>
                <w:szCs w:val="20"/>
                <w:lang w:val="fr-CA" w:eastAsia="fr-CA"/>
              </w:rPr>
              <w:t>D</w:t>
            </w:r>
            <w:r w:rsidRPr="002F149A">
              <w:rPr>
                <w:rFonts w:ascii="Calibri" w:eastAsia="Times New Roman" w:hAnsi="Calibri" w:cs="Calibri"/>
                <w:w w:val="100"/>
                <w:szCs w:val="20"/>
                <w:lang w:val="fr-CA" w:eastAsia="fr-CA"/>
              </w:rPr>
              <w:t xml:space="preserve">épenses : </w:t>
            </w:r>
            <w:r w:rsidR="00245D82" w:rsidRPr="002F149A">
              <w:rPr>
                <w:rFonts w:ascii="Calibri" w:eastAsia="Times New Roman" w:hAnsi="Calibri" w:cs="Calibri"/>
                <w:w w:val="100"/>
                <w:szCs w:val="20"/>
                <w:lang w:val="fr-CA" w:eastAsia="fr-CA"/>
              </w:rPr>
              <w:t>c</w:t>
            </w:r>
            <w:r w:rsidRPr="002F149A">
              <w:rPr>
                <w:rFonts w:ascii="Calibri" w:eastAsia="Times New Roman" w:hAnsi="Calibri" w:cs="Calibri"/>
                <w:w w:val="100"/>
                <w:szCs w:val="20"/>
                <w:lang w:val="fr-CA" w:eastAsia="fr-CA"/>
              </w:rPr>
              <w:t>omptes fournisseurs, demandes de paiement, déboursés de petite caisse, factures, pièces justificatives, radiation</w:t>
            </w:r>
            <w:r w:rsidR="00F22883">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 xml:space="preserve"> des créances irrécouvrables, paiement</w:t>
            </w:r>
            <w:r w:rsidR="00245D82" w:rsidRPr="002F149A">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 xml:space="preserve"> de quote-part</w:t>
            </w:r>
            <w:r w:rsidR="009E497E" w:rsidRPr="002F149A">
              <w:rPr>
                <w:rFonts w:ascii="Calibri" w:eastAsia="Times New Roman" w:hAnsi="Calibri" w:cs="Calibri"/>
                <w:w w:val="100"/>
                <w:szCs w:val="20"/>
                <w:lang w:val="fr-CA" w:eastAsia="fr-CA"/>
              </w:rPr>
              <w:t>.</w:t>
            </w:r>
          </w:p>
          <w:p w14:paraId="0F41A933" w14:textId="1D32168A" w:rsidR="00430532" w:rsidRPr="002F149A" w:rsidRDefault="00430532" w:rsidP="00BB4C16">
            <w:pPr>
              <w:numPr>
                <w:ilvl w:val="0"/>
                <w:numId w:val="31"/>
              </w:numPr>
              <w:spacing w:after="0" w:line="240" w:lineRule="auto"/>
              <w:textAlignment w:val="baseline"/>
              <w:rPr>
                <w:rFonts w:ascii="Calibri" w:eastAsia="Times New Roman" w:hAnsi="Calibri" w:cs="Calibri"/>
                <w:color w:val="000000"/>
                <w:w w:val="100"/>
                <w:szCs w:val="20"/>
                <w:lang w:val="fr-CA" w:eastAsia="fr-CA"/>
              </w:rPr>
            </w:pPr>
            <w:r w:rsidRPr="002F149A">
              <w:rPr>
                <w:rFonts w:ascii="Calibri" w:eastAsia="Times New Roman" w:hAnsi="Calibri" w:cs="Calibri"/>
                <w:w w:val="100"/>
                <w:szCs w:val="20"/>
                <w:lang w:val="fr-CA" w:eastAsia="fr-CA"/>
              </w:rPr>
              <w:t>Revenus : </w:t>
            </w:r>
            <w:r w:rsidR="00245D82" w:rsidRPr="002F149A">
              <w:rPr>
                <w:rFonts w:ascii="Calibri" w:eastAsia="Times New Roman" w:hAnsi="Calibri" w:cs="Calibri"/>
                <w:w w:val="100"/>
                <w:szCs w:val="20"/>
                <w:lang w:val="fr-CA" w:eastAsia="fr-CA"/>
              </w:rPr>
              <w:t>c</w:t>
            </w:r>
            <w:r w:rsidRPr="002F149A">
              <w:rPr>
                <w:rFonts w:ascii="Calibri" w:eastAsia="Times New Roman" w:hAnsi="Calibri" w:cs="Calibri"/>
                <w:w w:val="100"/>
                <w:szCs w:val="20"/>
                <w:lang w:val="fr-CA" w:eastAsia="fr-CA"/>
              </w:rPr>
              <w:t>omptes à recevoir, amendes, infractions, paiements des permis et licences, vignettes de stationnement,</w:t>
            </w:r>
            <w:r w:rsidR="0037009E">
              <w:rPr>
                <w:rFonts w:ascii="Calibri" w:eastAsia="Times New Roman" w:hAnsi="Calibri" w:cs="Calibri"/>
                <w:w w:val="100"/>
                <w:szCs w:val="20"/>
                <w:lang w:val="fr-CA" w:eastAsia="fr-CA"/>
              </w:rPr>
              <w:t xml:space="preserve"> </w:t>
            </w:r>
            <w:r w:rsidRPr="002F149A">
              <w:rPr>
                <w:rFonts w:ascii="Calibri" w:eastAsia="Times New Roman" w:hAnsi="Calibri" w:cs="Calibri"/>
                <w:w w:val="100"/>
                <w:szCs w:val="20"/>
                <w:lang w:val="fr-CA" w:eastAsia="fr-CA"/>
              </w:rPr>
              <w:t>revenus de location</w:t>
            </w:r>
            <w:r w:rsidR="00CC50A9">
              <w:rPr>
                <w:rFonts w:ascii="Calibri" w:eastAsia="Times New Roman" w:hAnsi="Calibri" w:cs="Calibri"/>
                <w:w w:val="100"/>
                <w:szCs w:val="20"/>
                <w:lang w:val="fr-CA" w:eastAsia="fr-CA"/>
              </w:rPr>
              <w:t xml:space="preserve"> et</w:t>
            </w:r>
            <w:r w:rsidRPr="002F149A">
              <w:rPr>
                <w:rFonts w:ascii="Calibri" w:eastAsia="Times New Roman" w:hAnsi="Calibri" w:cs="Calibri"/>
                <w:w w:val="100"/>
                <w:szCs w:val="20"/>
                <w:lang w:val="fr-CA" w:eastAsia="fr-CA"/>
              </w:rPr>
              <w:t xml:space="preserve"> de sources locales,</w:t>
            </w:r>
            <w:r w:rsidR="001A6EB0">
              <w:rPr>
                <w:rFonts w:ascii="Calibri" w:eastAsia="Times New Roman" w:hAnsi="Calibri" w:cs="Calibri"/>
                <w:w w:val="100"/>
                <w:szCs w:val="20"/>
                <w:lang w:val="fr-CA" w:eastAsia="fr-CA"/>
              </w:rPr>
              <w:t xml:space="preserve"> paiements de</w:t>
            </w:r>
            <w:r w:rsidRPr="002F149A">
              <w:rPr>
                <w:rFonts w:ascii="Calibri" w:eastAsia="Times New Roman" w:hAnsi="Calibri" w:cs="Calibri"/>
                <w:w w:val="100"/>
                <w:szCs w:val="20"/>
                <w:lang w:val="fr-CA" w:eastAsia="fr-CA"/>
              </w:rPr>
              <w:t xml:space="preserve"> quote-part</w:t>
            </w:r>
            <w:r w:rsidR="0037009E">
              <w:rPr>
                <w:rStyle w:val="normaltextrun"/>
                <w:color w:val="000000"/>
                <w:bdr w:val="none" w:sz="0" w:space="0" w:color="auto" w:frame="1"/>
              </w:rPr>
              <w:t>.</w:t>
            </w:r>
          </w:p>
          <w:p w14:paraId="6504BE6D" w14:textId="74177D57" w:rsidR="00430532" w:rsidRPr="002F149A" w:rsidRDefault="00430532" w:rsidP="00BB4C16">
            <w:pPr>
              <w:numPr>
                <w:ilvl w:val="0"/>
                <w:numId w:val="31"/>
              </w:numPr>
              <w:spacing w:after="0" w:line="240" w:lineRule="auto"/>
              <w:textAlignment w:val="baseline"/>
              <w:rPr>
                <w:rFonts w:ascii="Calibri" w:eastAsia="Times New Roman" w:hAnsi="Calibri" w:cs="Calibri"/>
                <w:color w:val="000000"/>
                <w:w w:val="100"/>
                <w:szCs w:val="20"/>
                <w:lang w:val="fr-CA" w:eastAsia="fr-CA"/>
              </w:rPr>
            </w:pPr>
            <w:r w:rsidRPr="002F149A">
              <w:rPr>
                <w:rFonts w:ascii="Calibri" w:eastAsia="Times New Roman" w:hAnsi="Calibri" w:cs="Calibri"/>
                <w:w w:val="100"/>
                <w:szCs w:val="20"/>
                <w:lang w:val="fr-CA" w:eastAsia="fr-CA"/>
              </w:rPr>
              <w:t>Paie : </w:t>
            </w:r>
            <w:bookmarkStart w:id="77" w:name="_Hlk109027716"/>
            <w:r w:rsidRPr="002F149A">
              <w:rPr>
                <w:rFonts w:ascii="Calibri" w:eastAsia="Times New Roman" w:hAnsi="Calibri" w:cs="Calibri"/>
                <w:w w:val="100"/>
                <w:szCs w:val="20"/>
                <w:lang w:val="fr-CA" w:eastAsia="fr-CA"/>
              </w:rPr>
              <w:t>historiques de paie, comptes de dépenses, autorisations de prélèvement à la source, relevés des contributions de l</w:t>
            </w:r>
            <w:r w:rsidR="00E53B4A">
              <w:rPr>
                <w:rFonts w:ascii="Calibri" w:eastAsia="Times New Roman" w:hAnsi="Calibri" w:cs="Calibri"/>
                <w:w w:val="100"/>
                <w:szCs w:val="20"/>
                <w:lang w:val="fr-CA" w:eastAsia="fr-CA"/>
              </w:rPr>
              <w:t>’</w:t>
            </w:r>
            <w:r w:rsidRPr="002F149A">
              <w:rPr>
                <w:rFonts w:ascii="Calibri" w:eastAsia="Times New Roman" w:hAnsi="Calibri" w:cs="Calibri"/>
                <w:w w:val="100"/>
                <w:szCs w:val="20"/>
                <w:lang w:val="fr-CA" w:eastAsia="fr-CA"/>
              </w:rPr>
              <w:t xml:space="preserve">employeur, relevés des retenues à la source, feuillets fiscaux émis au </w:t>
            </w:r>
            <w:r w:rsidR="008F2366">
              <w:rPr>
                <w:rFonts w:ascii="Calibri" w:eastAsia="Times New Roman" w:hAnsi="Calibri" w:cs="Calibri"/>
                <w:w w:val="100"/>
                <w:szCs w:val="20"/>
                <w:lang w:val="fr-CA" w:eastAsia="fr-CA"/>
              </w:rPr>
              <w:t>personnel</w:t>
            </w:r>
            <w:r w:rsidR="008F2366" w:rsidRPr="002F149A">
              <w:rPr>
                <w:rFonts w:ascii="Calibri" w:eastAsia="Times New Roman" w:hAnsi="Calibri" w:cs="Calibri"/>
                <w:w w:val="100"/>
                <w:szCs w:val="20"/>
                <w:lang w:val="fr-CA" w:eastAsia="fr-CA"/>
              </w:rPr>
              <w:t xml:space="preserve"> </w:t>
            </w:r>
            <w:r w:rsidRPr="002F149A">
              <w:rPr>
                <w:rFonts w:ascii="Calibri" w:eastAsia="Times New Roman" w:hAnsi="Calibri" w:cs="Calibri"/>
                <w:w w:val="100"/>
                <w:szCs w:val="20"/>
                <w:lang w:val="fr-CA" w:eastAsia="fr-CA"/>
              </w:rPr>
              <w:t>(T4, TP4, relevé 1), sommaires des retenues et des cotisations de l</w:t>
            </w:r>
            <w:r w:rsidR="00E53B4A">
              <w:rPr>
                <w:rFonts w:ascii="Calibri" w:eastAsia="Times New Roman" w:hAnsi="Calibri" w:cs="Calibri"/>
                <w:w w:val="100"/>
                <w:szCs w:val="20"/>
                <w:lang w:val="fr-CA" w:eastAsia="fr-CA"/>
              </w:rPr>
              <w:t>’</w:t>
            </w:r>
            <w:r w:rsidRPr="002F149A">
              <w:rPr>
                <w:rFonts w:ascii="Calibri" w:eastAsia="Times New Roman" w:hAnsi="Calibri" w:cs="Calibri"/>
                <w:w w:val="100"/>
                <w:szCs w:val="20"/>
                <w:lang w:val="fr-CA" w:eastAsia="fr-CA"/>
              </w:rPr>
              <w:t>employeur à Revenu Québec et</w:t>
            </w:r>
            <w:r w:rsidR="00F22883">
              <w:rPr>
                <w:rFonts w:ascii="Calibri" w:eastAsia="Times New Roman" w:hAnsi="Calibri" w:cs="Calibri"/>
                <w:w w:val="100"/>
                <w:szCs w:val="20"/>
                <w:lang w:val="fr-CA" w:eastAsia="fr-CA"/>
              </w:rPr>
              <w:t xml:space="preserve"> </w:t>
            </w:r>
            <w:r w:rsidRPr="002F149A">
              <w:rPr>
                <w:rFonts w:ascii="Calibri" w:eastAsia="Times New Roman" w:hAnsi="Calibri" w:cs="Calibri"/>
                <w:w w:val="100"/>
                <w:szCs w:val="20"/>
                <w:lang w:val="fr-CA" w:eastAsia="fr-CA"/>
              </w:rPr>
              <w:t>à l</w:t>
            </w:r>
            <w:r w:rsidR="00E53B4A">
              <w:rPr>
                <w:rFonts w:ascii="Calibri" w:eastAsia="Times New Roman" w:hAnsi="Calibri" w:cs="Calibri"/>
                <w:w w:val="100"/>
                <w:szCs w:val="20"/>
                <w:lang w:val="fr-CA" w:eastAsia="fr-CA"/>
              </w:rPr>
              <w:t>’</w:t>
            </w:r>
            <w:r w:rsidRPr="002F149A">
              <w:rPr>
                <w:rFonts w:ascii="Calibri" w:eastAsia="Times New Roman" w:hAnsi="Calibri" w:cs="Calibri"/>
                <w:w w:val="100"/>
                <w:szCs w:val="20"/>
                <w:lang w:val="fr-CA" w:eastAsia="fr-CA"/>
              </w:rPr>
              <w:t>Agence d</w:t>
            </w:r>
            <w:r w:rsidR="004F39CB">
              <w:rPr>
                <w:rFonts w:ascii="Calibri" w:eastAsia="Times New Roman" w:hAnsi="Calibri" w:cs="Calibri"/>
                <w:w w:val="100"/>
                <w:szCs w:val="20"/>
                <w:lang w:val="fr-CA" w:eastAsia="fr-CA"/>
              </w:rPr>
              <w:t>u</w:t>
            </w:r>
            <w:r w:rsidRPr="002F149A">
              <w:rPr>
                <w:rFonts w:ascii="Calibri" w:eastAsia="Times New Roman" w:hAnsi="Calibri" w:cs="Calibri"/>
                <w:w w:val="100"/>
                <w:szCs w:val="20"/>
                <w:lang w:val="fr-CA" w:eastAsia="fr-CA"/>
              </w:rPr>
              <w:t xml:space="preserve"> revenu du Canada,</w:t>
            </w:r>
            <w:r w:rsidR="00F22883">
              <w:rPr>
                <w:rFonts w:ascii="Calibri" w:eastAsia="Times New Roman" w:hAnsi="Calibri" w:cs="Calibri"/>
                <w:w w:val="100"/>
                <w:szCs w:val="20"/>
                <w:lang w:val="fr-CA" w:eastAsia="fr-CA"/>
              </w:rPr>
              <w:t xml:space="preserve"> </w:t>
            </w:r>
            <w:r w:rsidRPr="002F149A">
              <w:rPr>
                <w:rFonts w:ascii="Calibri" w:eastAsia="Times New Roman" w:hAnsi="Calibri" w:cs="Calibri"/>
                <w:w w:val="100"/>
                <w:szCs w:val="20"/>
                <w:lang w:val="fr-CA" w:eastAsia="fr-CA"/>
              </w:rPr>
              <w:t>déclarations annuelles des salaires</w:t>
            </w:r>
            <w:r w:rsidR="00F22883">
              <w:rPr>
                <w:rFonts w:ascii="Calibri" w:eastAsia="Times New Roman" w:hAnsi="Calibri" w:cs="Calibri"/>
                <w:w w:val="100"/>
                <w:szCs w:val="20"/>
                <w:lang w:val="fr-CA" w:eastAsia="fr-CA"/>
              </w:rPr>
              <w:t xml:space="preserve"> </w:t>
            </w:r>
            <w:r w:rsidRPr="002F149A">
              <w:rPr>
                <w:rFonts w:ascii="Calibri" w:eastAsia="Times New Roman" w:hAnsi="Calibri" w:cs="Calibri"/>
                <w:w w:val="100"/>
                <w:szCs w:val="20"/>
                <w:lang w:val="fr-CA" w:eastAsia="fr-CA"/>
              </w:rPr>
              <w:t>à</w:t>
            </w:r>
            <w:r w:rsidR="00F22883">
              <w:rPr>
                <w:rFonts w:ascii="Calibri" w:eastAsia="Times New Roman" w:hAnsi="Calibri" w:cs="Calibri"/>
                <w:w w:val="100"/>
                <w:szCs w:val="20"/>
                <w:lang w:val="fr-CA" w:eastAsia="fr-CA"/>
              </w:rPr>
              <w:t xml:space="preserve"> </w:t>
            </w:r>
            <w:r w:rsidRPr="002F149A">
              <w:rPr>
                <w:rFonts w:ascii="Calibri" w:eastAsia="Times New Roman" w:hAnsi="Calibri" w:cs="Calibri"/>
                <w:w w:val="100"/>
                <w:szCs w:val="20"/>
                <w:lang w:val="fr-CA" w:eastAsia="fr-CA"/>
              </w:rPr>
              <w:t>la CNESST,</w:t>
            </w:r>
            <w:r w:rsidR="00F22883">
              <w:rPr>
                <w:rFonts w:ascii="Calibri" w:eastAsia="Times New Roman" w:hAnsi="Calibri" w:cs="Calibri"/>
                <w:w w:val="100"/>
                <w:szCs w:val="20"/>
                <w:lang w:val="fr-CA" w:eastAsia="fr-CA"/>
              </w:rPr>
              <w:t xml:space="preserve"> </w:t>
            </w:r>
            <w:r w:rsidRPr="002F149A">
              <w:rPr>
                <w:rFonts w:ascii="Calibri" w:eastAsia="Times New Roman" w:hAnsi="Calibri" w:cs="Calibri"/>
                <w:w w:val="100"/>
                <w:szCs w:val="20"/>
                <w:lang w:val="fr-CA" w:eastAsia="fr-CA"/>
              </w:rPr>
              <w:t>amendes, reçus, quotes-parts,  prélèvements sur le salaire (rentes, assurance salaire, saisie de salaire, assurances collectives, régime de retraite), déclaration</w:t>
            </w:r>
            <w:r w:rsidR="000A4145">
              <w:rPr>
                <w:rFonts w:ascii="Calibri" w:eastAsia="Times New Roman" w:hAnsi="Calibri" w:cs="Calibri"/>
                <w:w w:val="100"/>
                <w:szCs w:val="20"/>
                <w:lang w:val="fr-CA" w:eastAsia="fr-CA"/>
              </w:rPr>
              <w:t>s</w:t>
            </w:r>
            <w:r w:rsidRPr="002F149A">
              <w:rPr>
                <w:rFonts w:ascii="Calibri" w:eastAsia="Times New Roman" w:hAnsi="Calibri" w:cs="Calibri"/>
                <w:w w:val="100"/>
                <w:szCs w:val="20"/>
                <w:lang w:val="fr-CA" w:eastAsia="fr-CA"/>
              </w:rPr>
              <w:t xml:space="preserve"> des crédits d</w:t>
            </w:r>
            <w:r w:rsidR="00E53B4A">
              <w:rPr>
                <w:rFonts w:ascii="Calibri" w:eastAsia="Times New Roman" w:hAnsi="Calibri" w:cs="Calibri"/>
                <w:w w:val="100"/>
                <w:szCs w:val="20"/>
                <w:lang w:val="fr-CA" w:eastAsia="fr-CA"/>
              </w:rPr>
              <w:t>’</w:t>
            </w:r>
            <w:r w:rsidRPr="002F149A">
              <w:rPr>
                <w:rFonts w:ascii="Calibri" w:eastAsia="Times New Roman" w:hAnsi="Calibri" w:cs="Calibri"/>
                <w:w w:val="100"/>
                <w:szCs w:val="20"/>
                <w:lang w:val="fr-CA" w:eastAsia="fr-CA"/>
              </w:rPr>
              <w:t>impôt personnels.</w:t>
            </w:r>
            <w:bookmarkEnd w:id="77"/>
          </w:p>
          <w:p w14:paraId="020A3E95" w14:textId="3A8B1B61" w:rsidR="00430532" w:rsidRDefault="00430532" w:rsidP="00430532">
            <w:pPr>
              <w:spacing w:after="0" w:line="240" w:lineRule="auto"/>
              <w:textAlignment w:val="baseline"/>
              <w:rPr>
                <w:rFonts w:ascii="Calibri" w:eastAsia="Times New Roman" w:hAnsi="Calibri" w:cs="Calibri"/>
                <w:color w:val="000000"/>
                <w:w w:val="100"/>
                <w:szCs w:val="20"/>
                <w:lang w:val="fr-CA" w:eastAsia="fr-CA"/>
              </w:rPr>
            </w:pPr>
          </w:p>
          <w:p w14:paraId="05A62EEF" w14:textId="3AA3873A" w:rsidR="00346946" w:rsidRPr="00346946" w:rsidRDefault="00346946" w:rsidP="00430532">
            <w:pPr>
              <w:spacing w:after="0" w:line="240" w:lineRule="auto"/>
              <w:textAlignment w:val="baseline"/>
              <w:rPr>
                <w:rFonts w:ascii="Calibri" w:eastAsia="Times New Roman" w:hAnsi="Calibri" w:cs="Calibri"/>
                <w:b/>
                <w:bCs/>
                <w:color w:val="000000"/>
                <w:w w:val="100"/>
                <w:szCs w:val="20"/>
                <w:lang w:val="fr-CA" w:eastAsia="fr-CA"/>
              </w:rPr>
            </w:pPr>
            <w:r w:rsidRPr="00346946">
              <w:rPr>
                <w:rFonts w:ascii="Calibri" w:eastAsia="Times New Roman" w:hAnsi="Calibri" w:cs="Calibri"/>
                <w:b/>
                <w:bCs/>
                <w:color w:val="000000"/>
                <w:w w:val="100"/>
                <w:szCs w:val="20"/>
                <w:lang w:val="fr-CA" w:eastAsia="fr-CA"/>
              </w:rPr>
              <w:t>05-320 Feuilles de temps</w:t>
            </w:r>
          </w:p>
          <w:p w14:paraId="21A9432C" w14:textId="77777777" w:rsidR="00346946" w:rsidRPr="002F149A" w:rsidRDefault="00346946" w:rsidP="00430532">
            <w:pPr>
              <w:spacing w:after="0" w:line="240" w:lineRule="auto"/>
              <w:textAlignment w:val="baseline"/>
              <w:rPr>
                <w:rFonts w:ascii="Calibri" w:eastAsia="Times New Roman" w:hAnsi="Calibri" w:cs="Calibri"/>
                <w:color w:val="000000"/>
                <w:w w:val="100"/>
                <w:szCs w:val="20"/>
                <w:lang w:val="fr-CA" w:eastAsia="fr-CA"/>
              </w:rPr>
            </w:pPr>
          </w:p>
          <w:p w14:paraId="13254134" w14:textId="7F3EE279" w:rsidR="00346946" w:rsidRDefault="00430532" w:rsidP="00430532">
            <w:pPr>
              <w:spacing w:after="0" w:line="240" w:lineRule="auto"/>
              <w:textAlignment w:val="baseline"/>
              <w:rPr>
                <w:rFonts w:ascii="Calibri" w:eastAsia="Times New Roman" w:hAnsi="Calibri" w:cs="Calibri"/>
                <w:color w:val="000000"/>
                <w:w w:val="100"/>
                <w:szCs w:val="20"/>
                <w:lang w:val="fr-CA" w:eastAsia="fr-CA"/>
              </w:rPr>
            </w:pPr>
            <w:r w:rsidRPr="002F149A">
              <w:rPr>
                <w:rFonts w:ascii="Calibri" w:eastAsia="Times New Roman" w:hAnsi="Calibri" w:cs="Calibri"/>
                <w:b/>
                <w:bCs/>
                <w:color w:val="000000"/>
                <w:w w:val="100"/>
                <w:szCs w:val="20"/>
                <w:lang w:val="fr-CA" w:eastAsia="fr-CA"/>
              </w:rPr>
              <w:t>05-3</w:t>
            </w:r>
            <w:r w:rsidR="00567634">
              <w:rPr>
                <w:rFonts w:ascii="Calibri" w:eastAsia="Times New Roman" w:hAnsi="Calibri" w:cs="Calibri"/>
                <w:b/>
                <w:bCs/>
                <w:color w:val="000000"/>
                <w:w w:val="100"/>
                <w:szCs w:val="20"/>
                <w:lang w:val="fr-CA" w:eastAsia="fr-CA"/>
              </w:rPr>
              <w:t>3</w:t>
            </w:r>
            <w:r w:rsidRPr="002F149A">
              <w:rPr>
                <w:rFonts w:ascii="Calibri" w:eastAsia="Times New Roman" w:hAnsi="Calibri" w:cs="Calibri"/>
                <w:b/>
                <w:bCs/>
                <w:color w:val="000000"/>
                <w:w w:val="100"/>
                <w:szCs w:val="20"/>
                <w:lang w:val="fr-CA" w:eastAsia="fr-CA"/>
              </w:rPr>
              <w:t>0 </w:t>
            </w:r>
            <w:r w:rsidRPr="00346946">
              <w:rPr>
                <w:rFonts w:ascii="Calibri" w:eastAsia="Times New Roman" w:hAnsi="Calibri" w:cs="Calibri"/>
                <w:b/>
                <w:bCs/>
                <w:color w:val="000000"/>
                <w:w w:val="100"/>
                <w:szCs w:val="20"/>
                <w:lang w:val="fr-CA" w:eastAsia="fr-CA"/>
              </w:rPr>
              <w:t>Tarification</w:t>
            </w:r>
          </w:p>
          <w:p w14:paraId="5E0F8B94" w14:textId="6C820471" w:rsidR="00430532" w:rsidRPr="00346946" w:rsidRDefault="00346946" w:rsidP="00BB4C16">
            <w:pPr>
              <w:pStyle w:val="Paragraphedeliste"/>
              <w:numPr>
                <w:ilvl w:val="0"/>
                <w:numId w:val="48"/>
              </w:numPr>
              <w:spacing w:after="0" w:line="240" w:lineRule="auto"/>
              <w:textAlignment w:val="baseline"/>
              <w:rPr>
                <w:rFonts w:ascii="Calibri" w:eastAsia="Times New Roman" w:hAnsi="Calibri" w:cs="Calibri"/>
                <w:color w:val="000000"/>
                <w:w w:val="100"/>
                <w:szCs w:val="20"/>
                <w:lang w:val="fr-CA" w:eastAsia="fr-CA"/>
              </w:rPr>
            </w:pPr>
            <w:r>
              <w:rPr>
                <w:rFonts w:ascii="Calibri" w:eastAsia="Times New Roman" w:hAnsi="Calibri" w:cs="Calibri"/>
                <w:color w:val="000000"/>
                <w:w w:val="100"/>
                <w:szCs w:val="20"/>
                <w:lang w:val="fr-CA" w:eastAsia="fr-CA"/>
              </w:rPr>
              <w:t>L</w:t>
            </w:r>
            <w:r w:rsidR="00430532" w:rsidRPr="00346946">
              <w:rPr>
                <w:rFonts w:ascii="Calibri" w:eastAsia="Times New Roman" w:hAnsi="Calibri" w:cs="Calibri"/>
                <w:color w:val="000000"/>
                <w:w w:val="100"/>
                <w:szCs w:val="20"/>
                <w:lang w:val="fr-CA" w:eastAsia="fr-CA"/>
              </w:rPr>
              <w:t>istes des prix et tarifs.</w:t>
            </w:r>
          </w:p>
        </w:tc>
      </w:tr>
      <w:tr w:rsidR="00430532" w:rsidRPr="00430532" w14:paraId="78431A72" w14:textId="77777777" w:rsidTr="00430532">
        <w:trPr>
          <w:cantSplit/>
          <w:trHeight w:val="485"/>
        </w:trPr>
        <w:tc>
          <w:tcPr>
            <w:tcW w:w="10440" w:type="dxa"/>
            <w:gridSpan w:val="15"/>
            <w:tcBorders>
              <w:bottom w:val="dashed" w:sz="4" w:space="0" w:color="auto"/>
            </w:tcBorders>
            <w:vAlign w:val="center"/>
          </w:tcPr>
          <w:p w14:paraId="37CE1687" w14:textId="77777777" w:rsidR="00430532" w:rsidRPr="00430532" w:rsidRDefault="00430532" w:rsidP="00430532">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00FA69C7">
              <w:rPr>
                <w:rFonts w:ascii="Calibri" w:eastAsia="Calibri" w:hAnsi="Calibri" w:cs="Calibri"/>
                <w:b/>
                <w:w w:val="100"/>
                <w:szCs w:val="20"/>
                <w:lang w:val="fr-CA"/>
              </w:rPr>
            </w:r>
            <w:r w:rsidR="00FA69C7">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430532" w:rsidRPr="00430532" w14:paraId="40931DFC" w14:textId="77777777" w:rsidTr="00430532">
        <w:trPr>
          <w:cantSplit/>
          <w:trHeight w:val="620"/>
        </w:trPr>
        <w:tc>
          <w:tcPr>
            <w:tcW w:w="10440" w:type="dxa"/>
            <w:gridSpan w:val="15"/>
            <w:tcBorders>
              <w:bottom w:val="single" w:sz="4" w:space="0" w:color="auto"/>
            </w:tcBorders>
          </w:tcPr>
          <w:p w14:paraId="415A8CB6" w14:textId="77777777" w:rsidR="00430532" w:rsidRPr="00430532" w:rsidRDefault="00430532" w:rsidP="00430532">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49D5015A" w14:textId="7C9599FB" w:rsidR="00430532" w:rsidRPr="00430532" w:rsidRDefault="00430532" w:rsidP="00430532">
            <w:pPr>
              <w:spacing w:after="0" w:line="240" w:lineRule="auto"/>
              <w:textAlignment w:val="baseline"/>
              <w:rPr>
                <w:rFonts w:ascii="Segoe UI" w:eastAsia="Times New Roman" w:hAnsi="Segoe UI" w:cs="Segoe UI"/>
                <w:w w:val="100"/>
                <w:sz w:val="18"/>
                <w:szCs w:val="18"/>
                <w:lang w:val="fr-CA" w:eastAsia="fr-CA"/>
              </w:rPr>
            </w:pPr>
            <w:r w:rsidRPr="0073320D">
              <w:rPr>
                <w:rFonts w:ascii="Calibri" w:eastAsia="Times New Roman" w:hAnsi="Calibri" w:cs="Calibri"/>
                <w:i/>
                <w:iCs/>
                <w:w w:val="100"/>
                <w:szCs w:val="20"/>
                <w:lang w:val="fr-CA" w:eastAsia="fr-CA"/>
              </w:rPr>
              <w:t>Loi de l</w:t>
            </w:r>
            <w:r w:rsidR="00E53B4A">
              <w:rPr>
                <w:rFonts w:ascii="Calibri" w:eastAsia="Times New Roman" w:hAnsi="Calibri" w:cs="Calibri"/>
                <w:i/>
                <w:iCs/>
                <w:w w:val="100"/>
                <w:szCs w:val="20"/>
                <w:lang w:val="fr-CA" w:eastAsia="fr-CA"/>
              </w:rPr>
              <w:t>’</w:t>
            </w:r>
            <w:r w:rsidRPr="0073320D">
              <w:rPr>
                <w:rFonts w:ascii="Calibri" w:eastAsia="Times New Roman" w:hAnsi="Calibri" w:cs="Calibri"/>
                <w:i/>
                <w:iCs/>
                <w:w w:val="100"/>
                <w:szCs w:val="20"/>
                <w:lang w:val="fr-CA" w:eastAsia="fr-CA"/>
              </w:rPr>
              <w:t>impôt sur le revenu du Canada</w:t>
            </w:r>
            <w:r w:rsidRPr="00430532">
              <w:rPr>
                <w:rFonts w:ascii="Calibri" w:eastAsia="Times New Roman" w:hAnsi="Calibri" w:cs="Calibri"/>
                <w:w w:val="100"/>
                <w:szCs w:val="20"/>
                <w:lang w:val="fr-CA" w:eastAsia="fr-CA"/>
              </w:rPr>
              <w:t xml:space="preserve"> (LRC (1985), </w:t>
            </w:r>
            <w:r w:rsidR="00B26831">
              <w:rPr>
                <w:rFonts w:ascii="Calibri" w:eastAsia="Times New Roman" w:hAnsi="Calibri" w:cs="Calibri"/>
                <w:w w:val="100"/>
                <w:szCs w:val="20"/>
                <w:lang w:val="fr-CA" w:eastAsia="fr-CA"/>
              </w:rPr>
              <w:t>c</w:t>
            </w:r>
            <w:r w:rsidRPr="00430532">
              <w:rPr>
                <w:rFonts w:ascii="Calibri" w:eastAsia="Times New Roman" w:hAnsi="Calibri" w:cs="Calibri"/>
                <w:w w:val="100"/>
                <w:szCs w:val="20"/>
                <w:lang w:val="fr-CA" w:eastAsia="fr-CA"/>
              </w:rPr>
              <w:t>. 1)</w:t>
            </w:r>
            <w:r w:rsidR="00B26831">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 xml:space="preserve"> art. 230 (6 ans).</w:t>
            </w:r>
          </w:p>
          <w:p w14:paraId="0BA1AE5E" w14:textId="38A3049C" w:rsidR="00430532" w:rsidRPr="00430532" w:rsidRDefault="00430532" w:rsidP="00430532">
            <w:pPr>
              <w:spacing w:after="0" w:line="240" w:lineRule="auto"/>
              <w:textAlignment w:val="baseline"/>
              <w:rPr>
                <w:rFonts w:ascii="Segoe UI" w:eastAsia="Times New Roman" w:hAnsi="Segoe UI" w:cs="Segoe UI"/>
                <w:w w:val="100"/>
                <w:sz w:val="18"/>
                <w:szCs w:val="18"/>
                <w:lang w:val="fr-CA" w:eastAsia="fr-CA"/>
              </w:rPr>
            </w:pPr>
            <w:r w:rsidRPr="0073320D">
              <w:rPr>
                <w:rFonts w:ascii="Calibri" w:eastAsia="Times New Roman" w:hAnsi="Calibri" w:cs="Calibri"/>
                <w:i/>
                <w:iCs/>
                <w:w w:val="100"/>
                <w:szCs w:val="20"/>
                <w:lang w:val="fr-CA" w:eastAsia="fr-CA"/>
              </w:rPr>
              <w:t>Règlement de l</w:t>
            </w:r>
            <w:r w:rsidR="00E53B4A">
              <w:rPr>
                <w:rFonts w:ascii="Calibri" w:eastAsia="Times New Roman" w:hAnsi="Calibri" w:cs="Calibri"/>
                <w:i/>
                <w:iCs/>
                <w:w w:val="100"/>
                <w:szCs w:val="20"/>
                <w:lang w:val="fr-CA" w:eastAsia="fr-CA"/>
              </w:rPr>
              <w:t>’</w:t>
            </w:r>
            <w:r w:rsidRPr="0073320D">
              <w:rPr>
                <w:rFonts w:ascii="Calibri" w:eastAsia="Times New Roman" w:hAnsi="Calibri" w:cs="Calibri"/>
                <w:i/>
                <w:iCs/>
                <w:w w:val="100"/>
                <w:szCs w:val="20"/>
                <w:lang w:val="fr-CA" w:eastAsia="fr-CA"/>
              </w:rPr>
              <w:t>impôt sur le revenu du Canada</w:t>
            </w:r>
            <w:r w:rsidRPr="00430532">
              <w:rPr>
                <w:rFonts w:ascii="Calibri" w:eastAsia="Times New Roman" w:hAnsi="Calibri" w:cs="Calibri"/>
                <w:w w:val="100"/>
                <w:szCs w:val="20"/>
                <w:lang w:val="fr-CA" w:eastAsia="fr-CA"/>
              </w:rPr>
              <w:t xml:space="preserve"> (CRC,</w:t>
            </w:r>
            <w:r w:rsidR="000A462F">
              <w:rPr>
                <w:rFonts w:ascii="Calibri" w:eastAsia="Times New Roman" w:hAnsi="Calibri" w:cs="Calibri"/>
                <w:w w:val="100"/>
                <w:szCs w:val="20"/>
                <w:lang w:val="fr-CA" w:eastAsia="fr-CA"/>
              </w:rPr>
              <w:t xml:space="preserve"> c</w:t>
            </w:r>
            <w:r w:rsidRPr="00430532">
              <w:rPr>
                <w:rFonts w:ascii="Calibri" w:eastAsia="Times New Roman" w:hAnsi="Calibri" w:cs="Calibri"/>
                <w:w w:val="100"/>
                <w:szCs w:val="20"/>
                <w:lang w:val="fr-CA" w:eastAsia="fr-CA"/>
              </w:rPr>
              <w:t>. 945), art. 5800 (6 ans).</w:t>
            </w:r>
          </w:p>
          <w:p w14:paraId="54AB095D" w14:textId="79D62372" w:rsidR="00430532" w:rsidRPr="00430532" w:rsidRDefault="00430532" w:rsidP="00430532">
            <w:pPr>
              <w:spacing w:after="0" w:line="240" w:lineRule="auto"/>
              <w:textAlignment w:val="baseline"/>
              <w:rPr>
                <w:rFonts w:ascii="Segoe UI" w:eastAsia="Times New Roman" w:hAnsi="Segoe UI" w:cs="Segoe UI"/>
                <w:w w:val="100"/>
                <w:sz w:val="18"/>
                <w:szCs w:val="18"/>
                <w:lang w:val="fr-CA" w:eastAsia="fr-CA"/>
              </w:rPr>
            </w:pPr>
            <w:r w:rsidRPr="0073320D">
              <w:rPr>
                <w:rFonts w:ascii="Calibri" w:eastAsia="Times New Roman" w:hAnsi="Calibri" w:cs="Calibri"/>
                <w:i/>
                <w:iCs/>
                <w:w w:val="100"/>
                <w:szCs w:val="20"/>
                <w:lang w:val="fr-CA" w:eastAsia="fr-CA"/>
              </w:rPr>
              <w:t>Loi sur l</w:t>
            </w:r>
            <w:r w:rsidR="00E53B4A">
              <w:rPr>
                <w:rFonts w:ascii="Calibri" w:eastAsia="Times New Roman" w:hAnsi="Calibri" w:cs="Calibri"/>
                <w:i/>
                <w:iCs/>
                <w:w w:val="100"/>
                <w:szCs w:val="20"/>
                <w:lang w:val="fr-CA" w:eastAsia="fr-CA"/>
              </w:rPr>
              <w:t>’</w:t>
            </w:r>
            <w:r w:rsidRPr="0073320D">
              <w:rPr>
                <w:rFonts w:ascii="Calibri" w:eastAsia="Times New Roman" w:hAnsi="Calibri" w:cs="Calibri"/>
                <w:i/>
                <w:iCs/>
                <w:w w:val="100"/>
                <w:szCs w:val="20"/>
                <w:lang w:val="fr-CA" w:eastAsia="fr-CA"/>
              </w:rPr>
              <w:t>administration fiscale</w:t>
            </w:r>
            <w:r w:rsidRPr="00430532">
              <w:rPr>
                <w:rFonts w:ascii="Calibri" w:eastAsia="Times New Roman" w:hAnsi="Calibri" w:cs="Calibri"/>
                <w:w w:val="100"/>
                <w:szCs w:val="20"/>
                <w:lang w:val="fr-CA" w:eastAsia="fr-CA"/>
              </w:rPr>
              <w:t xml:space="preserve"> (RLRQ,</w:t>
            </w:r>
            <w:r w:rsidR="000A462F">
              <w:rPr>
                <w:rFonts w:ascii="Calibri" w:eastAsia="Times New Roman" w:hAnsi="Calibri" w:cs="Calibri"/>
                <w:w w:val="100"/>
                <w:szCs w:val="20"/>
                <w:lang w:val="fr-CA" w:eastAsia="fr-CA"/>
              </w:rPr>
              <w:t xml:space="preserve"> c</w:t>
            </w:r>
            <w:r w:rsidRPr="00430532">
              <w:rPr>
                <w:rFonts w:ascii="Calibri" w:eastAsia="Times New Roman" w:hAnsi="Calibri" w:cs="Calibri"/>
                <w:w w:val="100"/>
                <w:szCs w:val="20"/>
                <w:lang w:val="fr-CA" w:eastAsia="fr-CA"/>
              </w:rPr>
              <w:t>. A-6.002)</w:t>
            </w:r>
            <w:r w:rsidR="00B26831">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 xml:space="preserve"> art. 35.1 (6 ans).</w:t>
            </w:r>
          </w:p>
        </w:tc>
      </w:tr>
      <w:tr w:rsidR="00430532" w:rsidRPr="00430532" w14:paraId="7612160A" w14:textId="77777777" w:rsidTr="00430532">
        <w:trPr>
          <w:cantSplit/>
          <w:trHeight w:val="863"/>
        </w:trPr>
        <w:tc>
          <w:tcPr>
            <w:tcW w:w="10440" w:type="dxa"/>
            <w:gridSpan w:val="15"/>
            <w:tcBorders>
              <w:bottom w:val="single" w:sz="4" w:space="0" w:color="auto"/>
            </w:tcBorders>
          </w:tcPr>
          <w:p w14:paraId="66F22748" w14:textId="77777777" w:rsidR="00430532" w:rsidRPr="00430532" w:rsidRDefault="00430532" w:rsidP="00430532">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72D9F415" w14:textId="066393F4" w:rsidR="00430532" w:rsidRPr="00430532" w:rsidRDefault="00430532" w:rsidP="00430532">
            <w:pPr>
              <w:spacing w:after="0" w:line="240" w:lineRule="auto"/>
              <w:textAlignment w:val="baseline"/>
              <w:rPr>
                <w:rFonts w:ascii="Segoe UI" w:eastAsia="Times New Roman" w:hAnsi="Segoe UI" w:cs="Segoe UI"/>
                <w:color w:val="000000"/>
                <w:w w:val="100"/>
                <w:sz w:val="18"/>
                <w:szCs w:val="18"/>
                <w:lang w:val="fr-CA" w:eastAsia="fr-CA"/>
              </w:rPr>
            </w:pPr>
            <w:r w:rsidRPr="00430532">
              <w:rPr>
                <w:rFonts w:ascii="Calibri" w:eastAsia="Times New Roman" w:hAnsi="Calibri" w:cs="Calibri"/>
                <w:color w:val="000000"/>
                <w:w w:val="100"/>
                <w:szCs w:val="20"/>
                <w:lang w:val="fr-CA" w:eastAsia="fr-CA"/>
              </w:rPr>
              <w:t>Les délais de conservation applicables aux registres de paie et aux feuillets fiscaux peuvent être prolongés après consultation du service des finances de l</w:t>
            </w:r>
            <w:r w:rsidR="00E53B4A">
              <w:rPr>
                <w:rFonts w:ascii="Calibri" w:eastAsia="Times New Roman" w:hAnsi="Calibri" w:cs="Calibri"/>
                <w:color w:val="000000"/>
                <w:w w:val="100"/>
                <w:szCs w:val="20"/>
                <w:lang w:val="fr-CA" w:eastAsia="fr-CA"/>
              </w:rPr>
              <w:t>’</w:t>
            </w:r>
            <w:r w:rsidRPr="00430532">
              <w:rPr>
                <w:rFonts w:ascii="Calibri" w:eastAsia="Times New Roman" w:hAnsi="Calibri" w:cs="Calibri"/>
                <w:color w:val="000000"/>
                <w:w w:val="100"/>
                <w:szCs w:val="20"/>
                <w:lang w:val="fr-CA" w:eastAsia="fr-CA"/>
              </w:rPr>
              <w:t>organisme</w:t>
            </w:r>
            <w:r w:rsidR="00346946">
              <w:rPr>
                <w:rFonts w:ascii="Calibri" w:eastAsia="Times New Roman" w:hAnsi="Calibri" w:cs="Calibri"/>
                <w:color w:val="000000"/>
                <w:w w:val="100"/>
                <w:szCs w:val="20"/>
                <w:lang w:val="fr-CA" w:eastAsia="fr-CA"/>
              </w:rPr>
              <w:t>,</w:t>
            </w:r>
            <w:r w:rsidR="00346946">
              <w:rPr>
                <w:rFonts w:eastAsia="Times New Roman"/>
                <w:w w:val="100"/>
                <w:lang w:val="fr-CA" w:eastAsia="fr-CA"/>
              </w:rPr>
              <w:t xml:space="preserve"> notamment pour des besoins de rachat</w:t>
            </w:r>
            <w:r w:rsidR="000B352A">
              <w:rPr>
                <w:rFonts w:eastAsia="Times New Roman"/>
                <w:w w:val="100"/>
                <w:lang w:val="fr-CA" w:eastAsia="fr-CA"/>
              </w:rPr>
              <w:t xml:space="preserve"> d’années</w:t>
            </w:r>
            <w:r w:rsidR="00346946">
              <w:rPr>
                <w:rFonts w:eastAsia="Times New Roman"/>
                <w:w w:val="100"/>
                <w:lang w:val="fr-CA" w:eastAsia="fr-CA"/>
              </w:rPr>
              <w:t xml:space="preserve"> de service</w:t>
            </w:r>
            <w:r w:rsidR="00567634">
              <w:rPr>
                <w:rFonts w:eastAsia="Times New Roman"/>
                <w:w w:val="100"/>
                <w:lang w:val="fr-CA" w:eastAsia="fr-CA"/>
              </w:rPr>
              <w:t xml:space="preserve"> et de la retraite.</w:t>
            </w:r>
          </w:p>
          <w:p w14:paraId="2E75BE4B" w14:textId="07D2FACE" w:rsidR="00430532" w:rsidRPr="00430532" w:rsidRDefault="00430532" w:rsidP="00430532">
            <w:pPr>
              <w:spacing w:after="0" w:line="240" w:lineRule="auto"/>
              <w:textAlignment w:val="baseline"/>
              <w:rPr>
                <w:rFonts w:ascii="Segoe UI" w:eastAsia="Times New Roman" w:hAnsi="Segoe UI" w:cs="Segoe UI"/>
                <w:color w:val="000000"/>
                <w:w w:val="100"/>
                <w:sz w:val="18"/>
                <w:szCs w:val="18"/>
                <w:lang w:val="fr-CA" w:eastAsia="fr-CA"/>
              </w:rPr>
            </w:pPr>
            <w:r w:rsidRPr="00430532">
              <w:rPr>
                <w:rFonts w:ascii="Calibri" w:eastAsia="Times New Roman" w:hAnsi="Calibri" w:cs="Calibri"/>
                <w:color w:val="000000"/>
                <w:w w:val="100"/>
                <w:szCs w:val="20"/>
                <w:lang w:val="fr-CA" w:eastAsia="fr-CA"/>
              </w:rPr>
              <w:t xml:space="preserve">Pour les documents relatifs à un </w:t>
            </w:r>
            <w:r w:rsidR="008F2366">
              <w:rPr>
                <w:rFonts w:ascii="Calibri" w:eastAsia="Times New Roman" w:hAnsi="Calibri" w:cs="Calibri"/>
                <w:color w:val="000000"/>
                <w:w w:val="100"/>
                <w:szCs w:val="20"/>
                <w:lang w:val="fr-CA" w:eastAsia="fr-CA"/>
              </w:rPr>
              <w:t>individu</w:t>
            </w:r>
            <w:r w:rsidR="00F22883">
              <w:rPr>
                <w:rFonts w:ascii="Calibri" w:eastAsia="Times New Roman" w:hAnsi="Calibri" w:cs="Calibri"/>
                <w:color w:val="000000"/>
                <w:w w:val="100"/>
                <w:szCs w:val="20"/>
                <w:lang w:val="fr-CA" w:eastAsia="fr-CA"/>
              </w:rPr>
              <w:t xml:space="preserve"> précis</w:t>
            </w:r>
            <w:r w:rsidR="00460488">
              <w:rPr>
                <w:rFonts w:ascii="Calibri" w:eastAsia="Times New Roman" w:hAnsi="Calibri" w:cs="Calibri"/>
                <w:color w:val="000000"/>
                <w:w w:val="100"/>
                <w:szCs w:val="20"/>
                <w:lang w:val="fr-CA" w:eastAsia="fr-CA"/>
              </w:rPr>
              <w:t>,</w:t>
            </w:r>
            <w:r w:rsidRPr="00430532">
              <w:rPr>
                <w:rFonts w:ascii="Calibri" w:eastAsia="Times New Roman" w:hAnsi="Calibri" w:cs="Calibri"/>
                <w:color w:val="000000"/>
                <w:w w:val="100"/>
                <w:szCs w:val="20"/>
                <w:lang w:val="fr-CA" w:eastAsia="fr-CA"/>
              </w:rPr>
              <w:t> voir la règle 02-200.</w:t>
            </w:r>
          </w:p>
        </w:tc>
      </w:tr>
      <w:tr w:rsidR="00430532" w:rsidRPr="00430532" w14:paraId="0D15BF6E" w14:textId="77777777" w:rsidTr="00430532">
        <w:trPr>
          <w:cantSplit/>
          <w:trHeight w:val="276"/>
        </w:trPr>
        <w:tc>
          <w:tcPr>
            <w:tcW w:w="10440" w:type="dxa"/>
            <w:gridSpan w:val="15"/>
            <w:tcBorders>
              <w:top w:val="single" w:sz="4" w:space="0" w:color="auto"/>
            </w:tcBorders>
            <w:shd w:val="clear" w:color="auto" w:fill="DBE5F1"/>
          </w:tcPr>
          <w:p w14:paraId="2EE472D2" w14:textId="77777777"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430532" w:rsidRPr="00430532" w14:paraId="4C833E44" w14:textId="77777777" w:rsidTr="00430532">
        <w:trPr>
          <w:cantSplit/>
          <w:trHeight w:val="144"/>
        </w:trPr>
        <w:tc>
          <w:tcPr>
            <w:tcW w:w="1447" w:type="dxa"/>
            <w:vMerge w:val="restart"/>
            <w:vAlign w:val="center"/>
          </w:tcPr>
          <w:p w14:paraId="165D89F9" w14:textId="77777777" w:rsidR="00430532" w:rsidRPr="00430532" w:rsidRDefault="00430532" w:rsidP="00430532">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1D82D2FA"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3EE4792B"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5E0930E0" w14:textId="53CAF0F7" w:rsidR="00430532" w:rsidRPr="00430532" w:rsidRDefault="00430532" w:rsidP="00430532">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21A4DB71"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430532" w:rsidRPr="00430532" w14:paraId="57E4BB68" w14:textId="77777777" w:rsidTr="00430532">
        <w:trPr>
          <w:cantSplit/>
          <w:trHeight w:val="264"/>
        </w:trPr>
        <w:tc>
          <w:tcPr>
            <w:tcW w:w="1447" w:type="dxa"/>
            <w:vMerge/>
            <w:vAlign w:val="center"/>
          </w:tcPr>
          <w:p w14:paraId="61F883BA" w14:textId="77777777" w:rsidR="00430532" w:rsidRPr="00430532" w:rsidRDefault="00430532" w:rsidP="00430532">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15E26C49" w14:textId="77777777" w:rsidR="00430532" w:rsidRPr="00430532" w:rsidRDefault="00430532" w:rsidP="00430532">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2A60EDB5" w14:textId="77777777" w:rsidR="00430532" w:rsidRPr="00430532" w:rsidRDefault="00430532" w:rsidP="00430532">
            <w:pPr>
              <w:spacing w:after="0" w:line="259" w:lineRule="auto"/>
              <w:jc w:val="center"/>
              <w:rPr>
                <w:rFonts w:ascii="Calibri" w:eastAsia="Calibri" w:hAnsi="Calibri" w:cs="Calibri"/>
                <w:b/>
                <w:bCs/>
                <w:w w:val="100"/>
                <w:szCs w:val="20"/>
                <w:lang w:val="fr-CA"/>
              </w:rPr>
            </w:pPr>
          </w:p>
        </w:tc>
        <w:tc>
          <w:tcPr>
            <w:tcW w:w="1889" w:type="dxa"/>
            <w:gridSpan w:val="2"/>
            <w:vAlign w:val="center"/>
          </w:tcPr>
          <w:p w14:paraId="638C13A4"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0FDA6115"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47CB28B0"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430532" w:rsidRPr="00430532" w14:paraId="37FFB795" w14:textId="77777777" w:rsidTr="00430532">
        <w:trPr>
          <w:trHeight w:val="385"/>
        </w:trPr>
        <w:tc>
          <w:tcPr>
            <w:tcW w:w="1447" w:type="dxa"/>
            <w:tcBorders>
              <w:bottom w:val="single" w:sz="4" w:space="0" w:color="auto"/>
            </w:tcBorders>
            <w:vAlign w:val="center"/>
          </w:tcPr>
          <w:p w14:paraId="7CF66BF4"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05-310</w:t>
            </w:r>
          </w:p>
        </w:tc>
        <w:tc>
          <w:tcPr>
            <w:tcW w:w="1167" w:type="dxa"/>
            <w:gridSpan w:val="2"/>
            <w:vAlign w:val="center"/>
          </w:tcPr>
          <w:p w14:paraId="1498746B"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37B6DB41"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7D0610CB"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6CBF472F"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2</w:t>
            </w:r>
          </w:p>
        </w:tc>
        <w:tc>
          <w:tcPr>
            <w:tcW w:w="518" w:type="dxa"/>
            <w:tcBorders>
              <w:left w:val="single" w:sz="4" w:space="0" w:color="auto"/>
            </w:tcBorders>
            <w:shd w:val="clear" w:color="auto" w:fill="auto"/>
            <w:vAlign w:val="center"/>
          </w:tcPr>
          <w:p w14:paraId="011AD7A1"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7DCEF135"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5</w:t>
            </w:r>
          </w:p>
        </w:tc>
        <w:tc>
          <w:tcPr>
            <w:tcW w:w="524" w:type="dxa"/>
            <w:tcBorders>
              <w:left w:val="single" w:sz="4" w:space="0" w:color="auto"/>
              <w:right w:val="single" w:sz="4" w:space="0" w:color="auto"/>
            </w:tcBorders>
            <w:shd w:val="clear" w:color="auto" w:fill="auto"/>
            <w:vAlign w:val="center"/>
          </w:tcPr>
          <w:p w14:paraId="07088787"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6D43FC10" w14:textId="1C613459" w:rsidR="00430532" w:rsidRPr="00430532" w:rsidRDefault="00B5414C" w:rsidP="00430532">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6429F097"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5A4169" w:rsidRPr="00430532" w14:paraId="15A1B5A3" w14:textId="77777777" w:rsidTr="00430532">
        <w:trPr>
          <w:trHeight w:val="385"/>
        </w:trPr>
        <w:tc>
          <w:tcPr>
            <w:tcW w:w="1447" w:type="dxa"/>
            <w:tcBorders>
              <w:bottom w:val="single" w:sz="4" w:space="0" w:color="auto"/>
            </w:tcBorders>
            <w:vAlign w:val="center"/>
          </w:tcPr>
          <w:p w14:paraId="7C67B8A7" w14:textId="348BFA8F" w:rsidR="005A4169" w:rsidRPr="00430532" w:rsidRDefault="005A4169" w:rsidP="00430532">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05-320</w:t>
            </w:r>
          </w:p>
        </w:tc>
        <w:tc>
          <w:tcPr>
            <w:tcW w:w="1167" w:type="dxa"/>
            <w:gridSpan w:val="2"/>
            <w:vAlign w:val="center"/>
          </w:tcPr>
          <w:p w14:paraId="3223D5CE" w14:textId="32D1C895" w:rsidR="005A4169" w:rsidRPr="00430532" w:rsidRDefault="005A4169" w:rsidP="00430532">
            <w:pPr>
              <w:spacing w:after="0" w:line="259" w:lineRule="auto"/>
              <w:jc w:val="center"/>
              <w:rPr>
                <w:rFonts w:ascii="Calibri" w:eastAsia="Calibri" w:hAnsi="Calibri" w:cs="Times New Roman"/>
                <w:bCs/>
                <w:w w:val="100"/>
                <w:lang w:val="fr-CA"/>
              </w:rPr>
            </w:pPr>
            <w:r>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23CE127C" w14:textId="77777777" w:rsidR="005A4169" w:rsidRPr="00430532" w:rsidRDefault="005A4169"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33A7DFF0" w14:textId="77777777" w:rsidR="005A4169" w:rsidRPr="00430532" w:rsidRDefault="005A4169"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4A46B934" w14:textId="3508C329" w:rsidR="005A4169" w:rsidRPr="00430532" w:rsidRDefault="005A4169" w:rsidP="00430532">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w:t>
            </w:r>
          </w:p>
        </w:tc>
        <w:tc>
          <w:tcPr>
            <w:tcW w:w="518" w:type="dxa"/>
            <w:tcBorders>
              <w:left w:val="single" w:sz="4" w:space="0" w:color="auto"/>
            </w:tcBorders>
            <w:shd w:val="clear" w:color="auto" w:fill="auto"/>
            <w:vAlign w:val="center"/>
          </w:tcPr>
          <w:p w14:paraId="163BD084" w14:textId="77777777" w:rsidR="005A4169" w:rsidRPr="00430532" w:rsidRDefault="005A4169" w:rsidP="00430532">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0FBB1C84" w14:textId="2C33DD3A" w:rsidR="005A4169" w:rsidRPr="00430532" w:rsidRDefault="005A4169" w:rsidP="00430532">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1841AF26" w14:textId="77777777" w:rsidR="005A4169" w:rsidRPr="00430532" w:rsidRDefault="005A4169"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2AE90B50" w14:textId="75EE9C8C" w:rsidR="005A4169" w:rsidRDefault="005A4169" w:rsidP="00430532">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4963D2FB" w14:textId="77777777" w:rsidR="005A4169" w:rsidRPr="00430532" w:rsidRDefault="005A4169" w:rsidP="00430532">
            <w:pPr>
              <w:spacing w:after="0" w:line="259" w:lineRule="auto"/>
              <w:jc w:val="center"/>
              <w:rPr>
                <w:rFonts w:ascii="Calibri" w:eastAsia="Calibri" w:hAnsi="Calibri" w:cs="Times New Roman"/>
                <w:w w:val="100"/>
                <w:lang w:val="fr-CA"/>
              </w:rPr>
            </w:pPr>
          </w:p>
        </w:tc>
      </w:tr>
      <w:tr w:rsidR="00430532" w:rsidRPr="00430532" w14:paraId="1224F7F4" w14:textId="77777777" w:rsidTr="00430532">
        <w:trPr>
          <w:trHeight w:val="385"/>
        </w:trPr>
        <w:tc>
          <w:tcPr>
            <w:tcW w:w="1447" w:type="dxa"/>
            <w:tcBorders>
              <w:bottom w:val="single" w:sz="4" w:space="0" w:color="auto"/>
            </w:tcBorders>
            <w:vAlign w:val="center"/>
          </w:tcPr>
          <w:p w14:paraId="6832AA17" w14:textId="65885441"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05-3</w:t>
            </w:r>
            <w:r w:rsidR="005A4169">
              <w:rPr>
                <w:rFonts w:ascii="Calibri" w:eastAsia="Calibri" w:hAnsi="Calibri" w:cs="Times New Roman"/>
                <w:w w:val="100"/>
                <w:lang w:val="fr-CA"/>
              </w:rPr>
              <w:t>3</w:t>
            </w:r>
            <w:r w:rsidRPr="00430532">
              <w:rPr>
                <w:rFonts w:ascii="Calibri" w:eastAsia="Calibri" w:hAnsi="Calibri" w:cs="Times New Roman"/>
                <w:w w:val="100"/>
                <w:lang w:val="fr-CA"/>
              </w:rPr>
              <w:t>0</w:t>
            </w:r>
          </w:p>
        </w:tc>
        <w:tc>
          <w:tcPr>
            <w:tcW w:w="1167" w:type="dxa"/>
            <w:gridSpan w:val="2"/>
            <w:vAlign w:val="center"/>
          </w:tcPr>
          <w:p w14:paraId="7AB421D3"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6B8283F3"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090CFB7D"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5218A7C7"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999</w:t>
            </w:r>
          </w:p>
        </w:tc>
        <w:tc>
          <w:tcPr>
            <w:tcW w:w="518" w:type="dxa"/>
            <w:tcBorders>
              <w:left w:val="single" w:sz="4" w:space="0" w:color="auto"/>
            </w:tcBorders>
            <w:shd w:val="clear" w:color="auto" w:fill="auto"/>
            <w:vAlign w:val="center"/>
          </w:tcPr>
          <w:p w14:paraId="16E94E12"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R1</w:t>
            </w:r>
          </w:p>
        </w:tc>
        <w:tc>
          <w:tcPr>
            <w:tcW w:w="1525" w:type="dxa"/>
            <w:gridSpan w:val="2"/>
            <w:tcBorders>
              <w:right w:val="single" w:sz="4" w:space="0" w:color="auto"/>
            </w:tcBorders>
            <w:shd w:val="clear" w:color="auto" w:fill="auto"/>
            <w:vAlign w:val="center"/>
          </w:tcPr>
          <w:p w14:paraId="0F64B4AD"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257403CD"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6EC296BA"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3A1D53CF"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0A29D8E5" w14:textId="77777777" w:rsidTr="00430532">
        <w:trPr>
          <w:trHeight w:val="349"/>
        </w:trPr>
        <w:tc>
          <w:tcPr>
            <w:tcW w:w="1447" w:type="dxa"/>
            <w:shd w:val="clear" w:color="auto" w:fill="auto"/>
            <w:vAlign w:val="center"/>
          </w:tcPr>
          <w:p w14:paraId="2F49179F"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1167" w:type="dxa"/>
            <w:gridSpan w:val="2"/>
            <w:vAlign w:val="center"/>
          </w:tcPr>
          <w:p w14:paraId="221BE948"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shd w:val="clear" w:color="auto" w:fill="auto"/>
            <w:vAlign w:val="center"/>
          </w:tcPr>
          <w:p w14:paraId="23D143AD"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shd w:val="clear" w:color="auto" w:fill="auto"/>
            <w:vAlign w:val="center"/>
          </w:tcPr>
          <w:p w14:paraId="2E1E197E"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shd w:val="clear" w:color="auto" w:fill="auto"/>
            <w:vAlign w:val="center"/>
          </w:tcPr>
          <w:p w14:paraId="53C4C1DA"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shd w:val="clear" w:color="auto" w:fill="auto"/>
            <w:vAlign w:val="center"/>
          </w:tcPr>
          <w:p w14:paraId="3E4DA22F"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4353C4AF"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shd w:val="clear" w:color="auto" w:fill="auto"/>
            <w:vAlign w:val="center"/>
          </w:tcPr>
          <w:p w14:paraId="7FAD3EB8"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shd w:val="clear" w:color="auto" w:fill="auto"/>
            <w:vAlign w:val="center"/>
          </w:tcPr>
          <w:p w14:paraId="344C0E2F"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shd w:val="clear" w:color="auto" w:fill="auto"/>
            <w:vAlign w:val="center"/>
          </w:tcPr>
          <w:p w14:paraId="64C8E5EE" w14:textId="77777777" w:rsidR="00430532" w:rsidRPr="00430532" w:rsidRDefault="00430532" w:rsidP="00430532">
            <w:pPr>
              <w:spacing w:after="0" w:line="259" w:lineRule="auto"/>
              <w:jc w:val="center"/>
              <w:rPr>
                <w:rFonts w:ascii="Calibri" w:eastAsia="Calibri" w:hAnsi="Calibri" w:cs="Times New Roman"/>
                <w:bCs/>
                <w:w w:val="100"/>
                <w:lang w:val="fr-CA"/>
              </w:rPr>
            </w:pPr>
          </w:p>
        </w:tc>
      </w:tr>
      <w:tr w:rsidR="00430532" w:rsidRPr="00430532" w14:paraId="47B1BE6C" w14:textId="77777777" w:rsidTr="00430532">
        <w:trPr>
          <w:trHeight w:val="530"/>
        </w:trPr>
        <w:tc>
          <w:tcPr>
            <w:tcW w:w="10440" w:type="dxa"/>
            <w:gridSpan w:val="15"/>
            <w:tcBorders>
              <w:top w:val="nil"/>
            </w:tcBorders>
          </w:tcPr>
          <w:p w14:paraId="02727F38" w14:textId="77777777" w:rsidR="00430532" w:rsidRPr="00430532" w:rsidRDefault="00430532" w:rsidP="00430532">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7D873964" w14:textId="0F60D98D" w:rsidR="00430532" w:rsidRPr="00430532" w:rsidRDefault="00430532" w:rsidP="00430532">
            <w:pPr>
              <w:pBdr>
                <w:top w:val="nil"/>
                <w:left w:val="nil"/>
                <w:bottom w:val="nil"/>
                <w:right w:val="nil"/>
                <w:between w:val="nil"/>
              </w:pBdr>
              <w:spacing w:after="0" w:line="259" w:lineRule="auto"/>
              <w:rPr>
                <w:rFonts w:ascii="Calibri" w:eastAsia="Calibri" w:hAnsi="Calibri" w:cs="Calibri"/>
                <w:w w:val="100"/>
                <w:szCs w:val="20"/>
                <w:lang w:val="fr-CA"/>
              </w:rPr>
            </w:pPr>
            <w:r w:rsidRPr="00430532">
              <w:rPr>
                <w:rFonts w:ascii="Calibri" w:eastAsia="Calibri" w:hAnsi="Calibri" w:cs="Calibri"/>
                <w:color w:val="000000"/>
                <w:w w:val="100"/>
                <w:szCs w:val="20"/>
                <w:bdr w:val="none" w:sz="0" w:space="0" w:color="auto" w:frame="1"/>
                <w:lang w:val="fr-CA"/>
              </w:rPr>
              <w:t>R1 : Conserver jusqu</w:t>
            </w:r>
            <w:r w:rsidR="00E53B4A">
              <w:rPr>
                <w:rFonts w:ascii="Calibri" w:eastAsia="Calibri" w:hAnsi="Calibri" w:cs="Calibri"/>
                <w:color w:val="000000"/>
                <w:w w:val="100"/>
                <w:szCs w:val="20"/>
                <w:bdr w:val="none" w:sz="0" w:space="0" w:color="auto" w:frame="1"/>
                <w:lang w:val="fr-CA"/>
              </w:rPr>
              <w:t>’</w:t>
            </w:r>
            <w:r w:rsidRPr="00430532">
              <w:rPr>
                <w:rFonts w:ascii="Calibri" w:eastAsia="Calibri" w:hAnsi="Calibri" w:cs="Calibri"/>
                <w:color w:val="000000"/>
                <w:w w:val="100"/>
                <w:szCs w:val="20"/>
                <w:bdr w:val="none" w:sz="0" w:space="0" w:color="auto" w:frame="1"/>
                <w:lang w:val="fr-CA"/>
              </w:rPr>
              <w:t>au remplacement par une nouvelle version.</w:t>
            </w:r>
          </w:p>
        </w:tc>
      </w:tr>
      <w:tr w:rsidR="00430532" w:rsidRPr="00430532" w14:paraId="07A3F626" w14:textId="77777777" w:rsidTr="00430532">
        <w:trPr>
          <w:trHeight w:val="169"/>
        </w:trPr>
        <w:tc>
          <w:tcPr>
            <w:tcW w:w="10440" w:type="dxa"/>
            <w:gridSpan w:val="15"/>
            <w:tcBorders>
              <w:top w:val="nil"/>
            </w:tcBorders>
          </w:tcPr>
          <w:p w14:paraId="08E300D7" w14:textId="77777777" w:rsidR="00430532" w:rsidRPr="00430532" w:rsidRDefault="00430532" w:rsidP="00430532">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00FA69C7">
              <w:rPr>
                <w:rFonts w:ascii="Calibri" w:eastAsia="Calibri" w:hAnsi="Calibri" w:cs="Times New Roman"/>
                <w:w w:val="100"/>
                <w:lang w:val="fr-CA"/>
              </w:rPr>
            </w:r>
            <w:r w:rsidR="00FA69C7">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61572307" w14:textId="05D950F1" w:rsidR="00430532" w:rsidRPr="00430532" w:rsidRDefault="00430532" w:rsidP="00632844">
      <w:pPr>
        <w:pStyle w:val="Titre2"/>
        <w:rPr>
          <w:rFonts w:eastAsia="Calibri"/>
          <w:lang w:val="fr-CA"/>
        </w:rPr>
      </w:pPr>
      <w:bookmarkStart w:id="78" w:name="_Toc73713243"/>
      <w:bookmarkStart w:id="79" w:name="_Toc145580493"/>
      <w:r w:rsidRPr="00430532">
        <w:rPr>
          <w:rFonts w:eastAsia="Calibri"/>
          <w:lang w:val="fr-CA"/>
        </w:rPr>
        <w:lastRenderedPageBreak/>
        <w:t>Série 06 – Ressources mobilières et immobilières</w:t>
      </w:r>
      <w:bookmarkEnd w:id="78"/>
      <w:bookmarkEnd w:id="79"/>
    </w:p>
    <w:tbl>
      <w:tblPr>
        <w:tblpPr w:leftFromText="141" w:rightFromText="141" w:vertAnchor="text" w:horzAnchor="margin" w:tblpXSpec="center" w:tblpY="37"/>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430532" w:rsidRPr="00430532" w14:paraId="4AD946AD" w14:textId="77777777" w:rsidTr="00430532">
        <w:trPr>
          <w:trHeight w:val="647"/>
        </w:trPr>
        <w:tc>
          <w:tcPr>
            <w:tcW w:w="1717" w:type="dxa"/>
            <w:gridSpan w:val="2"/>
            <w:vMerge w:val="restart"/>
            <w:tcBorders>
              <w:top w:val="single" w:sz="4" w:space="0" w:color="auto"/>
            </w:tcBorders>
          </w:tcPr>
          <w:p w14:paraId="66E7BF2C"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Transaction</w:t>
            </w:r>
          </w:p>
          <w:p w14:paraId="639DEFF2" w14:textId="77777777" w:rsidR="00430532" w:rsidRPr="00430532" w:rsidRDefault="00430532" w:rsidP="00430532">
            <w:pPr>
              <w:spacing w:after="0" w:line="259" w:lineRule="auto"/>
              <w:jc w:val="center"/>
              <w:rPr>
                <w:rFonts w:ascii="Calibri" w:eastAsia="Calibri" w:hAnsi="Calibri" w:cs="Calibri"/>
                <w:b/>
                <w:w w:val="100"/>
                <w:szCs w:val="20"/>
                <w:lang w:val="fr-CA"/>
              </w:rPr>
            </w:pPr>
          </w:p>
          <w:p w14:paraId="3D0B0582" w14:textId="77777777" w:rsidR="00430532" w:rsidRPr="00430532" w:rsidRDefault="00430532" w:rsidP="00430532">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6ADF29F6" w14:textId="77777777" w:rsidR="00430532" w:rsidRPr="00430532" w:rsidRDefault="00430532" w:rsidP="00430532">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0E59A520" w14:textId="10EED6DE"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20207FB0" w14:textId="24213A55"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19CF4C38" w14:textId="65B2E6E8"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40ABCC8C"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06-100</w:t>
            </w:r>
          </w:p>
        </w:tc>
        <w:tc>
          <w:tcPr>
            <w:tcW w:w="1923" w:type="dxa"/>
            <w:gridSpan w:val="3"/>
            <w:vMerge w:val="restart"/>
            <w:tcBorders>
              <w:top w:val="single" w:sz="4" w:space="0" w:color="auto"/>
            </w:tcBorders>
          </w:tcPr>
          <w:p w14:paraId="19D2E649"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430532" w:rsidRPr="00430532" w14:paraId="6B8BEAB9" w14:textId="77777777" w:rsidTr="00430532">
        <w:trPr>
          <w:trHeight w:val="534"/>
        </w:trPr>
        <w:tc>
          <w:tcPr>
            <w:tcW w:w="1717" w:type="dxa"/>
            <w:gridSpan w:val="2"/>
            <w:vMerge/>
            <w:tcBorders>
              <w:bottom w:val="single" w:sz="4" w:space="0" w:color="auto"/>
            </w:tcBorders>
          </w:tcPr>
          <w:p w14:paraId="0C79319E" w14:textId="77777777" w:rsidR="00430532" w:rsidRPr="00430532" w:rsidRDefault="00430532" w:rsidP="00430532">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20713AEA" w14:textId="3DDC0925"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32EDE58C" w14:textId="77777777" w:rsidR="00430532" w:rsidRPr="00430532" w:rsidRDefault="00430532" w:rsidP="00430532">
            <w:pPr>
              <w:spacing w:after="0" w:line="259" w:lineRule="auto"/>
              <w:rPr>
                <w:rFonts w:ascii="Calibri" w:eastAsia="Calibri" w:hAnsi="Calibri" w:cs="Calibri"/>
                <w:b/>
                <w:w w:val="100"/>
                <w:szCs w:val="20"/>
                <w:lang w:val="fr-CA"/>
              </w:rPr>
            </w:pPr>
          </w:p>
        </w:tc>
      </w:tr>
      <w:tr w:rsidR="00430532" w:rsidRPr="00430532" w14:paraId="538244ED" w14:textId="77777777" w:rsidTr="00430532">
        <w:trPr>
          <w:cantSplit/>
          <w:trHeight w:val="330"/>
        </w:trPr>
        <w:tc>
          <w:tcPr>
            <w:tcW w:w="10440" w:type="dxa"/>
            <w:gridSpan w:val="15"/>
            <w:tcBorders>
              <w:top w:val="single" w:sz="4" w:space="0" w:color="auto"/>
            </w:tcBorders>
            <w:shd w:val="clear" w:color="auto" w:fill="DBE5F1"/>
            <w:vAlign w:val="center"/>
          </w:tcPr>
          <w:p w14:paraId="71B8A441" w14:textId="77777777" w:rsidR="00430532" w:rsidRPr="00430532" w:rsidRDefault="00430532" w:rsidP="00430532">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430532" w:rsidRPr="00430532" w14:paraId="58ECF414" w14:textId="77777777" w:rsidTr="00430532">
        <w:trPr>
          <w:cantSplit/>
          <w:trHeight w:val="601"/>
        </w:trPr>
        <w:tc>
          <w:tcPr>
            <w:tcW w:w="7531" w:type="dxa"/>
            <w:gridSpan w:val="9"/>
          </w:tcPr>
          <w:p w14:paraId="479B26EB" w14:textId="77777777"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2630D1A6" w14:textId="3260D769" w:rsidR="00430532" w:rsidRPr="00430532" w:rsidRDefault="00430532" w:rsidP="00632844">
            <w:pPr>
              <w:pStyle w:val="Titre3"/>
              <w:rPr>
                <w:rFonts w:eastAsia="Times New Roman"/>
                <w:w w:val="100"/>
                <w:lang w:val="fr-CA"/>
              </w:rPr>
            </w:pPr>
            <w:bookmarkStart w:id="80" w:name="_Toc73713244"/>
            <w:bookmarkStart w:id="81" w:name="_Toc145580494"/>
            <w:r w:rsidRPr="00430532">
              <w:rPr>
                <w:rFonts w:eastAsia="Times New Roman"/>
                <w:w w:val="100"/>
                <w:lang w:val="fr-CA"/>
              </w:rPr>
              <w:t>Gestion des biens mobiliers</w:t>
            </w:r>
            <w:bookmarkEnd w:id="80"/>
            <w:bookmarkEnd w:id="81"/>
          </w:p>
        </w:tc>
        <w:tc>
          <w:tcPr>
            <w:tcW w:w="1488" w:type="dxa"/>
            <w:gridSpan w:val="4"/>
          </w:tcPr>
          <w:p w14:paraId="39E7A3B3"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067FCE11" w14:textId="382FD918" w:rsidR="00430532" w:rsidRPr="00430532" w:rsidRDefault="00A7383B" w:rsidP="00430532">
            <w:pPr>
              <w:spacing w:after="0" w:line="259" w:lineRule="auto"/>
              <w:jc w:val="center"/>
              <w:rPr>
                <w:rFonts w:ascii="Calibri" w:eastAsia="Calibri" w:hAnsi="Calibri" w:cs="Calibri"/>
                <w:w w:val="100"/>
                <w:szCs w:val="20"/>
                <w:lang w:val="fr-CA"/>
              </w:rPr>
            </w:pPr>
            <w:r>
              <w:rPr>
                <w:rFonts w:ascii="Calibri" w:eastAsia="Calibri" w:hAnsi="Calibri" w:cs="Calibri"/>
                <w:w w:val="100"/>
                <w:szCs w:val="20"/>
                <w:lang w:val="fr-CA"/>
              </w:rPr>
              <w:t>TRA-2022</w:t>
            </w:r>
          </w:p>
        </w:tc>
        <w:tc>
          <w:tcPr>
            <w:tcW w:w="1421" w:type="dxa"/>
            <w:gridSpan w:val="2"/>
          </w:tcPr>
          <w:p w14:paraId="701112F4" w14:textId="15C59F8A"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5A10FDFF" w14:textId="77777777" w:rsidR="00430532" w:rsidRPr="00430532" w:rsidRDefault="00430532" w:rsidP="00430532">
            <w:pPr>
              <w:spacing w:after="0"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06-100</w:t>
            </w:r>
          </w:p>
        </w:tc>
      </w:tr>
      <w:tr w:rsidR="00430532" w:rsidRPr="00430532" w14:paraId="112F7EBC" w14:textId="77777777" w:rsidTr="00430532">
        <w:trPr>
          <w:cantSplit/>
          <w:trHeight w:val="601"/>
        </w:trPr>
        <w:tc>
          <w:tcPr>
            <w:tcW w:w="7531" w:type="dxa"/>
            <w:gridSpan w:val="9"/>
          </w:tcPr>
          <w:p w14:paraId="155C984E" w14:textId="55735989"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sidR="002A3126">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1C4BB78A" w14:textId="2AB21F1C" w:rsidR="00430532" w:rsidRPr="00430532" w:rsidRDefault="00430532" w:rsidP="00430532">
            <w:pPr>
              <w:spacing w:after="0" w:line="259" w:lineRule="auto"/>
              <w:rPr>
                <w:rFonts w:ascii="Calibri" w:eastAsia="Calibri" w:hAnsi="Calibri" w:cs="Calibri"/>
                <w:bCs/>
                <w:w w:val="100"/>
                <w:szCs w:val="20"/>
                <w:lang w:val="fr-CA"/>
              </w:rPr>
            </w:pPr>
          </w:p>
        </w:tc>
        <w:tc>
          <w:tcPr>
            <w:tcW w:w="2909" w:type="dxa"/>
            <w:gridSpan w:val="6"/>
          </w:tcPr>
          <w:p w14:paraId="1FCCDC63" w14:textId="77777777" w:rsidR="00430532" w:rsidRPr="00430532" w:rsidRDefault="00430532" w:rsidP="00430532">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430532" w:rsidRPr="00430532" w14:paraId="70F4A7F3" w14:textId="77777777" w:rsidTr="00430532">
        <w:trPr>
          <w:trHeight w:val="620"/>
        </w:trPr>
        <w:tc>
          <w:tcPr>
            <w:tcW w:w="10440" w:type="dxa"/>
            <w:gridSpan w:val="15"/>
          </w:tcPr>
          <w:p w14:paraId="661DB1AF" w14:textId="6657A765" w:rsidR="00430532" w:rsidRPr="00430532" w:rsidRDefault="00430532" w:rsidP="00430532">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1C367A0B" w14:textId="77777777" w:rsidR="00430532" w:rsidRPr="00430532" w:rsidRDefault="00430532" w:rsidP="00430532">
            <w:pPr>
              <w:spacing w:after="0" w:line="259" w:lineRule="auto"/>
              <w:rPr>
                <w:rFonts w:ascii="Calibri" w:eastAsia="Calibri" w:hAnsi="Calibri" w:cs="Calibri"/>
                <w:w w:val="100"/>
                <w:szCs w:val="20"/>
              </w:rPr>
            </w:pPr>
          </w:p>
        </w:tc>
      </w:tr>
      <w:tr w:rsidR="00430532" w:rsidRPr="00430532" w14:paraId="16A64362" w14:textId="77777777" w:rsidTr="00430532">
        <w:trPr>
          <w:cantSplit/>
          <w:trHeight w:val="726"/>
        </w:trPr>
        <w:tc>
          <w:tcPr>
            <w:tcW w:w="10440" w:type="dxa"/>
            <w:gridSpan w:val="15"/>
          </w:tcPr>
          <w:p w14:paraId="74DBF8B4" w14:textId="77777777" w:rsidR="00430532" w:rsidRPr="00430532" w:rsidRDefault="00430532" w:rsidP="00430532">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35E11318" w14:textId="267A2DF6" w:rsidR="00430532" w:rsidRPr="00430532" w:rsidRDefault="00430532" w:rsidP="00430532">
            <w:pPr>
              <w:spacing w:after="0" w:line="259" w:lineRule="auto"/>
              <w:rPr>
                <w:rFonts w:ascii="Calibri" w:eastAsia="Calibri" w:hAnsi="Calibri" w:cs="Calibri"/>
                <w:w w:val="100"/>
                <w:szCs w:val="20"/>
                <w:lang w:val="fr-CA"/>
              </w:rPr>
            </w:pPr>
            <w:bookmarkStart w:id="82" w:name="_Hlk109029555"/>
            <w:r w:rsidRPr="00430532">
              <w:rPr>
                <w:rFonts w:ascii="Calibri" w:eastAsia="Calibri" w:hAnsi="Calibri" w:cs="Calibri"/>
                <w:color w:val="000000"/>
                <w:w w:val="100"/>
                <w:szCs w:val="20"/>
                <w:shd w:val="clear" w:color="auto" w:fill="FFFFFF"/>
                <w:lang w:val="fr-CA"/>
              </w:rPr>
              <w:t xml:space="preserve">Documents relatifs </w:t>
            </w:r>
            <w:r w:rsidR="00B34069">
              <w:rPr>
                <w:rFonts w:ascii="Calibri" w:eastAsia="Calibri" w:hAnsi="Calibri" w:cs="Calibri"/>
                <w:color w:val="000000"/>
                <w:w w:val="100"/>
                <w:szCs w:val="20"/>
                <w:shd w:val="clear" w:color="auto" w:fill="FFFFFF"/>
                <w:lang w:val="fr-CA"/>
              </w:rPr>
              <w:t>à la</w:t>
            </w:r>
            <w:r w:rsidRPr="00430532">
              <w:rPr>
                <w:rFonts w:ascii="Calibri" w:eastAsia="Calibri" w:hAnsi="Calibri" w:cs="Calibri"/>
                <w:color w:val="000000"/>
                <w:w w:val="100"/>
                <w:szCs w:val="20"/>
                <w:shd w:val="clear" w:color="auto" w:fill="FFFFFF"/>
                <w:lang w:val="fr-CA"/>
              </w:rPr>
              <w:t xml:space="preserve"> commande, à l</w:t>
            </w:r>
            <w:r w:rsidR="00E53B4A">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inventaire, à l</w:t>
            </w:r>
            <w:r w:rsidR="00E53B4A">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entretien et à la disposition des ressources mobilières de l</w:t>
            </w:r>
            <w:r w:rsidR="00E53B4A">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 xml:space="preserve">organisme, </w:t>
            </w:r>
            <w:r w:rsidR="00F97459">
              <w:rPr>
                <w:rFonts w:ascii="Calibri" w:eastAsia="Calibri" w:hAnsi="Calibri" w:cs="Calibri"/>
                <w:color w:val="000000"/>
                <w:w w:val="100"/>
                <w:szCs w:val="20"/>
                <w:shd w:val="clear" w:color="auto" w:fill="FFFFFF"/>
                <w:lang w:val="fr-CA"/>
              </w:rPr>
              <w:t>y compris</w:t>
            </w:r>
            <w:r w:rsidRPr="00430532">
              <w:rPr>
                <w:rFonts w:ascii="Calibri" w:eastAsia="Calibri" w:hAnsi="Calibri" w:cs="Calibri"/>
                <w:color w:val="000000"/>
                <w:w w:val="100"/>
                <w:szCs w:val="20"/>
                <w:shd w:val="clear" w:color="auto" w:fill="FFFFFF"/>
                <w:lang w:val="fr-CA"/>
              </w:rPr>
              <w:t xml:space="preserve"> les véhicules.</w:t>
            </w:r>
            <w:bookmarkEnd w:id="82"/>
          </w:p>
        </w:tc>
      </w:tr>
      <w:tr w:rsidR="00430532" w:rsidRPr="00430532" w14:paraId="3AF9EE72" w14:textId="77777777" w:rsidTr="00430532">
        <w:trPr>
          <w:cantSplit/>
          <w:trHeight w:val="1250"/>
        </w:trPr>
        <w:tc>
          <w:tcPr>
            <w:tcW w:w="10440" w:type="dxa"/>
            <w:gridSpan w:val="15"/>
            <w:tcBorders>
              <w:bottom w:val="dashed" w:sz="4" w:space="0" w:color="auto"/>
            </w:tcBorders>
          </w:tcPr>
          <w:p w14:paraId="0373BAE8" w14:textId="77777777" w:rsidR="00430532" w:rsidRPr="004A5537" w:rsidRDefault="00430532" w:rsidP="00430532">
            <w:pPr>
              <w:autoSpaceDE w:val="0"/>
              <w:autoSpaceDN w:val="0"/>
              <w:adjustRightInd w:val="0"/>
              <w:spacing w:after="0" w:line="259" w:lineRule="auto"/>
              <w:rPr>
                <w:rFonts w:ascii="Calibri" w:eastAsia="Calibri" w:hAnsi="Calibri" w:cs="Calibri"/>
                <w:b/>
                <w:w w:val="100"/>
                <w:szCs w:val="20"/>
                <w:lang w:val="fr-CA"/>
              </w:rPr>
            </w:pPr>
            <w:r w:rsidRPr="004A5537">
              <w:rPr>
                <w:rFonts w:ascii="Calibri" w:eastAsia="Calibri" w:hAnsi="Calibri" w:cs="Calibri"/>
                <w:b/>
                <w:w w:val="100"/>
                <w:szCs w:val="20"/>
                <w:lang w:val="fr-CA"/>
              </w:rPr>
              <w:t>Types de documents</w:t>
            </w:r>
          </w:p>
          <w:p w14:paraId="7BF3FCA8" w14:textId="6D329245" w:rsidR="00112D6C" w:rsidRDefault="00430532" w:rsidP="00430532">
            <w:pPr>
              <w:spacing w:after="0" w:line="240" w:lineRule="auto"/>
              <w:textAlignment w:val="baseline"/>
              <w:rPr>
                <w:rFonts w:ascii="Calibri" w:eastAsia="Times New Roman" w:hAnsi="Calibri" w:cs="Calibri"/>
                <w:b/>
                <w:bCs/>
                <w:w w:val="100"/>
                <w:szCs w:val="20"/>
                <w:lang w:val="fr-CA" w:eastAsia="fr-CA"/>
              </w:rPr>
            </w:pPr>
            <w:r w:rsidRPr="004A5537">
              <w:rPr>
                <w:rFonts w:ascii="Calibri" w:eastAsia="Times New Roman" w:hAnsi="Calibri" w:cs="Calibri"/>
                <w:b/>
                <w:bCs/>
                <w:w w:val="100"/>
                <w:szCs w:val="20"/>
                <w:lang w:val="fr-CA" w:eastAsia="fr-CA"/>
              </w:rPr>
              <w:t>06-110</w:t>
            </w:r>
            <w:r w:rsidR="00112D6C">
              <w:rPr>
                <w:rFonts w:ascii="Calibri" w:eastAsia="Times New Roman" w:hAnsi="Calibri" w:cs="Calibri"/>
                <w:b/>
                <w:bCs/>
                <w:w w:val="100"/>
                <w:szCs w:val="20"/>
                <w:lang w:val="fr-CA" w:eastAsia="fr-CA"/>
              </w:rPr>
              <w:t xml:space="preserve"> Fournisseurs et inventaires</w:t>
            </w:r>
          </w:p>
          <w:p w14:paraId="09D60185" w14:textId="0201F8DE" w:rsidR="00430532" w:rsidRPr="00BE6725" w:rsidRDefault="00430532" w:rsidP="00BB4C16">
            <w:pPr>
              <w:pStyle w:val="Paragraphedeliste"/>
              <w:numPr>
                <w:ilvl w:val="0"/>
                <w:numId w:val="49"/>
              </w:numPr>
              <w:spacing w:after="0" w:line="240" w:lineRule="auto"/>
              <w:textAlignment w:val="baseline"/>
              <w:rPr>
                <w:rFonts w:ascii="Calibri" w:eastAsia="Calibri" w:hAnsi="Calibri" w:cs="Calibri"/>
                <w:w w:val="100"/>
                <w:szCs w:val="20"/>
                <w:lang w:val="fr-CA"/>
              </w:rPr>
            </w:pPr>
            <w:r w:rsidRPr="00BE6725">
              <w:rPr>
                <w:rFonts w:ascii="Calibri" w:eastAsia="Calibri" w:hAnsi="Calibri" w:cs="Calibri"/>
                <w:w w:val="100"/>
                <w:szCs w:val="20"/>
                <w:lang w:val="fr-CA"/>
              </w:rPr>
              <w:t xml:space="preserve">Catalogues, </w:t>
            </w:r>
            <w:r w:rsidR="002C30A8" w:rsidRPr="00BE6725">
              <w:rPr>
                <w:rFonts w:ascii="Calibri" w:eastAsia="Calibri" w:hAnsi="Calibri" w:cs="Calibri"/>
                <w:w w:val="100"/>
                <w:szCs w:val="20"/>
                <w:lang w:val="fr-CA"/>
              </w:rPr>
              <w:t>l</w:t>
            </w:r>
            <w:r w:rsidRPr="00BE6725">
              <w:rPr>
                <w:rFonts w:ascii="Calibri" w:eastAsia="Calibri" w:hAnsi="Calibri" w:cs="Calibri"/>
                <w:w w:val="100"/>
                <w:szCs w:val="20"/>
                <w:lang w:val="fr-CA"/>
              </w:rPr>
              <w:t>istes d</w:t>
            </w:r>
            <w:r w:rsidR="00E53B4A">
              <w:rPr>
                <w:rFonts w:ascii="Calibri" w:eastAsia="Calibri" w:hAnsi="Calibri" w:cs="Calibri"/>
                <w:w w:val="100"/>
                <w:szCs w:val="20"/>
                <w:lang w:val="fr-CA"/>
              </w:rPr>
              <w:t>’</w:t>
            </w:r>
            <w:r w:rsidRPr="00BE6725">
              <w:rPr>
                <w:rFonts w:ascii="Calibri" w:eastAsia="Calibri" w:hAnsi="Calibri" w:cs="Calibri"/>
                <w:w w:val="100"/>
                <w:szCs w:val="20"/>
                <w:lang w:val="fr-CA"/>
              </w:rPr>
              <w:t>inventaires et de prix</w:t>
            </w:r>
            <w:r w:rsidR="00112D6C">
              <w:rPr>
                <w:rStyle w:val="normaltextrun"/>
                <w:rFonts w:ascii="Calibri" w:hAnsi="Calibri" w:cs="Calibri"/>
                <w:color w:val="000000"/>
                <w:szCs w:val="20"/>
                <w:shd w:val="clear" w:color="auto" w:fill="FFFFFF"/>
              </w:rPr>
              <w:t>,</w:t>
            </w:r>
            <w:r w:rsidR="00112D6C">
              <w:rPr>
                <w:rStyle w:val="normaltextrun"/>
                <w:rFonts w:ascii="Segoe UI" w:hAnsi="Segoe UI" w:cs="Segoe UI"/>
                <w:color w:val="333333"/>
                <w:sz w:val="18"/>
                <w:szCs w:val="18"/>
                <w:shd w:val="clear" w:color="auto" w:fill="FFFFFF"/>
              </w:rPr>
              <w:t xml:space="preserve"> évaluation</w:t>
            </w:r>
            <w:r w:rsidR="001A7362">
              <w:rPr>
                <w:rStyle w:val="normaltextrun"/>
                <w:rFonts w:ascii="Segoe UI" w:hAnsi="Segoe UI" w:cs="Segoe UI"/>
                <w:color w:val="333333"/>
                <w:sz w:val="18"/>
                <w:szCs w:val="18"/>
                <w:shd w:val="clear" w:color="auto" w:fill="FFFFFF"/>
              </w:rPr>
              <w:t>s</w:t>
            </w:r>
            <w:r w:rsidR="00112D6C">
              <w:rPr>
                <w:rStyle w:val="normaltextrun"/>
                <w:rFonts w:ascii="Segoe UI" w:hAnsi="Segoe UI" w:cs="Segoe UI"/>
                <w:color w:val="333333"/>
                <w:sz w:val="18"/>
                <w:szCs w:val="18"/>
                <w:shd w:val="clear" w:color="auto" w:fill="FFFFFF"/>
              </w:rPr>
              <w:t xml:space="preserve"> de rendement</w:t>
            </w:r>
            <w:r w:rsidRPr="00BE6725">
              <w:rPr>
                <w:rFonts w:ascii="Calibri" w:eastAsia="Calibri" w:hAnsi="Calibri" w:cs="Calibri"/>
                <w:w w:val="100"/>
                <w:szCs w:val="20"/>
                <w:lang w:val="fr-CA"/>
              </w:rPr>
              <w:t>.</w:t>
            </w:r>
          </w:p>
          <w:p w14:paraId="7204F75F" w14:textId="77777777" w:rsidR="00430532" w:rsidRPr="004A5537" w:rsidRDefault="00430532" w:rsidP="00430532">
            <w:pPr>
              <w:spacing w:after="0" w:line="240" w:lineRule="auto"/>
              <w:textAlignment w:val="baseline"/>
              <w:rPr>
                <w:rFonts w:ascii="Calibri" w:eastAsia="Times New Roman" w:hAnsi="Calibri" w:cs="Calibri"/>
                <w:b/>
                <w:bCs/>
                <w:w w:val="100"/>
                <w:szCs w:val="20"/>
                <w:lang w:val="fr-CA" w:eastAsia="fr-CA"/>
              </w:rPr>
            </w:pPr>
          </w:p>
          <w:p w14:paraId="4392F039" w14:textId="1C36AD46" w:rsidR="00430532" w:rsidRPr="004A5537" w:rsidRDefault="00430532" w:rsidP="00430532">
            <w:pPr>
              <w:spacing w:after="0" w:line="240" w:lineRule="auto"/>
              <w:textAlignment w:val="baseline"/>
              <w:rPr>
                <w:rFonts w:ascii="Calibri" w:eastAsia="Times New Roman" w:hAnsi="Calibri" w:cs="Calibri"/>
                <w:b/>
                <w:bCs/>
                <w:w w:val="100"/>
                <w:szCs w:val="20"/>
                <w:lang w:val="fr-CA" w:eastAsia="fr-CA"/>
              </w:rPr>
            </w:pPr>
            <w:r w:rsidRPr="004A5537">
              <w:rPr>
                <w:rFonts w:ascii="Calibri" w:eastAsia="Times New Roman" w:hAnsi="Calibri" w:cs="Calibri"/>
                <w:b/>
                <w:bCs/>
                <w:w w:val="100"/>
                <w:szCs w:val="20"/>
                <w:lang w:val="fr-CA" w:eastAsia="fr-CA"/>
              </w:rPr>
              <w:t>06-120</w:t>
            </w:r>
            <w:r w:rsidR="00112D6C">
              <w:rPr>
                <w:rFonts w:ascii="Calibri" w:eastAsia="Times New Roman" w:hAnsi="Calibri" w:cs="Calibri"/>
                <w:b/>
                <w:bCs/>
                <w:w w:val="100"/>
                <w:szCs w:val="20"/>
                <w:lang w:val="fr-CA" w:eastAsia="fr-CA"/>
              </w:rPr>
              <w:t xml:space="preserve"> </w:t>
            </w:r>
            <w:r w:rsidR="00112D6C">
              <w:rPr>
                <w:rStyle w:val="normaltextrun"/>
                <w:rFonts w:ascii="Calibri" w:hAnsi="Calibri" w:cs="Calibri"/>
                <w:b/>
                <w:bCs/>
                <w:color w:val="000000"/>
                <w:szCs w:val="20"/>
                <w:bdr w:val="none" w:sz="0" w:space="0" w:color="auto" w:frame="1"/>
              </w:rPr>
              <w:t>Commande, réception et distribution de biens</w:t>
            </w:r>
          </w:p>
          <w:p w14:paraId="77168628" w14:textId="3D6990C9" w:rsidR="00430532" w:rsidRPr="004A5537" w:rsidRDefault="00430532" w:rsidP="00BB4C16">
            <w:pPr>
              <w:numPr>
                <w:ilvl w:val="0"/>
                <w:numId w:val="32"/>
              </w:numPr>
              <w:spacing w:after="0" w:line="240" w:lineRule="auto"/>
              <w:contextualSpacing/>
              <w:textAlignment w:val="baseline"/>
              <w:rPr>
                <w:rFonts w:ascii="Calibri" w:eastAsia="Times New Roman" w:hAnsi="Calibri" w:cs="Calibri"/>
                <w:w w:val="100"/>
                <w:szCs w:val="20"/>
                <w:lang w:val="fr-CA" w:eastAsia="fr-CA"/>
              </w:rPr>
            </w:pPr>
            <w:r w:rsidRPr="004A5537">
              <w:rPr>
                <w:rFonts w:ascii="Calibri" w:eastAsia="Times New Roman" w:hAnsi="Calibri" w:cs="Calibri"/>
                <w:w w:val="100"/>
                <w:szCs w:val="20"/>
                <w:lang w:val="fr-CA" w:eastAsia="fr-CA"/>
              </w:rPr>
              <w:t>Réquisitions, bons de commande, bons de réception, bons de livraison, bons de transport</w:t>
            </w:r>
            <w:r w:rsidR="009E497E" w:rsidRPr="004A5537">
              <w:rPr>
                <w:rFonts w:ascii="Calibri" w:eastAsia="Times New Roman" w:hAnsi="Calibri" w:cs="Calibri"/>
                <w:w w:val="100"/>
                <w:szCs w:val="20"/>
                <w:lang w:val="fr-CA" w:eastAsia="fr-CA"/>
              </w:rPr>
              <w:t>.</w:t>
            </w:r>
          </w:p>
          <w:p w14:paraId="3625A95D" w14:textId="15E44E55" w:rsidR="00430532" w:rsidRPr="004A5537" w:rsidRDefault="00430532" w:rsidP="00BB4C16">
            <w:pPr>
              <w:numPr>
                <w:ilvl w:val="0"/>
                <w:numId w:val="32"/>
              </w:numPr>
              <w:spacing w:after="0" w:line="240" w:lineRule="auto"/>
              <w:contextualSpacing/>
              <w:textAlignment w:val="baseline"/>
              <w:rPr>
                <w:rFonts w:ascii="Calibri" w:eastAsia="Times New Roman" w:hAnsi="Calibri" w:cs="Calibri"/>
                <w:w w:val="100"/>
                <w:szCs w:val="20"/>
                <w:lang w:val="fr-CA" w:eastAsia="fr-CA"/>
              </w:rPr>
            </w:pPr>
            <w:r w:rsidRPr="004A5537">
              <w:rPr>
                <w:rFonts w:ascii="Calibri" w:eastAsia="Times New Roman" w:hAnsi="Calibri" w:cs="Calibri"/>
                <w:w w:val="100"/>
                <w:szCs w:val="20"/>
                <w:lang w:val="fr-CA" w:eastAsia="fr-CA"/>
              </w:rPr>
              <w:t>Rapports de rondes de sécurité des biens</w:t>
            </w:r>
            <w:r w:rsidR="009E497E" w:rsidRPr="004A5537">
              <w:rPr>
                <w:rFonts w:ascii="Calibri" w:eastAsia="Times New Roman" w:hAnsi="Calibri" w:cs="Calibri"/>
                <w:w w:val="100"/>
                <w:szCs w:val="20"/>
                <w:lang w:val="fr-CA" w:eastAsia="fr-CA"/>
              </w:rPr>
              <w:t>.</w:t>
            </w:r>
          </w:p>
          <w:p w14:paraId="53D91B25" w14:textId="77777777" w:rsidR="00430532" w:rsidRPr="004A5537" w:rsidRDefault="00430532" w:rsidP="00430532">
            <w:pPr>
              <w:spacing w:after="0" w:line="240" w:lineRule="auto"/>
              <w:textAlignment w:val="baseline"/>
              <w:rPr>
                <w:rFonts w:ascii="Calibri" w:eastAsia="Times New Roman" w:hAnsi="Calibri" w:cs="Calibri"/>
                <w:b/>
                <w:bCs/>
                <w:w w:val="100"/>
                <w:szCs w:val="20"/>
                <w:lang w:val="fr-CA" w:eastAsia="fr-CA"/>
              </w:rPr>
            </w:pPr>
          </w:p>
          <w:p w14:paraId="4AF335EE" w14:textId="31FE8416" w:rsidR="00430532" w:rsidRPr="004A5537" w:rsidRDefault="00430532" w:rsidP="00430532">
            <w:pPr>
              <w:spacing w:after="0" w:line="240" w:lineRule="auto"/>
              <w:textAlignment w:val="baseline"/>
              <w:rPr>
                <w:rFonts w:ascii="Calibri" w:eastAsia="Times New Roman" w:hAnsi="Calibri" w:cs="Calibri"/>
                <w:b/>
                <w:bCs/>
                <w:w w:val="100"/>
                <w:szCs w:val="20"/>
                <w:lang w:val="fr-CA" w:eastAsia="fr-CA"/>
              </w:rPr>
            </w:pPr>
            <w:r w:rsidRPr="004A5537">
              <w:rPr>
                <w:rFonts w:ascii="Calibri" w:eastAsia="Times New Roman" w:hAnsi="Calibri" w:cs="Calibri"/>
                <w:b/>
                <w:bCs/>
                <w:w w:val="100"/>
                <w:szCs w:val="20"/>
                <w:lang w:val="fr-CA" w:eastAsia="fr-CA"/>
              </w:rPr>
              <w:t>06-130</w:t>
            </w:r>
            <w:r w:rsidR="00112D6C">
              <w:rPr>
                <w:rFonts w:ascii="Calibri" w:eastAsia="Times New Roman" w:hAnsi="Calibri" w:cs="Calibri"/>
                <w:b/>
                <w:bCs/>
                <w:w w:val="100"/>
                <w:szCs w:val="20"/>
                <w:lang w:val="fr-CA" w:eastAsia="fr-CA"/>
              </w:rPr>
              <w:t xml:space="preserve"> </w:t>
            </w:r>
            <w:r w:rsidR="00112D6C">
              <w:rPr>
                <w:rStyle w:val="normaltextrun"/>
                <w:rFonts w:ascii="Calibri" w:hAnsi="Calibri" w:cs="Calibri"/>
                <w:b/>
                <w:bCs/>
                <w:color w:val="000000"/>
                <w:szCs w:val="20"/>
                <w:bdr w:val="none" w:sz="0" w:space="0" w:color="auto" w:frame="1"/>
              </w:rPr>
              <w:t>Gestion des actifs et disposition des biens</w:t>
            </w:r>
          </w:p>
          <w:p w14:paraId="6F68BCFB" w14:textId="64CF0E16" w:rsidR="00430532" w:rsidRPr="004A5537" w:rsidRDefault="00430532" w:rsidP="00BB4C16">
            <w:pPr>
              <w:numPr>
                <w:ilvl w:val="0"/>
                <w:numId w:val="33"/>
              </w:numPr>
              <w:spacing w:after="0" w:line="240" w:lineRule="auto"/>
              <w:contextualSpacing/>
              <w:textAlignment w:val="baseline"/>
              <w:rPr>
                <w:rFonts w:ascii="Calibri" w:eastAsia="Times New Roman" w:hAnsi="Calibri" w:cs="Calibri"/>
                <w:w w:val="100"/>
                <w:szCs w:val="20"/>
                <w:lang w:val="fr-CA" w:eastAsia="fr-CA"/>
              </w:rPr>
            </w:pPr>
            <w:r w:rsidRPr="004A5537">
              <w:rPr>
                <w:rFonts w:ascii="Calibri" w:eastAsia="Times New Roman" w:hAnsi="Calibri" w:cs="Calibri"/>
                <w:w w:val="100"/>
                <w:szCs w:val="20"/>
                <w:lang w:val="fr-CA" w:eastAsia="fr-CA"/>
              </w:rPr>
              <w:t>Journaux et rapports d</w:t>
            </w:r>
            <w:r w:rsidR="00E53B4A">
              <w:rPr>
                <w:rFonts w:ascii="Calibri" w:eastAsia="Times New Roman" w:hAnsi="Calibri" w:cs="Calibri"/>
                <w:w w:val="100"/>
                <w:szCs w:val="20"/>
                <w:lang w:val="fr-CA" w:eastAsia="fr-CA"/>
              </w:rPr>
              <w:t>’</w:t>
            </w:r>
            <w:r w:rsidRPr="004A5537">
              <w:rPr>
                <w:rFonts w:ascii="Calibri" w:eastAsia="Times New Roman" w:hAnsi="Calibri" w:cs="Calibri"/>
                <w:w w:val="100"/>
                <w:szCs w:val="20"/>
                <w:lang w:val="fr-CA" w:eastAsia="fr-CA"/>
              </w:rPr>
              <w:t>audit du logiciel de gestion des actifs</w:t>
            </w:r>
            <w:r w:rsidR="009E497E" w:rsidRPr="004A5537">
              <w:rPr>
                <w:rFonts w:ascii="Calibri" w:eastAsia="Times New Roman" w:hAnsi="Calibri" w:cs="Calibri"/>
                <w:w w:val="100"/>
                <w:szCs w:val="20"/>
                <w:lang w:val="fr-CA" w:eastAsia="fr-CA"/>
              </w:rPr>
              <w:t>.</w:t>
            </w:r>
          </w:p>
          <w:p w14:paraId="2026DB00" w14:textId="7245FB0A" w:rsidR="00430532" w:rsidRPr="004A5537" w:rsidRDefault="003A4BCD" w:rsidP="00BB4C16">
            <w:pPr>
              <w:numPr>
                <w:ilvl w:val="0"/>
                <w:numId w:val="33"/>
              </w:numPr>
              <w:spacing w:after="0" w:line="240" w:lineRule="auto"/>
              <w:contextualSpacing/>
              <w:textAlignment w:val="baseline"/>
              <w:rPr>
                <w:rFonts w:ascii="Calibri" w:eastAsia="Times New Roman" w:hAnsi="Calibri" w:cs="Calibri"/>
                <w:w w:val="100"/>
                <w:szCs w:val="20"/>
                <w:lang w:val="fr-CA" w:eastAsia="fr-CA"/>
              </w:rPr>
            </w:pPr>
            <w:r w:rsidRPr="004A5537">
              <w:rPr>
                <w:rFonts w:ascii="Calibri" w:eastAsia="Times New Roman" w:hAnsi="Calibri" w:cs="Calibri"/>
                <w:w w:val="100"/>
                <w:szCs w:val="20"/>
                <w:lang w:val="fr-CA" w:eastAsia="fr-CA"/>
              </w:rPr>
              <w:t xml:space="preserve">Sort final </w:t>
            </w:r>
            <w:r w:rsidR="00430532" w:rsidRPr="004A5537">
              <w:rPr>
                <w:rFonts w:ascii="Calibri" w:eastAsia="Times New Roman" w:hAnsi="Calibri" w:cs="Calibri"/>
                <w:w w:val="100"/>
                <w:szCs w:val="20"/>
                <w:lang w:val="fr-CA" w:eastAsia="fr-CA"/>
              </w:rPr>
              <w:t>des biens mobiliers (vente, récupération, encan, fourrière) : </w:t>
            </w:r>
            <w:r w:rsidR="002C30A8" w:rsidRPr="004A5537">
              <w:rPr>
                <w:rFonts w:ascii="Calibri" w:eastAsia="Times New Roman" w:hAnsi="Calibri" w:cs="Calibri"/>
                <w:w w:val="100"/>
                <w:szCs w:val="20"/>
                <w:lang w:val="fr-CA" w:eastAsia="fr-CA"/>
              </w:rPr>
              <w:t>i</w:t>
            </w:r>
            <w:r w:rsidR="00430532" w:rsidRPr="004A5537">
              <w:rPr>
                <w:rFonts w:ascii="Calibri" w:eastAsia="Times New Roman" w:hAnsi="Calibri" w:cs="Calibri"/>
                <w:w w:val="100"/>
                <w:szCs w:val="20"/>
                <w:lang w:val="fr-CA" w:eastAsia="fr-CA"/>
              </w:rPr>
              <w:t>nventaire</w:t>
            </w:r>
            <w:r w:rsidR="0089501B">
              <w:rPr>
                <w:rFonts w:ascii="Calibri" w:eastAsia="Times New Roman" w:hAnsi="Calibri" w:cs="Calibri"/>
                <w:w w:val="100"/>
                <w:szCs w:val="20"/>
                <w:lang w:val="fr-CA" w:eastAsia="fr-CA"/>
              </w:rPr>
              <w:t>s</w:t>
            </w:r>
            <w:r w:rsidR="00430532" w:rsidRPr="004A5537">
              <w:rPr>
                <w:rFonts w:ascii="Calibri" w:eastAsia="Times New Roman" w:hAnsi="Calibri" w:cs="Calibri"/>
                <w:w w:val="100"/>
                <w:szCs w:val="20"/>
                <w:lang w:val="fr-CA" w:eastAsia="fr-CA"/>
              </w:rPr>
              <w:t xml:space="preserve">, rapports de valeur marchande, rapports </w:t>
            </w:r>
            <w:r w:rsidRPr="004A5537">
              <w:rPr>
                <w:rFonts w:ascii="Calibri" w:eastAsia="Times New Roman" w:hAnsi="Calibri" w:cs="Calibri"/>
                <w:w w:val="100"/>
                <w:szCs w:val="20"/>
                <w:lang w:val="fr-CA" w:eastAsia="fr-CA"/>
              </w:rPr>
              <w:t>sur l</w:t>
            </w:r>
            <w:r w:rsidR="00430532" w:rsidRPr="004A5537">
              <w:rPr>
                <w:rFonts w:ascii="Calibri" w:eastAsia="Times New Roman" w:hAnsi="Calibri" w:cs="Calibri"/>
                <w:w w:val="100"/>
                <w:szCs w:val="20"/>
                <w:lang w:val="fr-CA" w:eastAsia="fr-CA"/>
              </w:rPr>
              <w:t xml:space="preserve">es biens </w:t>
            </w:r>
            <w:r w:rsidR="00C830CE" w:rsidRPr="004A5537">
              <w:rPr>
                <w:rFonts w:ascii="Calibri" w:eastAsia="Times New Roman" w:hAnsi="Calibri" w:cs="Calibri"/>
                <w:w w:val="100"/>
                <w:szCs w:val="20"/>
                <w:lang w:val="fr-CA" w:eastAsia="fr-CA"/>
              </w:rPr>
              <w:t>dont l</w:t>
            </w:r>
            <w:r w:rsidR="00E53B4A">
              <w:rPr>
                <w:rFonts w:ascii="Calibri" w:eastAsia="Times New Roman" w:hAnsi="Calibri" w:cs="Calibri"/>
                <w:w w:val="100"/>
                <w:szCs w:val="20"/>
                <w:lang w:val="fr-CA" w:eastAsia="fr-CA"/>
              </w:rPr>
              <w:t>’</w:t>
            </w:r>
            <w:r w:rsidR="00C830CE" w:rsidRPr="004A5537">
              <w:rPr>
                <w:rFonts w:ascii="Calibri" w:eastAsia="Times New Roman" w:hAnsi="Calibri" w:cs="Calibri"/>
                <w:w w:val="100"/>
                <w:szCs w:val="20"/>
                <w:lang w:val="fr-CA" w:eastAsia="fr-CA"/>
              </w:rPr>
              <w:t>organisme n</w:t>
            </w:r>
            <w:r w:rsidR="00E53B4A">
              <w:rPr>
                <w:rFonts w:ascii="Calibri" w:eastAsia="Times New Roman" w:hAnsi="Calibri" w:cs="Calibri"/>
                <w:w w:val="100"/>
                <w:szCs w:val="20"/>
                <w:lang w:val="fr-CA" w:eastAsia="fr-CA"/>
              </w:rPr>
              <w:t>’</w:t>
            </w:r>
            <w:r w:rsidR="00C830CE" w:rsidRPr="004A5537">
              <w:rPr>
                <w:rFonts w:ascii="Calibri" w:eastAsia="Times New Roman" w:hAnsi="Calibri" w:cs="Calibri"/>
                <w:w w:val="100"/>
                <w:szCs w:val="20"/>
                <w:lang w:val="fr-CA" w:eastAsia="fr-CA"/>
              </w:rPr>
              <w:t>est plus propriétaire.</w:t>
            </w:r>
          </w:p>
          <w:p w14:paraId="0DAC658C" w14:textId="75B5C162" w:rsidR="00430532" w:rsidRDefault="00430532" w:rsidP="00430532">
            <w:pPr>
              <w:spacing w:after="0" w:line="240" w:lineRule="auto"/>
              <w:textAlignment w:val="baseline"/>
              <w:rPr>
                <w:rFonts w:ascii="Calibri" w:eastAsia="Times New Roman" w:hAnsi="Calibri" w:cs="Calibri"/>
                <w:b/>
                <w:bCs/>
                <w:w w:val="100"/>
                <w:szCs w:val="20"/>
                <w:lang w:val="fr-CA" w:eastAsia="fr-CA"/>
              </w:rPr>
            </w:pPr>
          </w:p>
          <w:p w14:paraId="58C8B221" w14:textId="1B3E5989" w:rsidR="00112D6C" w:rsidRDefault="00112D6C" w:rsidP="00430532">
            <w:pPr>
              <w:spacing w:after="0" w:line="240" w:lineRule="auto"/>
              <w:textAlignment w:val="baseline"/>
              <w:rPr>
                <w:rFonts w:ascii="Calibri" w:eastAsia="Times New Roman" w:hAnsi="Calibri" w:cs="Calibri"/>
                <w:b/>
                <w:bCs/>
                <w:w w:val="100"/>
                <w:szCs w:val="20"/>
                <w:lang w:val="fr-CA" w:eastAsia="fr-CA"/>
              </w:rPr>
            </w:pPr>
            <w:r>
              <w:rPr>
                <w:rFonts w:ascii="Calibri" w:eastAsia="Times New Roman" w:hAnsi="Calibri" w:cs="Calibri"/>
                <w:b/>
                <w:bCs/>
                <w:w w:val="100"/>
                <w:szCs w:val="20"/>
                <w:lang w:val="fr-CA" w:eastAsia="fr-CA"/>
              </w:rPr>
              <w:t xml:space="preserve">06-140 </w:t>
            </w:r>
            <w:r>
              <w:rPr>
                <w:rStyle w:val="normaltextrun"/>
                <w:rFonts w:ascii="Calibri" w:hAnsi="Calibri" w:cs="Calibri"/>
                <w:b/>
                <w:bCs/>
                <w:color w:val="000000"/>
                <w:szCs w:val="20"/>
                <w:shd w:val="clear" w:color="auto" w:fill="FFFFFF"/>
              </w:rPr>
              <w:t>Rapports d</w:t>
            </w:r>
            <w:r w:rsidR="00E53B4A">
              <w:rPr>
                <w:rStyle w:val="normaltextrun"/>
                <w:rFonts w:ascii="Calibri" w:hAnsi="Calibri" w:cs="Calibri"/>
                <w:b/>
                <w:bCs/>
                <w:color w:val="000000"/>
                <w:szCs w:val="20"/>
                <w:shd w:val="clear" w:color="auto" w:fill="FFFFFF"/>
              </w:rPr>
              <w:t>’</w:t>
            </w:r>
            <w:r>
              <w:rPr>
                <w:rStyle w:val="normaltextrun"/>
                <w:rFonts w:ascii="Calibri" w:hAnsi="Calibri" w:cs="Calibri"/>
                <w:b/>
                <w:bCs/>
                <w:color w:val="000000"/>
                <w:szCs w:val="20"/>
                <w:shd w:val="clear" w:color="auto" w:fill="FFFFFF"/>
              </w:rPr>
              <w:t>accidents et d</w:t>
            </w:r>
            <w:r w:rsidR="00E53B4A">
              <w:rPr>
                <w:rStyle w:val="normaltextrun"/>
                <w:rFonts w:ascii="Calibri" w:hAnsi="Calibri" w:cs="Calibri"/>
                <w:b/>
                <w:bCs/>
                <w:color w:val="000000"/>
                <w:szCs w:val="20"/>
                <w:shd w:val="clear" w:color="auto" w:fill="FFFFFF"/>
              </w:rPr>
              <w:t>’</w:t>
            </w:r>
            <w:r>
              <w:rPr>
                <w:rStyle w:val="normaltextrun"/>
                <w:rFonts w:ascii="Calibri" w:hAnsi="Calibri" w:cs="Calibri"/>
                <w:b/>
                <w:bCs/>
                <w:color w:val="000000"/>
                <w:szCs w:val="20"/>
                <w:shd w:val="clear" w:color="auto" w:fill="FFFFFF"/>
              </w:rPr>
              <w:t>incidents impliquant les véhicules</w:t>
            </w:r>
          </w:p>
          <w:p w14:paraId="447B0F69" w14:textId="77777777" w:rsidR="00112D6C" w:rsidRPr="004A5537" w:rsidRDefault="00112D6C" w:rsidP="00430532">
            <w:pPr>
              <w:spacing w:after="0" w:line="240" w:lineRule="auto"/>
              <w:textAlignment w:val="baseline"/>
              <w:rPr>
                <w:rFonts w:ascii="Calibri" w:eastAsia="Times New Roman" w:hAnsi="Calibri" w:cs="Calibri"/>
                <w:b/>
                <w:bCs/>
                <w:w w:val="100"/>
                <w:szCs w:val="20"/>
                <w:lang w:val="fr-CA" w:eastAsia="fr-CA"/>
              </w:rPr>
            </w:pPr>
          </w:p>
          <w:p w14:paraId="29C05778" w14:textId="0D2C6CB1" w:rsidR="00430532" w:rsidRPr="004A5537" w:rsidRDefault="00430532" w:rsidP="00430532">
            <w:pPr>
              <w:spacing w:after="0" w:line="240" w:lineRule="auto"/>
              <w:textAlignment w:val="baseline"/>
              <w:rPr>
                <w:rFonts w:ascii="Calibri" w:eastAsia="Times New Roman" w:hAnsi="Calibri" w:cs="Calibri"/>
                <w:b/>
                <w:bCs/>
                <w:w w:val="100"/>
                <w:szCs w:val="20"/>
                <w:lang w:val="fr-CA" w:eastAsia="fr-CA"/>
              </w:rPr>
            </w:pPr>
            <w:r w:rsidRPr="004A5537">
              <w:rPr>
                <w:rFonts w:ascii="Calibri" w:eastAsia="Times New Roman" w:hAnsi="Calibri" w:cs="Calibri"/>
                <w:b/>
                <w:bCs/>
                <w:w w:val="100"/>
                <w:szCs w:val="20"/>
                <w:lang w:val="fr-CA" w:eastAsia="fr-CA"/>
              </w:rPr>
              <w:t>06-1</w:t>
            </w:r>
            <w:r w:rsidR="00112D6C">
              <w:rPr>
                <w:rFonts w:ascii="Calibri" w:eastAsia="Times New Roman" w:hAnsi="Calibri" w:cs="Calibri"/>
                <w:b/>
                <w:bCs/>
                <w:w w:val="100"/>
                <w:szCs w:val="20"/>
                <w:lang w:val="fr-CA" w:eastAsia="fr-CA"/>
              </w:rPr>
              <w:t>5</w:t>
            </w:r>
            <w:r w:rsidRPr="004A5537">
              <w:rPr>
                <w:rFonts w:ascii="Calibri" w:eastAsia="Times New Roman" w:hAnsi="Calibri" w:cs="Calibri"/>
                <w:b/>
                <w:bCs/>
                <w:w w:val="100"/>
                <w:szCs w:val="20"/>
                <w:lang w:val="fr-CA" w:eastAsia="fr-CA"/>
              </w:rPr>
              <w:t>0</w:t>
            </w:r>
            <w:r w:rsidR="000F0553">
              <w:rPr>
                <w:rFonts w:ascii="Calibri" w:eastAsia="Times New Roman" w:hAnsi="Calibri" w:cs="Calibri"/>
                <w:b/>
                <w:bCs/>
                <w:w w:val="100"/>
                <w:szCs w:val="20"/>
                <w:lang w:val="fr-CA" w:eastAsia="fr-CA"/>
              </w:rPr>
              <w:t xml:space="preserve"> Entretien des biens et dossiers des véhicules</w:t>
            </w:r>
          </w:p>
          <w:p w14:paraId="52E8657E" w14:textId="47F1F14A" w:rsidR="00430532" w:rsidRPr="004A5537" w:rsidRDefault="00430532" w:rsidP="00BB4C16">
            <w:pPr>
              <w:numPr>
                <w:ilvl w:val="0"/>
                <w:numId w:val="34"/>
              </w:numPr>
              <w:spacing w:after="0" w:line="240" w:lineRule="auto"/>
              <w:contextualSpacing/>
              <w:textAlignment w:val="baseline"/>
              <w:rPr>
                <w:rFonts w:ascii="Calibri" w:eastAsia="Times New Roman" w:hAnsi="Calibri" w:cs="Calibri"/>
                <w:w w:val="100"/>
                <w:szCs w:val="20"/>
                <w:lang w:val="fr-CA" w:eastAsia="fr-CA"/>
              </w:rPr>
            </w:pPr>
            <w:r w:rsidRPr="004A5537">
              <w:rPr>
                <w:rFonts w:ascii="Calibri" w:eastAsia="Times New Roman" w:hAnsi="Calibri" w:cs="Calibri"/>
                <w:w w:val="100"/>
                <w:szCs w:val="20"/>
                <w:lang w:val="fr-CA" w:eastAsia="fr-CA"/>
              </w:rPr>
              <w:t>Entretien et réparation de biens autres que l</w:t>
            </w:r>
            <w:r w:rsidR="00E53B4A">
              <w:rPr>
                <w:rFonts w:ascii="Calibri" w:eastAsia="Times New Roman" w:hAnsi="Calibri" w:cs="Calibri"/>
                <w:w w:val="100"/>
                <w:szCs w:val="20"/>
                <w:lang w:val="fr-CA" w:eastAsia="fr-CA"/>
              </w:rPr>
              <w:t>’</w:t>
            </w:r>
            <w:r w:rsidRPr="004A5537">
              <w:rPr>
                <w:rFonts w:ascii="Calibri" w:eastAsia="Times New Roman" w:hAnsi="Calibri" w:cs="Calibri"/>
                <w:w w:val="100"/>
                <w:szCs w:val="20"/>
                <w:lang w:val="fr-CA" w:eastAsia="fr-CA"/>
              </w:rPr>
              <w:t xml:space="preserve">équipement de sécurité : </w:t>
            </w:r>
            <w:r w:rsidR="00F07EB7" w:rsidRPr="004A5537">
              <w:rPr>
                <w:rFonts w:ascii="Calibri" w:eastAsia="Times New Roman" w:hAnsi="Calibri" w:cs="Calibri"/>
                <w:w w:val="100"/>
                <w:szCs w:val="20"/>
                <w:lang w:val="fr-CA" w:eastAsia="fr-CA"/>
              </w:rPr>
              <w:t>d</w:t>
            </w:r>
            <w:r w:rsidRPr="004A5537">
              <w:rPr>
                <w:rFonts w:ascii="Calibri" w:eastAsia="Times New Roman" w:hAnsi="Calibri" w:cs="Calibri"/>
                <w:w w:val="100"/>
                <w:szCs w:val="20"/>
                <w:lang w:val="fr-CA" w:eastAsia="fr-CA"/>
              </w:rPr>
              <w:t>emandes de réparation ou d</w:t>
            </w:r>
            <w:r w:rsidR="00E53B4A">
              <w:rPr>
                <w:rFonts w:ascii="Calibri" w:eastAsia="Times New Roman" w:hAnsi="Calibri" w:cs="Calibri"/>
                <w:w w:val="100"/>
                <w:szCs w:val="20"/>
                <w:lang w:val="fr-CA" w:eastAsia="fr-CA"/>
              </w:rPr>
              <w:t>’</w:t>
            </w:r>
            <w:r w:rsidRPr="004A5537">
              <w:rPr>
                <w:rFonts w:ascii="Calibri" w:eastAsia="Times New Roman" w:hAnsi="Calibri" w:cs="Calibri"/>
                <w:w w:val="100"/>
                <w:szCs w:val="20"/>
                <w:lang w:val="fr-CA" w:eastAsia="fr-CA"/>
              </w:rPr>
              <w:t>entretien, rapports et registres d</w:t>
            </w:r>
            <w:r w:rsidR="00B34069">
              <w:rPr>
                <w:rFonts w:ascii="Calibri" w:eastAsia="Times New Roman" w:hAnsi="Calibri" w:cs="Calibri"/>
                <w:w w:val="100"/>
                <w:szCs w:val="20"/>
                <w:lang w:val="fr-CA" w:eastAsia="fr-CA"/>
              </w:rPr>
              <w:t xml:space="preserve">es </w:t>
            </w:r>
            <w:r w:rsidRPr="004A5537">
              <w:rPr>
                <w:rFonts w:ascii="Calibri" w:eastAsia="Times New Roman" w:hAnsi="Calibri" w:cs="Calibri"/>
                <w:w w:val="100"/>
                <w:szCs w:val="20"/>
                <w:lang w:val="fr-CA" w:eastAsia="fr-CA"/>
              </w:rPr>
              <w:t>inspection</w:t>
            </w:r>
            <w:r w:rsidR="00B34069">
              <w:rPr>
                <w:rFonts w:ascii="Calibri" w:eastAsia="Times New Roman" w:hAnsi="Calibri" w:cs="Calibri"/>
                <w:w w:val="100"/>
                <w:szCs w:val="20"/>
                <w:lang w:val="fr-CA" w:eastAsia="fr-CA"/>
              </w:rPr>
              <w:t>s</w:t>
            </w:r>
            <w:r w:rsidRPr="004A5537">
              <w:rPr>
                <w:rFonts w:ascii="Calibri" w:eastAsia="Times New Roman" w:hAnsi="Calibri" w:cs="Calibri"/>
                <w:w w:val="100"/>
                <w:szCs w:val="20"/>
                <w:lang w:val="fr-CA" w:eastAsia="fr-CA"/>
              </w:rPr>
              <w:t xml:space="preserve"> bimensuelle</w:t>
            </w:r>
            <w:r w:rsidR="00B34069">
              <w:rPr>
                <w:rFonts w:ascii="Calibri" w:eastAsia="Times New Roman" w:hAnsi="Calibri" w:cs="Calibri"/>
                <w:w w:val="100"/>
                <w:szCs w:val="20"/>
                <w:lang w:val="fr-CA" w:eastAsia="fr-CA"/>
              </w:rPr>
              <w:t>s</w:t>
            </w:r>
            <w:r w:rsidRPr="004A5537">
              <w:rPr>
                <w:rFonts w:ascii="Calibri" w:eastAsia="Times New Roman" w:hAnsi="Calibri" w:cs="Calibri"/>
                <w:w w:val="100"/>
                <w:szCs w:val="20"/>
                <w:lang w:val="fr-CA" w:eastAsia="fr-CA"/>
              </w:rPr>
              <w:t xml:space="preserve"> ou après chaque utilisation, certifications de biens, permis</w:t>
            </w:r>
            <w:r w:rsidR="009E497E" w:rsidRPr="004A5537">
              <w:rPr>
                <w:rFonts w:ascii="Calibri" w:eastAsia="Times New Roman" w:hAnsi="Calibri" w:cs="Calibri"/>
                <w:w w:val="100"/>
                <w:szCs w:val="20"/>
                <w:lang w:val="fr-CA" w:eastAsia="fr-CA"/>
              </w:rPr>
              <w:t>.</w:t>
            </w:r>
          </w:p>
          <w:p w14:paraId="388A76E1" w14:textId="40BC0020" w:rsidR="00430532" w:rsidRPr="004A5537" w:rsidRDefault="00430532" w:rsidP="00BB4C16">
            <w:pPr>
              <w:numPr>
                <w:ilvl w:val="0"/>
                <w:numId w:val="34"/>
              </w:numPr>
              <w:spacing w:after="0" w:line="240" w:lineRule="auto"/>
              <w:contextualSpacing/>
              <w:textAlignment w:val="baseline"/>
              <w:rPr>
                <w:rFonts w:ascii="Calibri" w:eastAsia="Times New Roman" w:hAnsi="Calibri" w:cs="Calibri"/>
                <w:w w:val="100"/>
                <w:szCs w:val="20"/>
                <w:lang w:val="fr-CA" w:eastAsia="fr-CA"/>
              </w:rPr>
            </w:pPr>
            <w:r w:rsidRPr="004A5537">
              <w:rPr>
                <w:rFonts w:ascii="Calibri" w:eastAsia="Times New Roman" w:hAnsi="Calibri" w:cs="Calibri"/>
                <w:w w:val="100"/>
                <w:szCs w:val="20"/>
                <w:lang w:val="fr-CA" w:eastAsia="fr-CA"/>
              </w:rPr>
              <w:t>Dossiers des véhicules : </w:t>
            </w:r>
            <w:r w:rsidR="003A4BCD" w:rsidRPr="004A5537">
              <w:rPr>
                <w:rFonts w:ascii="Calibri" w:eastAsia="Times New Roman" w:hAnsi="Calibri" w:cs="Calibri"/>
                <w:w w:val="100"/>
                <w:szCs w:val="20"/>
                <w:lang w:val="fr-CA" w:eastAsia="fr-CA"/>
              </w:rPr>
              <w:t>f</w:t>
            </w:r>
            <w:r w:rsidRPr="004A5537">
              <w:rPr>
                <w:rFonts w:ascii="Calibri" w:eastAsia="Times New Roman" w:hAnsi="Calibri" w:cs="Calibri"/>
                <w:w w:val="100"/>
                <w:szCs w:val="20"/>
                <w:lang w:val="fr-CA" w:eastAsia="fr-CA"/>
              </w:rPr>
              <w:t>iches techniques, guides d</w:t>
            </w:r>
            <w:r w:rsidR="00E53B4A">
              <w:rPr>
                <w:rFonts w:ascii="Calibri" w:eastAsia="Times New Roman" w:hAnsi="Calibri" w:cs="Calibri"/>
                <w:w w:val="100"/>
                <w:szCs w:val="20"/>
                <w:lang w:val="fr-CA" w:eastAsia="fr-CA"/>
              </w:rPr>
              <w:t>’</w:t>
            </w:r>
            <w:r w:rsidRPr="004A5537">
              <w:rPr>
                <w:rFonts w:ascii="Calibri" w:eastAsia="Times New Roman" w:hAnsi="Calibri" w:cs="Calibri"/>
                <w:w w:val="100"/>
                <w:szCs w:val="20"/>
                <w:lang w:val="fr-CA" w:eastAsia="fr-CA"/>
              </w:rPr>
              <w:t>entretien ou manuel</w:t>
            </w:r>
            <w:r w:rsidR="00D83095">
              <w:rPr>
                <w:rFonts w:ascii="Calibri" w:eastAsia="Times New Roman" w:hAnsi="Calibri" w:cs="Calibri"/>
                <w:w w:val="100"/>
                <w:szCs w:val="20"/>
                <w:lang w:val="fr-CA" w:eastAsia="fr-CA"/>
              </w:rPr>
              <w:t>s</w:t>
            </w:r>
            <w:r w:rsidRPr="004A5537">
              <w:rPr>
                <w:rFonts w:ascii="Calibri" w:eastAsia="Times New Roman" w:hAnsi="Calibri" w:cs="Calibri"/>
                <w:w w:val="100"/>
                <w:szCs w:val="20"/>
                <w:lang w:val="fr-CA" w:eastAsia="fr-CA"/>
              </w:rPr>
              <w:t>, document</w:t>
            </w:r>
            <w:r w:rsidR="003A4BCD" w:rsidRPr="004A5537">
              <w:rPr>
                <w:rFonts w:ascii="Calibri" w:eastAsia="Times New Roman" w:hAnsi="Calibri" w:cs="Calibri"/>
                <w:w w:val="100"/>
                <w:szCs w:val="20"/>
                <w:lang w:val="fr-CA" w:eastAsia="fr-CA"/>
              </w:rPr>
              <w:t>s</w:t>
            </w:r>
            <w:r w:rsidRPr="004A5537">
              <w:rPr>
                <w:rFonts w:ascii="Calibri" w:eastAsia="Times New Roman" w:hAnsi="Calibri" w:cs="Calibri"/>
                <w:w w:val="100"/>
                <w:szCs w:val="20"/>
                <w:lang w:val="fr-CA" w:eastAsia="fr-CA"/>
              </w:rPr>
              <w:t xml:space="preserve"> attestant de la conformité du véhicule lors d</w:t>
            </w:r>
            <w:r w:rsidR="00E53B4A">
              <w:rPr>
                <w:rFonts w:ascii="Calibri" w:eastAsia="Times New Roman" w:hAnsi="Calibri" w:cs="Calibri"/>
                <w:w w:val="100"/>
                <w:szCs w:val="20"/>
                <w:lang w:val="fr-CA" w:eastAsia="fr-CA"/>
              </w:rPr>
              <w:t>’</w:t>
            </w:r>
            <w:r w:rsidRPr="004A5537">
              <w:rPr>
                <w:rFonts w:ascii="Calibri" w:eastAsia="Times New Roman" w:hAnsi="Calibri" w:cs="Calibri"/>
                <w:w w:val="100"/>
                <w:szCs w:val="20"/>
                <w:lang w:val="fr-CA" w:eastAsia="fr-CA"/>
              </w:rPr>
              <w:t>une campagne de rappel, certificat</w:t>
            </w:r>
            <w:r w:rsidR="003A4BCD" w:rsidRPr="004A5537">
              <w:rPr>
                <w:rFonts w:ascii="Calibri" w:eastAsia="Times New Roman" w:hAnsi="Calibri" w:cs="Calibri"/>
                <w:w w:val="100"/>
                <w:szCs w:val="20"/>
                <w:lang w:val="fr-CA" w:eastAsia="fr-CA"/>
              </w:rPr>
              <w:t>s</w:t>
            </w:r>
            <w:r w:rsidRPr="004A5537">
              <w:rPr>
                <w:rFonts w:ascii="Calibri" w:eastAsia="Times New Roman" w:hAnsi="Calibri" w:cs="Calibri"/>
                <w:w w:val="100"/>
                <w:szCs w:val="20"/>
                <w:lang w:val="fr-CA" w:eastAsia="fr-CA"/>
              </w:rPr>
              <w:t xml:space="preserve"> de vérification mécanique, preuve</w:t>
            </w:r>
            <w:r w:rsidR="003A4BCD" w:rsidRPr="004A5537">
              <w:rPr>
                <w:rFonts w:ascii="Calibri" w:eastAsia="Times New Roman" w:hAnsi="Calibri" w:cs="Calibri"/>
                <w:w w:val="100"/>
                <w:szCs w:val="20"/>
                <w:lang w:val="fr-CA" w:eastAsia="fr-CA"/>
              </w:rPr>
              <w:t>s</w:t>
            </w:r>
            <w:r w:rsidRPr="004A5537">
              <w:rPr>
                <w:rFonts w:ascii="Calibri" w:eastAsia="Times New Roman" w:hAnsi="Calibri" w:cs="Calibri"/>
                <w:w w:val="100"/>
                <w:szCs w:val="20"/>
                <w:lang w:val="fr-CA" w:eastAsia="fr-CA"/>
              </w:rPr>
              <w:t xml:space="preserve"> de réparation ou d</w:t>
            </w:r>
            <w:r w:rsidR="00E53B4A">
              <w:rPr>
                <w:rFonts w:ascii="Calibri" w:eastAsia="Times New Roman" w:hAnsi="Calibri" w:cs="Calibri"/>
                <w:w w:val="100"/>
                <w:szCs w:val="20"/>
                <w:lang w:val="fr-CA" w:eastAsia="fr-CA"/>
              </w:rPr>
              <w:t>’</w:t>
            </w:r>
            <w:r w:rsidRPr="004A5537">
              <w:rPr>
                <w:rFonts w:ascii="Calibri" w:eastAsia="Times New Roman" w:hAnsi="Calibri" w:cs="Calibri"/>
                <w:w w:val="100"/>
                <w:szCs w:val="20"/>
                <w:lang w:val="fr-CA" w:eastAsia="fr-CA"/>
              </w:rPr>
              <w:t>entretien, rapport</w:t>
            </w:r>
            <w:r w:rsidR="003A4BCD" w:rsidRPr="004A5537">
              <w:rPr>
                <w:rFonts w:ascii="Calibri" w:eastAsia="Times New Roman" w:hAnsi="Calibri" w:cs="Calibri"/>
                <w:w w:val="100"/>
                <w:szCs w:val="20"/>
                <w:lang w:val="fr-CA" w:eastAsia="fr-CA"/>
              </w:rPr>
              <w:t>s</w:t>
            </w:r>
            <w:r w:rsidRPr="004A5537">
              <w:rPr>
                <w:rFonts w:ascii="Calibri" w:eastAsia="Times New Roman" w:hAnsi="Calibri" w:cs="Calibri"/>
                <w:w w:val="100"/>
                <w:szCs w:val="20"/>
                <w:lang w:val="fr-CA" w:eastAsia="fr-CA"/>
              </w:rPr>
              <w:t xml:space="preserve"> d</w:t>
            </w:r>
            <w:r w:rsidR="00E53B4A">
              <w:rPr>
                <w:rFonts w:ascii="Calibri" w:eastAsia="Times New Roman" w:hAnsi="Calibri" w:cs="Calibri"/>
                <w:w w:val="100"/>
                <w:szCs w:val="20"/>
                <w:lang w:val="fr-CA" w:eastAsia="fr-CA"/>
              </w:rPr>
              <w:t>’</w:t>
            </w:r>
            <w:r w:rsidRPr="004A5537">
              <w:rPr>
                <w:rFonts w:ascii="Calibri" w:eastAsia="Times New Roman" w:hAnsi="Calibri" w:cs="Calibri"/>
                <w:w w:val="100"/>
                <w:szCs w:val="20"/>
                <w:lang w:val="fr-CA" w:eastAsia="fr-CA"/>
              </w:rPr>
              <w:t>échange de véhicule, rapports de vérification, certificats d</w:t>
            </w:r>
            <w:r w:rsidR="00E53B4A">
              <w:rPr>
                <w:rFonts w:ascii="Calibri" w:eastAsia="Times New Roman" w:hAnsi="Calibri" w:cs="Calibri"/>
                <w:w w:val="100"/>
                <w:szCs w:val="20"/>
                <w:lang w:val="fr-CA" w:eastAsia="fr-CA"/>
              </w:rPr>
              <w:t>’</w:t>
            </w:r>
            <w:r w:rsidRPr="004A5537">
              <w:rPr>
                <w:rFonts w:ascii="Calibri" w:eastAsia="Times New Roman" w:hAnsi="Calibri" w:cs="Calibri"/>
                <w:w w:val="100"/>
                <w:szCs w:val="20"/>
                <w:lang w:val="fr-CA" w:eastAsia="fr-CA"/>
              </w:rPr>
              <w:t>immatriculation, certificats de remisage, rapports d</w:t>
            </w:r>
            <w:r w:rsidR="00E53B4A">
              <w:rPr>
                <w:rFonts w:ascii="Calibri" w:eastAsia="Times New Roman" w:hAnsi="Calibri" w:cs="Calibri"/>
                <w:w w:val="100"/>
                <w:szCs w:val="20"/>
                <w:lang w:val="fr-CA" w:eastAsia="fr-CA"/>
              </w:rPr>
              <w:t>’</w:t>
            </w:r>
            <w:r w:rsidRPr="004A5537">
              <w:rPr>
                <w:rFonts w:ascii="Calibri" w:eastAsia="Times New Roman" w:hAnsi="Calibri" w:cs="Calibri"/>
                <w:w w:val="100"/>
                <w:szCs w:val="20"/>
                <w:lang w:val="fr-CA" w:eastAsia="fr-CA"/>
              </w:rPr>
              <w:t xml:space="preserve">inspection ou </w:t>
            </w:r>
            <w:r w:rsidR="003A4BCD" w:rsidRPr="004A5537">
              <w:rPr>
                <w:rFonts w:ascii="Calibri" w:eastAsia="Times New Roman" w:hAnsi="Calibri" w:cs="Calibri"/>
                <w:w w:val="100"/>
                <w:szCs w:val="20"/>
                <w:lang w:val="fr-CA" w:eastAsia="fr-CA"/>
              </w:rPr>
              <w:t xml:space="preserve">de </w:t>
            </w:r>
            <w:r w:rsidRPr="004A5537">
              <w:rPr>
                <w:rFonts w:ascii="Calibri" w:eastAsia="Times New Roman" w:hAnsi="Calibri" w:cs="Calibri"/>
                <w:w w:val="100"/>
                <w:szCs w:val="20"/>
                <w:lang w:val="fr-CA" w:eastAsia="fr-CA"/>
              </w:rPr>
              <w:t>vérification préventive</w:t>
            </w:r>
            <w:r w:rsidR="00D41A2D" w:rsidRPr="004A5537">
              <w:rPr>
                <w:rFonts w:ascii="Calibri" w:eastAsia="Times New Roman" w:hAnsi="Calibri" w:cs="Calibri"/>
                <w:w w:val="100"/>
                <w:szCs w:val="20"/>
                <w:lang w:val="fr-CA" w:eastAsia="fr-CA"/>
              </w:rPr>
              <w:t xml:space="preserve">, </w:t>
            </w:r>
            <w:r w:rsidRPr="004A5537">
              <w:rPr>
                <w:rFonts w:ascii="Calibri" w:eastAsia="Times New Roman" w:hAnsi="Calibri" w:cs="Calibri"/>
                <w:w w:val="100"/>
                <w:szCs w:val="20"/>
                <w:lang w:val="fr-CA" w:eastAsia="fr-CA"/>
              </w:rPr>
              <w:t>certificats de mise au rancart.</w:t>
            </w:r>
          </w:p>
          <w:p w14:paraId="32FF62FE" w14:textId="77777777" w:rsidR="00430532" w:rsidRPr="004A5537" w:rsidRDefault="00430532" w:rsidP="00430532">
            <w:pPr>
              <w:spacing w:after="0" w:line="240" w:lineRule="auto"/>
              <w:textAlignment w:val="baseline"/>
              <w:rPr>
                <w:rFonts w:ascii="Calibri" w:eastAsia="Times New Roman" w:hAnsi="Calibri" w:cs="Calibri"/>
                <w:b/>
                <w:bCs/>
                <w:w w:val="100"/>
                <w:szCs w:val="20"/>
                <w:lang w:val="fr-CA" w:eastAsia="fr-CA"/>
              </w:rPr>
            </w:pPr>
          </w:p>
          <w:p w14:paraId="4A1A962D" w14:textId="7411E4BA" w:rsidR="000F0553" w:rsidRDefault="00430532" w:rsidP="00430532">
            <w:pPr>
              <w:spacing w:after="0" w:line="240" w:lineRule="auto"/>
              <w:textAlignment w:val="baseline"/>
              <w:rPr>
                <w:rFonts w:ascii="Calibri" w:eastAsia="Times New Roman" w:hAnsi="Calibri" w:cs="Calibri"/>
                <w:w w:val="100"/>
                <w:szCs w:val="20"/>
                <w:lang w:val="fr-CA" w:eastAsia="fr-CA"/>
              </w:rPr>
            </w:pPr>
            <w:r w:rsidRPr="004A5537">
              <w:rPr>
                <w:rFonts w:ascii="Calibri" w:eastAsia="Times New Roman" w:hAnsi="Calibri" w:cs="Calibri"/>
                <w:b/>
                <w:bCs/>
                <w:w w:val="100"/>
                <w:szCs w:val="20"/>
                <w:lang w:val="fr-CA" w:eastAsia="fr-CA"/>
              </w:rPr>
              <w:t>06-1</w:t>
            </w:r>
            <w:r w:rsidR="008E614D">
              <w:rPr>
                <w:rFonts w:ascii="Calibri" w:eastAsia="Times New Roman" w:hAnsi="Calibri" w:cs="Calibri"/>
                <w:b/>
                <w:bCs/>
                <w:w w:val="100"/>
                <w:szCs w:val="20"/>
                <w:lang w:val="fr-CA" w:eastAsia="fr-CA"/>
              </w:rPr>
              <w:t>6</w:t>
            </w:r>
            <w:r w:rsidRPr="004A5537">
              <w:rPr>
                <w:rFonts w:ascii="Calibri" w:eastAsia="Times New Roman" w:hAnsi="Calibri" w:cs="Calibri"/>
                <w:b/>
                <w:bCs/>
                <w:w w:val="100"/>
                <w:szCs w:val="20"/>
                <w:lang w:val="fr-CA" w:eastAsia="fr-CA"/>
              </w:rPr>
              <w:t xml:space="preserve">0 </w:t>
            </w:r>
            <w:r w:rsidRPr="00BE6725">
              <w:rPr>
                <w:rFonts w:ascii="Calibri" w:eastAsia="Times New Roman" w:hAnsi="Calibri" w:cs="Calibri"/>
                <w:b/>
                <w:bCs/>
                <w:w w:val="100"/>
                <w:szCs w:val="20"/>
                <w:lang w:val="fr-CA" w:eastAsia="fr-CA"/>
              </w:rPr>
              <w:t>Entretien et inspection de l</w:t>
            </w:r>
            <w:r w:rsidR="00E53B4A">
              <w:rPr>
                <w:rFonts w:ascii="Calibri" w:eastAsia="Times New Roman" w:hAnsi="Calibri" w:cs="Calibri"/>
                <w:b/>
                <w:bCs/>
                <w:w w:val="100"/>
                <w:szCs w:val="20"/>
                <w:lang w:val="fr-CA" w:eastAsia="fr-CA"/>
              </w:rPr>
              <w:t>’</w:t>
            </w:r>
            <w:r w:rsidRPr="00BE6725">
              <w:rPr>
                <w:rFonts w:ascii="Calibri" w:eastAsia="Times New Roman" w:hAnsi="Calibri" w:cs="Calibri"/>
                <w:b/>
                <w:bCs/>
                <w:w w:val="100"/>
                <w:szCs w:val="20"/>
                <w:lang w:val="fr-CA" w:eastAsia="fr-CA"/>
              </w:rPr>
              <w:t>équipement de sécurité</w:t>
            </w:r>
          </w:p>
          <w:p w14:paraId="0A85682B" w14:textId="50615CDB" w:rsidR="00430532" w:rsidRPr="00BE6725" w:rsidRDefault="006162A8" w:rsidP="00BB4C16">
            <w:pPr>
              <w:pStyle w:val="Paragraphedeliste"/>
              <w:numPr>
                <w:ilvl w:val="0"/>
                <w:numId w:val="49"/>
              </w:numPr>
              <w:spacing w:after="0" w:line="240" w:lineRule="auto"/>
              <w:textAlignment w:val="baseline"/>
              <w:rPr>
                <w:rFonts w:ascii="Calibri" w:eastAsia="Times New Roman" w:hAnsi="Calibri" w:cs="Calibri"/>
                <w:w w:val="100"/>
                <w:szCs w:val="20"/>
                <w:lang w:val="fr-CA" w:eastAsia="fr-CA"/>
              </w:rPr>
            </w:pPr>
            <w:r>
              <w:rPr>
                <w:rFonts w:ascii="Calibri" w:eastAsia="Times New Roman" w:hAnsi="Calibri" w:cs="Calibri"/>
                <w:w w:val="100"/>
                <w:szCs w:val="20"/>
                <w:lang w:val="fr-CA" w:eastAsia="fr-CA"/>
              </w:rPr>
              <w:t>R</w:t>
            </w:r>
            <w:r w:rsidR="00430532" w:rsidRPr="00BE6725">
              <w:rPr>
                <w:rFonts w:ascii="Calibri" w:eastAsia="Times New Roman" w:hAnsi="Calibri" w:cs="Calibri"/>
                <w:w w:val="100"/>
                <w:szCs w:val="20"/>
                <w:lang w:val="fr-CA" w:eastAsia="fr-CA"/>
              </w:rPr>
              <w:t>egistres</w:t>
            </w:r>
            <w:r>
              <w:rPr>
                <w:rFonts w:ascii="Calibri" w:eastAsia="Times New Roman" w:hAnsi="Calibri" w:cs="Calibri"/>
                <w:w w:val="100"/>
                <w:szCs w:val="20"/>
                <w:lang w:val="fr-CA" w:eastAsia="fr-CA"/>
              </w:rPr>
              <w:t>, rapports d’inspection</w:t>
            </w:r>
            <w:r w:rsidR="00A8472E">
              <w:rPr>
                <w:rFonts w:ascii="Calibri" w:eastAsia="Times New Roman" w:hAnsi="Calibri" w:cs="Calibri"/>
                <w:w w:val="100"/>
                <w:szCs w:val="20"/>
                <w:lang w:val="fr-CA" w:eastAsia="fr-CA"/>
              </w:rPr>
              <w:t>.</w:t>
            </w:r>
          </w:p>
        </w:tc>
      </w:tr>
      <w:tr w:rsidR="00430532" w:rsidRPr="00430532" w14:paraId="4BB59C89" w14:textId="77777777" w:rsidTr="00430532">
        <w:trPr>
          <w:cantSplit/>
          <w:trHeight w:val="485"/>
        </w:trPr>
        <w:tc>
          <w:tcPr>
            <w:tcW w:w="10440" w:type="dxa"/>
            <w:gridSpan w:val="15"/>
            <w:tcBorders>
              <w:bottom w:val="dashed" w:sz="4" w:space="0" w:color="auto"/>
            </w:tcBorders>
            <w:vAlign w:val="center"/>
          </w:tcPr>
          <w:p w14:paraId="213D676E" w14:textId="77777777" w:rsidR="00430532" w:rsidRPr="00430532" w:rsidRDefault="00430532" w:rsidP="00430532">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00FA69C7">
              <w:rPr>
                <w:rFonts w:ascii="Calibri" w:eastAsia="Calibri" w:hAnsi="Calibri" w:cs="Calibri"/>
                <w:b/>
                <w:w w:val="100"/>
                <w:szCs w:val="20"/>
                <w:lang w:val="fr-CA"/>
              </w:rPr>
            </w:r>
            <w:r w:rsidR="00FA69C7">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430532" w:rsidRPr="00430532" w14:paraId="40520278" w14:textId="77777777" w:rsidTr="00430532">
        <w:trPr>
          <w:cantSplit/>
          <w:trHeight w:val="620"/>
        </w:trPr>
        <w:tc>
          <w:tcPr>
            <w:tcW w:w="10440" w:type="dxa"/>
            <w:gridSpan w:val="15"/>
            <w:tcBorders>
              <w:bottom w:val="single" w:sz="4" w:space="0" w:color="auto"/>
            </w:tcBorders>
          </w:tcPr>
          <w:p w14:paraId="114308BE" w14:textId="77777777" w:rsidR="00430532" w:rsidRPr="00430532" w:rsidRDefault="00430532" w:rsidP="00430532">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53B313C0" w14:textId="1FBA4CA3" w:rsidR="00430532" w:rsidRPr="00430532" w:rsidRDefault="00430532" w:rsidP="00430532">
            <w:pPr>
              <w:spacing w:after="0" w:line="240" w:lineRule="auto"/>
              <w:textAlignment w:val="baseline"/>
              <w:rPr>
                <w:rFonts w:ascii="Segoe UI" w:eastAsia="Times New Roman" w:hAnsi="Segoe UI" w:cs="Segoe UI"/>
                <w:w w:val="100"/>
                <w:sz w:val="18"/>
                <w:szCs w:val="18"/>
                <w:lang w:val="fr-CA" w:eastAsia="fr-CA"/>
              </w:rPr>
            </w:pPr>
            <w:r w:rsidRPr="0073320D">
              <w:rPr>
                <w:rFonts w:ascii="Calibri" w:eastAsia="Times New Roman" w:hAnsi="Calibri" w:cs="Calibri"/>
                <w:i/>
                <w:iCs/>
                <w:w w:val="100"/>
                <w:szCs w:val="20"/>
                <w:lang w:val="fr-CA" w:eastAsia="fr-CA"/>
              </w:rPr>
              <w:t>Code civil du Québec </w:t>
            </w:r>
            <w:r w:rsidRPr="00430532">
              <w:rPr>
                <w:rFonts w:ascii="Calibri" w:eastAsia="Times New Roman" w:hAnsi="Calibri" w:cs="Calibri"/>
                <w:w w:val="100"/>
                <w:szCs w:val="20"/>
                <w:lang w:val="fr-CA" w:eastAsia="fr-CA"/>
              </w:rPr>
              <w:t>(RLRQ,</w:t>
            </w:r>
            <w:r w:rsidR="000A462F">
              <w:rPr>
                <w:rFonts w:ascii="Calibri" w:eastAsia="Times New Roman" w:hAnsi="Calibri" w:cs="Calibri"/>
                <w:w w:val="100"/>
                <w:szCs w:val="20"/>
                <w:lang w:val="fr-CA" w:eastAsia="fr-CA"/>
              </w:rPr>
              <w:t xml:space="preserve"> c</w:t>
            </w:r>
            <w:r w:rsidRPr="00430532">
              <w:rPr>
                <w:rFonts w:ascii="Calibri" w:eastAsia="Times New Roman" w:hAnsi="Calibri" w:cs="Calibri"/>
                <w:w w:val="100"/>
                <w:szCs w:val="20"/>
                <w:lang w:val="fr-CA" w:eastAsia="fr-CA"/>
              </w:rPr>
              <w:t>. CCQ-1991), art. 2925 (3 ans).</w:t>
            </w:r>
          </w:p>
          <w:p w14:paraId="4817A047" w14:textId="77777777" w:rsidR="00430532" w:rsidRDefault="00430532" w:rsidP="00430532">
            <w:pPr>
              <w:spacing w:after="0" w:line="240" w:lineRule="auto"/>
              <w:textAlignment w:val="baseline"/>
              <w:rPr>
                <w:rFonts w:ascii="Calibri" w:eastAsia="Times New Roman" w:hAnsi="Calibri" w:cs="Calibri"/>
                <w:w w:val="100"/>
                <w:szCs w:val="20"/>
                <w:lang w:val="fr-CA" w:eastAsia="fr-CA"/>
              </w:rPr>
            </w:pPr>
            <w:r w:rsidRPr="0073320D">
              <w:rPr>
                <w:rFonts w:ascii="Calibri" w:eastAsia="Times New Roman" w:hAnsi="Calibri" w:cs="Calibri"/>
                <w:i/>
                <w:iCs/>
                <w:w w:val="100"/>
                <w:szCs w:val="20"/>
                <w:lang w:val="fr-CA" w:eastAsia="fr-CA"/>
              </w:rPr>
              <w:t>Règlement sur la santé et la sécurité du travail</w:t>
            </w:r>
            <w:r w:rsidRPr="00430532">
              <w:rPr>
                <w:rFonts w:ascii="Calibri" w:eastAsia="Times New Roman" w:hAnsi="Calibri" w:cs="Calibri"/>
                <w:w w:val="100"/>
                <w:szCs w:val="20"/>
                <w:lang w:val="fr-CA" w:eastAsia="fr-CA"/>
              </w:rPr>
              <w:t xml:space="preserve"> (RLRQ, </w:t>
            </w:r>
            <w:r w:rsidR="000A462F">
              <w:rPr>
                <w:rFonts w:ascii="Calibri" w:eastAsia="Times New Roman" w:hAnsi="Calibri" w:cs="Calibri"/>
                <w:w w:val="100"/>
                <w:szCs w:val="20"/>
                <w:lang w:val="fr-CA" w:eastAsia="fr-CA"/>
              </w:rPr>
              <w:t>c</w:t>
            </w:r>
            <w:r w:rsidRPr="00430532">
              <w:rPr>
                <w:rFonts w:ascii="Calibri" w:eastAsia="Times New Roman" w:hAnsi="Calibri" w:cs="Calibri"/>
                <w:w w:val="100"/>
                <w:szCs w:val="20"/>
                <w:lang w:val="fr-CA" w:eastAsia="fr-CA"/>
              </w:rPr>
              <w:t>. S-2.1, r.</w:t>
            </w:r>
            <w:r w:rsidR="003D167E">
              <w:rPr>
                <w:rFonts w:ascii="Calibri" w:eastAsia="Times New Roman" w:hAnsi="Calibri" w:cs="Calibri"/>
                <w:w w:val="100"/>
                <w:szCs w:val="20"/>
                <w:lang w:val="fr-CA" w:eastAsia="fr-CA"/>
              </w:rPr>
              <w:t xml:space="preserve"> </w:t>
            </w:r>
            <w:r w:rsidRPr="00430532">
              <w:rPr>
                <w:rFonts w:ascii="Calibri" w:eastAsia="Times New Roman" w:hAnsi="Calibri" w:cs="Calibri"/>
                <w:w w:val="100"/>
                <w:szCs w:val="20"/>
                <w:lang w:val="fr-CA" w:eastAsia="fr-CA"/>
              </w:rPr>
              <w:t>13), art. 43, 48, 121, 141 (5 ans).</w:t>
            </w:r>
          </w:p>
          <w:p w14:paraId="18098578" w14:textId="75D394A8" w:rsidR="000F0553" w:rsidRPr="00430532" w:rsidRDefault="000F0553" w:rsidP="00430532">
            <w:pPr>
              <w:spacing w:after="0" w:line="240" w:lineRule="auto"/>
              <w:textAlignment w:val="baseline"/>
              <w:rPr>
                <w:rFonts w:ascii="Segoe UI" w:eastAsia="Times New Roman" w:hAnsi="Segoe UI" w:cs="Segoe UI"/>
                <w:w w:val="100"/>
                <w:sz w:val="18"/>
                <w:szCs w:val="18"/>
                <w:lang w:val="fr-CA" w:eastAsia="fr-CA"/>
              </w:rPr>
            </w:pPr>
            <w:r>
              <w:rPr>
                <w:rStyle w:val="normaltextrun"/>
                <w:rFonts w:ascii="Calibri" w:hAnsi="Calibri" w:cs="Calibri"/>
                <w:i/>
                <w:iCs/>
                <w:color w:val="000000"/>
                <w:szCs w:val="20"/>
                <w:shd w:val="clear" w:color="auto" w:fill="FFFFFF"/>
              </w:rPr>
              <w:t>Règlement sur les normes de sécurité des véhicules routier</w:t>
            </w:r>
            <w:r w:rsidR="00460488">
              <w:rPr>
                <w:rStyle w:val="normaltextrun"/>
                <w:rFonts w:ascii="Calibri" w:hAnsi="Calibri" w:cs="Calibri"/>
                <w:i/>
                <w:iCs/>
                <w:color w:val="000000"/>
                <w:szCs w:val="20"/>
                <w:shd w:val="clear" w:color="auto" w:fill="FFFFFF"/>
              </w:rPr>
              <w:t>s</w:t>
            </w:r>
            <w:r>
              <w:rPr>
                <w:rStyle w:val="normaltextrun"/>
                <w:rFonts w:ascii="Calibri" w:hAnsi="Calibri" w:cs="Calibri"/>
                <w:i/>
                <w:iCs/>
                <w:color w:val="000000"/>
                <w:szCs w:val="20"/>
                <w:shd w:val="clear" w:color="auto" w:fill="FFFFFF"/>
              </w:rPr>
              <w:t xml:space="preserve"> </w:t>
            </w:r>
            <w:r>
              <w:rPr>
                <w:rStyle w:val="normaltextrun"/>
                <w:rFonts w:ascii="Calibri" w:hAnsi="Calibri" w:cs="Calibri"/>
                <w:color w:val="000000"/>
                <w:szCs w:val="20"/>
                <w:shd w:val="clear" w:color="auto" w:fill="FFFFFF"/>
              </w:rPr>
              <w:t>(RLRQ, c.</w:t>
            </w:r>
            <w:r w:rsidR="006F14DA">
              <w:rPr>
                <w:rStyle w:val="normaltextrun"/>
                <w:rFonts w:ascii="Calibri" w:hAnsi="Calibri" w:cs="Calibri"/>
                <w:color w:val="000000"/>
                <w:szCs w:val="20"/>
                <w:shd w:val="clear" w:color="auto" w:fill="FFFFFF"/>
              </w:rPr>
              <w:t xml:space="preserve"> </w:t>
            </w:r>
            <w:r>
              <w:rPr>
                <w:rStyle w:val="normaltextrun"/>
                <w:rFonts w:ascii="Calibri" w:hAnsi="Calibri" w:cs="Calibri"/>
                <w:color w:val="000000"/>
                <w:szCs w:val="20"/>
                <w:shd w:val="clear" w:color="auto" w:fill="FFFFFF"/>
              </w:rPr>
              <w:t>C-24.2, r. 32)</w:t>
            </w:r>
            <w:r w:rsidR="000B352A">
              <w:rPr>
                <w:rStyle w:val="normaltextrun"/>
                <w:rFonts w:ascii="Calibri" w:hAnsi="Calibri" w:cs="Calibri"/>
                <w:color w:val="000000"/>
                <w:szCs w:val="20"/>
                <w:shd w:val="clear" w:color="auto" w:fill="FFFFFF"/>
              </w:rPr>
              <w:t xml:space="preserve">, </w:t>
            </w:r>
            <w:r w:rsidR="000B352A">
              <w:rPr>
                <w:rStyle w:val="normaltextrun"/>
                <w:color w:val="000000"/>
                <w:shd w:val="clear" w:color="auto" w:fill="FFFFFF"/>
              </w:rPr>
              <w:t>art.</w:t>
            </w:r>
            <w:r>
              <w:rPr>
                <w:rStyle w:val="normaltextrun"/>
                <w:rFonts w:ascii="Calibri" w:hAnsi="Calibri" w:cs="Calibri"/>
                <w:color w:val="000000"/>
                <w:szCs w:val="20"/>
                <w:shd w:val="clear" w:color="auto" w:fill="FFFFFF"/>
              </w:rPr>
              <w:t xml:space="preserve"> 202.2 (1 an ou 2 ans).</w:t>
            </w:r>
          </w:p>
        </w:tc>
      </w:tr>
      <w:tr w:rsidR="00430532" w:rsidRPr="00430532" w14:paraId="78355270" w14:textId="77777777" w:rsidTr="00430532">
        <w:trPr>
          <w:cantSplit/>
          <w:trHeight w:val="487"/>
        </w:trPr>
        <w:tc>
          <w:tcPr>
            <w:tcW w:w="10440" w:type="dxa"/>
            <w:gridSpan w:val="15"/>
            <w:tcBorders>
              <w:bottom w:val="single" w:sz="4" w:space="0" w:color="auto"/>
            </w:tcBorders>
          </w:tcPr>
          <w:p w14:paraId="25358013" w14:textId="77777777" w:rsidR="00430532" w:rsidRPr="00430532" w:rsidRDefault="00430532" w:rsidP="00430532">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55BCF7A9" w14:textId="457A535B" w:rsidR="00430532" w:rsidRDefault="00430532" w:rsidP="00430532">
            <w:pPr>
              <w:spacing w:after="0" w:line="240" w:lineRule="auto"/>
              <w:textAlignment w:val="baseline"/>
              <w:rPr>
                <w:rFonts w:ascii="Calibri" w:eastAsia="Times New Roman" w:hAnsi="Calibri" w:cs="Calibri"/>
                <w:w w:val="100"/>
                <w:szCs w:val="20"/>
                <w:lang w:val="fr-CA" w:eastAsia="fr-CA"/>
              </w:rPr>
            </w:pPr>
            <w:r w:rsidRPr="00430532">
              <w:rPr>
                <w:rFonts w:ascii="Calibri" w:eastAsia="Times New Roman" w:hAnsi="Calibri" w:cs="Calibri"/>
                <w:w w:val="100"/>
                <w:szCs w:val="20"/>
                <w:lang w:val="fr-CA" w:eastAsia="fr-CA"/>
              </w:rPr>
              <w:t>Pour les appels d</w:t>
            </w:r>
            <w:r w:rsidR="00E53B4A">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 xml:space="preserve">offres, </w:t>
            </w:r>
            <w:r w:rsidR="006F14DA">
              <w:rPr>
                <w:rFonts w:ascii="Calibri" w:eastAsia="Times New Roman" w:hAnsi="Calibri" w:cs="Calibri"/>
                <w:w w:val="100"/>
                <w:szCs w:val="20"/>
                <w:lang w:val="fr-CA" w:eastAsia="fr-CA"/>
              </w:rPr>
              <w:t xml:space="preserve">les </w:t>
            </w:r>
            <w:r w:rsidRPr="00430532">
              <w:rPr>
                <w:rFonts w:ascii="Calibri" w:eastAsia="Times New Roman" w:hAnsi="Calibri" w:cs="Calibri"/>
                <w:w w:val="100"/>
                <w:szCs w:val="20"/>
                <w:lang w:val="fr-CA" w:eastAsia="fr-CA"/>
              </w:rPr>
              <w:t>garanties ainsi que </w:t>
            </w:r>
            <w:r w:rsidR="006F14DA">
              <w:rPr>
                <w:rFonts w:ascii="Calibri" w:eastAsia="Times New Roman" w:hAnsi="Calibri" w:cs="Calibri"/>
                <w:w w:val="100"/>
                <w:szCs w:val="20"/>
                <w:lang w:val="fr-CA" w:eastAsia="fr-CA"/>
              </w:rPr>
              <w:t xml:space="preserve">les </w:t>
            </w:r>
            <w:r w:rsidRPr="00430532">
              <w:rPr>
                <w:rFonts w:ascii="Calibri" w:eastAsia="Times New Roman" w:hAnsi="Calibri" w:cs="Calibri"/>
                <w:w w:val="100"/>
                <w:szCs w:val="20"/>
                <w:lang w:val="fr-CA" w:eastAsia="fr-CA"/>
              </w:rPr>
              <w:t>contrats d</w:t>
            </w:r>
            <w:r w:rsidR="00E53B4A">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achat, de location, de disposition ou de vente, voir la règle 01-400.</w:t>
            </w:r>
          </w:p>
          <w:p w14:paraId="57C4D2A0" w14:textId="2D882935" w:rsidR="000F0553" w:rsidRPr="000B352A" w:rsidRDefault="000F0553" w:rsidP="000F0553">
            <w:pPr>
              <w:spacing w:after="0" w:line="240" w:lineRule="auto"/>
              <w:textAlignment w:val="baseline"/>
              <w:rPr>
                <w:rFonts w:eastAsia="Times New Roman" w:cs="Segoe UI"/>
                <w:w w:val="100"/>
                <w:szCs w:val="20"/>
                <w:lang w:val="fr-CA" w:eastAsia="fr-CA"/>
              </w:rPr>
            </w:pPr>
            <w:r w:rsidRPr="000B352A">
              <w:rPr>
                <w:rFonts w:eastAsia="Times New Roman" w:cs="Segoe UI"/>
                <w:w w:val="100"/>
                <w:szCs w:val="20"/>
                <w:lang w:val="fr-CA" w:eastAsia="fr-CA"/>
              </w:rPr>
              <w:t>Pour les rapports d</w:t>
            </w:r>
            <w:r w:rsidR="00E53B4A">
              <w:rPr>
                <w:rFonts w:eastAsia="Times New Roman" w:cs="Segoe UI"/>
                <w:w w:val="100"/>
                <w:szCs w:val="20"/>
                <w:lang w:val="fr-CA" w:eastAsia="fr-CA"/>
              </w:rPr>
              <w:t>’</w:t>
            </w:r>
            <w:r w:rsidRPr="000B352A">
              <w:rPr>
                <w:rFonts w:eastAsia="Times New Roman" w:cs="Segoe UI"/>
                <w:w w:val="100"/>
                <w:szCs w:val="20"/>
                <w:lang w:val="fr-CA" w:eastAsia="fr-CA"/>
              </w:rPr>
              <w:t>accident</w:t>
            </w:r>
            <w:r w:rsidR="006F14DA" w:rsidRPr="000B352A">
              <w:rPr>
                <w:rFonts w:eastAsia="Times New Roman" w:cs="Segoe UI"/>
                <w:w w:val="100"/>
                <w:szCs w:val="20"/>
                <w:lang w:val="fr-CA" w:eastAsia="fr-CA"/>
              </w:rPr>
              <w:t>s</w:t>
            </w:r>
            <w:r w:rsidRPr="000B352A">
              <w:rPr>
                <w:rFonts w:eastAsia="Times New Roman" w:cs="Segoe UI"/>
                <w:w w:val="100"/>
                <w:szCs w:val="20"/>
                <w:lang w:val="fr-CA" w:eastAsia="fr-CA"/>
              </w:rPr>
              <w:t xml:space="preserve"> ayant mené à une réclamation ou </w:t>
            </w:r>
            <w:r w:rsidR="006F14DA" w:rsidRPr="000B352A">
              <w:rPr>
                <w:rFonts w:eastAsia="Times New Roman" w:cs="Segoe UI"/>
                <w:w w:val="100"/>
                <w:szCs w:val="20"/>
                <w:lang w:val="fr-CA" w:eastAsia="fr-CA"/>
              </w:rPr>
              <w:t xml:space="preserve">à </w:t>
            </w:r>
            <w:r w:rsidRPr="000B352A">
              <w:rPr>
                <w:rFonts w:eastAsia="Times New Roman" w:cs="Segoe UI"/>
                <w:w w:val="100"/>
                <w:szCs w:val="20"/>
                <w:lang w:val="fr-CA" w:eastAsia="fr-CA"/>
              </w:rPr>
              <w:t>une mise en demeure, voir la règle 01-500.</w:t>
            </w:r>
          </w:p>
          <w:p w14:paraId="107F2183" w14:textId="55C94107" w:rsidR="000F0553" w:rsidRPr="00430532" w:rsidRDefault="000F0553" w:rsidP="00BE6725">
            <w:pPr>
              <w:spacing w:after="0" w:line="240" w:lineRule="auto"/>
              <w:textAlignment w:val="baseline"/>
              <w:rPr>
                <w:rFonts w:ascii="Segoe UI" w:eastAsia="Times New Roman" w:hAnsi="Segoe UI" w:cs="Segoe UI"/>
                <w:w w:val="100"/>
                <w:sz w:val="18"/>
                <w:szCs w:val="18"/>
                <w:lang w:val="fr-CA" w:eastAsia="fr-CA"/>
              </w:rPr>
            </w:pPr>
            <w:r w:rsidRPr="000B352A">
              <w:rPr>
                <w:rFonts w:eastAsia="Times New Roman" w:cs="Segoe UI"/>
                <w:w w:val="100"/>
                <w:szCs w:val="20"/>
                <w:lang w:val="fr-CA" w:eastAsia="fr-CA"/>
              </w:rPr>
              <w:t>Pour le</w:t>
            </w:r>
            <w:r w:rsidR="006F14DA" w:rsidRPr="000B352A">
              <w:rPr>
                <w:rFonts w:eastAsia="Times New Roman" w:cs="Segoe UI"/>
                <w:w w:val="100"/>
                <w:szCs w:val="20"/>
                <w:lang w:val="fr-CA" w:eastAsia="fr-CA"/>
              </w:rPr>
              <w:t>s</w:t>
            </w:r>
            <w:r w:rsidRPr="000B352A">
              <w:rPr>
                <w:rFonts w:eastAsia="Times New Roman" w:cs="Segoe UI"/>
                <w:w w:val="100"/>
                <w:szCs w:val="20"/>
                <w:lang w:val="fr-CA" w:eastAsia="fr-CA"/>
              </w:rPr>
              <w:t xml:space="preserve"> dossier</w:t>
            </w:r>
            <w:r w:rsidR="006F14DA" w:rsidRPr="000B352A">
              <w:rPr>
                <w:rFonts w:eastAsia="Times New Roman" w:cs="Segoe UI"/>
                <w:w w:val="100"/>
                <w:szCs w:val="20"/>
                <w:lang w:val="fr-CA" w:eastAsia="fr-CA"/>
              </w:rPr>
              <w:t>s</w:t>
            </w:r>
            <w:r w:rsidR="001910F1" w:rsidRPr="000B352A">
              <w:rPr>
                <w:rFonts w:eastAsia="Times New Roman" w:cs="Segoe UI"/>
                <w:w w:val="100"/>
                <w:szCs w:val="20"/>
                <w:lang w:val="fr-CA" w:eastAsia="fr-CA"/>
              </w:rPr>
              <w:t xml:space="preserve"> </w:t>
            </w:r>
            <w:r w:rsidR="00C6126E" w:rsidRPr="000B352A">
              <w:rPr>
                <w:rFonts w:eastAsia="Times New Roman" w:cs="Segoe UI"/>
                <w:w w:val="100"/>
                <w:szCs w:val="20"/>
                <w:lang w:val="fr-CA" w:eastAsia="fr-CA"/>
              </w:rPr>
              <w:t>des personnes conductrices</w:t>
            </w:r>
            <w:r w:rsidRPr="000B352A">
              <w:rPr>
                <w:rFonts w:eastAsia="Times New Roman" w:cs="Segoe UI"/>
                <w:w w:val="100"/>
                <w:szCs w:val="20"/>
                <w:lang w:val="fr-CA" w:eastAsia="fr-CA"/>
              </w:rPr>
              <w:t>, appliquer le délai 02-210.</w:t>
            </w:r>
          </w:p>
        </w:tc>
      </w:tr>
      <w:tr w:rsidR="00430532" w:rsidRPr="00430532" w14:paraId="4C579AC0" w14:textId="77777777" w:rsidTr="00430532">
        <w:trPr>
          <w:cantSplit/>
          <w:trHeight w:val="276"/>
        </w:trPr>
        <w:tc>
          <w:tcPr>
            <w:tcW w:w="10440" w:type="dxa"/>
            <w:gridSpan w:val="15"/>
            <w:tcBorders>
              <w:top w:val="single" w:sz="4" w:space="0" w:color="auto"/>
            </w:tcBorders>
            <w:shd w:val="clear" w:color="auto" w:fill="DBE5F1"/>
          </w:tcPr>
          <w:p w14:paraId="30A88734" w14:textId="77777777"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430532" w:rsidRPr="00430532" w14:paraId="109FF643" w14:textId="77777777" w:rsidTr="00430532">
        <w:trPr>
          <w:cantSplit/>
          <w:trHeight w:val="144"/>
        </w:trPr>
        <w:tc>
          <w:tcPr>
            <w:tcW w:w="1447" w:type="dxa"/>
            <w:vMerge w:val="restart"/>
            <w:vAlign w:val="center"/>
          </w:tcPr>
          <w:p w14:paraId="57D88ED1" w14:textId="77777777" w:rsidR="00430532" w:rsidRPr="00430532" w:rsidRDefault="00430532" w:rsidP="00430532">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29EBC450"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54D7097A"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5893740C" w14:textId="6429EEAF" w:rsidR="00430532" w:rsidRPr="00430532" w:rsidRDefault="00430532" w:rsidP="00430532">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2BD7CB53"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430532" w:rsidRPr="00430532" w14:paraId="79886D76" w14:textId="77777777" w:rsidTr="00430532">
        <w:trPr>
          <w:cantSplit/>
          <w:trHeight w:val="264"/>
        </w:trPr>
        <w:tc>
          <w:tcPr>
            <w:tcW w:w="1447" w:type="dxa"/>
            <w:vMerge/>
            <w:vAlign w:val="center"/>
          </w:tcPr>
          <w:p w14:paraId="63B72A46" w14:textId="77777777" w:rsidR="00430532" w:rsidRPr="00430532" w:rsidRDefault="00430532" w:rsidP="00430532">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04DDB9A4" w14:textId="77777777" w:rsidR="00430532" w:rsidRPr="00430532" w:rsidRDefault="00430532" w:rsidP="00430532">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492785DF" w14:textId="77777777" w:rsidR="00430532" w:rsidRPr="00430532" w:rsidRDefault="00430532" w:rsidP="00430532">
            <w:pPr>
              <w:spacing w:after="0" w:line="259" w:lineRule="auto"/>
              <w:jc w:val="center"/>
              <w:rPr>
                <w:rFonts w:ascii="Calibri" w:eastAsia="Calibri" w:hAnsi="Calibri" w:cs="Calibri"/>
                <w:b/>
                <w:bCs/>
                <w:w w:val="100"/>
                <w:szCs w:val="20"/>
                <w:lang w:val="fr-CA"/>
              </w:rPr>
            </w:pPr>
          </w:p>
        </w:tc>
        <w:tc>
          <w:tcPr>
            <w:tcW w:w="1889" w:type="dxa"/>
            <w:gridSpan w:val="2"/>
            <w:vAlign w:val="center"/>
          </w:tcPr>
          <w:p w14:paraId="0C4785D2"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2EE5798B"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3474A270"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430532" w:rsidRPr="00430532" w14:paraId="2315ADB3" w14:textId="77777777" w:rsidTr="00430532">
        <w:trPr>
          <w:trHeight w:val="385"/>
        </w:trPr>
        <w:tc>
          <w:tcPr>
            <w:tcW w:w="1447" w:type="dxa"/>
            <w:tcBorders>
              <w:bottom w:val="single" w:sz="4" w:space="0" w:color="auto"/>
            </w:tcBorders>
            <w:vAlign w:val="center"/>
          </w:tcPr>
          <w:p w14:paraId="01DC52B7"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lastRenderedPageBreak/>
              <w:t>06-110</w:t>
            </w:r>
          </w:p>
        </w:tc>
        <w:tc>
          <w:tcPr>
            <w:tcW w:w="1167" w:type="dxa"/>
            <w:gridSpan w:val="2"/>
            <w:vAlign w:val="center"/>
          </w:tcPr>
          <w:p w14:paraId="7C5DD9EB"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377E095B"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7939B1B6"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35638229"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4585403A"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R1</w:t>
            </w:r>
          </w:p>
        </w:tc>
        <w:tc>
          <w:tcPr>
            <w:tcW w:w="1525" w:type="dxa"/>
            <w:gridSpan w:val="2"/>
            <w:tcBorders>
              <w:right w:val="single" w:sz="4" w:space="0" w:color="auto"/>
            </w:tcBorders>
            <w:shd w:val="clear" w:color="auto" w:fill="auto"/>
            <w:vAlign w:val="center"/>
          </w:tcPr>
          <w:p w14:paraId="23FDC90A"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5A16418C"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22DD8B8D"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283F6515"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352868F4" w14:textId="77777777" w:rsidTr="00430532">
        <w:trPr>
          <w:trHeight w:val="385"/>
        </w:trPr>
        <w:tc>
          <w:tcPr>
            <w:tcW w:w="1447" w:type="dxa"/>
            <w:tcBorders>
              <w:bottom w:val="single" w:sz="4" w:space="0" w:color="auto"/>
            </w:tcBorders>
            <w:vAlign w:val="center"/>
          </w:tcPr>
          <w:p w14:paraId="11B5620E"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06-120</w:t>
            </w:r>
          </w:p>
        </w:tc>
        <w:tc>
          <w:tcPr>
            <w:tcW w:w="1167" w:type="dxa"/>
            <w:gridSpan w:val="2"/>
            <w:vAlign w:val="center"/>
          </w:tcPr>
          <w:p w14:paraId="767F6523"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1057D672"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14CA8817"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38D3A86E"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1</w:t>
            </w:r>
          </w:p>
        </w:tc>
        <w:tc>
          <w:tcPr>
            <w:tcW w:w="518" w:type="dxa"/>
            <w:tcBorders>
              <w:left w:val="single" w:sz="4" w:space="0" w:color="auto"/>
            </w:tcBorders>
            <w:shd w:val="clear" w:color="auto" w:fill="auto"/>
            <w:vAlign w:val="center"/>
          </w:tcPr>
          <w:p w14:paraId="2AF16824"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0A35014D"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2E7FA0BE"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71467495"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36F376FC"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3DD28775" w14:textId="77777777" w:rsidTr="00430532">
        <w:trPr>
          <w:trHeight w:val="385"/>
        </w:trPr>
        <w:tc>
          <w:tcPr>
            <w:tcW w:w="1447" w:type="dxa"/>
            <w:tcBorders>
              <w:bottom w:val="single" w:sz="4" w:space="0" w:color="auto"/>
            </w:tcBorders>
            <w:vAlign w:val="center"/>
          </w:tcPr>
          <w:p w14:paraId="6A4F3673"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06-130</w:t>
            </w:r>
          </w:p>
        </w:tc>
        <w:tc>
          <w:tcPr>
            <w:tcW w:w="1167" w:type="dxa"/>
            <w:gridSpan w:val="2"/>
            <w:vAlign w:val="center"/>
          </w:tcPr>
          <w:p w14:paraId="7BE8C37F"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2BA0EAA8"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5756EAE6"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3C7E586A"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3</w:t>
            </w:r>
          </w:p>
        </w:tc>
        <w:tc>
          <w:tcPr>
            <w:tcW w:w="518" w:type="dxa"/>
            <w:tcBorders>
              <w:left w:val="single" w:sz="4" w:space="0" w:color="auto"/>
            </w:tcBorders>
            <w:shd w:val="clear" w:color="auto" w:fill="auto"/>
            <w:vAlign w:val="center"/>
          </w:tcPr>
          <w:p w14:paraId="5612B2B3"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265E4EDA"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0B03C229"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2A3C64E1"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69F6D83D"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0F0553" w:rsidRPr="00430532" w14:paraId="5F47C70B" w14:textId="77777777" w:rsidTr="00430532">
        <w:trPr>
          <w:trHeight w:val="385"/>
        </w:trPr>
        <w:tc>
          <w:tcPr>
            <w:tcW w:w="1447" w:type="dxa"/>
            <w:tcBorders>
              <w:bottom w:val="single" w:sz="4" w:space="0" w:color="auto"/>
            </w:tcBorders>
            <w:vAlign w:val="center"/>
          </w:tcPr>
          <w:p w14:paraId="70EE5973" w14:textId="503A93F4" w:rsidR="000F0553" w:rsidRPr="00430532" w:rsidRDefault="000F0553" w:rsidP="00430532">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06-140</w:t>
            </w:r>
          </w:p>
        </w:tc>
        <w:tc>
          <w:tcPr>
            <w:tcW w:w="1167" w:type="dxa"/>
            <w:gridSpan w:val="2"/>
            <w:vAlign w:val="center"/>
          </w:tcPr>
          <w:p w14:paraId="02EA8705" w14:textId="759E4B0E" w:rsidR="000F0553" w:rsidRPr="00430532" w:rsidRDefault="000F0553" w:rsidP="00430532">
            <w:pPr>
              <w:spacing w:after="0" w:line="259" w:lineRule="auto"/>
              <w:jc w:val="center"/>
              <w:rPr>
                <w:rFonts w:ascii="Calibri" w:eastAsia="Calibri" w:hAnsi="Calibri" w:cs="Times New Roman"/>
                <w:bCs/>
                <w:w w:val="100"/>
                <w:lang w:val="fr-CA"/>
              </w:rPr>
            </w:pPr>
            <w:r>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7A4A7034" w14:textId="77777777" w:rsidR="000F0553" w:rsidRPr="00430532" w:rsidRDefault="000F0553"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14BF6D3D" w14:textId="77777777" w:rsidR="000F0553" w:rsidRPr="00430532" w:rsidRDefault="000F0553"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0ECE6866" w14:textId="54B24FD2" w:rsidR="000F0553" w:rsidRPr="00430532" w:rsidRDefault="000F0553" w:rsidP="00430532">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5</w:t>
            </w:r>
          </w:p>
        </w:tc>
        <w:tc>
          <w:tcPr>
            <w:tcW w:w="518" w:type="dxa"/>
            <w:tcBorders>
              <w:left w:val="single" w:sz="4" w:space="0" w:color="auto"/>
            </w:tcBorders>
            <w:shd w:val="clear" w:color="auto" w:fill="auto"/>
            <w:vAlign w:val="center"/>
          </w:tcPr>
          <w:p w14:paraId="1F87BD1D" w14:textId="77777777" w:rsidR="000F0553" w:rsidRPr="00430532" w:rsidRDefault="000F0553" w:rsidP="00430532">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356ED3E2" w14:textId="57AD0F51" w:rsidR="000F0553" w:rsidRPr="00430532" w:rsidRDefault="000F0553" w:rsidP="00430532">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77C3507A" w14:textId="77777777" w:rsidR="000F0553" w:rsidRPr="00430532" w:rsidRDefault="000F0553"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1AF34E2F" w14:textId="777E31E9" w:rsidR="000F0553" w:rsidRPr="00430532" w:rsidRDefault="000F0553"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030B3047" w14:textId="77777777" w:rsidR="000F0553" w:rsidRPr="00430532" w:rsidRDefault="000F0553" w:rsidP="00430532">
            <w:pPr>
              <w:spacing w:after="0" w:line="259" w:lineRule="auto"/>
              <w:jc w:val="center"/>
              <w:rPr>
                <w:rFonts w:ascii="Calibri" w:eastAsia="Calibri" w:hAnsi="Calibri" w:cs="Times New Roman"/>
                <w:w w:val="100"/>
                <w:lang w:val="fr-CA"/>
              </w:rPr>
            </w:pPr>
          </w:p>
        </w:tc>
      </w:tr>
      <w:tr w:rsidR="00430532" w:rsidRPr="00430532" w14:paraId="77F12445" w14:textId="77777777" w:rsidTr="00430532">
        <w:trPr>
          <w:trHeight w:val="385"/>
        </w:trPr>
        <w:tc>
          <w:tcPr>
            <w:tcW w:w="1447" w:type="dxa"/>
            <w:tcBorders>
              <w:bottom w:val="single" w:sz="4" w:space="0" w:color="auto"/>
            </w:tcBorders>
            <w:vAlign w:val="center"/>
          </w:tcPr>
          <w:p w14:paraId="50A3718A" w14:textId="038319C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06-1</w:t>
            </w:r>
            <w:r w:rsidR="000F0553">
              <w:rPr>
                <w:rFonts w:ascii="Calibri" w:eastAsia="Calibri" w:hAnsi="Calibri" w:cs="Times New Roman"/>
                <w:w w:val="100"/>
                <w:lang w:val="fr-CA"/>
              </w:rPr>
              <w:t>5</w:t>
            </w:r>
            <w:r w:rsidRPr="00430532">
              <w:rPr>
                <w:rFonts w:ascii="Calibri" w:eastAsia="Calibri" w:hAnsi="Calibri" w:cs="Times New Roman"/>
                <w:w w:val="100"/>
                <w:lang w:val="fr-CA"/>
              </w:rPr>
              <w:t>0</w:t>
            </w:r>
          </w:p>
        </w:tc>
        <w:tc>
          <w:tcPr>
            <w:tcW w:w="1167" w:type="dxa"/>
            <w:gridSpan w:val="2"/>
            <w:vAlign w:val="center"/>
          </w:tcPr>
          <w:p w14:paraId="29479366"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39EE88D8"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0F04A9AD"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40EE1835"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0923723D"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R2</w:t>
            </w:r>
          </w:p>
        </w:tc>
        <w:tc>
          <w:tcPr>
            <w:tcW w:w="1525" w:type="dxa"/>
            <w:gridSpan w:val="2"/>
            <w:tcBorders>
              <w:right w:val="single" w:sz="4" w:space="0" w:color="auto"/>
            </w:tcBorders>
            <w:shd w:val="clear" w:color="auto" w:fill="auto"/>
            <w:vAlign w:val="center"/>
          </w:tcPr>
          <w:p w14:paraId="2FE23E7D"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3</w:t>
            </w:r>
          </w:p>
        </w:tc>
        <w:tc>
          <w:tcPr>
            <w:tcW w:w="524" w:type="dxa"/>
            <w:tcBorders>
              <w:left w:val="single" w:sz="4" w:space="0" w:color="auto"/>
              <w:right w:val="single" w:sz="4" w:space="0" w:color="auto"/>
            </w:tcBorders>
            <w:shd w:val="clear" w:color="auto" w:fill="auto"/>
            <w:vAlign w:val="center"/>
          </w:tcPr>
          <w:p w14:paraId="15842152"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08FF0D73"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3BB3B345"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2068938B" w14:textId="77777777" w:rsidTr="00430532">
        <w:trPr>
          <w:trHeight w:val="385"/>
        </w:trPr>
        <w:tc>
          <w:tcPr>
            <w:tcW w:w="1447" w:type="dxa"/>
            <w:tcBorders>
              <w:bottom w:val="single" w:sz="4" w:space="0" w:color="auto"/>
            </w:tcBorders>
            <w:vAlign w:val="center"/>
          </w:tcPr>
          <w:p w14:paraId="790972D5" w14:textId="5780A3C2"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06-1</w:t>
            </w:r>
            <w:r w:rsidR="000F0553">
              <w:rPr>
                <w:rFonts w:ascii="Calibri" w:eastAsia="Calibri" w:hAnsi="Calibri" w:cs="Times New Roman"/>
                <w:w w:val="100"/>
                <w:lang w:val="fr-CA"/>
              </w:rPr>
              <w:t>6</w:t>
            </w:r>
            <w:r w:rsidRPr="00430532">
              <w:rPr>
                <w:rFonts w:ascii="Calibri" w:eastAsia="Calibri" w:hAnsi="Calibri" w:cs="Times New Roman"/>
                <w:w w:val="100"/>
                <w:lang w:val="fr-CA"/>
              </w:rPr>
              <w:t>0</w:t>
            </w:r>
          </w:p>
        </w:tc>
        <w:tc>
          <w:tcPr>
            <w:tcW w:w="1167" w:type="dxa"/>
            <w:gridSpan w:val="2"/>
            <w:vAlign w:val="center"/>
          </w:tcPr>
          <w:p w14:paraId="7A875AAC"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35AE7E15"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0227C060"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4A0BE70F"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45AC0F88"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R2</w:t>
            </w:r>
          </w:p>
        </w:tc>
        <w:tc>
          <w:tcPr>
            <w:tcW w:w="1525" w:type="dxa"/>
            <w:gridSpan w:val="2"/>
            <w:tcBorders>
              <w:right w:val="single" w:sz="4" w:space="0" w:color="auto"/>
            </w:tcBorders>
            <w:shd w:val="clear" w:color="auto" w:fill="auto"/>
            <w:vAlign w:val="center"/>
          </w:tcPr>
          <w:p w14:paraId="74DCA028"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5</w:t>
            </w:r>
          </w:p>
        </w:tc>
        <w:tc>
          <w:tcPr>
            <w:tcW w:w="524" w:type="dxa"/>
            <w:tcBorders>
              <w:left w:val="single" w:sz="4" w:space="0" w:color="auto"/>
              <w:right w:val="single" w:sz="4" w:space="0" w:color="auto"/>
            </w:tcBorders>
            <w:shd w:val="clear" w:color="auto" w:fill="auto"/>
            <w:vAlign w:val="center"/>
          </w:tcPr>
          <w:p w14:paraId="4EF910DF"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44091C0B"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2C85B474"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6F53A8F5" w14:textId="77777777" w:rsidTr="00430532">
        <w:trPr>
          <w:trHeight w:val="349"/>
        </w:trPr>
        <w:tc>
          <w:tcPr>
            <w:tcW w:w="1447" w:type="dxa"/>
            <w:shd w:val="clear" w:color="auto" w:fill="auto"/>
            <w:vAlign w:val="center"/>
          </w:tcPr>
          <w:p w14:paraId="66F10752"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1167" w:type="dxa"/>
            <w:gridSpan w:val="2"/>
            <w:vAlign w:val="center"/>
          </w:tcPr>
          <w:p w14:paraId="47B2CE19"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shd w:val="clear" w:color="auto" w:fill="auto"/>
            <w:vAlign w:val="center"/>
          </w:tcPr>
          <w:p w14:paraId="319971D8"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shd w:val="clear" w:color="auto" w:fill="auto"/>
            <w:vAlign w:val="center"/>
          </w:tcPr>
          <w:p w14:paraId="66B1405C"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shd w:val="clear" w:color="auto" w:fill="auto"/>
            <w:vAlign w:val="center"/>
          </w:tcPr>
          <w:p w14:paraId="38FF01E8"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shd w:val="clear" w:color="auto" w:fill="auto"/>
            <w:vAlign w:val="center"/>
          </w:tcPr>
          <w:p w14:paraId="29F8FE1E"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5039A0C3"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shd w:val="clear" w:color="auto" w:fill="auto"/>
            <w:vAlign w:val="center"/>
          </w:tcPr>
          <w:p w14:paraId="4DD926D7"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shd w:val="clear" w:color="auto" w:fill="auto"/>
            <w:vAlign w:val="center"/>
          </w:tcPr>
          <w:p w14:paraId="1EB3E352"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shd w:val="clear" w:color="auto" w:fill="auto"/>
            <w:vAlign w:val="center"/>
          </w:tcPr>
          <w:p w14:paraId="762472C3" w14:textId="77777777" w:rsidR="00430532" w:rsidRPr="00430532" w:rsidRDefault="00430532" w:rsidP="00430532">
            <w:pPr>
              <w:spacing w:after="0" w:line="259" w:lineRule="auto"/>
              <w:jc w:val="center"/>
              <w:rPr>
                <w:rFonts w:ascii="Calibri" w:eastAsia="Calibri" w:hAnsi="Calibri" w:cs="Times New Roman"/>
                <w:bCs/>
                <w:w w:val="100"/>
                <w:lang w:val="fr-CA"/>
              </w:rPr>
            </w:pPr>
          </w:p>
        </w:tc>
      </w:tr>
      <w:tr w:rsidR="00430532" w:rsidRPr="00430532" w14:paraId="199A3800" w14:textId="77777777" w:rsidTr="00430532">
        <w:trPr>
          <w:trHeight w:val="777"/>
        </w:trPr>
        <w:tc>
          <w:tcPr>
            <w:tcW w:w="10440" w:type="dxa"/>
            <w:gridSpan w:val="15"/>
            <w:tcBorders>
              <w:top w:val="nil"/>
            </w:tcBorders>
          </w:tcPr>
          <w:p w14:paraId="7785C499" w14:textId="77777777" w:rsidR="00430532" w:rsidRPr="00430532" w:rsidRDefault="00430532" w:rsidP="00430532">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61D41CB0" w14:textId="74A22C8F" w:rsidR="00430532" w:rsidRPr="00430532" w:rsidRDefault="00430532" w:rsidP="00430532">
            <w:pPr>
              <w:spacing w:after="0" w:line="240" w:lineRule="auto"/>
              <w:textAlignment w:val="baseline"/>
              <w:rPr>
                <w:rFonts w:ascii="Calibri" w:eastAsia="Times New Roman" w:hAnsi="Calibri" w:cs="Calibri"/>
                <w:color w:val="000000"/>
                <w:w w:val="100"/>
                <w:szCs w:val="20"/>
                <w:lang w:val="fr-CA" w:eastAsia="fr-CA"/>
              </w:rPr>
            </w:pPr>
            <w:r w:rsidRPr="00430532">
              <w:rPr>
                <w:rFonts w:ascii="Calibri" w:eastAsia="Times New Roman" w:hAnsi="Calibri" w:cs="Calibri"/>
                <w:color w:val="000000"/>
                <w:w w:val="100"/>
                <w:szCs w:val="20"/>
                <w:lang w:val="fr-CA" w:eastAsia="fr-CA"/>
              </w:rPr>
              <w:t>R1 : Conserver tant qu</w:t>
            </w:r>
            <w:r w:rsidR="00E53B4A">
              <w:rPr>
                <w:rFonts w:ascii="Calibri" w:eastAsia="Times New Roman" w:hAnsi="Calibri" w:cs="Calibri"/>
                <w:color w:val="000000"/>
                <w:w w:val="100"/>
                <w:szCs w:val="20"/>
                <w:lang w:val="fr-CA" w:eastAsia="fr-CA"/>
              </w:rPr>
              <w:t>’</w:t>
            </w:r>
            <w:r w:rsidRPr="00430532">
              <w:rPr>
                <w:rFonts w:ascii="Calibri" w:eastAsia="Times New Roman" w:hAnsi="Calibri" w:cs="Calibri"/>
                <w:color w:val="000000"/>
                <w:w w:val="100"/>
                <w:szCs w:val="20"/>
                <w:lang w:val="fr-CA" w:eastAsia="fr-CA"/>
              </w:rPr>
              <w:t>utile.</w:t>
            </w:r>
          </w:p>
          <w:p w14:paraId="215D7690" w14:textId="6005E0E9" w:rsidR="00430532" w:rsidRPr="00430532" w:rsidRDefault="00430532" w:rsidP="00430532">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 xml:space="preserve">R2 : Conserver </w:t>
            </w:r>
            <w:r w:rsidR="00C830CE" w:rsidRPr="00430532">
              <w:rPr>
                <w:rFonts w:ascii="Calibri" w:eastAsia="Calibri" w:hAnsi="Calibri" w:cs="Calibri"/>
                <w:w w:val="100"/>
                <w:szCs w:val="20"/>
                <w:lang w:val="fr-CA"/>
              </w:rPr>
              <w:t>tant que l</w:t>
            </w:r>
            <w:r w:rsidR="00E53B4A">
              <w:rPr>
                <w:rFonts w:ascii="Calibri" w:eastAsia="Calibri" w:hAnsi="Calibri" w:cs="Calibri"/>
                <w:w w:val="100"/>
                <w:szCs w:val="20"/>
                <w:lang w:val="fr-CA"/>
              </w:rPr>
              <w:t>’</w:t>
            </w:r>
            <w:r w:rsidR="00C830CE" w:rsidRPr="00430532">
              <w:rPr>
                <w:rFonts w:ascii="Calibri" w:eastAsia="Calibri" w:hAnsi="Calibri" w:cs="Calibri"/>
                <w:w w:val="100"/>
                <w:szCs w:val="20"/>
                <w:lang w:val="fr-CA"/>
              </w:rPr>
              <w:t xml:space="preserve">organisme est propriétaire </w:t>
            </w:r>
            <w:r w:rsidRPr="00430532">
              <w:rPr>
                <w:rFonts w:ascii="Calibri" w:eastAsia="Times New Roman" w:hAnsi="Calibri" w:cs="Calibri"/>
                <w:w w:val="100"/>
                <w:szCs w:val="20"/>
                <w:lang w:val="fr-CA" w:eastAsia="fr-CA"/>
              </w:rPr>
              <w:t>du bien </w:t>
            </w:r>
            <w:r w:rsidRPr="00430532">
              <w:rPr>
                <w:rFonts w:ascii="Calibri" w:eastAsia="Times New Roman" w:hAnsi="Calibri" w:cs="Calibri"/>
                <w:color w:val="333333"/>
                <w:w w:val="100"/>
                <w:szCs w:val="20"/>
                <w:lang w:val="fr-CA" w:eastAsia="fr-CA"/>
              </w:rPr>
              <w:t>ou tant que les garanties sont en vigueur</w:t>
            </w:r>
            <w:r w:rsidRPr="00430532">
              <w:rPr>
                <w:rFonts w:ascii="Calibri" w:eastAsia="Times New Roman" w:hAnsi="Calibri" w:cs="Calibri"/>
                <w:w w:val="100"/>
                <w:szCs w:val="20"/>
                <w:lang w:val="fr-CA" w:eastAsia="fr-CA"/>
              </w:rPr>
              <w:t>.</w:t>
            </w:r>
          </w:p>
        </w:tc>
      </w:tr>
      <w:tr w:rsidR="00430532" w:rsidRPr="00430532" w14:paraId="0E4EDDE9" w14:textId="77777777" w:rsidTr="00430532">
        <w:trPr>
          <w:trHeight w:val="169"/>
        </w:trPr>
        <w:tc>
          <w:tcPr>
            <w:tcW w:w="10440" w:type="dxa"/>
            <w:gridSpan w:val="15"/>
            <w:tcBorders>
              <w:top w:val="nil"/>
            </w:tcBorders>
          </w:tcPr>
          <w:p w14:paraId="4C6308A1" w14:textId="77777777" w:rsidR="00430532" w:rsidRPr="00430532" w:rsidRDefault="00430532" w:rsidP="00430532">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00FA69C7">
              <w:rPr>
                <w:rFonts w:ascii="Calibri" w:eastAsia="Calibri" w:hAnsi="Calibri" w:cs="Times New Roman"/>
                <w:w w:val="100"/>
                <w:lang w:val="fr-CA"/>
              </w:rPr>
            </w:r>
            <w:r w:rsidR="00FA69C7">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02A3E9D2" w14:textId="77777777" w:rsidR="00430532" w:rsidRPr="00430532" w:rsidRDefault="00430532" w:rsidP="00430532">
      <w:pPr>
        <w:spacing w:after="0" w:line="259" w:lineRule="auto"/>
        <w:rPr>
          <w:rFonts w:ascii="Calibri" w:eastAsia="Calibri" w:hAnsi="Calibri" w:cs="Times New Roman"/>
          <w:w w:val="100"/>
          <w:lang w:val="fr-CA"/>
        </w:rPr>
      </w:pPr>
      <w:r w:rsidRPr="00430532">
        <w:rPr>
          <w:rFonts w:ascii="Calibri" w:eastAsia="Calibri" w:hAnsi="Calibri" w:cs="Times New Roman"/>
          <w:w w:val="100"/>
          <w:lang w:val="fr-CA"/>
        </w:rPr>
        <w:br w:type="page"/>
      </w:r>
    </w:p>
    <w:tbl>
      <w:tblPr>
        <w:tblpPr w:leftFromText="141" w:rightFromText="141" w:vertAnchor="text" w:horzAnchor="margin" w:tblpXSpec="center" w:tblpY="37"/>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430532" w:rsidRPr="00430532" w14:paraId="6BC12751" w14:textId="77777777" w:rsidTr="00430532">
        <w:trPr>
          <w:trHeight w:val="647"/>
        </w:trPr>
        <w:tc>
          <w:tcPr>
            <w:tcW w:w="1717" w:type="dxa"/>
            <w:gridSpan w:val="2"/>
            <w:vMerge w:val="restart"/>
            <w:tcBorders>
              <w:top w:val="single" w:sz="4" w:space="0" w:color="auto"/>
            </w:tcBorders>
          </w:tcPr>
          <w:p w14:paraId="654DDD47"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772ECB47" w14:textId="77777777" w:rsidR="00430532" w:rsidRPr="00430532" w:rsidRDefault="00430532" w:rsidP="00430532">
            <w:pPr>
              <w:spacing w:after="0" w:line="259" w:lineRule="auto"/>
              <w:jc w:val="center"/>
              <w:rPr>
                <w:rFonts w:ascii="Calibri" w:eastAsia="Calibri" w:hAnsi="Calibri" w:cs="Calibri"/>
                <w:b/>
                <w:w w:val="100"/>
                <w:szCs w:val="20"/>
                <w:lang w:val="fr-CA"/>
              </w:rPr>
            </w:pPr>
          </w:p>
          <w:p w14:paraId="59395582" w14:textId="77777777" w:rsidR="00430532" w:rsidRPr="00430532" w:rsidRDefault="00430532" w:rsidP="00430532">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079239AA" w14:textId="77777777" w:rsidR="00430532" w:rsidRPr="00430532" w:rsidRDefault="00430532" w:rsidP="00430532">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0FBAF5A5" w14:textId="1A7434A2"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126E67FA" w14:textId="68B50E23"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30979BAB" w14:textId="097F4EA0"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433BAB4A"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06-200</w:t>
            </w:r>
          </w:p>
        </w:tc>
        <w:tc>
          <w:tcPr>
            <w:tcW w:w="1923" w:type="dxa"/>
            <w:gridSpan w:val="3"/>
            <w:vMerge w:val="restart"/>
            <w:tcBorders>
              <w:top w:val="single" w:sz="4" w:space="0" w:color="auto"/>
            </w:tcBorders>
          </w:tcPr>
          <w:p w14:paraId="63270A40"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430532" w:rsidRPr="00430532" w14:paraId="5BA92B0C" w14:textId="77777777" w:rsidTr="00430532">
        <w:trPr>
          <w:trHeight w:val="534"/>
        </w:trPr>
        <w:tc>
          <w:tcPr>
            <w:tcW w:w="1717" w:type="dxa"/>
            <w:gridSpan w:val="2"/>
            <w:vMerge/>
            <w:tcBorders>
              <w:bottom w:val="single" w:sz="4" w:space="0" w:color="auto"/>
            </w:tcBorders>
          </w:tcPr>
          <w:p w14:paraId="6C0E481B" w14:textId="77777777" w:rsidR="00430532" w:rsidRPr="00430532" w:rsidRDefault="00430532" w:rsidP="00430532">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7AF13369" w14:textId="3CAC02A4"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124E29E0" w14:textId="77777777" w:rsidR="00430532" w:rsidRPr="00430532" w:rsidRDefault="00430532" w:rsidP="00430532">
            <w:pPr>
              <w:spacing w:after="0" w:line="259" w:lineRule="auto"/>
              <w:rPr>
                <w:rFonts w:ascii="Calibri" w:eastAsia="Calibri" w:hAnsi="Calibri" w:cs="Calibri"/>
                <w:b/>
                <w:w w:val="100"/>
                <w:szCs w:val="20"/>
                <w:lang w:val="fr-CA"/>
              </w:rPr>
            </w:pPr>
          </w:p>
        </w:tc>
      </w:tr>
      <w:tr w:rsidR="00430532" w:rsidRPr="00430532" w14:paraId="1198F94B" w14:textId="77777777" w:rsidTr="00430532">
        <w:trPr>
          <w:cantSplit/>
          <w:trHeight w:val="330"/>
        </w:trPr>
        <w:tc>
          <w:tcPr>
            <w:tcW w:w="10440" w:type="dxa"/>
            <w:gridSpan w:val="15"/>
            <w:tcBorders>
              <w:top w:val="single" w:sz="4" w:space="0" w:color="auto"/>
            </w:tcBorders>
            <w:shd w:val="clear" w:color="auto" w:fill="DBE5F1"/>
            <w:vAlign w:val="center"/>
          </w:tcPr>
          <w:p w14:paraId="03E55FCD" w14:textId="77777777" w:rsidR="00430532" w:rsidRPr="00430532" w:rsidRDefault="00430532" w:rsidP="00430532">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430532" w:rsidRPr="00430532" w14:paraId="582BFBBA" w14:textId="77777777" w:rsidTr="00430532">
        <w:trPr>
          <w:cantSplit/>
          <w:trHeight w:val="601"/>
        </w:trPr>
        <w:tc>
          <w:tcPr>
            <w:tcW w:w="7531" w:type="dxa"/>
            <w:gridSpan w:val="9"/>
          </w:tcPr>
          <w:p w14:paraId="34A0601A" w14:textId="77777777"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0793A595" w14:textId="24B2E250" w:rsidR="00430532" w:rsidRPr="00430532" w:rsidRDefault="00430532" w:rsidP="00632844">
            <w:pPr>
              <w:pStyle w:val="Titre3"/>
              <w:rPr>
                <w:rFonts w:eastAsia="Times New Roman"/>
                <w:w w:val="100"/>
                <w:lang w:val="fr-CA"/>
              </w:rPr>
            </w:pPr>
            <w:bookmarkStart w:id="83" w:name="_Toc73713245"/>
            <w:bookmarkStart w:id="84" w:name="_Toc145580495"/>
            <w:r w:rsidRPr="00430532">
              <w:rPr>
                <w:rFonts w:eastAsia="Times New Roman"/>
                <w:w w:val="100"/>
                <w:lang w:val="fr-CA"/>
              </w:rPr>
              <w:t xml:space="preserve">Gestion des projets de construction et </w:t>
            </w:r>
            <w:r w:rsidR="000470A9">
              <w:rPr>
                <w:rFonts w:eastAsia="Times New Roman"/>
                <w:w w:val="100"/>
                <w:lang w:val="fr-CA"/>
              </w:rPr>
              <w:t xml:space="preserve">de </w:t>
            </w:r>
            <w:r w:rsidRPr="00430532">
              <w:rPr>
                <w:rFonts w:eastAsia="Times New Roman"/>
                <w:w w:val="100"/>
                <w:lang w:val="fr-CA"/>
              </w:rPr>
              <w:t>réfection d</w:t>
            </w:r>
            <w:r w:rsidR="00E53B4A">
              <w:rPr>
                <w:rFonts w:eastAsia="Times New Roman"/>
                <w:w w:val="100"/>
                <w:lang w:val="fr-CA"/>
              </w:rPr>
              <w:t>’</w:t>
            </w:r>
            <w:r w:rsidRPr="00430532">
              <w:rPr>
                <w:rFonts w:eastAsia="Times New Roman"/>
                <w:w w:val="100"/>
                <w:lang w:val="fr-CA"/>
              </w:rPr>
              <w:t>infrastructure</w:t>
            </w:r>
            <w:bookmarkEnd w:id="83"/>
            <w:r w:rsidR="00287CD1">
              <w:rPr>
                <w:rFonts w:eastAsia="Times New Roman"/>
                <w:w w:val="100"/>
                <w:lang w:val="fr-CA"/>
              </w:rPr>
              <w:t>s</w:t>
            </w:r>
            <w:bookmarkEnd w:id="84"/>
          </w:p>
        </w:tc>
        <w:tc>
          <w:tcPr>
            <w:tcW w:w="1488" w:type="dxa"/>
            <w:gridSpan w:val="4"/>
          </w:tcPr>
          <w:p w14:paraId="4643FA54"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38E74102" w14:textId="3519754D" w:rsidR="00430532" w:rsidRPr="00430532" w:rsidRDefault="00A7383B" w:rsidP="00430532">
            <w:pPr>
              <w:spacing w:after="0" w:line="259" w:lineRule="auto"/>
              <w:jc w:val="center"/>
              <w:rPr>
                <w:rFonts w:ascii="Calibri" w:eastAsia="Calibri" w:hAnsi="Calibri" w:cs="Calibri"/>
                <w:w w:val="100"/>
                <w:szCs w:val="20"/>
                <w:lang w:val="fr-CA"/>
              </w:rPr>
            </w:pPr>
            <w:r>
              <w:rPr>
                <w:rFonts w:ascii="Calibri" w:eastAsia="Calibri" w:hAnsi="Calibri" w:cs="Calibri"/>
                <w:w w:val="100"/>
                <w:szCs w:val="20"/>
                <w:lang w:val="fr-CA"/>
              </w:rPr>
              <w:t>TRA-2022</w:t>
            </w:r>
          </w:p>
        </w:tc>
        <w:tc>
          <w:tcPr>
            <w:tcW w:w="1421" w:type="dxa"/>
            <w:gridSpan w:val="2"/>
          </w:tcPr>
          <w:p w14:paraId="1AB5B110" w14:textId="0BE5C5AC"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4756634A" w14:textId="77777777" w:rsidR="00430532" w:rsidRPr="00430532" w:rsidRDefault="00430532" w:rsidP="00430532">
            <w:pPr>
              <w:spacing w:after="0"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06-200</w:t>
            </w:r>
          </w:p>
        </w:tc>
      </w:tr>
      <w:tr w:rsidR="00430532" w:rsidRPr="00430532" w14:paraId="5BC88B54" w14:textId="77777777" w:rsidTr="00430532">
        <w:trPr>
          <w:cantSplit/>
          <w:trHeight w:val="601"/>
        </w:trPr>
        <w:tc>
          <w:tcPr>
            <w:tcW w:w="7531" w:type="dxa"/>
            <w:gridSpan w:val="9"/>
          </w:tcPr>
          <w:p w14:paraId="2A64F35A" w14:textId="15665B1E"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sidR="002A3126">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7DD882EE" w14:textId="0E60311E" w:rsidR="00430532" w:rsidRPr="00430532" w:rsidRDefault="00430532" w:rsidP="00430532">
            <w:pPr>
              <w:spacing w:after="0" w:line="259" w:lineRule="auto"/>
              <w:rPr>
                <w:rFonts w:ascii="Calibri" w:eastAsia="Calibri" w:hAnsi="Calibri" w:cs="Calibri"/>
                <w:bCs/>
                <w:w w:val="100"/>
                <w:szCs w:val="20"/>
                <w:lang w:val="fr-CA"/>
              </w:rPr>
            </w:pPr>
          </w:p>
        </w:tc>
        <w:tc>
          <w:tcPr>
            <w:tcW w:w="2909" w:type="dxa"/>
            <w:gridSpan w:val="6"/>
          </w:tcPr>
          <w:p w14:paraId="7623F059" w14:textId="77777777" w:rsidR="00430532" w:rsidRPr="00430532" w:rsidRDefault="00430532" w:rsidP="00430532">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430532" w:rsidRPr="00430532" w14:paraId="5A785B24" w14:textId="77777777" w:rsidTr="00430532">
        <w:trPr>
          <w:trHeight w:val="214"/>
        </w:trPr>
        <w:tc>
          <w:tcPr>
            <w:tcW w:w="10440" w:type="dxa"/>
            <w:gridSpan w:val="15"/>
          </w:tcPr>
          <w:p w14:paraId="3795FF3E" w14:textId="1E446DC3" w:rsidR="00430532" w:rsidRPr="00430532" w:rsidRDefault="00430532" w:rsidP="00430532">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106DAC51" w14:textId="77777777" w:rsidR="00430532" w:rsidRPr="00430532" w:rsidRDefault="00430532" w:rsidP="00430532">
            <w:pPr>
              <w:spacing w:after="0" w:line="259" w:lineRule="auto"/>
              <w:rPr>
                <w:rFonts w:ascii="Calibri" w:eastAsia="Calibri" w:hAnsi="Calibri" w:cs="Calibri"/>
                <w:w w:val="100"/>
                <w:szCs w:val="20"/>
              </w:rPr>
            </w:pPr>
          </w:p>
        </w:tc>
      </w:tr>
      <w:tr w:rsidR="00430532" w:rsidRPr="00430532" w14:paraId="2E7AC86B" w14:textId="77777777" w:rsidTr="00430532">
        <w:trPr>
          <w:cantSplit/>
          <w:trHeight w:val="726"/>
        </w:trPr>
        <w:tc>
          <w:tcPr>
            <w:tcW w:w="10440" w:type="dxa"/>
            <w:gridSpan w:val="15"/>
          </w:tcPr>
          <w:p w14:paraId="564D6B5D" w14:textId="77777777" w:rsidR="00430532" w:rsidRPr="00430532" w:rsidRDefault="00430532" w:rsidP="00430532">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731CAF37" w14:textId="06B4BBF9" w:rsidR="00430532" w:rsidRPr="00430532" w:rsidRDefault="00430532" w:rsidP="00430532">
            <w:pPr>
              <w:spacing w:after="0" w:line="259" w:lineRule="auto"/>
              <w:rPr>
                <w:rFonts w:ascii="Calibri" w:eastAsia="Calibri" w:hAnsi="Calibri" w:cs="Calibri"/>
                <w:w w:val="100"/>
                <w:szCs w:val="20"/>
                <w:lang w:val="fr-CA"/>
              </w:rPr>
            </w:pPr>
            <w:bookmarkStart w:id="85" w:name="_Hlk109047153"/>
            <w:r w:rsidRPr="00430532">
              <w:rPr>
                <w:rFonts w:ascii="Calibri" w:eastAsia="Calibri" w:hAnsi="Calibri" w:cs="Calibri"/>
                <w:color w:val="000000"/>
                <w:w w:val="100"/>
                <w:szCs w:val="20"/>
                <w:shd w:val="clear" w:color="auto" w:fill="FFFFFF"/>
                <w:lang w:val="fr-CA"/>
              </w:rPr>
              <w:t>Documents relatifs à la gestion des projets de construction, d</w:t>
            </w:r>
            <w:r w:rsidR="00E53B4A">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aménagement et de travaux majeurs sur les différentes infrastructures.</w:t>
            </w:r>
            <w:bookmarkEnd w:id="85"/>
          </w:p>
        </w:tc>
      </w:tr>
      <w:tr w:rsidR="00430532" w:rsidRPr="00430532" w14:paraId="34CC3450" w14:textId="77777777" w:rsidTr="00430532">
        <w:trPr>
          <w:cantSplit/>
          <w:trHeight w:val="1250"/>
        </w:trPr>
        <w:tc>
          <w:tcPr>
            <w:tcW w:w="10440" w:type="dxa"/>
            <w:gridSpan w:val="15"/>
            <w:tcBorders>
              <w:bottom w:val="dashed" w:sz="4" w:space="0" w:color="auto"/>
            </w:tcBorders>
          </w:tcPr>
          <w:p w14:paraId="37677907" w14:textId="77777777" w:rsidR="00430532" w:rsidRPr="004A5537" w:rsidRDefault="00430532" w:rsidP="00430532">
            <w:pPr>
              <w:autoSpaceDE w:val="0"/>
              <w:autoSpaceDN w:val="0"/>
              <w:adjustRightInd w:val="0"/>
              <w:spacing w:after="0" w:line="259" w:lineRule="auto"/>
              <w:rPr>
                <w:rFonts w:ascii="Calibri" w:eastAsia="Calibri" w:hAnsi="Calibri" w:cs="Calibri"/>
                <w:b/>
                <w:w w:val="100"/>
                <w:szCs w:val="20"/>
                <w:lang w:val="fr-CA"/>
              </w:rPr>
            </w:pPr>
            <w:r w:rsidRPr="004A5537">
              <w:rPr>
                <w:rFonts w:ascii="Calibri" w:eastAsia="Calibri" w:hAnsi="Calibri" w:cs="Calibri"/>
                <w:b/>
                <w:w w:val="100"/>
                <w:szCs w:val="20"/>
                <w:lang w:val="fr-CA"/>
              </w:rPr>
              <w:t>Types de documents</w:t>
            </w:r>
          </w:p>
          <w:p w14:paraId="508D1157" w14:textId="7296B63E" w:rsidR="001A0764" w:rsidRDefault="003E0AD2" w:rsidP="003E0AD2">
            <w:pPr>
              <w:autoSpaceDE w:val="0"/>
              <w:autoSpaceDN w:val="0"/>
              <w:adjustRightInd w:val="0"/>
              <w:spacing w:after="0" w:line="259" w:lineRule="auto"/>
              <w:rPr>
                <w:rFonts w:ascii="Calibri" w:eastAsia="Calibri" w:hAnsi="Calibri" w:cs="Calibri"/>
                <w:b/>
                <w:w w:val="100"/>
                <w:szCs w:val="20"/>
                <w:lang w:val="fr-CA"/>
              </w:rPr>
            </w:pPr>
            <w:r w:rsidRPr="004A5537">
              <w:rPr>
                <w:rFonts w:ascii="Calibri" w:eastAsia="Calibri" w:hAnsi="Calibri" w:cs="Calibri"/>
                <w:b/>
                <w:w w:val="100"/>
                <w:szCs w:val="20"/>
                <w:lang w:val="fr-CA"/>
              </w:rPr>
              <w:t>06-210</w:t>
            </w:r>
            <w:r w:rsidR="001A0764">
              <w:rPr>
                <w:rFonts w:ascii="Calibri" w:eastAsia="Calibri" w:hAnsi="Calibri" w:cs="Calibri"/>
                <w:b/>
                <w:w w:val="100"/>
                <w:szCs w:val="20"/>
                <w:lang w:val="fr-CA"/>
              </w:rPr>
              <w:t xml:space="preserve"> </w:t>
            </w:r>
            <w:r w:rsidR="001A0764">
              <w:rPr>
                <w:rFonts w:eastAsia="Calibri"/>
                <w:b/>
                <w:w w:val="100"/>
                <w:lang w:val="fr-CA"/>
              </w:rPr>
              <w:t>Livrables des travaux</w:t>
            </w:r>
          </w:p>
          <w:p w14:paraId="179AD850" w14:textId="34AEA5A6" w:rsidR="00430532" w:rsidRPr="00BE6725" w:rsidRDefault="00430532" w:rsidP="00BB4C16">
            <w:pPr>
              <w:pStyle w:val="Paragraphedeliste"/>
              <w:numPr>
                <w:ilvl w:val="0"/>
                <w:numId w:val="49"/>
              </w:numPr>
              <w:autoSpaceDE w:val="0"/>
              <w:autoSpaceDN w:val="0"/>
              <w:adjustRightInd w:val="0"/>
              <w:spacing w:after="0" w:line="259" w:lineRule="auto"/>
              <w:rPr>
                <w:rFonts w:ascii="Calibri" w:eastAsia="Calibri" w:hAnsi="Calibri" w:cs="Calibri"/>
                <w:b/>
                <w:w w:val="100"/>
                <w:szCs w:val="20"/>
                <w:lang w:val="fr-CA"/>
              </w:rPr>
            </w:pPr>
            <w:r w:rsidRPr="00BE6725">
              <w:rPr>
                <w:rFonts w:ascii="Calibri" w:eastAsia="Calibri" w:hAnsi="Calibri" w:cs="Calibri"/>
                <w:bCs/>
                <w:w w:val="100"/>
                <w:szCs w:val="20"/>
                <w:lang w:val="fr-CA"/>
              </w:rPr>
              <w:t>Études préliminaires, cahier</w:t>
            </w:r>
            <w:r w:rsidR="008362C6" w:rsidRPr="00BE6725">
              <w:rPr>
                <w:rFonts w:ascii="Calibri" w:eastAsia="Calibri" w:hAnsi="Calibri" w:cs="Calibri"/>
                <w:bCs/>
                <w:w w:val="100"/>
                <w:szCs w:val="20"/>
                <w:lang w:val="fr-CA"/>
              </w:rPr>
              <w:t>s</w:t>
            </w:r>
            <w:r w:rsidRPr="00BE6725">
              <w:rPr>
                <w:rFonts w:ascii="Calibri" w:eastAsia="Calibri" w:hAnsi="Calibri" w:cs="Calibri"/>
                <w:bCs/>
                <w:w w:val="100"/>
                <w:szCs w:val="20"/>
                <w:lang w:val="fr-CA"/>
              </w:rPr>
              <w:t xml:space="preserve"> des charges, plans et devis définitifs (</w:t>
            </w:r>
            <w:r w:rsidR="00396308">
              <w:rPr>
                <w:rFonts w:ascii="Calibri" w:eastAsia="Calibri" w:hAnsi="Calibri" w:cs="Calibri"/>
                <w:bCs/>
                <w:w w:val="100"/>
                <w:szCs w:val="20"/>
                <w:lang w:val="fr-CA"/>
              </w:rPr>
              <w:t>t</w:t>
            </w:r>
            <w:r w:rsidRPr="00BE6725">
              <w:rPr>
                <w:rFonts w:ascii="Calibri" w:eastAsia="Calibri" w:hAnsi="Calibri" w:cs="Calibri"/>
                <w:bCs/>
                <w:w w:val="100"/>
                <w:szCs w:val="20"/>
                <w:lang w:val="fr-CA"/>
              </w:rPr>
              <w:t>els que construit</w:t>
            </w:r>
            <w:r w:rsidR="00396308">
              <w:rPr>
                <w:rFonts w:ascii="Calibri" w:eastAsia="Calibri" w:hAnsi="Calibri" w:cs="Calibri"/>
                <w:bCs/>
                <w:w w:val="100"/>
                <w:szCs w:val="20"/>
                <w:lang w:val="fr-CA"/>
              </w:rPr>
              <w:t>,</w:t>
            </w:r>
            <w:r w:rsidRPr="00BE6725">
              <w:rPr>
                <w:rFonts w:ascii="Calibri" w:eastAsia="Calibri" w:hAnsi="Calibri" w:cs="Calibri"/>
                <w:bCs/>
                <w:w w:val="100"/>
                <w:szCs w:val="20"/>
                <w:lang w:val="fr-CA"/>
              </w:rPr>
              <w:t xml:space="preserve"> ou TQC), bilans de projet.</w:t>
            </w:r>
          </w:p>
          <w:p w14:paraId="2CF04545" w14:textId="77777777" w:rsidR="00D41A2D" w:rsidRPr="004A5537" w:rsidRDefault="00D41A2D" w:rsidP="00D41A2D">
            <w:pPr>
              <w:autoSpaceDE w:val="0"/>
              <w:autoSpaceDN w:val="0"/>
              <w:adjustRightInd w:val="0"/>
              <w:spacing w:after="0" w:line="259" w:lineRule="auto"/>
              <w:rPr>
                <w:rFonts w:ascii="Calibri" w:eastAsia="Calibri" w:hAnsi="Calibri" w:cs="Calibri"/>
                <w:b/>
                <w:w w:val="100"/>
                <w:szCs w:val="20"/>
                <w:lang w:val="fr-CA"/>
              </w:rPr>
            </w:pPr>
          </w:p>
          <w:p w14:paraId="211F4589" w14:textId="7BDBB974" w:rsidR="001A0764" w:rsidRDefault="00D41A2D" w:rsidP="00D41A2D">
            <w:pPr>
              <w:autoSpaceDE w:val="0"/>
              <w:autoSpaceDN w:val="0"/>
              <w:adjustRightInd w:val="0"/>
              <w:spacing w:after="0" w:line="259" w:lineRule="auto"/>
              <w:rPr>
                <w:rFonts w:ascii="Calibri" w:eastAsia="Calibri" w:hAnsi="Calibri" w:cs="Calibri"/>
                <w:bCs/>
                <w:w w:val="100"/>
                <w:szCs w:val="20"/>
                <w:lang w:val="fr-CA"/>
              </w:rPr>
            </w:pPr>
            <w:r w:rsidRPr="004A5537">
              <w:rPr>
                <w:rFonts w:ascii="Calibri" w:eastAsia="Calibri" w:hAnsi="Calibri" w:cs="Calibri"/>
                <w:b/>
                <w:w w:val="100"/>
                <w:szCs w:val="20"/>
                <w:lang w:val="fr-CA"/>
              </w:rPr>
              <w:t xml:space="preserve">06-220 </w:t>
            </w:r>
            <w:r w:rsidRPr="00BE6725">
              <w:rPr>
                <w:rFonts w:ascii="Calibri" w:eastAsia="Calibri" w:hAnsi="Calibri" w:cs="Calibri"/>
                <w:b/>
                <w:w w:val="100"/>
                <w:szCs w:val="20"/>
                <w:lang w:val="fr-CA"/>
              </w:rPr>
              <w:t>Documentation des structures</w:t>
            </w:r>
          </w:p>
          <w:p w14:paraId="2A693594" w14:textId="503A2D53" w:rsidR="00430532" w:rsidRPr="00BE6725" w:rsidRDefault="001A0764" w:rsidP="00BB4C16">
            <w:pPr>
              <w:pStyle w:val="Paragraphedeliste"/>
              <w:numPr>
                <w:ilvl w:val="0"/>
                <w:numId w:val="49"/>
              </w:numPr>
              <w:autoSpaceDE w:val="0"/>
              <w:autoSpaceDN w:val="0"/>
              <w:adjustRightInd w:val="0"/>
              <w:spacing w:after="0" w:line="259" w:lineRule="auto"/>
              <w:rPr>
                <w:rFonts w:ascii="Calibri" w:eastAsia="Calibri" w:hAnsi="Calibri" w:cs="Calibri"/>
                <w:bCs/>
                <w:w w:val="100"/>
                <w:szCs w:val="20"/>
                <w:lang w:val="fr-CA"/>
              </w:rPr>
            </w:pPr>
            <w:bookmarkStart w:id="86" w:name="_Hlk109048519"/>
            <w:r>
              <w:rPr>
                <w:rFonts w:ascii="Calibri" w:eastAsia="Calibri" w:hAnsi="Calibri" w:cs="Calibri"/>
                <w:bCs/>
                <w:w w:val="100"/>
                <w:szCs w:val="20"/>
                <w:lang w:val="fr-CA"/>
              </w:rPr>
              <w:t>É</w:t>
            </w:r>
            <w:r w:rsidR="00D41A2D" w:rsidRPr="00BE6725">
              <w:rPr>
                <w:rFonts w:ascii="Calibri" w:eastAsia="Calibri" w:hAnsi="Calibri" w:cs="Calibri"/>
                <w:bCs/>
                <w:w w:val="100"/>
                <w:szCs w:val="20"/>
                <w:lang w:val="fr-CA"/>
              </w:rPr>
              <w:t>tudes géotechniques, études hydrauliques, études environnementales, fiches techniques, dessins d</w:t>
            </w:r>
            <w:r w:rsidR="00E53B4A">
              <w:rPr>
                <w:rFonts w:ascii="Calibri" w:eastAsia="Calibri" w:hAnsi="Calibri" w:cs="Calibri"/>
                <w:bCs/>
                <w:w w:val="100"/>
                <w:szCs w:val="20"/>
                <w:lang w:val="fr-CA"/>
              </w:rPr>
              <w:t>’</w:t>
            </w:r>
            <w:r w:rsidR="00D41A2D" w:rsidRPr="00BE6725">
              <w:rPr>
                <w:rFonts w:ascii="Calibri" w:eastAsia="Calibri" w:hAnsi="Calibri" w:cs="Calibri"/>
                <w:bCs/>
                <w:w w:val="100"/>
                <w:szCs w:val="20"/>
                <w:lang w:val="fr-CA"/>
              </w:rPr>
              <w:t>atelier, manuels d</w:t>
            </w:r>
            <w:r w:rsidR="00E53B4A">
              <w:rPr>
                <w:rFonts w:ascii="Calibri" w:eastAsia="Calibri" w:hAnsi="Calibri" w:cs="Calibri"/>
                <w:bCs/>
                <w:w w:val="100"/>
                <w:szCs w:val="20"/>
                <w:lang w:val="fr-CA"/>
              </w:rPr>
              <w:t>’</w:t>
            </w:r>
            <w:r w:rsidR="00D41A2D" w:rsidRPr="00BE6725">
              <w:rPr>
                <w:rFonts w:ascii="Calibri" w:eastAsia="Calibri" w:hAnsi="Calibri" w:cs="Calibri"/>
                <w:bCs/>
                <w:w w:val="100"/>
                <w:szCs w:val="20"/>
                <w:lang w:val="fr-CA"/>
              </w:rPr>
              <w:t>utilisation et d</w:t>
            </w:r>
            <w:r w:rsidR="00E53B4A">
              <w:rPr>
                <w:rFonts w:ascii="Calibri" w:eastAsia="Calibri" w:hAnsi="Calibri" w:cs="Calibri"/>
                <w:bCs/>
                <w:w w:val="100"/>
                <w:szCs w:val="20"/>
                <w:lang w:val="fr-CA"/>
              </w:rPr>
              <w:t>’</w:t>
            </w:r>
            <w:r w:rsidR="00D41A2D" w:rsidRPr="00BE6725">
              <w:rPr>
                <w:rFonts w:ascii="Calibri" w:eastAsia="Calibri" w:hAnsi="Calibri" w:cs="Calibri"/>
                <w:bCs/>
                <w:w w:val="100"/>
                <w:szCs w:val="20"/>
                <w:lang w:val="fr-CA"/>
              </w:rPr>
              <w:t>entretien</w:t>
            </w:r>
            <w:r>
              <w:rPr>
                <w:rStyle w:val="normaltextrun"/>
                <w:rFonts w:ascii="Calibri" w:hAnsi="Calibri" w:cs="Calibri"/>
                <w:color w:val="000000"/>
                <w:szCs w:val="20"/>
                <w:shd w:val="clear" w:color="auto" w:fill="FFFFFF"/>
              </w:rPr>
              <w:t>, croquis d</w:t>
            </w:r>
            <w:r w:rsidR="00E53B4A">
              <w:rPr>
                <w:rStyle w:val="normaltextrun"/>
                <w:rFonts w:ascii="Calibri" w:hAnsi="Calibri" w:cs="Calibri"/>
                <w:color w:val="000000"/>
                <w:szCs w:val="20"/>
                <w:shd w:val="clear" w:color="auto" w:fill="FFFFFF"/>
              </w:rPr>
              <w:t>’</w:t>
            </w:r>
            <w:r>
              <w:rPr>
                <w:rStyle w:val="normaltextrun"/>
                <w:rFonts w:ascii="Calibri" w:hAnsi="Calibri" w:cs="Calibri"/>
                <w:color w:val="000000"/>
                <w:szCs w:val="20"/>
                <w:shd w:val="clear" w:color="auto" w:fill="FFFFFF"/>
              </w:rPr>
              <w:t>installation, déclaration</w:t>
            </w:r>
            <w:r w:rsidR="001910F1">
              <w:rPr>
                <w:rStyle w:val="normaltextrun"/>
                <w:rFonts w:ascii="Calibri" w:hAnsi="Calibri" w:cs="Calibri"/>
                <w:color w:val="000000"/>
                <w:szCs w:val="20"/>
                <w:shd w:val="clear" w:color="auto" w:fill="FFFFFF"/>
              </w:rPr>
              <w:t>s</w:t>
            </w:r>
            <w:r>
              <w:rPr>
                <w:rStyle w:val="normaltextrun"/>
                <w:rFonts w:ascii="Calibri" w:hAnsi="Calibri" w:cs="Calibri"/>
                <w:color w:val="000000"/>
                <w:szCs w:val="20"/>
                <w:shd w:val="clear" w:color="auto" w:fill="FFFFFF"/>
              </w:rPr>
              <w:t xml:space="preserve"> d</w:t>
            </w:r>
            <w:r w:rsidR="00673A94">
              <w:rPr>
                <w:rStyle w:val="normaltextrun"/>
                <w:rFonts w:ascii="Calibri" w:hAnsi="Calibri" w:cs="Calibri"/>
                <w:color w:val="000000"/>
                <w:szCs w:val="20"/>
                <w:shd w:val="clear" w:color="auto" w:fill="FFFFFF"/>
              </w:rPr>
              <w:t>es</w:t>
            </w:r>
            <w:r>
              <w:rPr>
                <w:rStyle w:val="normaltextrun"/>
                <w:rFonts w:ascii="Calibri" w:hAnsi="Calibri" w:cs="Calibri"/>
                <w:color w:val="000000"/>
                <w:szCs w:val="20"/>
                <w:shd w:val="clear" w:color="auto" w:fill="FFFFFF"/>
              </w:rPr>
              <w:t xml:space="preserve"> responsable</w:t>
            </w:r>
            <w:r w:rsidR="00673A94">
              <w:rPr>
                <w:rStyle w:val="normaltextrun"/>
                <w:rFonts w:ascii="Calibri" w:hAnsi="Calibri" w:cs="Calibri"/>
                <w:color w:val="000000"/>
                <w:szCs w:val="20"/>
                <w:shd w:val="clear" w:color="auto" w:fill="FFFFFF"/>
              </w:rPr>
              <w:t>s</w:t>
            </w:r>
            <w:r>
              <w:rPr>
                <w:rStyle w:val="normaltextrun"/>
                <w:rFonts w:ascii="Calibri" w:hAnsi="Calibri" w:cs="Calibri"/>
                <w:color w:val="000000"/>
                <w:szCs w:val="20"/>
                <w:shd w:val="clear" w:color="auto" w:fill="FFFFFF"/>
              </w:rPr>
              <w:t xml:space="preserve"> d</w:t>
            </w:r>
            <w:r w:rsidR="00E53B4A">
              <w:rPr>
                <w:rStyle w:val="normaltextrun"/>
                <w:rFonts w:ascii="Calibri" w:hAnsi="Calibri" w:cs="Calibri"/>
                <w:color w:val="000000"/>
                <w:szCs w:val="20"/>
                <w:shd w:val="clear" w:color="auto" w:fill="FFFFFF"/>
              </w:rPr>
              <w:t>’</w:t>
            </w:r>
            <w:r>
              <w:rPr>
                <w:rStyle w:val="normaltextrun"/>
                <w:rFonts w:ascii="Calibri" w:hAnsi="Calibri" w:cs="Calibri"/>
                <w:color w:val="000000"/>
                <w:szCs w:val="20"/>
                <w:shd w:val="clear" w:color="auto" w:fill="FFFFFF"/>
              </w:rPr>
              <w:t>un système de distribution</w:t>
            </w:r>
            <w:bookmarkEnd w:id="86"/>
            <w:r w:rsidR="00567634">
              <w:rPr>
                <w:rStyle w:val="normaltextrun"/>
                <w:rFonts w:ascii="Calibri" w:hAnsi="Calibri" w:cs="Calibri"/>
                <w:color w:val="000000"/>
                <w:szCs w:val="20"/>
                <w:shd w:val="clear" w:color="auto" w:fill="FFFFFF"/>
              </w:rPr>
              <w:t xml:space="preserve"> </w:t>
            </w:r>
            <w:r w:rsidR="00567634">
              <w:rPr>
                <w:rStyle w:val="normaltextrun"/>
                <w:shd w:val="clear" w:color="auto" w:fill="FFFFFF"/>
              </w:rPr>
              <w:t>d’eau potable</w:t>
            </w:r>
            <w:r w:rsidR="00D41A2D" w:rsidRPr="00BE6725">
              <w:rPr>
                <w:rFonts w:ascii="Calibri" w:eastAsia="Calibri" w:hAnsi="Calibri" w:cs="Calibri"/>
                <w:bCs/>
                <w:w w:val="100"/>
                <w:szCs w:val="20"/>
                <w:lang w:val="fr-CA"/>
              </w:rPr>
              <w:t>.</w:t>
            </w:r>
          </w:p>
          <w:p w14:paraId="54F86C8C" w14:textId="77777777" w:rsidR="00D41A2D" w:rsidRPr="004A5537" w:rsidRDefault="00D41A2D" w:rsidP="00D41A2D">
            <w:pPr>
              <w:autoSpaceDE w:val="0"/>
              <w:autoSpaceDN w:val="0"/>
              <w:adjustRightInd w:val="0"/>
              <w:spacing w:after="0" w:line="259" w:lineRule="auto"/>
              <w:rPr>
                <w:rFonts w:ascii="Calibri" w:eastAsia="Calibri" w:hAnsi="Calibri" w:cs="Calibri"/>
                <w:bCs/>
                <w:w w:val="100"/>
                <w:szCs w:val="20"/>
                <w:lang w:val="fr-CA"/>
              </w:rPr>
            </w:pPr>
          </w:p>
          <w:p w14:paraId="2139314E" w14:textId="00A5F572" w:rsidR="00430532" w:rsidRPr="004A5537" w:rsidRDefault="00430532" w:rsidP="00430532">
            <w:pPr>
              <w:autoSpaceDE w:val="0"/>
              <w:autoSpaceDN w:val="0"/>
              <w:adjustRightInd w:val="0"/>
              <w:spacing w:after="0" w:line="259" w:lineRule="auto"/>
              <w:rPr>
                <w:rFonts w:ascii="Calibri" w:eastAsia="Calibri" w:hAnsi="Calibri" w:cs="Calibri"/>
                <w:bCs/>
                <w:w w:val="100"/>
                <w:szCs w:val="20"/>
                <w:lang w:val="fr-CA"/>
              </w:rPr>
            </w:pPr>
            <w:r w:rsidRPr="004A5537">
              <w:rPr>
                <w:rFonts w:ascii="Calibri" w:eastAsia="Calibri" w:hAnsi="Calibri" w:cs="Calibri"/>
                <w:b/>
                <w:w w:val="100"/>
                <w:szCs w:val="20"/>
                <w:lang w:val="fr-CA"/>
              </w:rPr>
              <w:t>06-2</w:t>
            </w:r>
            <w:r w:rsidR="00D41A2D" w:rsidRPr="004A5537">
              <w:rPr>
                <w:rFonts w:ascii="Calibri" w:eastAsia="Calibri" w:hAnsi="Calibri" w:cs="Calibri"/>
                <w:b/>
                <w:w w:val="100"/>
                <w:szCs w:val="20"/>
                <w:lang w:val="fr-CA"/>
              </w:rPr>
              <w:t>3</w:t>
            </w:r>
            <w:r w:rsidRPr="004A5537">
              <w:rPr>
                <w:rFonts w:ascii="Calibri" w:eastAsia="Calibri" w:hAnsi="Calibri" w:cs="Calibri"/>
                <w:b/>
                <w:w w:val="100"/>
                <w:szCs w:val="20"/>
                <w:lang w:val="fr-CA"/>
              </w:rPr>
              <w:t xml:space="preserve">0 </w:t>
            </w:r>
            <w:r w:rsidRPr="00BE6725">
              <w:rPr>
                <w:rFonts w:ascii="Calibri" w:eastAsia="Calibri" w:hAnsi="Calibri" w:cs="Calibri"/>
                <w:b/>
                <w:w w:val="100"/>
                <w:szCs w:val="20"/>
                <w:lang w:val="fr-CA"/>
              </w:rPr>
              <w:t>Conception et réalisation des travaux</w:t>
            </w:r>
          </w:p>
          <w:p w14:paraId="2A253C34" w14:textId="738E0418" w:rsidR="00430532" w:rsidRPr="004A5537" w:rsidRDefault="00430532" w:rsidP="00BB4C16">
            <w:pPr>
              <w:numPr>
                <w:ilvl w:val="0"/>
                <w:numId w:val="35"/>
              </w:numPr>
              <w:autoSpaceDE w:val="0"/>
              <w:autoSpaceDN w:val="0"/>
              <w:adjustRightInd w:val="0"/>
              <w:spacing w:after="0" w:line="240" w:lineRule="auto"/>
              <w:contextualSpacing/>
              <w:rPr>
                <w:rFonts w:ascii="Calibri" w:eastAsia="Times New Roman" w:hAnsi="Calibri" w:cs="Calibri"/>
                <w:bCs/>
                <w:w w:val="100"/>
                <w:szCs w:val="20"/>
                <w:lang w:val="fr-CA" w:eastAsia="fr-CA"/>
              </w:rPr>
            </w:pPr>
            <w:r w:rsidRPr="004A5537">
              <w:rPr>
                <w:rFonts w:ascii="Calibri" w:eastAsia="Times New Roman" w:hAnsi="Calibri" w:cs="Calibri"/>
                <w:bCs/>
                <w:w w:val="100"/>
                <w:szCs w:val="20"/>
                <w:lang w:val="fr-CA" w:eastAsia="fr-CA"/>
              </w:rPr>
              <w:t xml:space="preserve">Avant-projet : </w:t>
            </w:r>
            <w:bookmarkStart w:id="87" w:name="_Hlk109048059"/>
            <w:r w:rsidR="008362C6" w:rsidRPr="004A5537">
              <w:rPr>
                <w:rFonts w:ascii="Calibri" w:eastAsia="Times New Roman" w:hAnsi="Calibri" w:cs="Calibri"/>
                <w:bCs/>
                <w:w w:val="100"/>
                <w:szCs w:val="20"/>
                <w:lang w:val="fr-CA" w:eastAsia="fr-CA"/>
              </w:rPr>
              <w:t>c</w:t>
            </w:r>
            <w:r w:rsidRPr="004A5537">
              <w:rPr>
                <w:rFonts w:ascii="Calibri" w:eastAsia="Times New Roman" w:hAnsi="Calibri" w:cs="Calibri"/>
                <w:bCs/>
                <w:w w:val="100"/>
                <w:szCs w:val="20"/>
                <w:lang w:val="fr-CA" w:eastAsia="fr-CA"/>
              </w:rPr>
              <w:t>harte</w:t>
            </w:r>
            <w:r w:rsidR="005C389A" w:rsidRPr="004A5537">
              <w:rPr>
                <w:rFonts w:ascii="Calibri" w:eastAsia="Times New Roman" w:hAnsi="Calibri" w:cs="Calibri"/>
                <w:bCs/>
                <w:w w:val="100"/>
                <w:szCs w:val="20"/>
                <w:lang w:val="fr-CA" w:eastAsia="fr-CA"/>
              </w:rPr>
              <w:t>s</w:t>
            </w:r>
            <w:r w:rsidRPr="004A5537">
              <w:rPr>
                <w:rFonts w:ascii="Calibri" w:eastAsia="Times New Roman" w:hAnsi="Calibri" w:cs="Calibri"/>
                <w:bCs/>
                <w:w w:val="100"/>
                <w:szCs w:val="20"/>
                <w:lang w:val="fr-CA" w:eastAsia="fr-CA"/>
              </w:rPr>
              <w:t xml:space="preserve"> de projet, analyses de</w:t>
            </w:r>
            <w:r w:rsidR="005C389A" w:rsidRPr="004A5537">
              <w:rPr>
                <w:rFonts w:ascii="Calibri" w:eastAsia="Times New Roman" w:hAnsi="Calibri" w:cs="Calibri"/>
                <w:bCs/>
                <w:w w:val="100"/>
                <w:szCs w:val="20"/>
                <w:lang w:val="fr-CA" w:eastAsia="fr-CA"/>
              </w:rPr>
              <w:t>s</w:t>
            </w:r>
            <w:r w:rsidRPr="004A5537">
              <w:rPr>
                <w:rFonts w:ascii="Calibri" w:eastAsia="Times New Roman" w:hAnsi="Calibri" w:cs="Calibri"/>
                <w:bCs/>
                <w:w w:val="100"/>
                <w:szCs w:val="20"/>
                <w:lang w:val="fr-CA" w:eastAsia="fr-CA"/>
              </w:rPr>
              <w:t xml:space="preserve"> risque</w:t>
            </w:r>
            <w:r w:rsidR="005C389A" w:rsidRPr="004A5537">
              <w:rPr>
                <w:rFonts w:ascii="Calibri" w:eastAsia="Times New Roman" w:hAnsi="Calibri" w:cs="Calibri"/>
                <w:bCs/>
                <w:w w:val="100"/>
                <w:szCs w:val="20"/>
                <w:lang w:val="fr-CA" w:eastAsia="fr-CA"/>
              </w:rPr>
              <w:t>s</w:t>
            </w:r>
            <w:r w:rsidRPr="004A5537">
              <w:rPr>
                <w:rFonts w:ascii="Calibri" w:eastAsia="Times New Roman" w:hAnsi="Calibri" w:cs="Calibri"/>
                <w:bCs/>
                <w:w w:val="100"/>
                <w:szCs w:val="20"/>
                <w:lang w:val="fr-CA" w:eastAsia="fr-CA"/>
              </w:rPr>
              <w:t xml:space="preserve">, </w:t>
            </w:r>
            <w:r w:rsidR="009E497E" w:rsidRPr="004A5537">
              <w:rPr>
                <w:rFonts w:ascii="Calibri" w:eastAsia="Times New Roman" w:hAnsi="Calibri" w:cs="Calibri"/>
                <w:bCs/>
                <w:w w:val="100"/>
                <w:szCs w:val="20"/>
                <w:lang w:val="fr-CA" w:eastAsia="fr-CA"/>
              </w:rPr>
              <w:t>e</w:t>
            </w:r>
            <w:r w:rsidRPr="004A5537">
              <w:rPr>
                <w:rFonts w:ascii="Calibri" w:eastAsia="Times New Roman" w:hAnsi="Calibri" w:cs="Calibri"/>
                <w:bCs/>
                <w:w w:val="100"/>
                <w:szCs w:val="20"/>
                <w:lang w:val="fr-CA" w:eastAsia="fr-CA"/>
              </w:rPr>
              <w:t>stimation</w:t>
            </w:r>
            <w:r w:rsidR="005C389A" w:rsidRPr="004A5537">
              <w:rPr>
                <w:rFonts w:ascii="Calibri" w:eastAsia="Times New Roman" w:hAnsi="Calibri" w:cs="Calibri"/>
                <w:bCs/>
                <w:w w:val="100"/>
                <w:szCs w:val="20"/>
                <w:lang w:val="fr-CA" w:eastAsia="fr-CA"/>
              </w:rPr>
              <w:t>s</w:t>
            </w:r>
            <w:r w:rsidRPr="004A5537">
              <w:rPr>
                <w:rFonts w:ascii="Calibri" w:eastAsia="Times New Roman" w:hAnsi="Calibri" w:cs="Calibri"/>
                <w:bCs/>
                <w:w w:val="100"/>
                <w:szCs w:val="20"/>
                <w:lang w:val="fr-CA" w:eastAsia="fr-CA"/>
              </w:rPr>
              <w:t xml:space="preserve"> des coûts</w:t>
            </w:r>
            <w:r w:rsidR="009E497E" w:rsidRPr="004A5537">
              <w:rPr>
                <w:rFonts w:ascii="Calibri" w:eastAsia="Times New Roman" w:hAnsi="Calibri" w:cs="Calibri"/>
                <w:bCs/>
                <w:w w:val="100"/>
                <w:szCs w:val="20"/>
                <w:lang w:val="fr-CA" w:eastAsia="fr-CA"/>
              </w:rPr>
              <w:t>.</w:t>
            </w:r>
          </w:p>
          <w:p w14:paraId="71835993" w14:textId="5E5F78FC" w:rsidR="00430532" w:rsidRPr="004A5537" w:rsidRDefault="00430532" w:rsidP="00BB4C16">
            <w:pPr>
              <w:numPr>
                <w:ilvl w:val="0"/>
                <w:numId w:val="35"/>
              </w:numPr>
              <w:autoSpaceDE w:val="0"/>
              <w:autoSpaceDN w:val="0"/>
              <w:adjustRightInd w:val="0"/>
              <w:spacing w:after="0" w:line="240" w:lineRule="auto"/>
              <w:contextualSpacing/>
              <w:rPr>
                <w:rFonts w:ascii="Calibri" w:eastAsia="Times New Roman" w:hAnsi="Calibri" w:cs="Calibri"/>
                <w:bCs/>
                <w:w w:val="100"/>
                <w:szCs w:val="20"/>
                <w:lang w:val="fr-CA" w:eastAsia="fr-CA"/>
              </w:rPr>
            </w:pPr>
            <w:r w:rsidRPr="004A5537">
              <w:rPr>
                <w:rFonts w:ascii="Calibri" w:eastAsia="Times New Roman" w:hAnsi="Calibri" w:cs="Calibri"/>
                <w:bCs/>
                <w:w w:val="100"/>
                <w:szCs w:val="20"/>
                <w:lang w:val="fr-CA" w:eastAsia="fr-CA"/>
              </w:rPr>
              <w:t>Conception : plans et devis préliminaires (pour soumission, pour approbation, pour construction), plan</w:t>
            </w:r>
            <w:r w:rsidR="00420E24">
              <w:rPr>
                <w:rFonts w:ascii="Calibri" w:eastAsia="Times New Roman" w:hAnsi="Calibri" w:cs="Calibri"/>
                <w:bCs/>
                <w:w w:val="100"/>
                <w:szCs w:val="20"/>
                <w:lang w:val="fr-CA" w:eastAsia="fr-CA"/>
              </w:rPr>
              <w:t>s</w:t>
            </w:r>
            <w:r w:rsidRPr="004A5537">
              <w:rPr>
                <w:rFonts w:ascii="Calibri" w:eastAsia="Times New Roman" w:hAnsi="Calibri" w:cs="Calibri"/>
                <w:bCs/>
                <w:w w:val="100"/>
                <w:szCs w:val="20"/>
                <w:lang w:val="fr-CA" w:eastAsia="fr-CA"/>
              </w:rPr>
              <w:t xml:space="preserve"> de gestion de projet (MOP), demandes de permis, permission</w:t>
            </w:r>
            <w:r w:rsidR="005C389A" w:rsidRPr="004A5537">
              <w:rPr>
                <w:rFonts w:ascii="Calibri" w:eastAsia="Times New Roman" w:hAnsi="Calibri" w:cs="Calibri"/>
                <w:bCs/>
                <w:w w:val="100"/>
                <w:szCs w:val="20"/>
                <w:lang w:val="fr-CA" w:eastAsia="fr-CA"/>
              </w:rPr>
              <w:t>s</w:t>
            </w:r>
            <w:r w:rsidRPr="004A5537">
              <w:rPr>
                <w:rFonts w:ascii="Calibri" w:eastAsia="Times New Roman" w:hAnsi="Calibri" w:cs="Calibri"/>
                <w:bCs/>
                <w:w w:val="100"/>
                <w:szCs w:val="20"/>
                <w:lang w:val="fr-CA" w:eastAsia="fr-CA"/>
              </w:rPr>
              <w:t xml:space="preserve"> de voirie, notes de calcul et de conception</w:t>
            </w:r>
            <w:r w:rsidR="00F97459" w:rsidRPr="004A5537">
              <w:rPr>
                <w:rFonts w:ascii="Calibri" w:eastAsia="Times New Roman" w:hAnsi="Calibri" w:cs="Calibri"/>
                <w:bCs/>
                <w:w w:val="100"/>
                <w:szCs w:val="20"/>
                <w:lang w:val="fr-CA" w:eastAsia="fr-CA"/>
              </w:rPr>
              <w:t>.</w:t>
            </w:r>
          </w:p>
          <w:p w14:paraId="57104F91" w14:textId="68FEAEA6" w:rsidR="00430532" w:rsidRPr="004A5537" w:rsidRDefault="00430532" w:rsidP="00BB4C16">
            <w:pPr>
              <w:numPr>
                <w:ilvl w:val="0"/>
                <w:numId w:val="35"/>
              </w:numPr>
              <w:autoSpaceDE w:val="0"/>
              <w:autoSpaceDN w:val="0"/>
              <w:adjustRightInd w:val="0"/>
              <w:spacing w:after="0" w:line="240" w:lineRule="auto"/>
              <w:contextualSpacing/>
              <w:rPr>
                <w:rFonts w:ascii="Calibri" w:eastAsia="Times New Roman" w:hAnsi="Calibri" w:cs="Calibri"/>
                <w:bCs/>
                <w:w w:val="100"/>
                <w:szCs w:val="20"/>
                <w:lang w:val="fr-CA" w:eastAsia="fr-CA"/>
              </w:rPr>
            </w:pPr>
            <w:r w:rsidRPr="004A5537">
              <w:rPr>
                <w:rFonts w:ascii="Calibri" w:eastAsia="Times New Roman" w:hAnsi="Calibri" w:cs="Calibri"/>
                <w:bCs/>
                <w:w w:val="100"/>
                <w:szCs w:val="20"/>
                <w:lang w:val="fr-CA" w:eastAsia="fr-CA"/>
              </w:rPr>
              <w:t xml:space="preserve">Exécution : </w:t>
            </w:r>
            <w:r w:rsidR="005C389A" w:rsidRPr="004A5537">
              <w:rPr>
                <w:rFonts w:ascii="Calibri" w:eastAsia="Times New Roman" w:hAnsi="Calibri" w:cs="Calibri"/>
                <w:bCs/>
                <w:w w:val="100"/>
                <w:szCs w:val="20"/>
                <w:lang w:val="fr-CA" w:eastAsia="fr-CA"/>
              </w:rPr>
              <w:t>r</w:t>
            </w:r>
            <w:r w:rsidRPr="004A5537">
              <w:rPr>
                <w:rFonts w:ascii="Calibri" w:eastAsia="Times New Roman" w:hAnsi="Calibri" w:cs="Calibri"/>
                <w:bCs/>
                <w:w w:val="100"/>
                <w:szCs w:val="20"/>
                <w:lang w:val="fr-CA" w:eastAsia="fr-CA"/>
              </w:rPr>
              <w:t>egistre</w:t>
            </w:r>
            <w:r w:rsidR="005C389A" w:rsidRPr="004A5537">
              <w:rPr>
                <w:rFonts w:ascii="Calibri" w:eastAsia="Times New Roman" w:hAnsi="Calibri" w:cs="Calibri"/>
                <w:bCs/>
                <w:w w:val="100"/>
                <w:szCs w:val="20"/>
                <w:lang w:val="fr-CA" w:eastAsia="fr-CA"/>
              </w:rPr>
              <w:t>s</w:t>
            </w:r>
            <w:r w:rsidRPr="004A5537">
              <w:rPr>
                <w:rFonts w:ascii="Calibri" w:eastAsia="Times New Roman" w:hAnsi="Calibri" w:cs="Calibri"/>
                <w:bCs/>
                <w:w w:val="100"/>
                <w:szCs w:val="20"/>
                <w:lang w:val="fr-CA" w:eastAsia="fr-CA"/>
              </w:rPr>
              <w:t xml:space="preserve"> de suivi des travaux, rapports journaliers, échéanciers, avis de travaux, relevés</w:t>
            </w:r>
            <w:r w:rsidR="005C389A" w:rsidRPr="004A5537">
              <w:rPr>
                <w:rFonts w:ascii="Calibri" w:eastAsia="Times New Roman" w:hAnsi="Calibri" w:cs="Calibri"/>
                <w:bCs/>
                <w:w w:val="100"/>
                <w:szCs w:val="20"/>
                <w:lang w:val="fr-CA" w:eastAsia="fr-CA"/>
              </w:rPr>
              <w:t xml:space="preserve"> de</w:t>
            </w:r>
            <w:r w:rsidRPr="004A5537">
              <w:rPr>
                <w:rFonts w:ascii="Calibri" w:eastAsia="Times New Roman" w:hAnsi="Calibri" w:cs="Calibri"/>
                <w:bCs/>
                <w:w w:val="100"/>
                <w:szCs w:val="20"/>
                <w:lang w:val="fr-CA" w:eastAsia="fr-CA"/>
              </w:rPr>
              <w:t xml:space="preserve"> terrain, rapports d</w:t>
            </w:r>
            <w:r w:rsidR="00E53B4A">
              <w:rPr>
                <w:rFonts w:ascii="Calibri" w:eastAsia="Times New Roman" w:hAnsi="Calibri" w:cs="Calibri"/>
                <w:bCs/>
                <w:w w:val="100"/>
                <w:szCs w:val="20"/>
                <w:lang w:val="fr-CA" w:eastAsia="fr-CA"/>
              </w:rPr>
              <w:t>’</w:t>
            </w:r>
            <w:r w:rsidRPr="004A5537">
              <w:rPr>
                <w:rFonts w:ascii="Calibri" w:eastAsia="Times New Roman" w:hAnsi="Calibri" w:cs="Calibri"/>
                <w:bCs/>
                <w:w w:val="100"/>
                <w:szCs w:val="20"/>
                <w:lang w:val="fr-CA" w:eastAsia="fr-CA"/>
              </w:rPr>
              <w:t>inspection, comptes rendus de réunion</w:t>
            </w:r>
            <w:r w:rsidR="00C830CE" w:rsidRPr="004A5537">
              <w:rPr>
                <w:rFonts w:ascii="Calibri" w:eastAsia="Times New Roman" w:hAnsi="Calibri" w:cs="Calibri"/>
                <w:bCs/>
                <w:w w:val="100"/>
                <w:szCs w:val="20"/>
                <w:lang w:val="fr-CA" w:eastAsia="fr-CA"/>
              </w:rPr>
              <w:t>s</w:t>
            </w:r>
            <w:r w:rsidRPr="004A5537">
              <w:rPr>
                <w:rFonts w:ascii="Calibri" w:eastAsia="Times New Roman" w:hAnsi="Calibri" w:cs="Calibri"/>
                <w:bCs/>
                <w:w w:val="100"/>
                <w:szCs w:val="20"/>
                <w:lang w:val="fr-CA" w:eastAsia="fr-CA"/>
              </w:rPr>
              <w:t xml:space="preserve"> de chantier, certificats de conformité d</w:t>
            </w:r>
            <w:r w:rsidR="00E53B4A">
              <w:rPr>
                <w:rFonts w:ascii="Calibri" w:eastAsia="Times New Roman" w:hAnsi="Calibri" w:cs="Calibri"/>
                <w:bCs/>
                <w:w w:val="100"/>
                <w:szCs w:val="20"/>
                <w:lang w:val="fr-CA" w:eastAsia="fr-CA"/>
              </w:rPr>
              <w:t>’</w:t>
            </w:r>
            <w:r w:rsidRPr="004A5537">
              <w:rPr>
                <w:rFonts w:ascii="Calibri" w:eastAsia="Times New Roman" w:hAnsi="Calibri" w:cs="Calibri"/>
                <w:bCs/>
                <w:w w:val="100"/>
                <w:szCs w:val="20"/>
                <w:lang w:val="fr-CA" w:eastAsia="fr-CA"/>
              </w:rPr>
              <w:t>ar</w:t>
            </w:r>
            <w:r w:rsidR="00673A94">
              <w:rPr>
                <w:rFonts w:ascii="Calibri" w:eastAsia="Times New Roman" w:hAnsi="Calibri" w:cs="Calibri"/>
                <w:bCs/>
                <w:w w:val="100"/>
                <w:szCs w:val="20"/>
                <w:lang w:val="fr-CA" w:eastAsia="fr-CA"/>
              </w:rPr>
              <w:t>pentage</w:t>
            </w:r>
            <w:r w:rsidRPr="004A5537">
              <w:rPr>
                <w:rFonts w:ascii="Calibri" w:eastAsia="Times New Roman" w:hAnsi="Calibri" w:cs="Calibri"/>
                <w:bCs/>
                <w:w w:val="100"/>
                <w:szCs w:val="20"/>
                <w:lang w:val="fr-CA" w:eastAsia="fr-CA"/>
              </w:rPr>
              <w:t xml:space="preserve"> et d</w:t>
            </w:r>
            <w:r w:rsidR="00E53B4A">
              <w:rPr>
                <w:rFonts w:ascii="Calibri" w:eastAsia="Times New Roman" w:hAnsi="Calibri" w:cs="Calibri"/>
                <w:bCs/>
                <w:w w:val="100"/>
                <w:szCs w:val="20"/>
                <w:lang w:val="fr-CA" w:eastAsia="fr-CA"/>
              </w:rPr>
              <w:t>’</w:t>
            </w:r>
            <w:r w:rsidRPr="004A5537">
              <w:rPr>
                <w:rFonts w:ascii="Calibri" w:eastAsia="Times New Roman" w:hAnsi="Calibri" w:cs="Calibri"/>
                <w:bCs/>
                <w:w w:val="100"/>
                <w:szCs w:val="20"/>
                <w:lang w:val="fr-CA" w:eastAsia="fr-CA"/>
              </w:rPr>
              <w:t>architect</w:t>
            </w:r>
            <w:r w:rsidR="00673A94">
              <w:rPr>
                <w:rFonts w:ascii="Calibri" w:eastAsia="Times New Roman" w:hAnsi="Calibri" w:cs="Calibri"/>
                <w:bCs/>
                <w:w w:val="100"/>
                <w:szCs w:val="20"/>
                <w:lang w:val="fr-CA" w:eastAsia="fr-CA"/>
              </w:rPr>
              <w:t>ure</w:t>
            </w:r>
            <w:r w:rsidRPr="004A5537">
              <w:rPr>
                <w:rFonts w:ascii="Calibri" w:eastAsia="Times New Roman" w:hAnsi="Calibri" w:cs="Calibri"/>
                <w:bCs/>
                <w:w w:val="100"/>
                <w:szCs w:val="20"/>
                <w:lang w:val="fr-CA" w:eastAsia="fr-CA"/>
              </w:rPr>
              <w:t>, certificats de réception provisoire, directives de changement, rapports de laboratoire, garanties d</w:t>
            </w:r>
            <w:r w:rsidR="00E53B4A">
              <w:rPr>
                <w:rFonts w:ascii="Calibri" w:eastAsia="Times New Roman" w:hAnsi="Calibri" w:cs="Calibri"/>
                <w:bCs/>
                <w:w w:val="100"/>
                <w:szCs w:val="20"/>
                <w:lang w:val="fr-CA" w:eastAsia="fr-CA"/>
              </w:rPr>
              <w:t>’</w:t>
            </w:r>
            <w:r w:rsidRPr="004A5537">
              <w:rPr>
                <w:rFonts w:ascii="Calibri" w:eastAsia="Times New Roman" w:hAnsi="Calibri" w:cs="Calibri"/>
                <w:bCs/>
                <w:w w:val="100"/>
                <w:szCs w:val="20"/>
                <w:lang w:val="fr-CA" w:eastAsia="fr-CA"/>
              </w:rPr>
              <w:t>exécution (cautionnement</w:t>
            </w:r>
            <w:r w:rsidR="002B66F6">
              <w:rPr>
                <w:rFonts w:ascii="Calibri" w:eastAsia="Times New Roman" w:hAnsi="Calibri" w:cs="Calibri"/>
                <w:bCs/>
                <w:w w:val="100"/>
                <w:szCs w:val="20"/>
                <w:lang w:val="fr-CA" w:eastAsia="fr-CA"/>
              </w:rPr>
              <w:t>s</w:t>
            </w:r>
            <w:r w:rsidRPr="004A5537">
              <w:rPr>
                <w:rFonts w:ascii="Calibri" w:eastAsia="Times New Roman" w:hAnsi="Calibri" w:cs="Calibri"/>
                <w:bCs/>
                <w:w w:val="100"/>
                <w:szCs w:val="20"/>
                <w:lang w:val="fr-CA" w:eastAsia="fr-CA"/>
              </w:rPr>
              <w:t>), listes des déficiences, signalisations, rapport</w:t>
            </w:r>
            <w:r w:rsidR="00C830CE" w:rsidRPr="004A5537">
              <w:rPr>
                <w:rFonts w:ascii="Calibri" w:eastAsia="Times New Roman" w:hAnsi="Calibri" w:cs="Calibri"/>
                <w:bCs/>
                <w:w w:val="100"/>
                <w:szCs w:val="20"/>
                <w:lang w:val="fr-CA" w:eastAsia="fr-CA"/>
              </w:rPr>
              <w:t>s</w:t>
            </w:r>
            <w:r w:rsidRPr="004A5537">
              <w:rPr>
                <w:rFonts w:ascii="Calibri" w:eastAsia="Times New Roman" w:hAnsi="Calibri" w:cs="Calibri"/>
                <w:bCs/>
                <w:w w:val="100"/>
                <w:szCs w:val="20"/>
                <w:lang w:val="fr-CA" w:eastAsia="fr-CA"/>
              </w:rPr>
              <w:t xml:space="preserve"> de non-conformité</w:t>
            </w:r>
            <w:r w:rsidR="00F97459" w:rsidRPr="004A5537">
              <w:rPr>
                <w:rFonts w:ascii="Calibri" w:eastAsia="Times New Roman" w:hAnsi="Calibri" w:cs="Calibri"/>
                <w:bCs/>
                <w:w w:val="100"/>
                <w:szCs w:val="20"/>
                <w:lang w:val="fr-CA" w:eastAsia="fr-CA"/>
              </w:rPr>
              <w:t>.</w:t>
            </w:r>
          </w:p>
          <w:p w14:paraId="1A01093D" w14:textId="4B7485A5" w:rsidR="00430532" w:rsidRPr="004A5537" w:rsidRDefault="00430532" w:rsidP="00BB4C16">
            <w:pPr>
              <w:numPr>
                <w:ilvl w:val="0"/>
                <w:numId w:val="35"/>
              </w:numPr>
              <w:autoSpaceDE w:val="0"/>
              <w:autoSpaceDN w:val="0"/>
              <w:adjustRightInd w:val="0"/>
              <w:spacing w:after="0" w:line="240" w:lineRule="auto"/>
              <w:contextualSpacing/>
              <w:rPr>
                <w:rFonts w:ascii="Calibri" w:eastAsia="Times New Roman" w:hAnsi="Calibri" w:cs="Calibri"/>
                <w:bCs/>
                <w:w w:val="100"/>
                <w:szCs w:val="20"/>
                <w:lang w:val="fr-CA" w:eastAsia="fr-CA"/>
              </w:rPr>
            </w:pPr>
            <w:r w:rsidRPr="004A5537">
              <w:rPr>
                <w:rFonts w:ascii="Calibri" w:eastAsia="Times New Roman" w:hAnsi="Calibri" w:cs="Calibri"/>
                <w:bCs/>
                <w:w w:val="100"/>
                <w:szCs w:val="20"/>
                <w:lang w:val="fr-CA" w:eastAsia="fr-CA"/>
              </w:rPr>
              <w:t xml:space="preserve">Clôture : </w:t>
            </w:r>
            <w:r w:rsidR="00C830CE" w:rsidRPr="004A5537">
              <w:rPr>
                <w:rFonts w:ascii="Calibri" w:eastAsia="Times New Roman" w:hAnsi="Calibri" w:cs="Calibri"/>
                <w:bCs/>
                <w:w w:val="100"/>
                <w:szCs w:val="20"/>
                <w:lang w:val="fr-CA" w:eastAsia="fr-CA"/>
              </w:rPr>
              <w:t>c</w:t>
            </w:r>
            <w:r w:rsidRPr="004A5537">
              <w:rPr>
                <w:rFonts w:ascii="Calibri" w:eastAsia="Times New Roman" w:hAnsi="Calibri" w:cs="Calibri"/>
                <w:bCs/>
                <w:w w:val="100"/>
                <w:szCs w:val="20"/>
                <w:lang w:val="fr-CA" w:eastAsia="fr-CA"/>
              </w:rPr>
              <w:t>ertificat</w:t>
            </w:r>
            <w:r w:rsidR="00420E24">
              <w:rPr>
                <w:rFonts w:ascii="Calibri" w:eastAsia="Times New Roman" w:hAnsi="Calibri" w:cs="Calibri"/>
                <w:bCs/>
                <w:w w:val="100"/>
                <w:szCs w:val="20"/>
                <w:lang w:val="fr-CA" w:eastAsia="fr-CA"/>
              </w:rPr>
              <w:t>s</w:t>
            </w:r>
            <w:r w:rsidRPr="004A5537">
              <w:rPr>
                <w:rFonts w:ascii="Calibri" w:eastAsia="Times New Roman" w:hAnsi="Calibri" w:cs="Calibri"/>
                <w:bCs/>
                <w:w w:val="100"/>
                <w:szCs w:val="20"/>
                <w:lang w:val="fr-CA" w:eastAsia="fr-CA"/>
              </w:rPr>
              <w:t xml:space="preserve"> de réception définitive (fin des travaux), quittance</w:t>
            </w:r>
            <w:r w:rsidR="00420E24">
              <w:rPr>
                <w:rFonts w:ascii="Calibri" w:eastAsia="Times New Roman" w:hAnsi="Calibri" w:cs="Calibri"/>
                <w:bCs/>
                <w:w w:val="100"/>
                <w:szCs w:val="20"/>
                <w:lang w:val="fr-CA" w:eastAsia="fr-CA"/>
              </w:rPr>
              <w:t>s</w:t>
            </w:r>
            <w:r w:rsidRPr="004A5537">
              <w:rPr>
                <w:rFonts w:ascii="Calibri" w:eastAsia="Times New Roman" w:hAnsi="Calibri" w:cs="Calibri"/>
                <w:bCs/>
                <w:w w:val="100"/>
                <w:szCs w:val="20"/>
                <w:lang w:val="fr-CA" w:eastAsia="fr-CA"/>
              </w:rPr>
              <w:t>.</w:t>
            </w:r>
            <w:bookmarkEnd w:id="87"/>
          </w:p>
        </w:tc>
      </w:tr>
      <w:tr w:rsidR="00430532" w:rsidRPr="00430532" w14:paraId="26C3154E" w14:textId="77777777" w:rsidTr="00430532">
        <w:trPr>
          <w:cantSplit/>
          <w:trHeight w:val="485"/>
        </w:trPr>
        <w:tc>
          <w:tcPr>
            <w:tcW w:w="10440" w:type="dxa"/>
            <w:gridSpan w:val="15"/>
            <w:tcBorders>
              <w:bottom w:val="dashed" w:sz="4" w:space="0" w:color="auto"/>
            </w:tcBorders>
            <w:vAlign w:val="center"/>
          </w:tcPr>
          <w:p w14:paraId="18FFC206" w14:textId="77777777" w:rsidR="00430532" w:rsidRPr="00430532" w:rsidRDefault="00430532" w:rsidP="00430532">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00FA69C7">
              <w:rPr>
                <w:rFonts w:ascii="Calibri" w:eastAsia="Calibri" w:hAnsi="Calibri" w:cs="Calibri"/>
                <w:b/>
                <w:w w:val="100"/>
                <w:szCs w:val="20"/>
                <w:lang w:val="fr-CA"/>
              </w:rPr>
            </w:r>
            <w:r w:rsidR="00FA69C7">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430532" w:rsidRPr="00430532" w14:paraId="5D5274F8" w14:textId="77777777" w:rsidTr="00430532">
        <w:trPr>
          <w:cantSplit/>
          <w:trHeight w:val="620"/>
        </w:trPr>
        <w:tc>
          <w:tcPr>
            <w:tcW w:w="10440" w:type="dxa"/>
            <w:gridSpan w:val="15"/>
            <w:tcBorders>
              <w:bottom w:val="single" w:sz="4" w:space="0" w:color="auto"/>
            </w:tcBorders>
          </w:tcPr>
          <w:p w14:paraId="251522DC" w14:textId="77777777" w:rsidR="00430532" w:rsidRPr="00595F53" w:rsidRDefault="00430532" w:rsidP="00430532">
            <w:pPr>
              <w:autoSpaceDE w:val="0"/>
              <w:autoSpaceDN w:val="0"/>
              <w:adjustRightInd w:val="0"/>
              <w:spacing w:after="0" w:line="259" w:lineRule="auto"/>
              <w:rPr>
                <w:rFonts w:ascii="Calibri" w:eastAsia="Calibri" w:hAnsi="Calibri" w:cs="Calibri"/>
                <w:b/>
                <w:w w:val="100"/>
                <w:szCs w:val="20"/>
                <w:lang w:val="fr-CA"/>
              </w:rPr>
            </w:pPr>
            <w:r w:rsidRPr="00595F53">
              <w:rPr>
                <w:rFonts w:ascii="Calibri" w:eastAsia="Calibri" w:hAnsi="Calibri" w:cs="Calibri"/>
                <w:b/>
                <w:w w:val="100"/>
                <w:szCs w:val="20"/>
                <w:lang w:val="fr-CA"/>
              </w:rPr>
              <w:t>Références juridiques</w:t>
            </w:r>
          </w:p>
          <w:p w14:paraId="36E71D60" w14:textId="6E27F4DF" w:rsidR="00430532" w:rsidRPr="00595F53" w:rsidRDefault="00430532" w:rsidP="00430532">
            <w:pPr>
              <w:autoSpaceDE w:val="0"/>
              <w:autoSpaceDN w:val="0"/>
              <w:adjustRightInd w:val="0"/>
              <w:spacing w:after="0" w:line="259" w:lineRule="auto"/>
              <w:rPr>
                <w:rFonts w:ascii="Calibri" w:eastAsia="Calibri" w:hAnsi="Calibri" w:cs="Calibri"/>
                <w:bCs/>
                <w:w w:val="100"/>
                <w:szCs w:val="20"/>
                <w:lang w:val="fr-CA"/>
              </w:rPr>
            </w:pPr>
            <w:r w:rsidRPr="00595F53">
              <w:rPr>
                <w:rFonts w:ascii="Calibri" w:eastAsia="Calibri" w:hAnsi="Calibri" w:cs="Calibri"/>
                <w:bCs/>
                <w:w w:val="100"/>
                <w:szCs w:val="20"/>
                <w:lang w:val="fr-CA"/>
              </w:rPr>
              <w:t xml:space="preserve">Code civil du Québec (RLRQ, </w:t>
            </w:r>
            <w:r w:rsidR="000A462F" w:rsidRPr="00595F53">
              <w:rPr>
                <w:rFonts w:ascii="Calibri" w:eastAsia="Calibri" w:hAnsi="Calibri" w:cs="Calibri"/>
                <w:bCs/>
                <w:w w:val="100"/>
                <w:szCs w:val="20"/>
                <w:lang w:val="fr-CA"/>
              </w:rPr>
              <w:t>c</w:t>
            </w:r>
            <w:r w:rsidRPr="00595F53">
              <w:rPr>
                <w:rFonts w:ascii="Calibri" w:eastAsia="Calibri" w:hAnsi="Calibri" w:cs="Calibri"/>
                <w:bCs/>
                <w:w w:val="100"/>
                <w:szCs w:val="20"/>
                <w:lang w:val="fr-CA"/>
              </w:rPr>
              <w:t>. CCQ), art. 1162, 1191, 1208, 2923 (10 ans).</w:t>
            </w:r>
          </w:p>
          <w:p w14:paraId="5B5EC257" w14:textId="6818812A" w:rsidR="00430532" w:rsidRPr="00595F53" w:rsidRDefault="00430532" w:rsidP="00430532">
            <w:pPr>
              <w:autoSpaceDE w:val="0"/>
              <w:autoSpaceDN w:val="0"/>
              <w:adjustRightInd w:val="0"/>
              <w:spacing w:after="0" w:line="259" w:lineRule="auto"/>
              <w:rPr>
                <w:rFonts w:ascii="Calibri" w:eastAsia="Calibri" w:hAnsi="Calibri" w:cs="Calibri"/>
                <w:bCs/>
                <w:w w:val="100"/>
                <w:szCs w:val="20"/>
                <w:lang w:val="fr-CA"/>
              </w:rPr>
            </w:pPr>
            <w:r w:rsidRPr="00595F53">
              <w:rPr>
                <w:rFonts w:ascii="Calibri" w:eastAsia="Calibri" w:hAnsi="Calibri" w:cs="Calibri"/>
                <w:bCs/>
                <w:w w:val="100"/>
                <w:szCs w:val="20"/>
                <w:lang w:val="fr-CA"/>
              </w:rPr>
              <w:t xml:space="preserve">Règlement sur la tenue des dossiers et des cabinets de consultation des ingénieurs (RLRQ, </w:t>
            </w:r>
            <w:r w:rsidR="000A462F" w:rsidRPr="00595F53">
              <w:rPr>
                <w:rFonts w:ascii="Calibri" w:eastAsia="Calibri" w:hAnsi="Calibri" w:cs="Calibri"/>
                <w:bCs/>
                <w:w w:val="100"/>
                <w:szCs w:val="20"/>
                <w:lang w:val="fr-CA"/>
              </w:rPr>
              <w:t>c</w:t>
            </w:r>
            <w:r w:rsidRPr="00595F53">
              <w:rPr>
                <w:rFonts w:ascii="Calibri" w:eastAsia="Calibri" w:hAnsi="Calibri" w:cs="Calibri"/>
                <w:bCs/>
                <w:w w:val="100"/>
                <w:szCs w:val="20"/>
                <w:lang w:val="fr-CA"/>
              </w:rPr>
              <w:t>. I-9, r. 13), art. 2.04 (10 ans).</w:t>
            </w:r>
          </w:p>
        </w:tc>
      </w:tr>
      <w:tr w:rsidR="00430532" w:rsidRPr="00430532" w14:paraId="6A5A7E7E" w14:textId="77777777" w:rsidTr="00430532">
        <w:trPr>
          <w:cantSplit/>
          <w:trHeight w:val="443"/>
        </w:trPr>
        <w:tc>
          <w:tcPr>
            <w:tcW w:w="10440" w:type="dxa"/>
            <w:gridSpan w:val="15"/>
            <w:tcBorders>
              <w:bottom w:val="single" w:sz="4" w:space="0" w:color="auto"/>
            </w:tcBorders>
          </w:tcPr>
          <w:p w14:paraId="3F5E477A" w14:textId="77777777" w:rsidR="00430532" w:rsidRPr="00430532" w:rsidRDefault="00430532" w:rsidP="00430532">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1EE8F70D" w14:textId="34DD96D9" w:rsidR="00430532" w:rsidRPr="00430532" w:rsidRDefault="00430532" w:rsidP="00430532">
            <w:pPr>
              <w:autoSpaceDE w:val="0"/>
              <w:autoSpaceDN w:val="0"/>
              <w:adjustRightInd w:val="0"/>
              <w:spacing w:after="0" w:line="259" w:lineRule="auto"/>
              <w:rPr>
                <w:rFonts w:ascii="Calibri" w:eastAsia="Calibri" w:hAnsi="Calibri" w:cs="Calibri"/>
                <w:bCs/>
                <w:w w:val="100"/>
                <w:szCs w:val="20"/>
                <w:lang w:val="fr-CA"/>
              </w:rPr>
            </w:pPr>
            <w:r w:rsidRPr="00430532">
              <w:rPr>
                <w:rFonts w:ascii="Calibri" w:eastAsia="Calibri" w:hAnsi="Calibri" w:cs="Calibri"/>
                <w:bCs/>
                <w:w w:val="100"/>
                <w:szCs w:val="20"/>
                <w:lang w:val="fr-CA"/>
              </w:rPr>
              <w:t>Pour les contrats, appels d</w:t>
            </w:r>
            <w:r w:rsidR="00E53B4A">
              <w:rPr>
                <w:rFonts w:ascii="Calibri" w:eastAsia="Calibri" w:hAnsi="Calibri" w:cs="Calibri"/>
                <w:bCs/>
                <w:w w:val="100"/>
                <w:szCs w:val="20"/>
                <w:lang w:val="fr-CA"/>
              </w:rPr>
              <w:t>’</w:t>
            </w:r>
            <w:r w:rsidRPr="00430532">
              <w:rPr>
                <w:rFonts w:ascii="Calibri" w:eastAsia="Calibri" w:hAnsi="Calibri" w:cs="Calibri"/>
                <w:bCs/>
                <w:w w:val="100"/>
                <w:szCs w:val="20"/>
                <w:lang w:val="fr-CA"/>
              </w:rPr>
              <w:t>offres et garanties, voir la règle 01-400.</w:t>
            </w:r>
          </w:p>
        </w:tc>
      </w:tr>
      <w:tr w:rsidR="00430532" w:rsidRPr="00430532" w14:paraId="0226402C" w14:textId="77777777" w:rsidTr="00430532">
        <w:trPr>
          <w:cantSplit/>
          <w:trHeight w:val="276"/>
        </w:trPr>
        <w:tc>
          <w:tcPr>
            <w:tcW w:w="10440" w:type="dxa"/>
            <w:gridSpan w:val="15"/>
            <w:tcBorders>
              <w:top w:val="single" w:sz="4" w:space="0" w:color="auto"/>
            </w:tcBorders>
            <w:shd w:val="clear" w:color="auto" w:fill="DBE5F1"/>
          </w:tcPr>
          <w:p w14:paraId="2CB3A0A2" w14:textId="77777777"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430532" w:rsidRPr="00430532" w14:paraId="350716B3" w14:textId="77777777" w:rsidTr="00430532">
        <w:trPr>
          <w:cantSplit/>
          <w:trHeight w:val="144"/>
        </w:trPr>
        <w:tc>
          <w:tcPr>
            <w:tcW w:w="1447" w:type="dxa"/>
            <w:vMerge w:val="restart"/>
            <w:vAlign w:val="center"/>
          </w:tcPr>
          <w:p w14:paraId="107878E2" w14:textId="77777777" w:rsidR="00430532" w:rsidRPr="00430532" w:rsidRDefault="00430532" w:rsidP="00430532">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78C21F9C"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4A43ACA4"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2142EAEB" w14:textId="38321C78" w:rsidR="00430532" w:rsidRPr="00430532" w:rsidRDefault="00430532" w:rsidP="00430532">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1F3AFCF5"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430532" w:rsidRPr="00430532" w14:paraId="650A86AB" w14:textId="77777777" w:rsidTr="00430532">
        <w:trPr>
          <w:cantSplit/>
          <w:trHeight w:val="264"/>
        </w:trPr>
        <w:tc>
          <w:tcPr>
            <w:tcW w:w="1447" w:type="dxa"/>
            <w:vMerge/>
            <w:vAlign w:val="center"/>
          </w:tcPr>
          <w:p w14:paraId="6BFEA6BE" w14:textId="77777777" w:rsidR="00430532" w:rsidRPr="00430532" w:rsidRDefault="00430532" w:rsidP="00430532">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234FBF6F" w14:textId="77777777" w:rsidR="00430532" w:rsidRPr="00430532" w:rsidRDefault="00430532" w:rsidP="00430532">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456FDB44" w14:textId="77777777" w:rsidR="00430532" w:rsidRPr="00430532" w:rsidRDefault="00430532" w:rsidP="00430532">
            <w:pPr>
              <w:spacing w:after="0" w:line="259" w:lineRule="auto"/>
              <w:jc w:val="center"/>
              <w:rPr>
                <w:rFonts w:ascii="Calibri" w:eastAsia="Calibri" w:hAnsi="Calibri" w:cs="Calibri"/>
                <w:b/>
                <w:bCs/>
                <w:w w:val="100"/>
                <w:szCs w:val="20"/>
                <w:lang w:val="fr-CA"/>
              </w:rPr>
            </w:pPr>
          </w:p>
        </w:tc>
        <w:tc>
          <w:tcPr>
            <w:tcW w:w="1889" w:type="dxa"/>
            <w:gridSpan w:val="2"/>
            <w:vAlign w:val="center"/>
          </w:tcPr>
          <w:p w14:paraId="6F3BA6A7"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5E754489"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53D31CF3"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430532" w:rsidRPr="00430532" w14:paraId="095CCAEE" w14:textId="77777777" w:rsidTr="00430532">
        <w:trPr>
          <w:trHeight w:val="385"/>
        </w:trPr>
        <w:tc>
          <w:tcPr>
            <w:tcW w:w="1447" w:type="dxa"/>
            <w:tcBorders>
              <w:bottom w:val="single" w:sz="4" w:space="0" w:color="auto"/>
            </w:tcBorders>
            <w:vAlign w:val="center"/>
          </w:tcPr>
          <w:p w14:paraId="5FDD39A4"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06-210</w:t>
            </w:r>
          </w:p>
        </w:tc>
        <w:tc>
          <w:tcPr>
            <w:tcW w:w="1167" w:type="dxa"/>
            <w:gridSpan w:val="2"/>
            <w:vAlign w:val="center"/>
          </w:tcPr>
          <w:p w14:paraId="44F93B85"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286D2938"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7ED32341"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04FC739F"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63EC49BD"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R1</w:t>
            </w:r>
          </w:p>
        </w:tc>
        <w:tc>
          <w:tcPr>
            <w:tcW w:w="1525" w:type="dxa"/>
            <w:gridSpan w:val="2"/>
            <w:tcBorders>
              <w:right w:val="single" w:sz="4" w:space="0" w:color="auto"/>
            </w:tcBorders>
            <w:shd w:val="clear" w:color="auto" w:fill="auto"/>
            <w:vAlign w:val="center"/>
          </w:tcPr>
          <w:p w14:paraId="7AD5D397"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78233253"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794E9EB3"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shd w:val="clear" w:color="auto" w:fill="auto"/>
            <w:vAlign w:val="center"/>
          </w:tcPr>
          <w:p w14:paraId="582B1F4E"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259EFA57" w14:textId="77777777" w:rsidTr="00430532">
        <w:trPr>
          <w:trHeight w:val="385"/>
        </w:trPr>
        <w:tc>
          <w:tcPr>
            <w:tcW w:w="1447" w:type="dxa"/>
            <w:tcBorders>
              <w:bottom w:val="single" w:sz="4" w:space="0" w:color="auto"/>
            </w:tcBorders>
            <w:vAlign w:val="center"/>
          </w:tcPr>
          <w:p w14:paraId="47E1CCE6"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06-220</w:t>
            </w:r>
          </w:p>
        </w:tc>
        <w:tc>
          <w:tcPr>
            <w:tcW w:w="1167" w:type="dxa"/>
            <w:gridSpan w:val="2"/>
            <w:vAlign w:val="center"/>
          </w:tcPr>
          <w:p w14:paraId="3C7E757D"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5A6DFF65"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48EBAE5E"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148D1C79"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048A1D03" w14:textId="14A6F3CD"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w:t>
            </w:r>
            <w:r w:rsidR="00D41A2D">
              <w:rPr>
                <w:rFonts w:ascii="Calibri" w:eastAsia="Calibri" w:hAnsi="Calibri" w:cs="Times New Roman"/>
                <w:w w:val="100"/>
                <w:lang w:val="fr-CA"/>
              </w:rPr>
              <w:t>1</w:t>
            </w:r>
          </w:p>
        </w:tc>
        <w:tc>
          <w:tcPr>
            <w:tcW w:w="1525" w:type="dxa"/>
            <w:gridSpan w:val="2"/>
            <w:tcBorders>
              <w:right w:val="single" w:sz="4" w:space="0" w:color="auto"/>
            </w:tcBorders>
            <w:shd w:val="clear" w:color="auto" w:fill="auto"/>
            <w:vAlign w:val="center"/>
          </w:tcPr>
          <w:p w14:paraId="4187A168"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10</w:t>
            </w:r>
          </w:p>
        </w:tc>
        <w:tc>
          <w:tcPr>
            <w:tcW w:w="524" w:type="dxa"/>
            <w:tcBorders>
              <w:left w:val="single" w:sz="4" w:space="0" w:color="auto"/>
              <w:right w:val="single" w:sz="4" w:space="0" w:color="auto"/>
            </w:tcBorders>
            <w:shd w:val="clear" w:color="auto" w:fill="auto"/>
            <w:vAlign w:val="center"/>
          </w:tcPr>
          <w:p w14:paraId="0B47D7CB"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5E2E4562"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3028BB1C"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45FE6398" w14:textId="77777777" w:rsidTr="00430532">
        <w:trPr>
          <w:trHeight w:val="385"/>
        </w:trPr>
        <w:tc>
          <w:tcPr>
            <w:tcW w:w="1447" w:type="dxa"/>
            <w:tcBorders>
              <w:bottom w:val="single" w:sz="4" w:space="0" w:color="auto"/>
            </w:tcBorders>
            <w:vAlign w:val="center"/>
          </w:tcPr>
          <w:p w14:paraId="5EF694ED"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06-230</w:t>
            </w:r>
          </w:p>
        </w:tc>
        <w:tc>
          <w:tcPr>
            <w:tcW w:w="1167" w:type="dxa"/>
            <w:gridSpan w:val="2"/>
            <w:vAlign w:val="center"/>
          </w:tcPr>
          <w:p w14:paraId="34BC2037"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302CA8D6"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3C55DED4"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455230A0"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7D203A25" w14:textId="321B3D0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w:t>
            </w:r>
            <w:r w:rsidR="00D41A2D">
              <w:rPr>
                <w:rFonts w:ascii="Calibri" w:eastAsia="Calibri" w:hAnsi="Calibri" w:cs="Times New Roman"/>
                <w:w w:val="100"/>
                <w:lang w:val="fr-CA"/>
              </w:rPr>
              <w:t>2</w:t>
            </w:r>
          </w:p>
        </w:tc>
        <w:tc>
          <w:tcPr>
            <w:tcW w:w="1525" w:type="dxa"/>
            <w:gridSpan w:val="2"/>
            <w:tcBorders>
              <w:right w:val="single" w:sz="4" w:space="0" w:color="auto"/>
            </w:tcBorders>
            <w:shd w:val="clear" w:color="auto" w:fill="auto"/>
            <w:vAlign w:val="center"/>
          </w:tcPr>
          <w:p w14:paraId="58639D58"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10</w:t>
            </w:r>
          </w:p>
        </w:tc>
        <w:tc>
          <w:tcPr>
            <w:tcW w:w="524" w:type="dxa"/>
            <w:tcBorders>
              <w:left w:val="single" w:sz="4" w:space="0" w:color="auto"/>
              <w:right w:val="single" w:sz="4" w:space="0" w:color="auto"/>
            </w:tcBorders>
            <w:shd w:val="clear" w:color="auto" w:fill="auto"/>
            <w:vAlign w:val="center"/>
          </w:tcPr>
          <w:p w14:paraId="00981536"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65725CBB"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6F5C60E7"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611BD186" w14:textId="77777777" w:rsidTr="00430532">
        <w:trPr>
          <w:trHeight w:val="349"/>
        </w:trPr>
        <w:tc>
          <w:tcPr>
            <w:tcW w:w="1447" w:type="dxa"/>
            <w:shd w:val="clear" w:color="auto" w:fill="auto"/>
            <w:vAlign w:val="center"/>
          </w:tcPr>
          <w:p w14:paraId="4B3FAACA"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1167" w:type="dxa"/>
            <w:gridSpan w:val="2"/>
            <w:vAlign w:val="center"/>
          </w:tcPr>
          <w:p w14:paraId="6487E8CA"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shd w:val="clear" w:color="auto" w:fill="auto"/>
            <w:vAlign w:val="center"/>
          </w:tcPr>
          <w:p w14:paraId="4CFA6C51"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shd w:val="clear" w:color="auto" w:fill="auto"/>
            <w:vAlign w:val="center"/>
          </w:tcPr>
          <w:p w14:paraId="3E1A3E96"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shd w:val="clear" w:color="auto" w:fill="auto"/>
            <w:vAlign w:val="center"/>
          </w:tcPr>
          <w:p w14:paraId="0FDFCE32"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shd w:val="clear" w:color="auto" w:fill="auto"/>
            <w:vAlign w:val="center"/>
          </w:tcPr>
          <w:p w14:paraId="17F61581"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56A3B853"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shd w:val="clear" w:color="auto" w:fill="auto"/>
            <w:vAlign w:val="center"/>
          </w:tcPr>
          <w:p w14:paraId="61E32669"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shd w:val="clear" w:color="auto" w:fill="auto"/>
            <w:vAlign w:val="center"/>
          </w:tcPr>
          <w:p w14:paraId="62457750"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shd w:val="clear" w:color="auto" w:fill="auto"/>
            <w:vAlign w:val="center"/>
          </w:tcPr>
          <w:p w14:paraId="1DFF2ADB" w14:textId="77777777" w:rsidR="00430532" w:rsidRPr="00430532" w:rsidRDefault="00430532" w:rsidP="00430532">
            <w:pPr>
              <w:spacing w:after="0" w:line="259" w:lineRule="auto"/>
              <w:jc w:val="center"/>
              <w:rPr>
                <w:rFonts w:ascii="Calibri" w:eastAsia="Calibri" w:hAnsi="Calibri" w:cs="Times New Roman"/>
                <w:bCs/>
                <w:w w:val="100"/>
                <w:lang w:val="fr-CA"/>
              </w:rPr>
            </w:pPr>
          </w:p>
        </w:tc>
      </w:tr>
      <w:tr w:rsidR="00430532" w:rsidRPr="00430532" w14:paraId="72AC4AB5" w14:textId="77777777" w:rsidTr="00430532">
        <w:trPr>
          <w:trHeight w:val="777"/>
        </w:trPr>
        <w:tc>
          <w:tcPr>
            <w:tcW w:w="10440" w:type="dxa"/>
            <w:gridSpan w:val="15"/>
            <w:tcBorders>
              <w:top w:val="nil"/>
            </w:tcBorders>
          </w:tcPr>
          <w:p w14:paraId="0341E3D7" w14:textId="77777777" w:rsidR="00430532" w:rsidRPr="00430532" w:rsidRDefault="00430532" w:rsidP="00430532">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3E562DC6" w14:textId="0A1BD6D1" w:rsidR="00D41A2D" w:rsidRDefault="00D41A2D" w:rsidP="00430532">
            <w:pPr>
              <w:pBdr>
                <w:top w:val="nil"/>
                <w:left w:val="nil"/>
                <w:bottom w:val="nil"/>
                <w:right w:val="nil"/>
                <w:between w:val="nil"/>
              </w:pBdr>
              <w:spacing w:after="0" w:line="259" w:lineRule="auto"/>
              <w:rPr>
                <w:rFonts w:ascii="Calibri" w:eastAsia="Calibri" w:hAnsi="Calibri" w:cs="Calibri"/>
                <w:w w:val="100"/>
                <w:szCs w:val="20"/>
                <w:lang w:val="fr-CA"/>
              </w:rPr>
            </w:pPr>
            <w:bookmarkStart w:id="88" w:name="_Hlk77255126"/>
            <w:r w:rsidRPr="00430532">
              <w:rPr>
                <w:rFonts w:ascii="Calibri" w:eastAsia="Calibri" w:hAnsi="Calibri" w:cs="Calibri"/>
                <w:w w:val="100"/>
                <w:szCs w:val="20"/>
                <w:lang w:val="fr-CA"/>
              </w:rPr>
              <w:t>R</w:t>
            </w:r>
            <w:r>
              <w:rPr>
                <w:rFonts w:ascii="Calibri" w:eastAsia="Calibri" w:hAnsi="Calibri" w:cs="Calibri"/>
                <w:w w:val="100"/>
                <w:szCs w:val="20"/>
                <w:lang w:val="fr-CA"/>
              </w:rPr>
              <w:t>1</w:t>
            </w:r>
            <w:r w:rsidRPr="00430532">
              <w:rPr>
                <w:rFonts w:ascii="Calibri" w:eastAsia="Calibri" w:hAnsi="Calibri" w:cs="Calibri"/>
                <w:w w:val="100"/>
                <w:szCs w:val="20"/>
                <w:lang w:val="fr-CA"/>
              </w:rPr>
              <w:t xml:space="preserve"> : Conserver tant que l</w:t>
            </w:r>
            <w:r w:rsidR="00E53B4A">
              <w:rPr>
                <w:rFonts w:ascii="Calibri" w:eastAsia="Calibri" w:hAnsi="Calibri" w:cs="Calibri"/>
                <w:w w:val="100"/>
                <w:szCs w:val="20"/>
                <w:lang w:val="fr-CA"/>
              </w:rPr>
              <w:t>’</w:t>
            </w:r>
            <w:r w:rsidRPr="00430532">
              <w:rPr>
                <w:rFonts w:ascii="Calibri" w:eastAsia="Calibri" w:hAnsi="Calibri" w:cs="Calibri"/>
                <w:w w:val="100"/>
                <w:szCs w:val="20"/>
                <w:lang w:val="fr-CA"/>
              </w:rPr>
              <w:t>organisme est propriétaire</w:t>
            </w:r>
            <w:r>
              <w:rPr>
                <w:rFonts w:ascii="Calibri" w:eastAsia="Calibri" w:hAnsi="Calibri" w:cs="Calibri"/>
                <w:w w:val="100"/>
                <w:szCs w:val="20"/>
                <w:lang w:val="fr-CA"/>
              </w:rPr>
              <w:t xml:space="preserve"> du bien</w:t>
            </w:r>
            <w:r w:rsidRPr="00430532">
              <w:rPr>
                <w:rFonts w:ascii="Calibri" w:eastAsia="Calibri" w:hAnsi="Calibri" w:cs="Calibri"/>
                <w:w w:val="100"/>
                <w:szCs w:val="20"/>
                <w:lang w:val="fr-CA"/>
              </w:rPr>
              <w:t xml:space="preserve"> ou que le bien existe.</w:t>
            </w:r>
          </w:p>
          <w:p w14:paraId="355E032B" w14:textId="53356DD4" w:rsidR="00430532" w:rsidRPr="00430532" w:rsidRDefault="00430532" w:rsidP="00430532">
            <w:pPr>
              <w:pBdr>
                <w:top w:val="nil"/>
                <w:left w:val="nil"/>
                <w:bottom w:val="nil"/>
                <w:right w:val="nil"/>
                <w:between w:val="nil"/>
              </w:pBdr>
              <w:spacing w:after="0" w:line="259" w:lineRule="auto"/>
              <w:rPr>
                <w:rFonts w:ascii="Calibri" w:eastAsia="Calibri" w:hAnsi="Calibri" w:cs="Calibri"/>
                <w:w w:val="100"/>
                <w:szCs w:val="20"/>
                <w:lang w:val="fr-CA"/>
              </w:rPr>
            </w:pPr>
            <w:r w:rsidRPr="00430532">
              <w:rPr>
                <w:rFonts w:ascii="Calibri" w:eastAsia="Calibri" w:hAnsi="Calibri" w:cs="Calibri"/>
                <w:w w:val="100"/>
                <w:szCs w:val="20"/>
                <w:lang w:val="fr-CA"/>
              </w:rPr>
              <w:t>R</w:t>
            </w:r>
            <w:r w:rsidR="00D41A2D">
              <w:rPr>
                <w:rFonts w:ascii="Calibri" w:eastAsia="Calibri" w:hAnsi="Calibri" w:cs="Calibri"/>
                <w:w w:val="100"/>
                <w:szCs w:val="20"/>
                <w:lang w:val="fr-CA"/>
              </w:rPr>
              <w:t>2</w:t>
            </w:r>
            <w:r w:rsidRPr="00430532">
              <w:rPr>
                <w:rFonts w:ascii="Calibri" w:eastAsia="Calibri" w:hAnsi="Calibri" w:cs="Calibri"/>
                <w:w w:val="100"/>
                <w:szCs w:val="20"/>
                <w:lang w:val="fr-CA"/>
              </w:rPr>
              <w:t> : Conserver jusqu</w:t>
            </w:r>
            <w:r w:rsidR="00E53B4A">
              <w:rPr>
                <w:rFonts w:ascii="Calibri" w:eastAsia="Calibri" w:hAnsi="Calibri" w:cs="Calibri"/>
                <w:w w:val="100"/>
                <w:szCs w:val="20"/>
                <w:lang w:val="fr-CA"/>
              </w:rPr>
              <w:t>’</w:t>
            </w:r>
            <w:r w:rsidRPr="00430532">
              <w:rPr>
                <w:rFonts w:ascii="Calibri" w:eastAsia="Calibri" w:hAnsi="Calibri" w:cs="Calibri"/>
                <w:w w:val="100"/>
                <w:szCs w:val="20"/>
                <w:lang w:val="fr-CA"/>
              </w:rPr>
              <w:t>à la fin des travaux.</w:t>
            </w:r>
            <w:bookmarkEnd w:id="88"/>
          </w:p>
        </w:tc>
      </w:tr>
      <w:tr w:rsidR="00430532" w:rsidRPr="00430532" w14:paraId="5AB7DA41" w14:textId="77777777" w:rsidTr="00430532">
        <w:trPr>
          <w:trHeight w:val="169"/>
        </w:trPr>
        <w:tc>
          <w:tcPr>
            <w:tcW w:w="10440" w:type="dxa"/>
            <w:gridSpan w:val="15"/>
            <w:tcBorders>
              <w:top w:val="nil"/>
            </w:tcBorders>
          </w:tcPr>
          <w:p w14:paraId="56BAE389" w14:textId="77777777" w:rsidR="00430532" w:rsidRPr="00430532" w:rsidRDefault="00430532" w:rsidP="00430532">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00FA69C7">
              <w:rPr>
                <w:rFonts w:ascii="Calibri" w:eastAsia="Calibri" w:hAnsi="Calibri" w:cs="Times New Roman"/>
                <w:w w:val="100"/>
                <w:lang w:val="fr-CA"/>
              </w:rPr>
            </w:r>
            <w:r w:rsidR="00FA69C7">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5A3CE77F" w14:textId="77777777" w:rsidR="00430532" w:rsidRPr="00430532" w:rsidRDefault="00430532" w:rsidP="00430532">
      <w:pPr>
        <w:spacing w:after="0" w:line="259" w:lineRule="auto"/>
        <w:rPr>
          <w:rFonts w:ascii="Calibri" w:eastAsia="Calibri" w:hAnsi="Calibri" w:cs="Times New Roman"/>
          <w:w w:val="100"/>
          <w:lang w:val="fr-CA"/>
        </w:rPr>
      </w:pPr>
      <w:r w:rsidRPr="00430532">
        <w:rPr>
          <w:rFonts w:ascii="Calibri" w:eastAsia="Calibri" w:hAnsi="Calibri" w:cs="Times New Roman"/>
          <w:w w:val="100"/>
          <w:lang w:val="fr-CA"/>
        </w:rPr>
        <w:lastRenderedPageBreak/>
        <w:br w:type="page"/>
      </w:r>
    </w:p>
    <w:tbl>
      <w:tblPr>
        <w:tblpPr w:leftFromText="141" w:rightFromText="141" w:vertAnchor="text" w:horzAnchor="margin" w:tblpXSpec="center" w:tblpY="37"/>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430532" w:rsidRPr="00430532" w14:paraId="1FDC83F7" w14:textId="77777777" w:rsidTr="00430532">
        <w:trPr>
          <w:trHeight w:val="647"/>
        </w:trPr>
        <w:tc>
          <w:tcPr>
            <w:tcW w:w="1717" w:type="dxa"/>
            <w:gridSpan w:val="2"/>
            <w:vMerge w:val="restart"/>
            <w:tcBorders>
              <w:top w:val="single" w:sz="4" w:space="0" w:color="auto"/>
            </w:tcBorders>
          </w:tcPr>
          <w:p w14:paraId="6D89E4F3"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5E213B1B" w14:textId="77777777" w:rsidR="00430532" w:rsidRPr="00430532" w:rsidRDefault="00430532" w:rsidP="00430532">
            <w:pPr>
              <w:spacing w:after="0" w:line="259" w:lineRule="auto"/>
              <w:jc w:val="center"/>
              <w:rPr>
                <w:rFonts w:ascii="Calibri" w:eastAsia="Calibri" w:hAnsi="Calibri" w:cs="Calibri"/>
                <w:b/>
                <w:w w:val="100"/>
                <w:szCs w:val="20"/>
                <w:lang w:val="fr-CA"/>
              </w:rPr>
            </w:pPr>
          </w:p>
          <w:p w14:paraId="3BE56C53" w14:textId="77777777" w:rsidR="00430532" w:rsidRPr="00430532" w:rsidRDefault="00430532" w:rsidP="00430532">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6B798D1B" w14:textId="77777777" w:rsidR="00430532" w:rsidRPr="00430532" w:rsidRDefault="00430532" w:rsidP="00430532">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312746A9" w14:textId="4F8476DA"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4ACE92FE" w14:textId="7909D279"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71E9ECB1" w14:textId="25E5AF6B"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362A3B03"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06-300</w:t>
            </w:r>
          </w:p>
        </w:tc>
        <w:tc>
          <w:tcPr>
            <w:tcW w:w="1923" w:type="dxa"/>
            <w:gridSpan w:val="3"/>
            <w:vMerge w:val="restart"/>
            <w:tcBorders>
              <w:top w:val="single" w:sz="4" w:space="0" w:color="auto"/>
            </w:tcBorders>
          </w:tcPr>
          <w:p w14:paraId="0D26AD8C"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430532" w:rsidRPr="00430532" w14:paraId="594C8A61" w14:textId="77777777" w:rsidTr="00430532">
        <w:trPr>
          <w:trHeight w:val="534"/>
        </w:trPr>
        <w:tc>
          <w:tcPr>
            <w:tcW w:w="1717" w:type="dxa"/>
            <w:gridSpan w:val="2"/>
            <w:vMerge/>
            <w:tcBorders>
              <w:bottom w:val="single" w:sz="4" w:space="0" w:color="auto"/>
            </w:tcBorders>
          </w:tcPr>
          <w:p w14:paraId="69BF65BB" w14:textId="77777777" w:rsidR="00430532" w:rsidRPr="00430532" w:rsidRDefault="00430532" w:rsidP="00430532">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6EAEB051" w14:textId="33485DF9"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3EAEF728" w14:textId="77777777" w:rsidR="00430532" w:rsidRPr="00430532" w:rsidRDefault="00430532" w:rsidP="00430532">
            <w:pPr>
              <w:spacing w:after="0" w:line="259" w:lineRule="auto"/>
              <w:rPr>
                <w:rFonts w:ascii="Calibri" w:eastAsia="Calibri" w:hAnsi="Calibri" w:cs="Calibri"/>
                <w:b/>
                <w:w w:val="100"/>
                <w:szCs w:val="20"/>
                <w:lang w:val="fr-CA"/>
              </w:rPr>
            </w:pPr>
          </w:p>
        </w:tc>
      </w:tr>
      <w:tr w:rsidR="00430532" w:rsidRPr="00430532" w14:paraId="19A0C296" w14:textId="77777777" w:rsidTr="00430532">
        <w:trPr>
          <w:cantSplit/>
          <w:trHeight w:val="330"/>
        </w:trPr>
        <w:tc>
          <w:tcPr>
            <w:tcW w:w="10440" w:type="dxa"/>
            <w:gridSpan w:val="15"/>
            <w:tcBorders>
              <w:top w:val="single" w:sz="4" w:space="0" w:color="auto"/>
            </w:tcBorders>
            <w:shd w:val="clear" w:color="auto" w:fill="DBE5F1"/>
            <w:vAlign w:val="center"/>
          </w:tcPr>
          <w:p w14:paraId="686584B3" w14:textId="77777777" w:rsidR="00430532" w:rsidRPr="00430532" w:rsidRDefault="00430532" w:rsidP="00430532">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430532" w:rsidRPr="00430532" w14:paraId="744FD903" w14:textId="77777777" w:rsidTr="00430532">
        <w:trPr>
          <w:cantSplit/>
          <w:trHeight w:val="601"/>
        </w:trPr>
        <w:tc>
          <w:tcPr>
            <w:tcW w:w="7531" w:type="dxa"/>
            <w:gridSpan w:val="9"/>
          </w:tcPr>
          <w:p w14:paraId="4755BC20" w14:textId="77777777"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3F1EE3FA" w14:textId="77777777" w:rsidR="00430532" w:rsidRPr="00430532" w:rsidRDefault="00430532" w:rsidP="00632844">
            <w:pPr>
              <w:pStyle w:val="Titre3"/>
              <w:rPr>
                <w:rFonts w:eastAsia="Times New Roman"/>
                <w:w w:val="100"/>
                <w:lang w:val="fr-CA"/>
              </w:rPr>
            </w:pPr>
            <w:bookmarkStart w:id="89" w:name="_Toc73713246"/>
            <w:bookmarkStart w:id="90" w:name="_Toc145580496"/>
            <w:r w:rsidRPr="00430532">
              <w:rPr>
                <w:rFonts w:eastAsia="Times New Roman"/>
                <w:w w:val="100"/>
                <w:lang w:val="fr-CA"/>
              </w:rPr>
              <w:t>Gestion des biens immobiliers</w:t>
            </w:r>
            <w:bookmarkEnd w:id="89"/>
            <w:bookmarkEnd w:id="90"/>
          </w:p>
        </w:tc>
        <w:tc>
          <w:tcPr>
            <w:tcW w:w="1488" w:type="dxa"/>
            <w:gridSpan w:val="4"/>
          </w:tcPr>
          <w:p w14:paraId="1F1CCB2F" w14:textId="77777777" w:rsidR="00430532" w:rsidRPr="00430532" w:rsidRDefault="00430532" w:rsidP="00430532">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2EAB89FD" w14:textId="55DBF67B" w:rsidR="00430532" w:rsidRPr="00430532" w:rsidRDefault="00A7383B" w:rsidP="00430532">
            <w:pPr>
              <w:spacing w:after="0" w:line="259" w:lineRule="auto"/>
              <w:jc w:val="center"/>
              <w:rPr>
                <w:rFonts w:ascii="Calibri" w:eastAsia="Calibri" w:hAnsi="Calibri" w:cs="Calibri"/>
                <w:w w:val="100"/>
                <w:szCs w:val="20"/>
                <w:lang w:val="fr-CA"/>
              </w:rPr>
            </w:pPr>
            <w:r>
              <w:rPr>
                <w:rFonts w:ascii="Calibri" w:eastAsia="Calibri" w:hAnsi="Calibri" w:cs="Calibri"/>
                <w:w w:val="100"/>
                <w:szCs w:val="20"/>
                <w:lang w:val="fr-CA"/>
              </w:rPr>
              <w:t>TRA-2022</w:t>
            </w:r>
          </w:p>
        </w:tc>
        <w:tc>
          <w:tcPr>
            <w:tcW w:w="1421" w:type="dxa"/>
            <w:gridSpan w:val="2"/>
          </w:tcPr>
          <w:p w14:paraId="05D9866E" w14:textId="1D521720" w:rsidR="00430532" w:rsidRPr="00430532" w:rsidRDefault="00913845" w:rsidP="00430532">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0506E36F" w14:textId="77777777" w:rsidR="00430532" w:rsidRPr="00430532" w:rsidRDefault="00430532" w:rsidP="00430532">
            <w:pPr>
              <w:spacing w:after="0"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06-300</w:t>
            </w:r>
          </w:p>
        </w:tc>
      </w:tr>
      <w:tr w:rsidR="00430532" w:rsidRPr="00430532" w14:paraId="0FB0881A" w14:textId="77777777" w:rsidTr="00430532">
        <w:trPr>
          <w:cantSplit/>
          <w:trHeight w:val="601"/>
        </w:trPr>
        <w:tc>
          <w:tcPr>
            <w:tcW w:w="7531" w:type="dxa"/>
            <w:gridSpan w:val="9"/>
          </w:tcPr>
          <w:p w14:paraId="36453111" w14:textId="0F201788"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sidR="002A3126">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17781F16" w14:textId="1B490B5E" w:rsidR="00430532" w:rsidRPr="00430532" w:rsidRDefault="00430532" w:rsidP="00430532">
            <w:pPr>
              <w:spacing w:after="0" w:line="259" w:lineRule="auto"/>
              <w:rPr>
                <w:rFonts w:ascii="Calibri" w:eastAsia="Calibri" w:hAnsi="Calibri" w:cs="Calibri"/>
                <w:bCs/>
                <w:w w:val="100"/>
                <w:szCs w:val="20"/>
                <w:lang w:val="fr-CA"/>
              </w:rPr>
            </w:pPr>
          </w:p>
        </w:tc>
        <w:tc>
          <w:tcPr>
            <w:tcW w:w="2909" w:type="dxa"/>
            <w:gridSpan w:val="6"/>
          </w:tcPr>
          <w:p w14:paraId="764D5486" w14:textId="77777777" w:rsidR="00430532" w:rsidRPr="00430532" w:rsidRDefault="00430532" w:rsidP="00430532">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430532" w:rsidRPr="00430532" w14:paraId="41D7047D" w14:textId="77777777" w:rsidTr="00430532">
        <w:trPr>
          <w:trHeight w:val="620"/>
        </w:trPr>
        <w:tc>
          <w:tcPr>
            <w:tcW w:w="10440" w:type="dxa"/>
            <w:gridSpan w:val="15"/>
          </w:tcPr>
          <w:p w14:paraId="026204D2" w14:textId="00BA0B4A" w:rsidR="00430532" w:rsidRPr="00430532" w:rsidRDefault="00430532" w:rsidP="00430532">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055FA8AF" w14:textId="77777777" w:rsidR="00430532" w:rsidRPr="00430532" w:rsidRDefault="00430532" w:rsidP="00430532">
            <w:pPr>
              <w:spacing w:after="0" w:line="259" w:lineRule="auto"/>
              <w:rPr>
                <w:rFonts w:ascii="Calibri" w:eastAsia="Calibri" w:hAnsi="Calibri" w:cs="Calibri"/>
                <w:w w:val="100"/>
                <w:szCs w:val="20"/>
              </w:rPr>
            </w:pPr>
          </w:p>
        </w:tc>
      </w:tr>
      <w:tr w:rsidR="00430532" w:rsidRPr="00430532" w14:paraId="7C98D204" w14:textId="77777777" w:rsidTr="00430532">
        <w:trPr>
          <w:cantSplit/>
          <w:trHeight w:val="726"/>
        </w:trPr>
        <w:tc>
          <w:tcPr>
            <w:tcW w:w="10440" w:type="dxa"/>
            <w:gridSpan w:val="15"/>
          </w:tcPr>
          <w:p w14:paraId="70D401BF" w14:textId="77777777" w:rsidR="00430532" w:rsidRPr="00430532" w:rsidRDefault="00430532" w:rsidP="00430532">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1053DED9" w14:textId="5E9BF434" w:rsidR="00430532" w:rsidRPr="00430532" w:rsidRDefault="00430532" w:rsidP="00430532">
            <w:pPr>
              <w:spacing w:after="0" w:line="259" w:lineRule="auto"/>
              <w:rPr>
                <w:rFonts w:ascii="Calibri" w:eastAsia="Calibri" w:hAnsi="Calibri" w:cs="Calibri"/>
                <w:w w:val="100"/>
                <w:szCs w:val="20"/>
                <w:lang w:val="fr-CA"/>
              </w:rPr>
            </w:pPr>
            <w:bookmarkStart w:id="91" w:name="_Hlk109048853"/>
            <w:r w:rsidRPr="00430532">
              <w:rPr>
                <w:rFonts w:ascii="Calibri" w:eastAsia="Calibri" w:hAnsi="Calibri" w:cs="Calibri"/>
                <w:w w:val="100"/>
                <w:szCs w:val="20"/>
                <w:lang w:val="fr-CA"/>
              </w:rPr>
              <w:t>Documents relatifs au démembrement des terrains et immeubles, à l</w:t>
            </w:r>
            <w:r w:rsidR="00E53B4A">
              <w:rPr>
                <w:rFonts w:ascii="Calibri" w:eastAsia="Calibri" w:hAnsi="Calibri" w:cs="Calibri"/>
                <w:w w:val="100"/>
                <w:szCs w:val="20"/>
                <w:lang w:val="fr-CA"/>
              </w:rPr>
              <w:t>’</w:t>
            </w:r>
            <w:r w:rsidRPr="00430532">
              <w:rPr>
                <w:rFonts w:ascii="Calibri" w:eastAsia="Calibri" w:hAnsi="Calibri" w:cs="Calibri"/>
                <w:w w:val="100"/>
                <w:szCs w:val="20"/>
                <w:lang w:val="fr-CA"/>
              </w:rPr>
              <w:t>acquisition et</w:t>
            </w:r>
            <w:r w:rsidR="005B3B2B">
              <w:rPr>
                <w:rFonts w:ascii="Calibri" w:eastAsia="Calibri" w:hAnsi="Calibri" w:cs="Calibri"/>
                <w:w w:val="100"/>
                <w:szCs w:val="20"/>
                <w:lang w:val="fr-CA"/>
              </w:rPr>
              <w:t xml:space="preserve"> à la vente</w:t>
            </w:r>
            <w:r w:rsidRPr="00430532">
              <w:rPr>
                <w:rFonts w:ascii="Calibri" w:eastAsia="Calibri" w:hAnsi="Calibri" w:cs="Calibri"/>
                <w:w w:val="100"/>
                <w:szCs w:val="20"/>
                <w:lang w:val="fr-CA"/>
              </w:rPr>
              <w:t>, au démembrement du droit de propriété, à l</w:t>
            </w:r>
            <w:r w:rsidR="00E53B4A">
              <w:rPr>
                <w:rFonts w:ascii="Calibri" w:eastAsia="Calibri" w:hAnsi="Calibri" w:cs="Calibri"/>
                <w:w w:val="100"/>
                <w:szCs w:val="20"/>
                <w:lang w:val="fr-CA"/>
              </w:rPr>
              <w:t>’</w:t>
            </w:r>
            <w:r w:rsidRPr="00430532">
              <w:rPr>
                <w:rFonts w:ascii="Calibri" w:eastAsia="Calibri" w:hAnsi="Calibri" w:cs="Calibri"/>
                <w:w w:val="100"/>
                <w:szCs w:val="20"/>
                <w:lang w:val="fr-CA"/>
              </w:rPr>
              <w:t xml:space="preserve">expropriation, à la location et </w:t>
            </w:r>
            <w:r w:rsidR="005B3B2B">
              <w:rPr>
                <w:rFonts w:ascii="Calibri" w:eastAsia="Calibri" w:hAnsi="Calibri" w:cs="Calibri"/>
                <w:w w:val="100"/>
                <w:szCs w:val="20"/>
                <w:lang w:val="fr-CA"/>
              </w:rPr>
              <w:t>au</w:t>
            </w:r>
            <w:r w:rsidRPr="00430532">
              <w:rPr>
                <w:rFonts w:ascii="Calibri" w:eastAsia="Calibri" w:hAnsi="Calibri" w:cs="Calibri"/>
                <w:w w:val="100"/>
                <w:szCs w:val="20"/>
                <w:lang w:val="fr-CA"/>
              </w:rPr>
              <w:t xml:space="preserve"> prêt, à l</w:t>
            </w:r>
            <w:r w:rsidR="00E53B4A">
              <w:rPr>
                <w:rFonts w:ascii="Calibri" w:eastAsia="Calibri" w:hAnsi="Calibri" w:cs="Calibri"/>
                <w:w w:val="100"/>
                <w:szCs w:val="20"/>
                <w:lang w:val="fr-CA"/>
              </w:rPr>
              <w:t>’</w:t>
            </w:r>
            <w:r w:rsidRPr="00430532">
              <w:rPr>
                <w:rFonts w:ascii="Calibri" w:eastAsia="Calibri" w:hAnsi="Calibri" w:cs="Calibri"/>
                <w:w w:val="100"/>
                <w:szCs w:val="20"/>
                <w:lang w:val="fr-CA"/>
              </w:rPr>
              <w:t>utilisation, à l</w:t>
            </w:r>
            <w:r w:rsidR="00E53B4A">
              <w:rPr>
                <w:rFonts w:ascii="Calibri" w:eastAsia="Calibri" w:hAnsi="Calibri" w:cs="Calibri"/>
                <w:w w:val="100"/>
                <w:szCs w:val="20"/>
                <w:lang w:val="fr-CA"/>
              </w:rPr>
              <w:t>’</w:t>
            </w:r>
            <w:r w:rsidRPr="00430532">
              <w:rPr>
                <w:rFonts w:ascii="Calibri" w:eastAsia="Calibri" w:hAnsi="Calibri" w:cs="Calibri"/>
                <w:w w:val="100"/>
                <w:szCs w:val="20"/>
                <w:lang w:val="fr-CA"/>
              </w:rPr>
              <w:t>entretien et</w:t>
            </w:r>
            <w:r w:rsidR="005B3B2B">
              <w:rPr>
                <w:rFonts w:ascii="Calibri" w:eastAsia="Calibri" w:hAnsi="Calibri" w:cs="Calibri"/>
                <w:w w:val="100"/>
                <w:szCs w:val="20"/>
                <w:lang w:val="fr-CA"/>
              </w:rPr>
              <w:t xml:space="preserve"> à</w:t>
            </w:r>
            <w:r w:rsidRPr="00430532">
              <w:rPr>
                <w:rFonts w:ascii="Calibri" w:eastAsia="Calibri" w:hAnsi="Calibri" w:cs="Calibri"/>
                <w:w w:val="100"/>
                <w:szCs w:val="20"/>
                <w:lang w:val="fr-CA"/>
              </w:rPr>
              <w:t xml:space="preserve"> la réparation </w:t>
            </w:r>
            <w:r w:rsidR="005B3B2B">
              <w:rPr>
                <w:rFonts w:ascii="Calibri" w:eastAsia="Calibri" w:hAnsi="Calibri" w:cs="Calibri"/>
                <w:w w:val="100"/>
                <w:szCs w:val="20"/>
                <w:lang w:val="fr-CA"/>
              </w:rPr>
              <w:t>ainsi qu</w:t>
            </w:r>
            <w:r w:rsidR="00E53B4A">
              <w:rPr>
                <w:rFonts w:ascii="Calibri" w:eastAsia="Calibri" w:hAnsi="Calibri" w:cs="Calibri"/>
                <w:w w:val="100"/>
                <w:szCs w:val="20"/>
                <w:lang w:val="fr-CA"/>
              </w:rPr>
              <w:t>’</w:t>
            </w:r>
            <w:r w:rsidRPr="00430532">
              <w:rPr>
                <w:rFonts w:ascii="Calibri" w:eastAsia="Calibri" w:hAnsi="Calibri" w:cs="Calibri"/>
                <w:w w:val="100"/>
                <w:szCs w:val="20"/>
                <w:lang w:val="fr-CA"/>
              </w:rPr>
              <w:t>à la sécurité des biens immobiliers de l</w:t>
            </w:r>
            <w:r w:rsidR="00E53B4A">
              <w:rPr>
                <w:rFonts w:ascii="Calibri" w:eastAsia="Calibri" w:hAnsi="Calibri" w:cs="Calibri"/>
                <w:w w:val="100"/>
                <w:szCs w:val="20"/>
                <w:lang w:val="fr-CA"/>
              </w:rPr>
              <w:t>’</w:t>
            </w:r>
            <w:r w:rsidRPr="00430532">
              <w:rPr>
                <w:rFonts w:ascii="Calibri" w:eastAsia="Calibri" w:hAnsi="Calibri" w:cs="Calibri"/>
                <w:w w:val="100"/>
                <w:szCs w:val="20"/>
                <w:lang w:val="fr-CA"/>
              </w:rPr>
              <w:t>organisme.</w:t>
            </w:r>
            <w:bookmarkEnd w:id="91"/>
          </w:p>
        </w:tc>
      </w:tr>
      <w:tr w:rsidR="00430532" w:rsidRPr="00430532" w14:paraId="18F900B1" w14:textId="77777777" w:rsidTr="00430532">
        <w:trPr>
          <w:cantSplit/>
          <w:trHeight w:val="1250"/>
        </w:trPr>
        <w:tc>
          <w:tcPr>
            <w:tcW w:w="10440" w:type="dxa"/>
            <w:gridSpan w:val="15"/>
            <w:tcBorders>
              <w:bottom w:val="dashed" w:sz="4" w:space="0" w:color="auto"/>
            </w:tcBorders>
          </w:tcPr>
          <w:p w14:paraId="0DBDE395" w14:textId="77777777" w:rsidR="00430532" w:rsidRPr="004A5537" w:rsidRDefault="00430532" w:rsidP="00430532">
            <w:pPr>
              <w:autoSpaceDE w:val="0"/>
              <w:autoSpaceDN w:val="0"/>
              <w:adjustRightInd w:val="0"/>
              <w:spacing w:after="0" w:line="259" w:lineRule="auto"/>
              <w:rPr>
                <w:rFonts w:ascii="Calibri" w:eastAsia="Calibri" w:hAnsi="Calibri" w:cs="Calibri"/>
                <w:b/>
                <w:w w:val="100"/>
                <w:szCs w:val="20"/>
                <w:lang w:val="fr-CA"/>
              </w:rPr>
            </w:pPr>
            <w:r w:rsidRPr="004A5537">
              <w:rPr>
                <w:rFonts w:ascii="Calibri" w:eastAsia="Calibri" w:hAnsi="Calibri" w:cs="Calibri"/>
                <w:b/>
                <w:w w:val="100"/>
                <w:szCs w:val="20"/>
                <w:lang w:val="fr-CA"/>
              </w:rPr>
              <w:t>Types de documents</w:t>
            </w:r>
          </w:p>
          <w:p w14:paraId="1E72C671" w14:textId="15425815" w:rsidR="00454DA2" w:rsidRDefault="00430532" w:rsidP="00430532">
            <w:pPr>
              <w:autoSpaceDE w:val="0"/>
              <w:autoSpaceDN w:val="0"/>
              <w:adjustRightInd w:val="0"/>
              <w:spacing w:after="0" w:line="259" w:lineRule="auto"/>
              <w:rPr>
                <w:rFonts w:ascii="Calibri" w:eastAsia="Calibri" w:hAnsi="Calibri" w:cs="Calibri"/>
                <w:bCs/>
                <w:w w:val="100"/>
                <w:szCs w:val="20"/>
                <w:lang w:val="fr-CA"/>
              </w:rPr>
            </w:pPr>
            <w:r w:rsidRPr="004A5537">
              <w:rPr>
                <w:rFonts w:ascii="Calibri" w:eastAsia="Calibri" w:hAnsi="Calibri" w:cs="Calibri"/>
                <w:b/>
                <w:w w:val="100"/>
                <w:szCs w:val="20"/>
                <w:lang w:val="fr-CA"/>
              </w:rPr>
              <w:t>06-310 </w:t>
            </w:r>
            <w:r w:rsidRPr="00BE6725">
              <w:rPr>
                <w:rFonts w:ascii="Calibri" w:eastAsia="Calibri" w:hAnsi="Calibri" w:cs="Calibri"/>
                <w:b/>
                <w:w w:val="100"/>
                <w:szCs w:val="20"/>
                <w:lang w:val="fr-CA"/>
              </w:rPr>
              <w:t>Actes de démembrement</w:t>
            </w:r>
          </w:p>
          <w:p w14:paraId="48D095FB" w14:textId="5F463E76" w:rsidR="00430532" w:rsidRPr="00BE6725" w:rsidRDefault="00454DA2" w:rsidP="00BB4C16">
            <w:pPr>
              <w:pStyle w:val="Paragraphedeliste"/>
              <w:numPr>
                <w:ilvl w:val="0"/>
                <w:numId w:val="50"/>
              </w:numPr>
              <w:autoSpaceDE w:val="0"/>
              <w:autoSpaceDN w:val="0"/>
              <w:adjustRightInd w:val="0"/>
              <w:spacing w:after="0" w:line="259" w:lineRule="auto"/>
              <w:rPr>
                <w:rFonts w:ascii="Calibri" w:eastAsia="Calibri" w:hAnsi="Calibri" w:cs="Calibri"/>
                <w:bCs/>
                <w:w w:val="100"/>
                <w:szCs w:val="20"/>
                <w:lang w:val="fr-CA"/>
              </w:rPr>
            </w:pPr>
            <w:r>
              <w:rPr>
                <w:rFonts w:ascii="Calibri" w:eastAsia="Calibri" w:hAnsi="Calibri" w:cs="Calibri"/>
                <w:bCs/>
                <w:w w:val="100"/>
                <w:szCs w:val="20"/>
                <w:lang w:val="fr-CA"/>
              </w:rPr>
              <w:t>S</w:t>
            </w:r>
            <w:r w:rsidR="00430532" w:rsidRPr="00BE6725">
              <w:rPr>
                <w:rFonts w:ascii="Calibri" w:eastAsia="Calibri" w:hAnsi="Calibri" w:cs="Calibri"/>
                <w:bCs/>
                <w:w w:val="100"/>
                <w:szCs w:val="20"/>
                <w:lang w:val="fr-CA"/>
              </w:rPr>
              <w:t xml:space="preserve">ervitudes, usufruits, </w:t>
            </w:r>
            <w:r w:rsidR="007775B3">
              <w:rPr>
                <w:rFonts w:ascii="Calibri" w:eastAsia="Calibri" w:hAnsi="Calibri" w:cs="Calibri"/>
                <w:bCs/>
                <w:w w:val="100"/>
                <w:szCs w:val="20"/>
                <w:lang w:val="fr-CA"/>
              </w:rPr>
              <w:t>droits d’</w:t>
            </w:r>
            <w:r w:rsidR="00430532" w:rsidRPr="00BE6725">
              <w:rPr>
                <w:rFonts w:ascii="Calibri" w:eastAsia="Calibri" w:hAnsi="Calibri" w:cs="Calibri"/>
                <w:bCs/>
                <w:w w:val="100"/>
                <w:szCs w:val="20"/>
                <w:lang w:val="fr-CA"/>
              </w:rPr>
              <w:t>usage, emphytéoses.</w:t>
            </w:r>
          </w:p>
          <w:p w14:paraId="0516A9A2" w14:textId="77777777" w:rsidR="00430532" w:rsidRPr="004A5537" w:rsidRDefault="00430532" w:rsidP="00430532">
            <w:pPr>
              <w:autoSpaceDE w:val="0"/>
              <w:autoSpaceDN w:val="0"/>
              <w:adjustRightInd w:val="0"/>
              <w:spacing w:after="0" w:line="259" w:lineRule="auto"/>
              <w:rPr>
                <w:rFonts w:ascii="Calibri" w:eastAsia="Calibri" w:hAnsi="Calibri" w:cs="Calibri"/>
                <w:bCs/>
                <w:w w:val="100"/>
                <w:szCs w:val="20"/>
                <w:lang w:val="fr-CA"/>
              </w:rPr>
            </w:pPr>
          </w:p>
          <w:p w14:paraId="79CF3F92" w14:textId="09888849" w:rsidR="00454DA2" w:rsidRDefault="00430532" w:rsidP="00430532">
            <w:pPr>
              <w:autoSpaceDE w:val="0"/>
              <w:autoSpaceDN w:val="0"/>
              <w:adjustRightInd w:val="0"/>
              <w:spacing w:after="0" w:line="259" w:lineRule="auto"/>
              <w:rPr>
                <w:rFonts w:ascii="Calibri" w:eastAsia="Calibri" w:hAnsi="Calibri" w:cs="Calibri"/>
                <w:bCs/>
                <w:w w:val="100"/>
                <w:szCs w:val="20"/>
                <w:lang w:val="fr-CA"/>
              </w:rPr>
            </w:pPr>
            <w:r w:rsidRPr="004A5537">
              <w:rPr>
                <w:rFonts w:ascii="Calibri" w:eastAsia="Calibri" w:hAnsi="Calibri" w:cs="Calibri"/>
                <w:b/>
                <w:w w:val="100"/>
                <w:szCs w:val="20"/>
                <w:lang w:val="fr-CA"/>
              </w:rPr>
              <w:t>06-320 </w:t>
            </w:r>
            <w:r w:rsidRPr="00BE6725">
              <w:rPr>
                <w:rFonts w:ascii="Calibri" w:eastAsia="Calibri" w:hAnsi="Calibri" w:cs="Calibri"/>
                <w:b/>
                <w:w w:val="100"/>
                <w:szCs w:val="20"/>
                <w:lang w:val="fr-CA"/>
              </w:rPr>
              <w:t>Sécurité</w:t>
            </w:r>
          </w:p>
          <w:p w14:paraId="51767176" w14:textId="35C3CEBD" w:rsidR="00430532" w:rsidRPr="00BE6725" w:rsidRDefault="00454DA2" w:rsidP="00BB4C16">
            <w:pPr>
              <w:pStyle w:val="Paragraphedeliste"/>
              <w:numPr>
                <w:ilvl w:val="0"/>
                <w:numId w:val="50"/>
              </w:numPr>
              <w:autoSpaceDE w:val="0"/>
              <w:autoSpaceDN w:val="0"/>
              <w:adjustRightInd w:val="0"/>
              <w:spacing w:after="0" w:line="259" w:lineRule="auto"/>
              <w:rPr>
                <w:rFonts w:ascii="Calibri" w:eastAsia="Calibri" w:hAnsi="Calibri" w:cs="Calibri"/>
                <w:bCs/>
                <w:w w:val="100"/>
                <w:szCs w:val="20"/>
                <w:lang w:val="fr-CA"/>
              </w:rPr>
            </w:pPr>
            <w:bookmarkStart w:id="92" w:name="_Hlk109050097"/>
            <w:r>
              <w:rPr>
                <w:rFonts w:ascii="Calibri" w:eastAsia="Calibri" w:hAnsi="Calibri" w:cs="Calibri"/>
                <w:bCs/>
                <w:w w:val="100"/>
                <w:szCs w:val="20"/>
                <w:lang w:val="fr-CA"/>
              </w:rPr>
              <w:t>I</w:t>
            </w:r>
            <w:r w:rsidR="00430532" w:rsidRPr="00BE6725">
              <w:rPr>
                <w:rFonts w:ascii="Calibri" w:eastAsia="Calibri" w:hAnsi="Calibri" w:cs="Calibri"/>
                <w:bCs/>
                <w:w w:val="100"/>
                <w:szCs w:val="20"/>
                <w:lang w:val="fr-CA"/>
              </w:rPr>
              <w:t>nventaires, </w:t>
            </w:r>
            <w:r w:rsidR="005B3B2B" w:rsidRPr="00BE6725">
              <w:rPr>
                <w:rFonts w:ascii="Calibri" w:eastAsia="Calibri" w:hAnsi="Calibri" w:cs="Calibri"/>
                <w:bCs/>
                <w:w w:val="100"/>
                <w:szCs w:val="20"/>
                <w:lang w:val="fr-CA"/>
              </w:rPr>
              <w:t>l</w:t>
            </w:r>
            <w:r w:rsidR="00430532" w:rsidRPr="00BE6725">
              <w:rPr>
                <w:rFonts w:ascii="Calibri" w:eastAsia="Calibri" w:hAnsi="Calibri" w:cs="Calibri"/>
                <w:bCs/>
                <w:w w:val="100"/>
                <w:szCs w:val="20"/>
                <w:lang w:val="fr-CA"/>
              </w:rPr>
              <w:t xml:space="preserve">istes </w:t>
            </w:r>
            <w:r w:rsidR="007075FC">
              <w:rPr>
                <w:rFonts w:ascii="Calibri" w:eastAsia="Calibri" w:hAnsi="Calibri" w:cs="Calibri"/>
                <w:bCs/>
                <w:w w:val="100"/>
                <w:szCs w:val="20"/>
                <w:lang w:val="fr-CA"/>
              </w:rPr>
              <w:t>de</w:t>
            </w:r>
            <w:r w:rsidR="004A3EBE">
              <w:rPr>
                <w:rFonts w:ascii="Calibri" w:eastAsia="Calibri" w:hAnsi="Calibri" w:cs="Calibri"/>
                <w:bCs/>
                <w:w w:val="100"/>
                <w:szCs w:val="20"/>
                <w:lang w:val="fr-CA"/>
              </w:rPr>
              <w:t>s personnes</w:t>
            </w:r>
            <w:r w:rsidR="007075FC">
              <w:rPr>
                <w:rFonts w:ascii="Calibri" w:eastAsia="Calibri" w:hAnsi="Calibri" w:cs="Calibri"/>
                <w:bCs/>
                <w:w w:val="100"/>
                <w:szCs w:val="20"/>
                <w:lang w:val="fr-CA"/>
              </w:rPr>
              <w:t xml:space="preserve"> détent</w:t>
            </w:r>
            <w:r w:rsidR="004A3EBE">
              <w:rPr>
                <w:rFonts w:ascii="Calibri" w:eastAsia="Calibri" w:hAnsi="Calibri" w:cs="Calibri"/>
                <w:bCs/>
                <w:w w:val="100"/>
                <w:szCs w:val="20"/>
                <w:lang w:val="fr-CA"/>
              </w:rPr>
              <w:t>rices</w:t>
            </w:r>
            <w:r w:rsidR="007075FC">
              <w:rPr>
                <w:rFonts w:ascii="Calibri" w:eastAsia="Calibri" w:hAnsi="Calibri" w:cs="Calibri"/>
                <w:bCs/>
                <w:w w:val="100"/>
                <w:szCs w:val="20"/>
                <w:lang w:val="fr-CA"/>
              </w:rPr>
              <w:t xml:space="preserve"> </w:t>
            </w:r>
            <w:r w:rsidR="00430532" w:rsidRPr="00BE6725">
              <w:rPr>
                <w:rFonts w:ascii="Calibri" w:eastAsia="Calibri" w:hAnsi="Calibri" w:cs="Calibri"/>
                <w:bCs/>
                <w:w w:val="100"/>
                <w:szCs w:val="20"/>
                <w:lang w:val="fr-CA"/>
              </w:rPr>
              <w:t>de clés et de cartes d</w:t>
            </w:r>
            <w:r w:rsidR="00E53B4A">
              <w:rPr>
                <w:rFonts w:ascii="Calibri" w:eastAsia="Calibri" w:hAnsi="Calibri" w:cs="Calibri"/>
                <w:bCs/>
                <w:w w:val="100"/>
                <w:szCs w:val="20"/>
                <w:lang w:val="fr-CA"/>
              </w:rPr>
              <w:t>’</w:t>
            </w:r>
            <w:r w:rsidR="00430532" w:rsidRPr="00BE6725">
              <w:rPr>
                <w:rFonts w:ascii="Calibri" w:eastAsia="Calibri" w:hAnsi="Calibri" w:cs="Calibri"/>
                <w:bCs/>
                <w:w w:val="100"/>
                <w:szCs w:val="20"/>
                <w:lang w:val="fr-CA"/>
              </w:rPr>
              <w:t xml:space="preserve">accès, </w:t>
            </w:r>
            <w:r w:rsidR="005B3B2B" w:rsidRPr="00BE6725">
              <w:rPr>
                <w:rFonts w:ascii="Calibri" w:eastAsia="Calibri" w:hAnsi="Calibri" w:cs="Calibri"/>
                <w:bCs/>
                <w:w w:val="100"/>
                <w:szCs w:val="20"/>
                <w:lang w:val="fr-CA"/>
              </w:rPr>
              <w:t>p</w:t>
            </w:r>
            <w:r w:rsidR="00430532" w:rsidRPr="00BE6725">
              <w:rPr>
                <w:rFonts w:ascii="Calibri" w:eastAsia="Calibri" w:hAnsi="Calibri" w:cs="Calibri"/>
                <w:bCs/>
                <w:w w:val="100"/>
                <w:szCs w:val="20"/>
                <w:lang w:val="fr-CA"/>
              </w:rPr>
              <w:t>lans de mesures d</w:t>
            </w:r>
            <w:r w:rsidR="00E53B4A">
              <w:rPr>
                <w:rFonts w:ascii="Calibri" w:eastAsia="Calibri" w:hAnsi="Calibri" w:cs="Calibri"/>
                <w:bCs/>
                <w:w w:val="100"/>
                <w:szCs w:val="20"/>
                <w:lang w:val="fr-CA"/>
              </w:rPr>
              <w:t>’</w:t>
            </w:r>
            <w:r w:rsidR="00430532" w:rsidRPr="00BE6725">
              <w:rPr>
                <w:rFonts w:ascii="Calibri" w:eastAsia="Calibri" w:hAnsi="Calibri" w:cs="Calibri"/>
                <w:bCs/>
                <w:w w:val="100"/>
                <w:szCs w:val="20"/>
                <w:lang w:val="fr-CA"/>
              </w:rPr>
              <w:t>urgence du bâtiment, plans d</w:t>
            </w:r>
            <w:r w:rsidR="00E53B4A">
              <w:rPr>
                <w:rFonts w:ascii="Calibri" w:eastAsia="Calibri" w:hAnsi="Calibri" w:cs="Calibri"/>
                <w:bCs/>
                <w:w w:val="100"/>
                <w:szCs w:val="20"/>
                <w:lang w:val="fr-CA"/>
              </w:rPr>
              <w:t>’</w:t>
            </w:r>
            <w:r w:rsidR="00430532" w:rsidRPr="00BE6725">
              <w:rPr>
                <w:rFonts w:ascii="Calibri" w:eastAsia="Calibri" w:hAnsi="Calibri" w:cs="Calibri"/>
                <w:bCs/>
                <w:w w:val="100"/>
                <w:szCs w:val="20"/>
                <w:lang w:val="fr-CA"/>
              </w:rPr>
              <w:t xml:space="preserve">évacuation, enregistrements des caméras de surveillance, </w:t>
            </w:r>
            <w:r w:rsidR="005B3B2B" w:rsidRPr="00BE6725">
              <w:rPr>
                <w:rFonts w:ascii="Calibri" w:eastAsia="Calibri" w:hAnsi="Calibri" w:cs="Calibri"/>
                <w:bCs/>
                <w:w w:val="100"/>
                <w:szCs w:val="20"/>
                <w:lang w:val="fr-CA"/>
              </w:rPr>
              <w:t>r</w:t>
            </w:r>
            <w:r w:rsidR="00430532" w:rsidRPr="00BE6725">
              <w:rPr>
                <w:rFonts w:ascii="Calibri" w:eastAsia="Calibri" w:hAnsi="Calibri" w:cs="Calibri"/>
                <w:bCs/>
                <w:w w:val="100"/>
                <w:szCs w:val="20"/>
                <w:lang w:val="fr-CA"/>
              </w:rPr>
              <w:t>egistres de</w:t>
            </w:r>
            <w:r w:rsidR="00673A94">
              <w:rPr>
                <w:rFonts w:ascii="Calibri" w:eastAsia="Calibri" w:hAnsi="Calibri" w:cs="Calibri"/>
                <w:bCs/>
                <w:w w:val="100"/>
                <w:szCs w:val="20"/>
                <w:lang w:val="fr-CA"/>
              </w:rPr>
              <w:t xml:space="preserve"> visites</w:t>
            </w:r>
            <w:r w:rsidR="00430532" w:rsidRPr="00BE6725">
              <w:rPr>
                <w:rFonts w:ascii="Calibri" w:eastAsia="Calibri" w:hAnsi="Calibri" w:cs="Calibri"/>
                <w:bCs/>
                <w:w w:val="100"/>
                <w:szCs w:val="20"/>
                <w:lang w:val="fr-CA"/>
              </w:rPr>
              <w:t>, rapports de surveillance.</w:t>
            </w:r>
          </w:p>
          <w:bookmarkEnd w:id="92"/>
          <w:p w14:paraId="47EB8BE4" w14:textId="77777777" w:rsidR="00430532" w:rsidRPr="004A5537" w:rsidRDefault="00430532" w:rsidP="00430532">
            <w:pPr>
              <w:autoSpaceDE w:val="0"/>
              <w:autoSpaceDN w:val="0"/>
              <w:adjustRightInd w:val="0"/>
              <w:spacing w:after="0" w:line="259" w:lineRule="auto"/>
              <w:rPr>
                <w:rFonts w:ascii="Calibri" w:eastAsia="Calibri" w:hAnsi="Calibri" w:cs="Calibri"/>
                <w:bCs/>
                <w:w w:val="100"/>
                <w:szCs w:val="20"/>
                <w:lang w:val="fr-CA"/>
              </w:rPr>
            </w:pPr>
          </w:p>
          <w:p w14:paraId="3262835E" w14:textId="0BB14A7D" w:rsidR="00430532" w:rsidRPr="004A5537" w:rsidRDefault="00430532" w:rsidP="00430532">
            <w:pPr>
              <w:autoSpaceDE w:val="0"/>
              <w:autoSpaceDN w:val="0"/>
              <w:adjustRightInd w:val="0"/>
              <w:spacing w:after="0" w:line="259" w:lineRule="auto"/>
              <w:rPr>
                <w:rFonts w:ascii="Calibri" w:eastAsia="Calibri" w:hAnsi="Calibri" w:cs="Calibri"/>
                <w:b/>
                <w:w w:val="100"/>
                <w:szCs w:val="20"/>
                <w:lang w:val="fr-CA"/>
              </w:rPr>
            </w:pPr>
            <w:r w:rsidRPr="004A5537">
              <w:rPr>
                <w:rFonts w:ascii="Calibri" w:eastAsia="Calibri" w:hAnsi="Calibri" w:cs="Calibri"/>
                <w:b/>
                <w:w w:val="100"/>
                <w:szCs w:val="20"/>
                <w:lang w:val="fr-CA"/>
              </w:rPr>
              <w:t>06-330</w:t>
            </w:r>
            <w:r w:rsidR="00454DA2">
              <w:rPr>
                <w:rFonts w:ascii="Calibri" w:eastAsia="Calibri" w:hAnsi="Calibri" w:cs="Calibri"/>
                <w:b/>
                <w:w w:val="100"/>
                <w:szCs w:val="20"/>
                <w:lang w:val="fr-CA"/>
              </w:rPr>
              <w:t xml:space="preserve"> </w:t>
            </w:r>
            <w:r w:rsidR="00454DA2">
              <w:rPr>
                <w:rFonts w:eastAsia="Calibri"/>
                <w:b/>
                <w:w w:val="100"/>
                <w:lang w:val="fr-CA"/>
              </w:rPr>
              <w:t>Entretien et énergie</w:t>
            </w:r>
          </w:p>
          <w:p w14:paraId="08568950" w14:textId="68CF0752" w:rsidR="00430532" w:rsidRPr="004A5537" w:rsidRDefault="00430532" w:rsidP="00BB4C16">
            <w:pPr>
              <w:numPr>
                <w:ilvl w:val="0"/>
                <w:numId w:val="36"/>
              </w:numPr>
              <w:autoSpaceDE w:val="0"/>
              <w:autoSpaceDN w:val="0"/>
              <w:adjustRightInd w:val="0"/>
              <w:spacing w:after="0" w:line="240" w:lineRule="auto"/>
              <w:contextualSpacing/>
              <w:rPr>
                <w:rFonts w:ascii="Calibri" w:eastAsia="Times New Roman" w:hAnsi="Calibri" w:cs="Calibri"/>
                <w:bCs/>
                <w:w w:val="100"/>
                <w:szCs w:val="20"/>
                <w:lang w:val="fr-CA" w:eastAsia="fr-CA"/>
              </w:rPr>
            </w:pPr>
            <w:r w:rsidRPr="004A5537">
              <w:rPr>
                <w:rFonts w:ascii="Calibri" w:eastAsia="Times New Roman" w:hAnsi="Calibri" w:cs="Calibri"/>
                <w:bCs/>
                <w:w w:val="100"/>
                <w:szCs w:val="20"/>
                <w:lang w:val="fr-CA" w:eastAsia="fr-CA"/>
              </w:rPr>
              <w:t xml:space="preserve">Réparation et entretien des immeubles, </w:t>
            </w:r>
            <w:r w:rsidR="007075FC">
              <w:rPr>
                <w:rFonts w:ascii="Calibri" w:eastAsia="Times New Roman" w:hAnsi="Calibri" w:cs="Calibri"/>
                <w:bCs/>
                <w:w w:val="100"/>
                <w:szCs w:val="20"/>
                <w:lang w:val="fr-CA" w:eastAsia="fr-CA"/>
              </w:rPr>
              <w:t xml:space="preserve">des </w:t>
            </w:r>
            <w:r w:rsidRPr="004A5537">
              <w:rPr>
                <w:rFonts w:ascii="Calibri" w:eastAsia="Times New Roman" w:hAnsi="Calibri" w:cs="Calibri"/>
                <w:bCs/>
                <w:w w:val="100"/>
                <w:szCs w:val="20"/>
                <w:lang w:val="fr-CA" w:eastAsia="fr-CA"/>
              </w:rPr>
              <w:t>systèmes techniques,</w:t>
            </w:r>
            <w:r w:rsidR="007075FC">
              <w:rPr>
                <w:rFonts w:ascii="Calibri" w:eastAsia="Times New Roman" w:hAnsi="Calibri" w:cs="Calibri"/>
                <w:bCs/>
                <w:w w:val="100"/>
                <w:szCs w:val="20"/>
                <w:lang w:val="fr-CA" w:eastAsia="fr-CA"/>
              </w:rPr>
              <w:t xml:space="preserve"> des</w:t>
            </w:r>
            <w:r w:rsidRPr="004A5537">
              <w:rPr>
                <w:rFonts w:ascii="Calibri" w:eastAsia="Times New Roman" w:hAnsi="Calibri" w:cs="Calibri"/>
                <w:bCs/>
                <w:w w:val="100"/>
                <w:szCs w:val="20"/>
                <w:lang w:val="fr-CA" w:eastAsia="fr-CA"/>
              </w:rPr>
              <w:t xml:space="preserve"> installations récréatives :</w:t>
            </w:r>
            <w:bookmarkStart w:id="93" w:name="_Hlk109049946"/>
            <w:r w:rsidRPr="004A5537">
              <w:rPr>
                <w:rFonts w:ascii="Calibri" w:eastAsia="Times New Roman" w:hAnsi="Calibri" w:cs="Calibri"/>
                <w:bCs/>
                <w:w w:val="100"/>
                <w:szCs w:val="20"/>
                <w:lang w:val="fr-CA" w:eastAsia="fr-CA"/>
              </w:rPr>
              <w:t> calendriers d</w:t>
            </w:r>
            <w:r w:rsidR="00E53B4A">
              <w:rPr>
                <w:rFonts w:ascii="Calibri" w:eastAsia="Times New Roman" w:hAnsi="Calibri" w:cs="Calibri"/>
                <w:bCs/>
                <w:w w:val="100"/>
                <w:szCs w:val="20"/>
                <w:lang w:val="fr-CA" w:eastAsia="fr-CA"/>
              </w:rPr>
              <w:t>’</w:t>
            </w:r>
            <w:r w:rsidRPr="004A5537">
              <w:rPr>
                <w:rFonts w:ascii="Calibri" w:eastAsia="Times New Roman" w:hAnsi="Calibri" w:cs="Calibri"/>
                <w:bCs/>
                <w:w w:val="100"/>
                <w:szCs w:val="20"/>
                <w:lang w:val="fr-CA" w:eastAsia="fr-CA"/>
              </w:rPr>
              <w:t>entretien, garanties, rapports d</w:t>
            </w:r>
            <w:r w:rsidR="00E53B4A">
              <w:rPr>
                <w:rFonts w:ascii="Calibri" w:eastAsia="Times New Roman" w:hAnsi="Calibri" w:cs="Calibri"/>
                <w:bCs/>
                <w:w w:val="100"/>
                <w:szCs w:val="20"/>
                <w:lang w:val="fr-CA" w:eastAsia="fr-CA"/>
              </w:rPr>
              <w:t>’</w:t>
            </w:r>
            <w:r w:rsidRPr="004A5537">
              <w:rPr>
                <w:rFonts w:ascii="Calibri" w:eastAsia="Times New Roman" w:hAnsi="Calibri" w:cs="Calibri"/>
                <w:bCs/>
                <w:w w:val="100"/>
                <w:szCs w:val="20"/>
                <w:lang w:val="fr-CA" w:eastAsia="fr-CA"/>
              </w:rPr>
              <w:t>inspection, </w:t>
            </w:r>
            <w:r w:rsidR="005B3B2B" w:rsidRPr="004A5537">
              <w:rPr>
                <w:rFonts w:ascii="Calibri" w:eastAsia="Times New Roman" w:hAnsi="Calibri" w:cs="Calibri"/>
                <w:bCs/>
                <w:w w:val="100"/>
                <w:szCs w:val="20"/>
                <w:lang w:val="fr-CA" w:eastAsia="fr-CA"/>
              </w:rPr>
              <w:t>r</w:t>
            </w:r>
            <w:r w:rsidRPr="004A5537">
              <w:rPr>
                <w:rFonts w:ascii="Calibri" w:eastAsia="Times New Roman" w:hAnsi="Calibri" w:cs="Calibri"/>
                <w:bCs/>
                <w:w w:val="100"/>
                <w:szCs w:val="20"/>
                <w:lang w:val="fr-CA" w:eastAsia="fr-CA"/>
              </w:rPr>
              <w:t>apports d</w:t>
            </w:r>
            <w:r w:rsidR="00E53B4A">
              <w:rPr>
                <w:rFonts w:ascii="Calibri" w:eastAsia="Times New Roman" w:hAnsi="Calibri" w:cs="Calibri"/>
                <w:bCs/>
                <w:w w:val="100"/>
                <w:szCs w:val="20"/>
                <w:lang w:val="fr-CA" w:eastAsia="fr-CA"/>
              </w:rPr>
              <w:t>’</w:t>
            </w:r>
            <w:r w:rsidRPr="004A5537">
              <w:rPr>
                <w:rFonts w:ascii="Calibri" w:eastAsia="Times New Roman" w:hAnsi="Calibri" w:cs="Calibri"/>
                <w:bCs/>
                <w:w w:val="100"/>
                <w:szCs w:val="20"/>
                <w:lang w:val="fr-CA" w:eastAsia="fr-CA"/>
              </w:rPr>
              <w:t>exercice, rapports d</w:t>
            </w:r>
            <w:r w:rsidR="00E53B4A">
              <w:rPr>
                <w:rFonts w:ascii="Calibri" w:eastAsia="Times New Roman" w:hAnsi="Calibri" w:cs="Calibri"/>
                <w:bCs/>
                <w:w w:val="100"/>
                <w:szCs w:val="20"/>
                <w:lang w:val="fr-CA" w:eastAsia="fr-CA"/>
              </w:rPr>
              <w:t>’</w:t>
            </w:r>
            <w:r w:rsidRPr="004A5537">
              <w:rPr>
                <w:rFonts w:ascii="Calibri" w:eastAsia="Times New Roman" w:hAnsi="Calibri" w:cs="Calibri"/>
                <w:bCs/>
                <w:w w:val="100"/>
                <w:szCs w:val="20"/>
                <w:lang w:val="fr-CA" w:eastAsia="fr-CA"/>
              </w:rPr>
              <w:t>intervention, études</w:t>
            </w:r>
            <w:bookmarkEnd w:id="93"/>
            <w:r w:rsidR="00F97459" w:rsidRPr="004A5537">
              <w:rPr>
                <w:rFonts w:ascii="Calibri" w:eastAsia="Times New Roman" w:hAnsi="Calibri" w:cs="Calibri"/>
                <w:bCs/>
                <w:w w:val="100"/>
                <w:szCs w:val="20"/>
                <w:lang w:val="fr-CA" w:eastAsia="fr-CA"/>
              </w:rPr>
              <w:t>.</w:t>
            </w:r>
          </w:p>
          <w:p w14:paraId="7ADE8592" w14:textId="3DB8FB85" w:rsidR="00430532" w:rsidRPr="004A5537" w:rsidRDefault="00454DA2" w:rsidP="00BB4C16">
            <w:pPr>
              <w:numPr>
                <w:ilvl w:val="0"/>
                <w:numId w:val="36"/>
              </w:numPr>
              <w:autoSpaceDE w:val="0"/>
              <w:autoSpaceDN w:val="0"/>
              <w:adjustRightInd w:val="0"/>
              <w:spacing w:after="0" w:line="240" w:lineRule="auto"/>
              <w:contextualSpacing/>
              <w:rPr>
                <w:rFonts w:ascii="Calibri" w:eastAsia="Times New Roman" w:hAnsi="Calibri" w:cs="Calibri"/>
                <w:bCs/>
                <w:w w:val="100"/>
                <w:szCs w:val="20"/>
                <w:lang w:val="fr-CA" w:eastAsia="fr-CA"/>
              </w:rPr>
            </w:pPr>
            <w:r>
              <w:rPr>
                <w:rStyle w:val="normaltextrun"/>
                <w:rFonts w:ascii="Calibri" w:hAnsi="Calibri" w:cs="Calibri"/>
                <w:color w:val="000000"/>
                <w:szCs w:val="20"/>
                <w:bdr w:val="none" w:sz="0" w:space="0" w:color="auto" w:frame="1"/>
              </w:rPr>
              <w:t>Énergie et qualité de l</w:t>
            </w:r>
            <w:r w:rsidR="00E53B4A">
              <w:rPr>
                <w:rStyle w:val="normaltextrun"/>
                <w:rFonts w:ascii="Calibri" w:hAnsi="Calibri" w:cs="Calibri"/>
                <w:color w:val="000000"/>
                <w:szCs w:val="20"/>
                <w:bdr w:val="none" w:sz="0" w:space="0" w:color="auto" w:frame="1"/>
              </w:rPr>
              <w:t>’</w:t>
            </w:r>
            <w:r>
              <w:rPr>
                <w:rStyle w:val="normaltextrun"/>
                <w:rFonts w:ascii="Calibri" w:hAnsi="Calibri" w:cs="Calibri"/>
                <w:color w:val="000000"/>
                <w:szCs w:val="20"/>
                <w:bdr w:val="none" w:sz="0" w:space="0" w:color="auto" w:frame="1"/>
              </w:rPr>
              <w:t>environnement</w:t>
            </w:r>
            <w:r w:rsidRPr="004A5537">
              <w:rPr>
                <w:rFonts w:ascii="Calibri" w:eastAsia="Times New Roman" w:hAnsi="Calibri" w:cs="Calibri"/>
                <w:bCs/>
                <w:w w:val="100"/>
                <w:szCs w:val="20"/>
                <w:lang w:val="fr-CA" w:eastAsia="fr-CA"/>
              </w:rPr>
              <w:t xml:space="preserve"> </w:t>
            </w:r>
            <w:r w:rsidR="00430532" w:rsidRPr="004A5537">
              <w:rPr>
                <w:rFonts w:ascii="Calibri" w:eastAsia="Times New Roman" w:hAnsi="Calibri" w:cs="Calibri"/>
                <w:bCs/>
                <w:w w:val="100"/>
                <w:szCs w:val="20"/>
                <w:lang w:val="fr-CA" w:eastAsia="fr-CA"/>
              </w:rPr>
              <w:t xml:space="preserve">(conversion électricité, biénergie) : </w:t>
            </w:r>
            <w:bookmarkStart w:id="94" w:name="_Hlk109049989"/>
            <w:r w:rsidR="005B3B2B" w:rsidRPr="004A5537">
              <w:rPr>
                <w:rFonts w:ascii="Calibri" w:eastAsia="Times New Roman" w:hAnsi="Calibri" w:cs="Calibri"/>
                <w:bCs/>
                <w:w w:val="100"/>
                <w:szCs w:val="20"/>
                <w:lang w:val="fr-CA" w:eastAsia="fr-CA"/>
              </w:rPr>
              <w:t>r</w:t>
            </w:r>
            <w:r w:rsidR="00430532" w:rsidRPr="004A5537">
              <w:rPr>
                <w:rFonts w:ascii="Calibri" w:eastAsia="Times New Roman" w:hAnsi="Calibri" w:cs="Calibri"/>
                <w:bCs/>
                <w:w w:val="100"/>
                <w:szCs w:val="20"/>
                <w:lang w:val="fr-CA" w:eastAsia="fr-CA"/>
              </w:rPr>
              <w:t>apports,</w:t>
            </w:r>
            <w:r w:rsidR="00EA61BF">
              <w:rPr>
                <w:rFonts w:ascii="Calibri" w:eastAsia="Times New Roman" w:hAnsi="Calibri" w:cs="Calibri"/>
                <w:bCs/>
                <w:w w:val="100"/>
                <w:szCs w:val="20"/>
                <w:lang w:val="fr-CA" w:eastAsia="fr-CA"/>
              </w:rPr>
              <w:t xml:space="preserve"> listes des</w:t>
            </w:r>
            <w:r w:rsidR="00430532" w:rsidRPr="004A5537">
              <w:rPr>
                <w:rFonts w:ascii="Calibri" w:eastAsia="Times New Roman" w:hAnsi="Calibri" w:cs="Calibri"/>
                <w:bCs/>
                <w:w w:val="100"/>
                <w:szCs w:val="20"/>
                <w:lang w:val="fr-CA" w:eastAsia="fr-CA"/>
              </w:rPr>
              <w:t xml:space="preserve"> mesures apportées</w:t>
            </w:r>
            <w:r>
              <w:rPr>
                <w:rStyle w:val="normaltextrun"/>
                <w:rFonts w:ascii="Calibri" w:hAnsi="Calibri" w:cs="Calibri"/>
                <w:color w:val="000000"/>
                <w:szCs w:val="20"/>
                <w:shd w:val="clear" w:color="auto" w:fill="FFFFFF"/>
              </w:rPr>
              <w:t>, documents sur l</w:t>
            </w:r>
            <w:r w:rsidR="00E53B4A">
              <w:rPr>
                <w:rStyle w:val="normaltextrun"/>
                <w:rFonts w:ascii="Calibri" w:hAnsi="Calibri" w:cs="Calibri"/>
                <w:color w:val="000000"/>
                <w:szCs w:val="20"/>
                <w:shd w:val="clear" w:color="auto" w:fill="FFFFFF"/>
              </w:rPr>
              <w:t>’</w:t>
            </w:r>
            <w:r>
              <w:rPr>
                <w:rStyle w:val="normaltextrun"/>
                <w:rFonts w:ascii="Calibri" w:hAnsi="Calibri" w:cs="Calibri"/>
                <w:color w:val="000000"/>
                <w:szCs w:val="20"/>
                <w:shd w:val="clear" w:color="auto" w:fill="FFFFFF"/>
              </w:rPr>
              <w:t>équilibrage et sur la qualité de l</w:t>
            </w:r>
            <w:r w:rsidR="00E53B4A">
              <w:rPr>
                <w:rStyle w:val="normaltextrun"/>
                <w:rFonts w:ascii="Calibri" w:hAnsi="Calibri" w:cs="Calibri"/>
                <w:color w:val="000000"/>
                <w:szCs w:val="20"/>
                <w:shd w:val="clear" w:color="auto" w:fill="FFFFFF"/>
              </w:rPr>
              <w:t>’</w:t>
            </w:r>
            <w:r>
              <w:rPr>
                <w:rStyle w:val="normaltextrun"/>
                <w:rFonts w:ascii="Calibri" w:hAnsi="Calibri" w:cs="Calibri"/>
                <w:color w:val="000000"/>
                <w:szCs w:val="20"/>
                <w:shd w:val="clear" w:color="auto" w:fill="FFFFFF"/>
              </w:rPr>
              <w:t>air, analyses et contrôles bactériologiques de l</w:t>
            </w:r>
            <w:r w:rsidR="00E53B4A">
              <w:rPr>
                <w:rStyle w:val="normaltextrun"/>
                <w:rFonts w:ascii="Calibri" w:hAnsi="Calibri" w:cs="Calibri"/>
                <w:color w:val="000000"/>
                <w:szCs w:val="20"/>
                <w:shd w:val="clear" w:color="auto" w:fill="FFFFFF"/>
              </w:rPr>
              <w:t>’</w:t>
            </w:r>
            <w:r>
              <w:rPr>
                <w:rStyle w:val="normaltextrun"/>
                <w:rFonts w:ascii="Calibri" w:hAnsi="Calibri" w:cs="Calibri"/>
                <w:color w:val="000000"/>
                <w:szCs w:val="20"/>
                <w:shd w:val="clear" w:color="auto" w:fill="FFFFFF"/>
              </w:rPr>
              <w:t>eau, rapports de nettoyage des conduits de ventilation</w:t>
            </w:r>
            <w:r w:rsidR="00430532" w:rsidRPr="004A5537">
              <w:rPr>
                <w:rFonts w:ascii="Calibri" w:eastAsia="Times New Roman" w:hAnsi="Calibri" w:cs="Calibri"/>
                <w:bCs/>
                <w:w w:val="100"/>
                <w:szCs w:val="20"/>
                <w:lang w:val="fr-CA" w:eastAsia="fr-CA"/>
              </w:rPr>
              <w:t>.</w:t>
            </w:r>
            <w:bookmarkEnd w:id="94"/>
          </w:p>
          <w:p w14:paraId="45B72521" w14:textId="77777777" w:rsidR="00430532" w:rsidRPr="004A5537" w:rsidRDefault="00430532" w:rsidP="00430532">
            <w:pPr>
              <w:autoSpaceDE w:val="0"/>
              <w:autoSpaceDN w:val="0"/>
              <w:adjustRightInd w:val="0"/>
              <w:spacing w:after="0" w:line="259" w:lineRule="auto"/>
              <w:rPr>
                <w:rFonts w:ascii="Calibri" w:eastAsia="Calibri" w:hAnsi="Calibri" w:cs="Calibri"/>
                <w:bCs/>
                <w:w w:val="100"/>
                <w:szCs w:val="20"/>
                <w:lang w:val="fr-CA"/>
              </w:rPr>
            </w:pPr>
          </w:p>
          <w:p w14:paraId="3EFD4B85" w14:textId="65258DE8" w:rsidR="00454DA2" w:rsidRDefault="00430532" w:rsidP="00430532">
            <w:pPr>
              <w:autoSpaceDE w:val="0"/>
              <w:autoSpaceDN w:val="0"/>
              <w:adjustRightInd w:val="0"/>
              <w:spacing w:after="0" w:line="259" w:lineRule="auto"/>
              <w:rPr>
                <w:rFonts w:ascii="Calibri" w:eastAsia="Calibri" w:hAnsi="Calibri" w:cs="Calibri"/>
                <w:bCs/>
                <w:w w:val="100"/>
                <w:szCs w:val="20"/>
                <w:lang w:val="fr-CA"/>
              </w:rPr>
            </w:pPr>
            <w:r w:rsidRPr="004A5537">
              <w:rPr>
                <w:rFonts w:ascii="Calibri" w:eastAsia="Calibri" w:hAnsi="Calibri" w:cs="Calibri"/>
                <w:b/>
                <w:w w:val="100"/>
                <w:szCs w:val="20"/>
                <w:lang w:val="fr-CA"/>
              </w:rPr>
              <w:t>06-340 </w:t>
            </w:r>
            <w:r w:rsidRPr="00BE6725">
              <w:rPr>
                <w:rFonts w:ascii="Calibri" w:eastAsia="Calibri" w:hAnsi="Calibri" w:cs="Calibri"/>
                <w:b/>
                <w:w w:val="100"/>
                <w:szCs w:val="20"/>
                <w:lang w:val="fr-CA"/>
              </w:rPr>
              <w:t xml:space="preserve">Entretien et </w:t>
            </w:r>
            <w:r w:rsidR="00595F53">
              <w:rPr>
                <w:rFonts w:ascii="Calibri" w:eastAsia="Calibri" w:hAnsi="Calibri" w:cs="Calibri"/>
                <w:b/>
                <w:w w:val="100"/>
                <w:szCs w:val="20"/>
                <w:lang w:val="fr-CA"/>
              </w:rPr>
              <w:t>occupation</w:t>
            </w:r>
            <w:r w:rsidRPr="00BE6725">
              <w:rPr>
                <w:rFonts w:ascii="Calibri" w:eastAsia="Calibri" w:hAnsi="Calibri" w:cs="Calibri"/>
                <w:b/>
                <w:w w:val="100"/>
                <w:szCs w:val="20"/>
                <w:lang w:val="fr-CA"/>
              </w:rPr>
              <w:t xml:space="preserve"> des biens loués</w:t>
            </w:r>
          </w:p>
          <w:p w14:paraId="1E183CD4" w14:textId="4B9FC883" w:rsidR="00430532" w:rsidRPr="00BE6725" w:rsidRDefault="00454DA2" w:rsidP="00BB4C16">
            <w:pPr>
              <w:pStyle w:val="Paragraphedeliste"/>
              <w:numPr>
                <w:ilvl w:val="0"/>
                <w:numId w:val="51"/>
              </w:numPr>
              <w:autoSpaceDE w:val="0"/>
              <w:autoSpaceDN w:val="0"/>
              <w:adjustRightInd w:val="0"/>
              <w:spacing w:after="0" w:line="259" w:lineRule="auto"/>
              <w:rPr>
                <w:rFonts w:ascii="Calibri" w:eastAsia="Calibri" w:hAnsi="Calibri" w:cs="Calibri"/>
                <w:bCs/>
                <w:w w:val="100"/>
                <w:szCs w:val="20"/>
                <w:lang w:val="fr-CA"/>
              </w:rPr>
            </w:pPr>
            <w:r>
              <w:rPr>
                <w:rFonts w:ascii="Calibri" w:eastAsia="Calibri" w:hAnsi="Calibri" w:cs="Calibri"/>
                <w:bCs/>
                <w:w w:val="100"/>
                <w:szCs w:val="20"/>
                <w:lang w:val="fr-CA"/>
              </w:rPr>
              <w:t>S</w:t>
            </w:r>
            <w:r w:rsidR="00430532" w:rsidRPr="00BE6725">
              <w:rPr>
                <w:rFonts w:ascii="Calibri" w:eastAsia="Calibri" w:hAnsi="Calibri" w:cs="Calibri"/>
                <w:bCs/>
                <w:w w:val="100"/>
                <w:szCs w:val="20"/>
                <w:lang w:val="fr-CA"/>
              </w:rPr>
              <w:t>alles</w:t>
            </w:r>
            <w:r w:rsidR="00C32480">
              <w:rPr>
                <w:rFonts w:ascii="Calibri" w:eastAsia="Calibri" w:hAnsi="Calibri" w:cs="Calibri"/>
                <w:bCs/>
                <w:w w:val="100"/>
                <w:szCs w:val="20"/>
                <w:lang w:val="fr-CA"/>
              </w:rPr>
              <w:t xml:space="preserve"> </w:t>
            </w:r>
            <w:r w:rsidR="00430532" w:rsidRPr="00BE6725">
              <w:rPr>
                <w:rFonts w:ascii="Calibri" w:eastAsia="Calibri" w:hAnsi="Calibri" w:cs="Calibri"/>
                <w:bCs/>
                <w:w w:val="100"/>
                <w:szCs w:val="20"/>
                <w:lang w:val="fr-CA"/>
              </w:rPr>
              <w:t xml:space="preserve">: </w:t>
            </w:r>
            <w:r w:rsidR="005B3B2B" w:rsidRPr="00BE6725">
              <w:rPr>
                <w:rFonts w:ascii="Calibri" w:eastAsia="Calibri" w:hAnsi="Calibri" w:cs="Calibri"/>
                <w:bCs/>
                <w:w w:val="100"/>
                <w:szCs w:val="20"/>
                <w:lang w:val="fr-CA"/>
              </w:rPr>
              <w:t>b</w:t>
            </w:r>
            <w:r w:rsidR="00430532" w:rsidRPr="00BE6725">
              <w:rPr>
                <w:rFonts w:ascii="Calibri" w:eastAsia="Calibri" w:hAnsi="Calibri" w:cs="Calibri"/>
                <w:bCs/>
                <w:w w:val="100"/>
                <w:szCs w:val="20"/>
                <w:lang w:val="fr-CA"/>
              </w:rPr>
              <w:t xml:space="preserve">aux, contrats de location et de prêt. </w:t>
            </w:r>
          </w:p>
          <w:p w14:paraId="22E262B1" w14:textId="77777777" w:rsidR="00430532" w:rsidRPr="004A5537" w:rsidRDefault="00430532" w:rsidP="00430532">
            <w:pPr>
              <w:autoSpaceDE w:val="0"/>
              <w:autoSpaceDN w:val="0"/>
              <w:adjustRightInd w:val="0"/>
              <w:spacing w:after="0" w:line="259" w:lineRule="auto"/>
              <w:rPr>
                <w:rFonts w:ascii="Calibri" w:eastAsia="Calibri" w:hAnsi="Calibri" w:cs="Calibri"/>
                <w:bCs/>
                <w:w w:val="100"/>
                <w:szCs w:val="20"/>
                <w:lang w:val="fr-CA"/>
              </w:rPr>
            </w:pPr>
          </w:p>
          <w:p w14:paraId="61F0D353" w14:textId="435275F0" w:rsidR="00430532" w:rsidRPr="004A5537" w:rsidRDefault="00430532" w:rsidP="00430532">
            <w:pPr>
              <w:autoSpaceDE w:val="0"/>
              <w:autoSpaceDN w:val="0"/>
              <w:adjustRightInd w:val="0"/>
              <w:spacing w:after="0" w:line="259" w:lineRule="auto"/>
              <w:rPr>
                <w:rFonts w:ascii="Calibri" w:eastAsia="Calibri" w:hAnsi="Calibri" w:cs="Calibri"/>
                <w:b/>
                <w:w w:val="100"/>
                <w:szCs w:val="20"/>
                <w:lang w:val="fr-CA"/>
              </w:rPr>
            </w:pPr>
            <w:r w:rsidRPr="004A5537">
              <w:rPr>
                <w:rFonts w:ascii="Calibri" w:eastAsia="Calibri" w:hAnsi="Calibri" w:cs="Calibri"/>
                <w:b/>
                <w:w w:val="100"/>
                <w:szCs w:val="20"/>
                <w:lang w:val="fr-CA"/>
              </w:rPr>
              <w:t>06-350</w:t>
            </w:r>
            <w:r w:rsidR="00454DA2">
              <w:t xml:space="preserve"> </w:t>
            </w:r>
            <w:r w:rsidR="00454DA2" w:rsidRPr="00454DA2">
              <w:rPr>
                <w:rFonts w:ascii="Calibri" w:eastAsia="Calibri" w:hAnsi="Calibri" w:cs="Calibri"/>
                <w:b/>
                <w:w w:val="100"/>
                <w:szCs w:val="20"/>
                <w:lang w:val="fr-CA"/>
              </w:rPr>
              <w:t>Acquisition et disposition des biens immobiliers</w:t>
            </w:r>
          </w:p>
          <w:p w14:paraId="6EE80BBD" w14:textId="4D3B0442" w:rsidR="00430532" w:rsidRPr="004A5537" w:rsidRDefault="00430532" w:rsidP="00BB4C16">
            <w:pPr>
              <w:numPr>
                <w:ilvl w:val="0"/>
                <w:numId w:val="37"/>
              </w:numPr>
              <w:autoSpaceDE w:val="0"/>
              <w:autoSpaceDN w:val="0"/>
              <w:adjustRightInd w:val="0"/>
              <w:spacing w:after="0" w:line="240" w:lineRule="auto"/>
              <w:contextualSpacing/>
              <w:rPr>
                <w:rFonts w:ascii="Calibri" w:eastAsia="Times New Roman" w:hAnsi="Calibri" w:cs="Calibri"/>
                <w:bCs/>
                <w:w w:val="100"/>
                <w:szCs w:val="20"/>
                <w:lang w:val="fr-CA" w:eastAsia="fr-CA"/>
              </w:rPr>
            </w:pPr>
            <w:r w:rsidRPr="004A5537">
              <w:rPr>
                <w:rFonts w:ascii="Calibri" w:eastAsia="Times New Roman" w:hAnsi="Calibri" w:cs="Calibri"/>
                <w:bCs/>
                <w:w w:val="100"/>
                <w:szCs w:val="20"/>
                <w:lang w:val="fr-CA" w:eastAsia="fr-CA"/>
              </w:rPr>
              <w:t>Systèmes techniques (électricité, chauffage, ventilation, plomberie, ascenseur</w:t>
            </w:r>
            <w:r w:rsidR="007075FC">
              <w:rPr>
                <w:rFonts w:ascii="Calibri" w:eastAsia="Times New Roman" w:hAnsi="Calibri" w:cs="Calibri"/>
                <w:bCs/>
                <w:w w:val="100"/>
                <w:szCs w:val="20"/>
                <w:lang w:val="fr-CA" w:eastAsia="fr-CA"/>
              </w:rPr>
              <w:t>s</w:t>
            </w:r>
            <w:r w:rsidRPr="004A5537">
              <w:rPr>
                <w:rFonts w:ascii="Calibri" w:eastAsia="Times New Roman" w:hAnsi="Calibri" w:cs="Calibri"/>
                <w:bCs/>
                <w:w w:val="100"/>
                <w:szCs w:val="20"/>
                <w:lang w:val="fr-CA" w:eastAsia="fr-CA"/>
              </w:rPr>
              <w:t xml:space="preserve">) : </w:t>
            </w:r>
            <w:r w:rsidR="00F97459" w:rsidRPr="004A5537">
              <w:rPr>
                <w:rFonts w:ascii="Calibri" w:eastAsia="Times New Roman" w:hAnsi="Calibri" w:cs="Calibri"/>
                <w:bCs/>
                <w:w w:val="100"/>
                <w:szCs w:val="20"/>
                <w:lang w:val="fr-CA" w:eastAsia="fr-CA"/>
              </w:rPr>
              <w:t>m</w:t>
            </w:r>
            <w:r w:rsidRPr="004A5537">
              <w:rPr>
                <w:rFonts w:ascii="Calibri" w:eastAsia="Times New Roman" w:hAnsi="Calibri" w:cs="Calibri"/>
                <w:bCs/>
                <w:w w:val="100"/>
                <w:szCs w:val="20"/>
                <w:lang w:val="fr-CA" w:eastAsia="fr-CA"/>
              </w:rPr>
              <w:t>anuels, plans</w:t>
            </w:r>
            <w:r w:rsidR="00F97459" w:rsidRPr="004A5537">
              <w:rPr>
                <w:rFonts w:ascii="Calibri" w:eastAsia="Times New Roman" w:hAnsi="Calibri" w:cs="Calibri"/>
                <w:bCs/>
                <w:w w:val="100"/>
                <w:szCs w:val="20"/>
                <w:lang w:val="fr-CA" w:eastAsia="fr-CA"/>
              </w:rPr>
              <w:t>.</w:t>
            </w:r>
          </w:p>
          <w:p w14:paraId="571743C6" w14:textId="089E4194" w:rsidR="00430532" w:rsidRPr="004A5537" w:rsidRDefault="00430532" w:rsidP="00BB4C16">
            <w:pPr>
              <w:numPr>
                <w:ilvl w:val="0"/>
                <w:numId w:val="37"/>
              </w:numPr>
              <w:autoSpaceDE w:val="0"/>
              <w:autoSpaceDN w:val="0"/>
              <w:adjustRightInd w:val="0"/>
              <w:spacing w:after="0" w:line="240" w:lineRule="auto"/>
              <w:contextualSpacing/>
              <w:rPr>
                <w:rFonts w:ascii="Calibri" w:eastAsia="Times New Roman" w:hAnsi="Calibri" w:cs="Calibri"/>
                <w:bCs/>
                <w:w w:val="100"/>
                <w:szCs w:val="20"/>
                <w:lang w:val="fr-CA" w:eastAsia="fr-CA"/>
              </w:rPr>
            </w:pPr>
            <w:r w:rsidRPr="004A5537">
              <w:rPr>
                <w:rFonts w:ascii="Calibri" w:eastAsia="Times New Roman" w:hAnsi="Calibri" w:cs="Calibri"/>
                <w:bCs/>
                <w:w w:val="100"/>
                <w:szCs w:val="20"/>
                <w:lang w:val="fr-CA" w:eastAsia="fr-CA"/>
              </w:rPr>
              <w:t xml:space="preserve">Acquisition et disposition : </w:t>
            </w:r>
            <w:bookmarkStart w:id="95" w:name="_Hlk109049544"/>
            <w:r w:rsidR="00F97459" w:rsidRPr="004A5537">
              <w:rPr>
                <w:rFonts w:ascii="Calibri" w:eastAsia="Times New Roman" w:hAnsi="Calibri" w:cs="Calibri"/>
                <w:bCs/>
                <w:w w:val="100"/>
                <w:szCs w:val="20"/>
                <w:lang w:val="fr-CA" w:eastAsia="fr-CA"/>
              </w:rPr>
              <w:t>o</w:t>
            </w:r>
            <w:r w:rsidRPr="004A5537">
              <w:rPr>
                <w:rFonts w:ascii="Calibri" w:eastAsia="Times New Roman" w:hAnsi="Calibri" w:cs="Calibri"/>
                <w:bCs/>
                <w:w w:val="100"/>
                <w:szCs w:val="20"/>
                <w:lang w:val="fr-CA" w:eastAsia="fr-CA"/>
              </w:rPr>
              <w:t>ffres d</w:t>
            </w:r>
            <w:r w:rsidR="00E53B4A">
              <w:rPr>
                <w:rFonts w:ascii="Calibri" w:eastAsia="Times New Roman" w:hAnsi="Calibri" w:cs="Calibri"/>
                <w:bCs/>
                <w:w w:val="100"/>
                <w:szCs w:val="20"/>
                <w:lang w:val="fr-CA" w:eastAsia="fr-CA"/>
              </w:rPr>
              <w:t>’</w:t>
            </w:r>
            <w:r w:rsidRPr="004A5537">
              <w:rPr>
                <w:rFonts w:ascii="Calibri" w:eastAsia="Times New Roman" w:hAnsi="Calibri" w:cs="Calibri"/>
                <w:bCs/>
                <w:w w:val="100"/>
                <w:szCs w:val="20"/>
                <w:lang w:val="fr-CA" w:eastAsia="fr-CA"/>
              </w:rPr>
              <w:t>achat, contrats d</w:t>
            </w:r>
            <w:r w:rsidR="00E53B4A">
              <w:rPr>
                <w:rFonts w:ascii="Calibri" w:eastAsia="Times New Roman" w:hAnsi="Calibri" w:cs="Calibri"/>
                <w:bCs/>
                <w:w w:val="100"/>
                <w:szCs w:val="20"/>
                <w:lang w:val="fr-CA" w:eastAsia="fr-CA"/>
              </w:rPr>
              <w:t>’</w:t>
            </w:r>
            <w:r w:rsidRPr="004A5537">
              <w:rPr>
                <w:rFonts w:ascii="Calibri" w:eastAsia="Times New Roman" w:hAnsi="Calibri" w:cs="Calibri"/>
                <w:bCs/>
                <w:w w:val="100"/>
                <w:szCs w:val="20"/>
                <w:lang w:val="fr-CA" w:eastAsia="fr-CA"/>
              </w:rPr>
              <w:t>achat ou de vente, titres de propriété, certificats d</w:t>
            </w:r>
            <w:r w:rsidR="00E53B4A">
              <w:rPr>
                <w:rFonts w:ascii="Calibri" w:eastAsia="Times New Roman" w:hAnsi="Calibri" w:cs="Calibri"/>
                <w:bCs/>
                <w:w w:val="100"/>
                <w:szCs w:val="20"/>
                <w:lang w:val="fr-CA" w:eastAsia="fr-CA"/>
              </w:rPr>
              <w:t>’</w:t>
            </w:r>
            <w:r w:rsidRPr="004A5537">
              <w:rPr>
                <w:rFonts w:ascii="Calibri" w:eastAsia="Times New Roman" w:hAnsi="Calibri" w:cs="Calibri"/>
                <w:bCs/>
                <w:w w:val="100"/>
                <w:szCs w:val="20"/>
                <w:lang w:val="fr-CA" w:eastAsia="fr-CA"/>
              </w:rPr>
              <w:t>arpentage et de localisation</w:t>
            </w:r>
            <w:r w:rsidR="00454DA2">
              <w:rPr>
                <w:rStyle w:val="normaltextrun"/>
                <w:rFonts w:ascii="Calibri" w:hAnsi="Calibri" w:cs="Calibri"/>
                <w:color w:val="000000"/>
                <w:szCs w:val="20"/>
                <w:shd w:val="clear" w:color="auto" w:fill="FFFFFF"/>
              </w:rPr>
              <w:t>, rapports de valeur marchande</w:t>
            </w:r>
            <w:bookmarkEnd w:id="95"/>
            <w:r w:rsidR="00F97459" w:rsidRPr="004A5537">
              <w:rPr>
                <w:rFonts w:ascii="Calibri" w:eastAsia="Times New Roman" w:hAnsi="Calibri" w:cs="Calibri"/>
                <w:bCs/>
                <w:w w:val="100"/>
                <w:szCs w:val="20"/>
                <w:lang w:val="fr-CA" w:eastAsia="fr-CA"/>
              </w:rPr>
              <w:t>.</w:t>
            </w:r>
          </w:p>
          <w:p w14:paraId="57C418D1" w14:textId="3D8AD70D" w:rsidR="00430532" w:rsidRPr="004A5537" w:rsidRDefault="00430532" w:rsidP="00BB4C16">
            <w:pPr>
              <w:numPr>
                <w:ilvl w:val="0"/>
                <w:numId w:val="37"/>
              </w:numPr>
              <w:autoSpaceDE w:val="0"/>
              <w:autoSpaceDN w:val="0"/>
              <w:adjustRightInd w:val="0"/>
              <w:spacing w:after="0" w:line="240" w:lineRule="auto"/>
              <w:contextualSpacing/>
              <w:rPr>
                <w:rFonts w:ascii="Calibri" w:eastAsia="Times New Roman" w:hAnsi="Calibri" w:cs="Calibri"/>
                <w:bCs/>
                <w:w w:val="100"/>
                <w:szCs w:val="20"/>
                <w:lang w:val="fr-CA" w:eastAsia="fr-CA"/>
              </w:rPr>
            </w:pPr>
            <w:r w:rsidRPr="004A5537">
              <w:rPr>
                <w:rFonts w:ascii="Calibri" w:eastAsia="Times New Roman" w:hAnsi="Calibri" w:cs="Calibri"/>
                <w:bCs/>
                <w:w w:val="100"/>
                <w:szCs w:val="20"/>
                <w:lang w:val="fr-CA" w:eastAsia="fr-CA"/>
              </w:rPr>
              <w:t xml:space="preserve">Expropriation : </w:t>
            </w:r>
            <w:bookmarkStart w:id="96" w:name="_Hlk109049634"/>
            <w:r w:rsidRPr="004A5537">
              <w:rPr>
                <w:rFonts w:ascii="Calibri" w:eastAsia="Times New Roman" w:hAnsi="Calibri" w:cs="Calibri"/>
                <w:bCs/>
                <w:w w:val="100"/>
                <w:szCs w:val="20"/>
                <w:lang w:val="fr-CA" w:eastAsia="fr-CA"/>
              </w:rPr>
              <w:t xml:space="preserve">actes notariés, avis de transfert de la propriété, avis </w:t>
            </w:r>
            <w:r w:rsidR="00000A71">
              <w:rPr>
                <w:rFonts w:ascii="Calibri" w:eastAsia="Times New Roman" w:hAnsi="Calibri" w:cs="Calibri"/>
                <w:bCs/>
                <w:w w:val="100"/>
                <w:szCs w:val="20"/>
                <w:lang w:val="fr-CA" w:eastAsia="fr-CA"/>
              </w:rPr>
              <w:t>et</w:t>
            </w:r>
            <w:r w:rsidR="007075FC">
              <w:rPr>
                <w:rFonts w:ascii="Calibri" w:eastAsia="Times New Roman" w:hAnsi="Calibri" w:cs="Calibri"/>
                <w:bCs/>
                <w:w w:val="100"/>
                <w:szCs w:val="20"/>
                <w:lang w:val="fr-CA" w:eastAsia="fr-CA"/>
              </w:rPr>
              <w:t xml:space="preserve"> </w:t>
            </w:r>
            <w:r w:rsidRPr="004A5537">
              <w:rPr>
                <w:rFonts w:ascii="Calibri" w:eastAsia="Times New Roman" w:hAnsi="Calibri" w:cs="Calibri"/>
                <w:bCs/>
                <w:w w:val="100"/>
                <w:szCs w:val="20"/>
                <w:lang w:val="fr-CA" w:eastAsia="fr-CA"/>
              </w:rPr>
              <w:t>déclarations d</w:t>
            </w:r>
            <w:r w:rsidR="00E53B4A">
              <w:rPr>
                <w:rFonts w:ascii="Calibri" w:eastAsia="Times New Roman" w:hAnsi="Calibri" w:cs="Calibri"/>
                <w:bCs/>
                <w:w w:val="100"/>
                <w:szCs w:val="20"/>
                <w:lang w:val="fr-CA" w:eastAsia="fr-CA"/>
              </w:rPr>
              <w:t>’</w:t>
            </w:r>
            <w:r w:rsidR="00694C99">
              <w:rPr>
                <w:rFonts w:ascii="Calibri" w:eastAsia="Times New Roman" w:hAnsi="Calibri" w:cs="Calibri"/>
                <w:bCs/>
                <w:w w:val="100"/>
                <w:szCs w:val="20"/>
                <w:lang w:val="fr-CA" w:eastAsia="fr-CA"/>
              </w:rPr>
              <w:t>expropriation</w:t>
            </w:r>
            <w:bookmarkEnd w:id="96"/>
            <w:r w:rsidR="00694C99">
              <w:rPr>
                <w:rFonts w:ascii="Calibri" w:eastAsia="Times New Roman" w:hAnsi="Calibri" w:cs="Calibri"/>
                <w:bCs/>
                <w:w w:val="100"/>
                <w:szCs w:val="20"/>
                <w:lang w:val="fr-CA" w:eastAsia="fr-CA"/>
              </w:rPr>
              <w:t xml:space="preserve">, </w:t>
            </w:r>
            <w:r w:rsidRPr="004A5537">
              <w:rPr>
                <w:rFonts w:ascii="Calibri" w:eastAsia="Times New Roman" w:hAnsi="Calibri" w:cs="Calibri"/>
                <w:bCs/>
                <w:w w:val="100"/>
                <w:szCs w:val="20"/>
                <w:lang w:val="fr-CA" w:eastAsia="fr-CA"/>
              </w:rPr>
              <w:t>ordonnances d</w:t>
            </w:r>
            <w:r w:rsidR="00E53B4A">
              <w:rPr>
                <w:rFonts w:ascii="Calibri" w:eastAsia="Times New Roman" w:hAnsi="Calibri" w:cs="Calibri"/>
                <w:bCs/>
                <w:w w:val="100"/>
                <w:szCs w:val="20"/>
                <w:lang w:val="fr-CA" w:eastAsia="fr-CA"/>
              </w:rPr>
              <w:t>’</w:t>
            </w:r>
            <w:r w:rsidRPr="004A5537">
              <w:rPr>
                <w:rFonts w:ascii="Calibri" w:eastAsia="Times New Roman" w:hAnsi="Calibri" w:cs="Calibri"/>
                <w:bCs/>
                <w:w w:val="100"/>
                <w:szCs w:val="20"/>
                <w:lang w:val="fr-CA" w:eastAsia="fr-CA"/>
              </w:rPr>
              <w:t>expulsion</w:t>
            </w:r>
            <w:r w:rsidR="00454DA2">
              <w:rPr>
                <w:rStyle w:val="normaltextrun"/>
                <w:rFonts w:ascii="Calibri" w:hAnsi="Calibri" w:cs="Calibri"/>
                <w:color w:val="000000"/>
                <w:szCs w:val="20"/>
                <w:bdr w:val="none" w:sz="0" w:space="0" w:color="auto" w:frame="1"/>
              </w:rPr>
              <w:t>, avis d</w:t>
            </w:r>
            <w:r w:rsidR="00E53B4A">
              <w:rPr>
                <w:rStyle w:val="normaltextrun"/>
                <w:rFonts w:ascii="Calibri" w:hAnsi="Calibri" w:cs="Calibri"/>
                <w:color w:val="000000"/>
                <w:szCs w:val="20"/>
                <w:bdr w:val="none" w:sz="0" w:space="0" w:color="auto" w:frame="1"/>
              </w:rPr>
              <w:t>’</w:t>
            </w:r>
            <w:r w:rsidR="00454DA2">
              <w:rPr>
                <w:rStyle w:val="normaltextrun"/>
                <w:rFonts w:ascii="Calibri" w:hAnsi="Calibri" w:cs="Calibri"/>
                <w:color w:val="000000"/>
                <w:szCs w:val="20"/>
                <w:bdr w:val="none" w:sz="0" w:space="0" w:color="auto" w:frame="1"/>
              </w:rPr>
              <w:t>imposition de réserve</w:t>
            </w:r>
            <w:r w:rsidRPr="004A5537">
              <w:rPr>
                <w:rFonts w:ascii="Calibri" w:eastAsia="Times New Roman" w:hAnsi="Calibri" w:cs="Calibri"/>
                <w:bCs/>
                <w:w w:val="100"/>
                <w:szCs w:val="20"/>
                <w:lang w:val="fr-CA" w:eastAsia="fr-CA"/>
              </w:rPr>
              <w:t>.</w:t>
            </w:r>
          </w:p>
        </w:tc>
      </w:tr>
      <w:tr w:rsidR="00430532" w:rsidRPr="00430532" w14:paraId="3ACEBF90" w14:textId="77777777" w:rsidTr="00430532">
        <w:trPr>
          <w:cantSplit/>
          <w:trHeight w:val="485"/>
        </w:trPr>
        <w:tc>
          <w:tcPr>
            <w:tcW w:w="10440" w:type="dxa"/>
            <w:gridSpan w:val="15"/>
            <w:tcBorders>
              <w:bottom w:val="dashed" w:sz="4" w:space="0" w:color="auto"/>
            </w:tcBorders>
            <w:vAlign w:val="center"/>
          </w:tcPr>
          <w:p w14:paraId="239C35F5" w14:textId="77777777" w:rsidR="00430532" w:rsidRPr="00430532" w:rsidRDefault="00430532" w:rsidP="00430532">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00FA69C7">
              <w:rPr>
                <w:rFonts w:ascii="Calibri" w:eastAsia="Calibri" w:hAnsi="Calibri" w:cs="Calibri"/>
                <w:b/>
                <w:w w:val="100"/>
                <w:szCs w:val="20"/>
                <w:lang w:val="fr-CA"/>
              </w:rPr>
            </w:r>
            <w:r w:rsidR="00FA69C7">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430532" w:rsidRPr="00430532" w14:paraId="6F4E4201" w14:textId="77777777" w:rsidTr="00430532">
        <w:trPr>
          <w:cantSplit/>
          <w:trHeight w:val="620"/>
        </w:trPr>
        <w:tc>
          <w:tcPr>
            <w:tcW w:w="10440" w:type="dxa"/>
            <w:gridSpan w:val="15"/>
            <w:tcBorders>
              <w:bottom w:val="single" w:sz="4" w:space="0" w:color="auto"/>
            </w:tcBorders>
          </w:tcPr>
          <w:p w14:paraId="2897BCB3" w14:textId="77777777" w:rsidR="00430532" w:rsidRPr="00595F53" w:rsidRDefault="00430532" w:rsidP="00430532">
            <w:pPr>
              <w:autoSpaceDE w:val="0"/>
              <w:autoSpaceDN w:val="0"/>
              <w:adjustRightInd w:val="0"/>
              <w:spacing w:after="0" w:line="259" w:lineRule="auto"/>
              <w:rPr>
                <w:rFonts w:ascii="Calibri" w:eastAsia="Calibri" w:hAnsi="Calibri" w:cs="Calibri"/>
                <w:b/>
                <w:w w:val="100"/>
                <w:szCs w:val="20"/>
                <w:lang w:val="fr-CA"/>
              </w:rPr>
            </w:pPr>
            <w:r w:rsidRPr="00595F53">
              <w:rPr>
                <w:rFonts w:ascii="Calibri" w:eastAsia="Calibri" w:hAnsi="Calibri" w:cs="Calibri"/>
                <w:b/>
                <w:w w:val="100"/>
                <w:szCs w:val="20"/>
                <w:lang w:val="fr-CA"/>
              </w:rPr>
              <w:t>Références juridiques</w:t>
            </w:r>
          </w:p>
          <w:p w14:paraId="602EDA25" w14:textId="5473513C" w:rsidR="00430532" w:rsidRPr="00595F53" w:rsidRDefault="00430532" w:rsidP="00430532">
            <w:pPr>
              <w:spacing w:after="0" w:line="240" w:lineRule="auto"/>
              <w:textAlignment w:val="baseline"/>
              <w:rPr>
                <w:rFonts w:ascii="Segoe UI" w:eastAsia="Times New Roman" w:hAnsi="Segoe UI" w:cs="Segoe UI"/>
                <w:w w:val="100"/>
                <w:sz w:val="18"/>
                <w:szCs w:val="18"/>
                <w:lang w:val="fr-CA" w:eastAsia="fr-CA"/>
              </w:rPr>
            </w:pPr>
            <w:r w:rsidRPr="00595F53">
              <w:rPr>
                <w:rFonts w:ascii="Calibri" w:eastAsia="Times New Roman" w:hAnsi="Calibri" w:cs="Calibri"/>
                <w:w w:val="100"/>
                <w:szCs w:val="20"/>
                <w:lang w:val="fr-CA" w:eastAsia="fr-CA"/>
              </w:rPr>
              <w:t xml:space="preserve">Code civil du Québec (RLRQ, </w:t>
            </w:r>
            <w:r w:rsidR="000A462F" w:rsidRPr="00595F53">
              <w:rPr>
                <w:rFonts w:ascii="Calibri" w:eastAsia="Times New Roman" w:hAnsi="Calibri" w:cs="Calibri"/>
                <w:w w:val="100"/>
                <w:szCs w:val="20"/>
                <w:lang w:val="fr-CA" w:eastAsia="fr-CA"/>
              </w:rPr>
              <w:t>c</w:t>
            </w:r>
            <w:r w:rsidRPr="00595F53">
              <w:rPr>
                <w:rFonts w:ascii="Calibri" w:eastAsia="Times New Roman" w:hAnsi="Calibri" w:cs="Calibri"/>
                <w:w w:val="100"/>
                <w:szCs w:val="20"/>
                <w:lang w:val="fr-CA" w:eastAsia="fr-CA"/>
              </w:rPr>
              <w:t>. CCQ), art. 2925 (3 ans), art. 2118 (5 ans), art. 1162, 1191, 1208, 2923 (10 ans).</w:t>
            </w:r>
          </w:p>
          <w:p w14:paraId="0073A359" w14:textId="6EF58243" w:rsidR="00430532" w:rsidRPr="00595F53" w:rsidRDefault="00430532" w:rsidP="00430532">
            <w:pPr>
              <w:spacing w:after="0" w:line="240" w:lineRule="auto"/>
              <w:textAlignment w:val="baseline"/>
              <w:rPr>
                <w:rFonts w:ascii="Segoe UI" w:eastAsia="Times New Roman" w:hAnsi="Segoe UI" w:cs="Segoe UI"/>
                <w:w w:val="100"/>
                <w:sz w:val="18"/>
                <w:szCs w:val="18"/>
                <w:lang w:val="fr-CA" w:eastAsia="fr-CA"/>
              </w:rPr>
            </w:pPr>
            <w:r w:rsidRPr="00595F53">
              <w:rPr>
                <w:rFonts w:ascii="Calibri" w:eastAsia="Times New Roman" w:hAnsi="Calibri" w:cs="Calibri"/>
                <w:color w:val="000000"/>
                <w:w w:val="100"/>
                <w:szCs w:val="20"/>
                <w:lang w:val="fr-CA" w:eastAsia="fr-CA"/>
              </w:rPr>
              <w:t xml:space="preserve">Règlement sur la santé et la sécurité du travail (RLRQ, </w:t>
            </w:r>
            <w:r w:rsidR="000A462F" w:rsidRPr="00595F53">
              <w:rPr>
                <w:rFonts w:ascii="Calibri" w:eastAsia="Times New Roman" w:hAnsi="Calibri" w:cs="Calibri"/>
                <w:color w:val="000000"/>
                <w:w w:val="100"/>
                <w:szCs w:val="20"/>
                <w:lang w:val="fr-CA" w:eastAsia="fr-CA"/>
              </w:rPr>
              <w:t>c</w:t>
            </w:r>
            <w:r w:rsidRPr="00595F53">
              <w:rPr>
                <w:rFonts w:ascii="Calibri" w:eastAsia="Times New Roman" w:hAnsi="Calibri" w:cs="Calibri"/>
                <w:color w:val="000000"/>
                <w:w w:val="100"/>
                <w:szCs w:val="20"/>
                <w:lang w:val="fr-CA" w:eastAsia="fr-CA"/>
              </w:rPr>
              <w:t>. S-2.1, r. 13), art. 43, 48, 121, 141 (5 ans).</w:t>
            </w:r>
          </w:p>
        </w:tc>
      </w:tr>
      <w:tr w:rsidR="00430532" w:rsidRPr="00430532" w14:paraId="2513A9C3" w14:textId="77777777" w:rsidTr="00430532">
        <w:trPr>
          <w:cantSplit/>
          <w:trHeight w:val="863"/>
        </w:trPr>
        <w:tc>
          <w:tcPr>
            <w:tcW w:w="10440" w:type="dxa"/>
            <w:gridSpan w:val="15"/>
            <w:tcBorders>
              <w:bottom w:val="single" w:sz="4" w:space="0" w:color="auto"/>
            </w:tcBorders>
          </w:tcPr>
          <w:p w14:paraId="284714CE" w14:textId="77777777" w:rsidR="00430532" w:rsidRPr="00430532" w:rsidRDefault="00430532" w:rsidP="00430532">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49F5EC31" w14:textId="3BB64844" w:rsidR="00430532" w:rsidRDefault="00430532" w:rsidP="00430532">
            <w:pPr>
              <w:spacing w:after="0" w:line="240" w:lineRule="auto"/>
              <w:textAlignment w:val="baseline"/>
              <w:rPr>
                <w:rFonts w:ascii="Calibri" w:eastAsia="Times New Roman" w:hAnsi="Calibri" w:cs="Calibri"/>
                <w:color w:val="000000"/>
                <w:w w:val="100"/>
                <w:szCs w:val="20"/>
                <w:lang w:val="fr-CA" w:eastAsia="fr-CA"/>
              </w:rPr>
            </w:pPr>
            <w:r w:rsidRPr="00430532">
              <w:rPr>
                <w:rFonts w:ascii="Calibri" w:eastAsia="Times New Roman" w:hAnsi="Calibri" w:cs="Calibri"/>
                <w:color w:val="000000"/>
                <w:w w:val="100"/>
                <w:szCs w:val="20"/>
                <w:lang w:val="fr-CA" w:eastAsia="fr-CA"/>
              </w:rPr>
              <w:t>Pour les contrats et les garanties, voir la règle 01-400.</w:t>
            </w:r>
          </w:p>
          <w:p w14:paraId="7A72E6F8" w14:textId="3C3F1ADC" w:rsidR="00430532" w:rsidRPr="00430532" w:rsidRDefault="0081204A" w:rsidP="00430532">
            <w:pPr>
              <w:spacing w:after="0" w:line="240" w:lineRule="auto"/>
              <w:textAlignment w:val="baseline"/>
              <w:rPr>
                <w:rFonts w:ascii="Segoe UI" w:eastAsia="Times New Roman" w:hAnsi="Segoe UI" w:cs="Segoe UI"/>
                <w:w w:val="100"/>
                <w:sz w:val="18"/>
                <w:szCs w:val="18"/>
                <w:lang w:val="fr-CA" w:eastAsia="fr-CA"/>
              </w:rPr>
            </w:pPr>
            <w:r>
              <w:rPr>
                <w:rStyle w:val="normaltextrun"/>
                <w:rFonts w:ascii="Calibri" w:hAnsi="Calibri" w:cs="Calibri"/>
                <w:color w:val="000000"/>
                <w:szCs w:val="20"/>
                <w:shd w:val="clear" w:color="auto" w:fill="FFFFFF"/>
              </w:rPr>
              <w:t>Pour la gestion de l</w:t>
            </w:r>
            <w:r w:rsidR="00E53B4A">
              <w:rPr>
                <w:rStyle w:val="normaltextrun"/>
                <w:rFonts w:ascii="Calibri" w:hAnsi="Calibri" w:cs="Calibri"/>
                <w:color w:val="000000"/>
                <w:szCs w:val="20"/>
                <w:shd w:val="clear" w:color="auto" w:fill="FFFFFF"/>
              </w:rPr>
              <w:t>’</w:t>
            </w:r>
            <w:r>
              <w:rPr>
                <w:rStyle w:val="normaltextrun"/>
                <w:rFonts w:ascii="Calibri" w:hAnsi="Calibri" w:cs="Calibri"/>
                <w:color w:val="000000"/>
                <w:szCs w:val="20"/>
                <w:shd w:val="clear" w:color="auto" w:fill="FFFFFF"/>
              </w:rPr>
              <w:t xml:space="preserve">évaluation des bâtiments </w:t>
            </w:r>
            <w:r w:rsidR="00785223">
              <w:rPr>
                <w:rStyle w:val="normaltextrun"/>
                <w:rFonts w:ascii="Calibri" w:hAnsi="Calibri" w:cs="Calibri"/>
                <w:color w:val="000000"/>
                <w:szCs w:val="20"/>
                <w:shd w:val="clear" w:color="auto" w:fill="FFFFFF"/>
              </w:rPr>
              <w:t xml:space="preserve">aux </w:t>
            </w:r>
            <w:r>
              <w:rPr>
                <w:rStyle w:val="normaltextrun"/>
                <w:rFonts w:ascii="Calibri" w:hAnsi="Calibri" w:cs="Calibri"/>
                <w:color w:val="000000"/>
                <w:szCs w:val="20"/>
                <w:shd w:val="clear" w:color="auto" w:fill="FFFFFF"/>
              </w:rPr>
              <w:t>fins d</w:t>
            </w:r>
            <w:r w:rsidR="00E53B4A">
              <w:rPr>
                <w:rStyle w:val="normaltextrun"/>
                <w:rFonts w:ascii="Calibri" w:hAnsi="Calibri" w:cs="Calibri"/>
                <w:color w:val="000000"/>
                <w:szCs w:val="20"/>
                <w:shd w:val="clear" w:color="auto" w:fill="FFFFFF"/>
              </w:rPr>
              <w:t>’</w:t>
            </w:r>
            <w:r>
              <w:rPr>
                <w:rStyle w:val="normaltextrun"/>
                <w:rFonts w:ascii="Calibri" w:hAnsi="Calibri" w:cs="Calibri"/>
                <w:color w:val="000000"/>
                <w:szCs w:val="20"/>
                <w:shd w:val="clear" w:color="auto" w:fill="FFFFFF"/>
              </w:rPr>
              <w:t>assurance, voir la règle 01-400.</w:t>
            </w:r>
          </w:p>
        </w:tc>
      </w:tr>
      <w:tr w:rsidR="00430532" w:rsidRPr="00430532" w14:paraId="6CBAFDA0" w14:textId="77777777" w:rsidTr="00430532">
        <w:trPr>
          <w:cantSplit/>
          <w:trHeight w:val="276"/>
        </w:trPr>
        <w:tc>
          <w:tcPr>
            <w:tcW w:w="10440" w:type="dxa"/>
            <w:gridSpan w:val="15"/>
            <w:tcBorders>
              <w:top w:val="single" w:sz="4" w:space="0" w:color="auto"/>
            </w:tcBorders>
            <w:shd w:val="clear" w:color="auto" w:fill="DBE5F1"/>
          </w:tcPr>
          <w:p w14:paraId="7E646671" w14:textId="77777777" w:rsidR="00430532" w:rsidRPr="00430532" w:rsidRDefault="00430532" w:rsidP="00430532">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430532" w:rsidRPr="00430532" w14:paraId="04A82BBD" w14:textId="77777777" w:rsidTr="00430532">
        <w:trPr>
          <w:cantSplit/>
          <w:trHeight w:val="144"/>
        </w:trPr>
        <w:tc>
          <w:tcPr>
            <w:tcW w:w="1447" w:type="dxa"/>
            <w:vMerge w:val="restart"/>
            <w:vAlign w:val="center"/>
          </w:tcPr>
          <w:p w14:paraId="5CA0D7A3" w14:textId="77777777" w:rsidR="00430532" w:rsidRPr="00430532" w:rsidRDefault="00430532" w:rsidP="00430532">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217D7370"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64C266C1"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10ECD681" w14:textId="443D9F55" w:rsidR="00430532" w:rsidRPr="00430532" w:rsidRDefault="00430532" w:rsidP="00430532">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68EDC4EA"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430532" w:rsidRPr="00430532" w14:paraId="3947DAFB" w14:textId="77777777" w:rsidTr="00430532">
        <w:trPr>
          <w:cantSplit/>
          <w:trHeight w:val="264"/>
        </w:trPr>
        <w:tc>
          <w:tcPr>
            <w:tcW w:w="1447" w:type="dxa"/>
            <w:vMerge/>
            <w:vAlign w:val="center"/>
          </w:tcPr>
          <w:p w14:paraId="42A2A643" w14:textId="77777777" w:rsidR="00430532" w:rsidRPr="00430532" w:rsidRDefault="00430532" w:rsidP="00430532">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74D11F72" w14:textId="77777777" w:rsidR="00430532" w:rsidRPr="00430532" w:rsidRDefault="00430532" w:rsidP="00430532">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15B040B8" w14:textId="77777777" w:rsidR="00430532" w:rsidRPr="00430532" w:rsidRDefault="00430532" w:rsidP="00430532">
            <w:pPr>
              <w:spacing w:after="0" w:line="259" w:lineRule="auto"/>
              <w:jc w:val="center"/>
              <w:rPr>
                <w:rFonts w:ascii="Calibri" w:eastAsia="Calibri" w:hAnsi="Calibri" w:cs="Calibri"/>
                <w:b/>
                <w:bCs/>
                <w:w w:val="100"/>
                <w:szCs w:val="20"/>
                <w:lang w:val="fr-CA"/>
              </w:rPr>
            </w:pPr>
          </w:p>
        </w:tc>
        <w:tc>
          <w:tcPr>
            <w:tcW w:w="1889" w:type="dxa"/>
            <w:gridSpan w:val="2"/>
            <w:vAlign w:val="center"/>
          </w:tcPr>
          <w:p w14:paraId="25AF8054"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58DAD3CE"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5DFC7601" w14:textId="77777777" w:rsidR="00430532" w:rsidRPr="00430532" w:rsidRDefault="00430532" w:rsidP="00430532">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430532" w:rsidRPr="00430532" w14:paraId="05CF6722" w14:textId="77777777" w:rsidTr="00430532">
        <w:trPr>
          <w:trHeight w:val="385"/>
        </w:trPr>
        <w:tc>
          <w:tcPr>
            <w:tcW w:w="1447" w:type="dxa"/>
            <w:tcBorders>
              <w:bottom w:val="single" w:sz="4" w:space="0" w:color="auto"/>
            </w:tcBorders>
            <w:vAlign w:val="center"/>
          </w:tcPr>
          <w:p w14:paraId="14A8A820"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06-310</w:t>
            </w:r>
          </w:p>
        </w:tc>
        <w:tc>
          <w:tcPr>
            <w:tcW w:w="1167" w:type="dxa"/>
            <w:gridSpan w:val="2"/>
            <w:vAlign w:val="center"/>
          </w:tcPr>
          <w:p w14:paraId="25469E68"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2137B9E6"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71E37648"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3E3D9E2B"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1</w:t>
            </w:r>
          </w:p>
        </w:tc>
        <w:tc>
          <w:tcPr>
            <w:tcW w:w="518" w:type="dxa"/>
            <w:tcBorders>
              <w:left w:val="single" w:sz="4" w:space="0" w:color="auto"/>
            </w:tcBorders>
            <w:shd w:val="clear" w:color="auto" w:fill="auto"/>
            <w:vAlign w:val="center"/>
          </w:tcPr>
          <w:p w14:paraId="5CE9B4C1"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0CC847DA"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7A7933B5"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16C1ABD4"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shd w:val="clear" w:color="auto" w:fill="auto"/>
            <w:vAlign w:val="center"/>
          </w:tcPr>
          <w:p w14:paraId="1EE9AE46"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5CEDEE74" w14:textId="77777777" w:rsidTr="00430532">
        <w:trPr>
          <w:trHeight w:val="385"/>
        </w:trPr>
        <w:tc>
          <w:tcPr>
            <w:tcW w:w="1447" w:type="dxa"/>
            <w:tcBorders>
              <w:bottom w:val="single" w:sz="4" w:space="0" w:color="auto"/>
            </w:tcBorders>
            <w:vAlign w:val="center"/>
          </w:tcPr>
          <w:p w14:paraId="00B44392"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lastRenderedPageBreak/>
              <w:t>06-320</w:t>
            </w:r>
          </w:p>
        </w:tc>
        <w:tc>
          <w:tcPr>
            <w:tcW w:w="1167" w:type="dxa"/>
            <w:gridSpan w:val="2"/>
            <w:vAlign w:val="center"/>
          </w:tcPr>
          <w:p w14:paraId="1E90DEB4"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36BC6EBE"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75F13BB6"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428C9E9E"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1</w:t>
            </w:r>
          </w:p>
        </w:tc>
        <w:tc>
          <w:tcPr>
            <w:tcW w:w="518" w:type="dxa"/>
            <w:tcBorders>
              <w:left w:val="single" w:sz="4" w:space="0" w:color="auto"/>
            </w:tcBorders>
            <w:shd w:val="clear" w:color="auto" w:fill="auto"/>
            <w:vAlign w:val="center"/>
          </w:tcPr>
          <w:p w14:paraId="27ADE3A6"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R1</w:t>
            </w:r>
          </w:p>
        </w:tc>
        <w:tc>
          <w:tcPr>
            <w:tcW w:w="1525" w:type="dxa"/>
            <w:gridSpan w:val="2"/>
            <w:tcBorders>
              <w:right w:val="single" w:sz="4" w:space="0" w:color="auto"/>
            </w:tcBorders>
            <w:shd w:val="clear" w:color="auto" w:fill="auto"/>
            <w:vAlign w:val="center"/>
          </w:tcPr>
          <w:p w14:paraId="55031F62"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73D7E8C3"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3D096BD7"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2D7AD945"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385CB994" w14:textId="77777777" w:rsidTr="00430532">
        <w:trPr>
          <w:trHeight w:val="385"/>
        </w:trPr>
        <w:tc>
          <w:tcPr>
            <w:tcW w:w="1447" w:type="dxa"/>
            <w:tcBorders>
              <w:bottom w:val="single" w:sz="4" w:space="0" w:color="auto"/>
            </w:tcBorders>
            <w:vAlign w:val="center"/>
          </w:tcPr>
          <w:p w14:paraId="2EE1AF6F"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06-330</w:t>
            </w:r>
          </w:p>
        </w:tc>
        <w:tc>
          <w:tcPr>
            <w:tcW w:w="1167" w:type="dxa"/>
            <w:gridSpan w:val="2"/>
            <w:vAlign w:val="center"/>
          </w:tcPr>
          <w:p w14:paraId="23140041"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515A89AA"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1960269C"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18B5FF13"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2</w:t>
            </w:r>
          </w:p>
        </w:tc>
        <w:tc>
          <w:tcPr>
            <w:tcW w:w="518" w:type="dxa"/>
            <w:tcBorders>
              <w:left w:val="single" w:sz="4" w:space="0" w:color="auto"/>
            </w:tcBorders>
            <w:shd w:val="clear" w:color="auto" w:fill="auto"/>
            <w:vAlign w:val="center"/>
          </w:tcPr>
          <w:p w14:paraId="19072B8F"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431ED482"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3</w:t>
            </w:r>
          </w:p>
        </w:tc>
        <w:tc>
          <w:tcPr>
            <w:tcW w:w="524" w:type="dxa"/>
            <w:tcBorders>
              <w:left w:val="single" w:sz="4" w:space="0" w:color="auto"/>
              <w:right w:val="single" w:sz="4" w:space="0" w:color="auto"/>
            </w:tcBorders>
            <w:shd w:val="clear" w:color="auto" w:fill="auto"/>
            <w:vAlign w:val="center"/>
          </w:tcPr>
          <w:p w14:paraId="10CB449D"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6113F627"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55D71C12"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64105D87" w14:textId="77777777" w:rsidTr="00430532">
        <w:trPr>
          <w:trHeight w:val="385"/>
        </w:trPr>
        <w:tc>
          <w:tcPr>
            <w:tcW w:w="1447" w:type="dxa"/>
            <w:tcBorders>
              <w:bottom w:val="single" w:sz="4" w:space="0" w:color="auto"/>
            </w:tcBorders>
            <w:vAlign w:val="center"/>
          </w:tcPr>
          <w:p w14:paraId="584830D7"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06-340</w:t>
            </w:r>
          </w:p>
        </w:tc>
        <w:tc>
          <w:tcPr>
            <w:tcW w:w="1167" w:type="dxa"/>
            <w:gridSpan w:val="2"/>
            <w:vAlign w:val="center"/>
          </w:tcPr>
          <w:p w14:paraId="64868C48"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18C0A0BE"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30E352CB"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1BEC1150"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4A60DC30"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R2</w:t>
            </w:r>
          </w:p>
        </w:tc>
        <w:tc>
          <w:tcPr>
            <w:tcW w:w="1525" w:type="dxa"/>
            <w:gridSpan w:val="2"/>
            <w:tcBorders>
              <w:right w:val="single" w:sz="4" w:space="0" w:color="auto"/>
            </w:tcBorders>
            <w:shd w:val="clear" w:color="auto" w:fill="auto"/>
            <w:vAlign w:val="center"/>
          </w:tcPr>
          <w:p w14:paraId="00EC0B23"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3</w:t>
            </w:r>
          </w:p>
        </w:tc>
        <w:tc>
          <w:tcPr>
            <w:tcW w:w="524" w:type="dxa"/>
            <w:tcBorders>
              <w:left w:val="single" w:sz="4" w:space="0" w:color="auto"/>
              <w:right w:val="single" w:sz="4" w:space="0" w:color="auto"/>
            </w:tcBorders>
            <w:shd w:val="clear" w:color="auto" w:fill="auto"/>
            <w:vAlign w:val="center"/>
          </w:tcPr>
          <w:p w14:paraId="7A73EE31"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4C85BBA5"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417C9942"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7708BB50" w14:textId="77777777" w:rsidTr="00430532">
        <w:trPr>
          <w:trHeight w:val="385"/>
        </w:trPr>
        <w:tc>
          <w:tcPr>
            <w:tcW w:w="1447" w:type="dxa"/>
            <w:tcBorders>
              <w:bottom w:val="single" w:sz="4" w:space="0" w:color="auto"/>
            </w:tcBorders>
            <w:vAlign w:val="center"/>
          </w:tcPr>
          <w:p w14:paraId="62E0FB1A"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06-350</w:t>
            </w:r>
          </w:p>
        </w:tc>
        <w:tc>
          <w:tcPr>
            <w:tcW w:w="1167" w:type="dxa"/>
            <w:gridSpan w:val="2"/>
            <w:vAlign w:val="center"/>
          </w:tcPr>
          <w:p w14:paraId="6C0E0655"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7115EEAD"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7172502A"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497A5C0F"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762A8E94"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R3</w:t>
            </w:r>
          </w:p>
        </w:tc>
        <w:tc>
          <w:tcPr>
            <w:tcW w:w="1525" w:type="dxa"/>
            <w:gridSpan w:val="2"/>
            <w:tcBorders>
              <w:right w:val="single" w:sz="4" w:space="0" w:color="auto"/>
            </w:tcBorders>
            <w:shd w:val="clear" w:color="auto" w:fill="auto"/>
            <w:vAlign w:val="center"/>
          </w:tcPr>
          <w:p w14:paraId="59ACA984"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10</w:t>
            </w:r>
          </w:p>
        </w:tc>
        <w:tc>
          <w:tcPr>
            <w:tcW w:w="524" w:type="dxa"/>
            <w:tcBorders>
              <w:left w:val="single" w:sz="4" w:space="0" w:color="auto"/>
              <w:right w:val="single" w:sz="4" w:space="0" w:color="auto"/>
            </w:tcBorders>
            <w:shd w:val="clear" w:color="auto" w:fill="auto"/>
            <w:vAlign w:val="center"/>
          </w:tcPr>
          <w:p w14:paraId="4FF02091"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4A1E3EEE"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05610BA7" w14:textId="77777777" w:rsidR="00430532" w:rsidRPr="00430532" w:rsidRDefault="00430532" w:rsidP="00430532">
            <w:pPr>
              <w:spacing w:after="0" w:line="259" w:lineRule="auto"/>
              <w:jc w:val="center"/>
              <w:rPr>
                <w:rFonts w:ascii="Calibri" w:eastAsia="Calibri" w:hAnsi="Calibri" w:cs="Times New Roman"/>
                <w:w w:val="100"/>
                <w:lang w:val="fr-CA"/>
              </w:rPr>
            </w:pPr>
          </w:p>
        </w:tc>
      </w:tr>
      <w:tr w:rsidR="00430532" w:rsidRPr="00430532" w14:paraId="77391EBE" w14:textId="77777777" w:rsidTr="00430532">
        <w:trPr>
          <w:trHeight w:val="349"/>
        </w:trPr>
        <w:tc>
          <w:tcPr>
            <w:tcW w:w="1447" w:type="dxa"/>
            <w:shd w:val="clear" w:color="auto" w:fill="auto"/>
            <w:vAlign w:val="center"/>
          </w:tcPr>
          <w:p w14:paraId="2506EE5D"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1167" w:type="dxa"/>
            <w:gridSpan w:val="2"/>
            <w:vAlign w:val="center"/>
          </w:tcPr>
          <w:p w14:paraId="15F33AD5"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shd w:val="clear" w:color="auto" w:fill="auto"/>
            <w:vAlign w:val="center"/>
          </w:tcPr>
          <w:p w14:paraId="2F24B713"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shd w:val="clear" w:color="auto" w:fill="auto"/>
            <w:vAlign w:val="center"/>
          </w:tcPr>
          <w:p w14:paraId="2E90287F"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shd w:val="clear" w:color="auto" w:fill="auto"/>
            <w:vAlign w:val="center"/>
          </w:tcPr>
          <w:p w14:paraId="6B6E6CBF"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shd w:val="clear" w:color="auto" w:fill="auto"/>
            <w:vAlign w:val="center"/>
          </w:tcPr>
          <w:p w14:paraId="064EC8B6" w14:textId="77777777" w:rsidR="00430532" w:rsidRPr="00430532" w:rsidRDefault="00430532" w:rsidP="00430532">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1776A232" w14:textId="77777777" w:rsidR="00430532" w:rsidRPr="00430532" w:rsidRDefault="00430532" w:rsidP="00430532">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shd w:val="clear" w:color="auto" w:fill="auto"/>
            <w:vAlign w:val="center"/>
          </w:tcPr>
          <w:p w14:paraId="3D3914DB" w14:textId="77777777" w:rsidR="00430532" w:rsidRPr="00430532" w:rsidRDefault="00430532" w:rsidP="00430532">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shd w:val="clear" w:color="auto" w:fill="auto"/>
            <w:vAlign w:val="center"/>
          </w:tcPr>
          <w:p w14:paraId="51E1F458" w14:textId="77777777" w:rsidR="00430532" w:rsidRPr="00430532" w:rsidRDefault="00430532" w:rsidP="00430532">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shd w:val="clear" w:color="auto" w:fill="auto"/>
            <w:vAlign w:val="center"/>
          </w:tcPr>
          <w:p w14:paraId="6467A530" w14:textId="77777777" w:rsidR="00430532" w:rsidRPr="00430532" w:rsidRDefault="00430532" w:rsidP="00430532">
            <w:pPr>
              <w:spacing w:after="0" w:line="259" w:lineRule="auto"/>
              <w:jc w:val="center"/>
              <w:rPr>
                <w:rFonts w:ascii="Calibri" w:eastAsia="Calibri" w:hAnsi="Calibri" w:cs="Times New Roman"/>
                <w:bCs/>
                <w:w w:val="100"/>
                <w:lang w:val="fr-CA"/>
              </w:rPr>
            </w:pPr>
          </w:p>
        </w:tc>
      </w:tr>
      <w:tr w:rsidR="00430532" w:rsidRPr="00430532" w14:paraId="33FC801B" w14:textId="77777777" w:rsidTr="00430532">
        <w:trPr>
          <w:trHeight w:val="777"/>
        </w:trPr>
        <w:tc>
          <w:tcPr>
            <w:tcW w:w="10440" w:type="dxa"/>
            <w:gridSpan w:val="15"/>
            <w:tcBorders>
              <w:top w:val="nil"/>
            </w:tcBorders>
          </w:tcPr>
          <w:p w14:paraId="655D45F9" w14:textId="77777777" w:rsidR="00430532" w:rsidRPr="00430532" w:rsidRDefault="00430532" w:rsidP="00430532">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4652517A" w14:textId="29341525" w:rsidR="00430532" w:rsidRPr="00430532" w:rsidRDefault="00430532" w:rsidP="00430532">
            <w:pPr>
              <w:pBdr>
                <w:top w:val="nil"/>
                <w:left w:val="nil"/>
                <w:bottom w:val="nil"/>
                <w:right w:val="nil"/>
                <w:between w:val="nil"/>
              </w:pBdr>
              <w:spacing w:after="0" w:line="259" w:lineRule="auto"/>
              <w:rPr>
                <w:rFonts w:ascii="Calibri" w:eastAsia="Calibri" w:hAnsi="Calibri" w:cs="Calibri"/>
                <w:w w:val="100"/>
                <w:szCs w:val="20"/>
                <w:lang w:val="fr-CA"/>
              </w:rPr>
            </w:pPr>
            <w:r w:rsidRPr="00430532">
              <w:rPr>
                <w:rFonts w:ascii="Calibri" w:eastAsia="Calibri" w:hAnsi="Calibri" w:cs="Calibri"/>
                <w:w w:val="100"/>
                <w:szCs w:val="20"/>
                <w:lang w:val="fr-CA"/>
              </w:rPr>
              <w:t>R1 : Conserver un an ou jusqu</w:t>
            </w:r>
            <w:r w:rsidR="00E53B4A">
              <w:rPr>
                <w:rFonts w:ascii="Calibri" w:eastAsia="Calibri" w:hAnsi="Calibri" w:cs="Calibri"/>
                <w:w w:val="100"/>
                <w:szCs w:val="20"/>
                <w:lang w:val="fr-CA"/>
              </w:rPr>
              <w:t>’</w:t>
            </w:r>
            <w:r w:rsidRPr="00430532">
              <w:rPr>
                <w:rFonts w:ascii="Calibri" w:eastAsia="Calibri" w:hAnsi="Calibri" w:cs="Calibri"/>
                <w:w w:val="100"/>
                <w:szCs w:val="20"/>
                <w:lang w:val="fr-CA"/>
              </w:rPr>
              <w:t xml:space="preserve">au remplacement par une nouvelle version. Les enregistrements des caméras de surveillance et les registres de </w:t>
            </w:r>
            <w:r w:rsidR="00A22C50">
              <w:rPr>
                <w:rFonts w:ascii="Calibri" w:eastAsia="Calibri" w:hAnsi="Calibri" w:cs="Calibri"/>
                <w:w w:val="100"/>
                <w:szCs w:val="20"/>
                <w:lang w:val="fr-CA"/>
              </w:rPr>
              <w:t>visites</w:t>
            </w:r>
            <w:r w:rsidRPr="00430532">
              <w:rPr>
                <w:rFonts w:ascii="Calibri" w:eastAsia="Calibri" w:hAnsi="Calibri" w:cs="Calibri"/>
                <w:w w:val="100"/>
                <w:szCs w:val="20"/>
                <w:lang w:val="fr-CA"/>
              </w:rPr>
              <w:t xml:space="preserve"> peuvent être détruits après 3</w:t>
            </w:r>
            <w:r w:rsidR="00595F53">
              <w:rPr>
                <w:rFonts w:ascii="Calibri" w:eastAsia="Calibri" w:hAnsi="Calibri" w:cs="Calibri"/>
                <w:w w:val="100"/>
                <w:szCs w:val="20"/>
                <w:lang w:val="fr-CA"/>
              </w:rPr>
              <w:t>0 jours</w:t>
            </w:r>
            <w:r w:rsidRPr="00430532">
              <w:rPr>
                <w:rFonts w:ascii="Calibri" w:eastAsia="Calibri" w:hAnsi="Calibri" w:cs="Calibri"/>
                <w:w w:val="100"/>
                <w:szCs w:val="20"/>
                <w:lang w:val="fr-CA"/>
              </w:rPr>
              <w:t>.</w:t>
            </w:r>
          </w:p>
          <w:p w14:paraId="5F0C7E00" w14:textId="4B21BF83" w:rsidR="00430532" w:rsidRPr="00430532" w:rsidRDefault="00430532" w:rsidP="00430532">
            <w:pPr>
              <w:pBdr>
                <w:top w:val="nil"/>
                <w:left w:val="nil"/>
                <w:bottom w:val="nil"/>
                <w:right w:val="nil"/>
                <w:between w:val="nil"/>
              </w:pBdr>
              <w:spacing w:after="0" w:line="259" w:lineRule="auto"/>
              <w:rPr>
                <w:rFonts w:ascii="Calibri" w:eastAsia="Calibri" w:hAnsi="Calibri" w:cs="Calibri"/>
                <w:w w:val="100"/>
                <w:szCs w:val="20"/>
                <w:lang w:val="fr-CA"/>
              </w:rPr>
            </w:pPr>
            <w:r w:rsidRPr="00430532">
              <w:rPr>
                <w:rFonts w:ascii="Calibri" w:eastAsia="Calibri" w:hAnsi="Calibri" w:cs="Calibri"/>
                <w:w w:val="100"/>
                <w:szCs w:val="20"/>
                <w:lang w:val="fr-CA"/>
              </w:rPr>
              <w:t>R2 : Conserver jusqu</w:t>
            </w:r>
            <w:r w:rsidR="00E53B4A">
              <w:rPr>
                <w:rFonts w:ascii="Calibri" w:eastAsia="Calibri" w:hAnsi="Calibri" w:cs="Calibri"/>
                <w:w w:val="100"/>
                <w:szCs w:val="20"/>
                <w:lang w:val="fr-CA"/>
              </w:rPr>
              <w:t>’</w:t>
            </w:r>
            <w:r w:rsidRPr="00430532">
              <w:rPr>
                <w:rFonts w:ascii="Calibri" w:eastAsia="Calibri" w:hAnsi="Calibri" w:cs="Calibri"/>
                <w:w w:val="100"/>
                <w:szCs w:val="20"/>
                <w:lang w:val="fr-CA"/>
              </w:rPr>
              <w:t>à la fin de la location ou du prêt.</w:t>
            </w:r>
          </w:p>
          <w:p w14:paraId="7D4AA72E" w14:textId="08FE3C72" w:rsidR="00430532" w:rsidRPr="00430532" w:rsidRDefault="00430532" w:rsidP="00430532">
            <w:pPr>
              <w:pBdr>
                <w:top w:val="nil"/>
                <w:left w:val="nil"/>
                <w:bottom w:val="nil"/>
                <w:right w:val="nil"/>
                <w:between w:val="nil"/>
              </w:pBdr>
              <w:spacing w:after="0" w:line="259" w:lineRule="auto"/>
              <w:rPr>
                <w:rFonts w:ascii="Calibri" w:eastAsia="Calibri" w:hAnsi="Calibri" w:cs="Calibri"/>
                <w:w w:val="100"/>
                <w:szCs w:val="20"/>
                <w:lang w:val="fr-CA"/>
              </w:rPr>
            </w:pPr>
            <w:r w:rsidRPr="00430532">
              <w:rPr>
                <w:rFonts w:ascii="Calibri" w:eastAsia="Calibri" w:hAnsi="Calibri" w:cs="Calibri"/>
                <w:w w:val="100"/>
                <w:szCs w:val="20"/>
                <w:lang w:val="fr-CA"/>
              </w:rPr>
              <w:t>R3 : Conserver tant que l</w:t>
            </w:r>
            <w:r w:rsidR="00E53B4A">
              <w:rPr>
                <w:rFonts w:ascii="Calibri" w:eastAsia="Calibri" w:hAnsi="Calibri" w:cs="Calibri"/>
                <w:w w:val="100"/>
                <w:szCs w:val="20"/>
                <w:lang w:val="fr-CA"/>
              </w:rPr>
              <w:t>’</w:t>
            </w:r>
            <w:r w:rsidRPr="00430532">
              <w:rPr>
                <w:rFonts w:ascii="Calibri" w:eastAsia="Calibri" w:hAnsi="Calibri" w:cs="Calibri"/>
                <w:w w:val="100"/>
                <w:szCs w:val="20"/>
                <w:lang w:val="fr-CA"/>
              </w:rPr>
              <w:t xml:space="preserve">organisme est propriétaire </w:t>
            </w:r>
            <w:r w:rsidR="002149B0">
              <w:rPr>
                <w:rFonts w:ascii="Calibri" w:eastAsia="Calibri" w:hAnsi="Calibri" w:cs="Calibri"/>
                <w:w w:val="100"/>
                <w:szCs w:val="20"/>
                <w:lang w:val="fr-CA"/>
              </w:rPr>
              <w:t xml:space="preserve">du bien </w:t>
            </w:r>
            <w:r w:rsidRPr="00430532">
              <w:rPr>
                <w:rFonts w:ascii="Calibri" w:eastAsia="Calibri" w:hAnsi="Calibri" w:cs="Calibri"/>
                <w:w w:val="100"/>
                <w:szCs w:val="20"/>
                <w:lang w:val="fr-CA"/>
              </w:rPr>
              <w:t>ou que le bien existe.</w:t>
            </w:r>
          </w:p>
        </w:tc>
      </w:tr>
      <w:tr w:rsidR="00430532" w:rsidRPr="00430532" w14:paraId="2AEE06AC" w14:textId="77777777" w:rsidTr="00430532">
        <w:trPr>
          <w:trHeight w:val="169"/>
        </w:trPr>
        <w:tc>
          <w:tcPr>
            <w:tcW w:w="10440" w:type="dxa"/>
            <w:gridSpan w:val="15"/>
            <w:tcBorders>
              <w:top w:val="nil"/>
            </w:tcBorders>
          </w:tcPr>
          <w:p w14:paraId="78CB50F7" w14:textId="77777777" w:rsidR="00430532" w:rsidRPr="00430532" w:rsidRDefault="00430532" w:rsidP="00430532">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00FA69C7">
              <w:rPr>
                <w:rFonts w:ascii="Calibri" w:eastAsia="Calibri" w:hAnsi="Calibri" w:cs="Times New Roman"/>
                <w:w w:val="100"/>
                <w:lang w:val="fr-CA"/>
              </w:rPr>
            </w:r>
            <w:r w:rsidR="00FA69C7">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348BA58A" w14:textId="77777777" w:rsidR="00C0691E" w:rsidRDefault="00C0691E">
      <w:pPr>
        <w:spacing w:line="259" w:lineRule="auto"/>
        <w:jc w:val="left"/>
      </w:pPr>
      <w:r>
        <w:br w:type="page"/>
      </w:r>
    </w:p>
    <w:p w14:paraId="6119A3E2" w14:textId="1FF46A4D" w:rsidR="00F2671B" w:rsidRDefault="00C0691E" w:rsidP="00C0691E">
      <w:pPr>
        <w:pStyle w:val="Titre2"/>
        <w:rPr>
          <w:rFonts w:eastAsia="Calibri"/>
          <w:lang w:val="fr-CA"/>
        </w:rPr>
      </w:pPr>
      <w:bookmarkStart w:id="97" w:name="_Toc145580497"/>
      <w:r w:rsidRPr="00430532">
        <w:rPr>
          <w:rFonts w:eastAsia="Calibri"/>
          <w:lang w:val="fr-CA"/>
        </w:rPr>
        <w:lastRenderedPageBreak/>
        <w:t>Série 0</w:t>
      </w:r>
      <w:r>
        <w:rPr>
          <w:rFonts w:eastAsia="Calibri"/>
          <w:lang w:val="fr-CA"/>
        </w:rPr>
        <w:t>7</w:t>
      </w:r>
      <w:r w:rsidRPr="00430532">
        <w:rPr>
          <w:rFonts w:eastAsia="Calibri"/>
          <w:lang w:val="fr-CA"/>
        </w:rPr>
        <w:t xml:space="preserve"> – </w:t>
      </w:r>
      <w:r w:rsidR="00BE6725">
        <w:rPr>
          <w:rFonts w:eastAsia="Calibri"/>
          <w:lang w:val="fr-CA"/>
        </w:rPr>
        <w:t>Sécurité civile</w:t>
      </w:r>
      <w:bookmarkEnd w:id="97"/>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E50C3C" w:rsidRPr="00430532" w14:paraId="04E948A7" w14:textId="77777777" w:rsidTr="0027765B">
        <w:trPr>
          <w:trHeight w:val="647"/>
        </w:trPr>
        <w:tc>
          <w:tcPr>
            <w:tcW w:w="1717" w:type="dxa"/>
            <w:gridSpan w:val="2"/>
            <w:vMerge w:val="restart"/>
            <w:tcBorders>
              <w:top w:val="single" w:sz="4" w:space="0" w:color="auto"/>
            </w:tcBorders>
          </w:tcPr>
          <w:p w14:paraId="1B027ABC" w14:textId="77777777" w:rsidR="00E50C3C" w:rsidRPr="00430532" w:rsidRDefault="00E50C3C" w:rsidP="0027765B">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Transaction</w:t>
            </w:r>
          </w:p>
          <w:p w14:paraId="492B4A0D" w14:textId="77777777" w:rsidR="00E50C3C" w:rsidRPr="00430532" w:rsidRDefault="00E50C3C" w:rsidP="0027765B">
            <w:pPr>
              <w:spacing w:after="0" w:line="259" w:lineRule="auto"/>
              <w:jc w:val="center"/>
              <w:rPr>
                <w:rFonts w:ascii="Calibri" w:eastAsia="Calibri" w:hAnsi="Calibri" w:cs="Calibri"/>
                <w:b/>
                <w:w w:val="100"/>
                <w:szCs w:val="20"/>
                <w:lang w:val="fr-CA"/>
              </w:rPr>
            </w:pPr>
          </w:p>
          <w:p w14:paraId="1CC4A0B4" w14:textId="77777777" w:rsidR="00E50C3C" w:rsidRPr="00430532" w:rsidRDefault="00E50C3C" w:rsidP="0027765B">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3E55D3E9" w14:textId="77777777" w:rsidR="00E50C3C" w:rsidRPr="00430532" w:rsidRDefault="00E50C3C" w:rsidP="0027765B">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7DAF6629" w14:textId="77777777" w:rsidR="00E50C3C" w:rsidRPr="00430532" w:rsidRDefault="00E50C3C"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4CEF2EE7" w14:textId="77777777" w:rsidR="00E50C3C" w:rsidRPr="00430532" w:rsidRDefault="00E50C3C"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0EE71F13" w14:textId="77777777" w:rsidR="00E50C3C" w:rsidRPr="00430532" w:rsidRDefault="00E50C3C"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539FD67F" w14:textId="77777777" w:rsidR="00E50C3C" w:rsidRPr="00430532" w:rsidRDefault="00E50C3C"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07-100</w:t>
            </w:r>
          </w:p>
        </w:tc>
        <w:tc>
          <w:tcPr>
            <w:tcW w:w="1923" w:type="dxa"/>
            <w:gridSpan w:val="3"/>
            <w:vMerge w:val="restart"/>
            <w:tcBorders>
              <w:top w:val="single" w:sz="4" w:space="0" w:color="auto"/>
            </w:tcBorders>
          </w:tcPr>
          <w:p w14:paraId="35F4A1A0" w14:textId="77777777" w:rsidR="00E50C3C" w:rsidRPr="00430532" w:rsidRDefault="00E50C3C" w:rsidP="0027765B">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E50C3C" w:rsidRPr="00430532" w14:paraId="65056764" w14:textId="77777777" w:rsidTr="0027765B">
        <w:trPr>
          <w:trHeight w:val="534"/>
        </w:trPr>
        <w:tc>
          <w:tcPr>
            <w:tcW w:w="1717" w:type="dxa"/>
            <w:gridSpan w:val="2"/>
            <w:vMerge/>
            <w:tcBorders>
              <w:bottom w:val="single" w:sz="4" w:space="0" w:color="auto"/>
            </w:tcBorders>
          </w:tcPr>
          <w:p w14:paraId="0494D3C3" w14:textId="77777777" w:rsidR="00E50C3C" w:rsidRPr="00430532" w:rsidRDefault="00E50C3C" w:rsidP="0027765B">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5C8C8FF1" w14:textId="375D47D8" w:rsidR="00E50C3C" w:rsidRPr="00430532" w:rsidRDefault="00E50C3C"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177B01EC" w14:textId="77777777" w:rsidR="00E50C3C" w:rsidRPr="00430532" w:rsidRDefault="00E50C3C" w:rsidP="0027765B">
            <w:pPr>
              <w:spacing w:after="0" w:line="259" w:lineRule="auto"/>
              <w:rPr>
                <w:rFonts w:ascii="Calibri" w:eastAsia="Calibri" w:hAnsi="Calibri" w:cs="Calibri"/>
                <w:b/>
                <w:w w:val="100"/>
                <w:szCs w:val="20"/>
                <w:lang w:val="fr-CA"/>
              </w:rPr>
            </w:pPr>
          </w:p>
        </w:tc>
      </w:tr>
      <w:tr w:rsidR="00E50C3C" w:rsidRPr="00430532" w14:paraId="3EB84F39" w14:textId="77777777" w:rsidTr="0027765B">
        <w:trPr>
          <w:trHeight w:val="330"/>
        </w:trPr>
        <w:tc>
          <w:tcPr>
            <w:tcW w:w="10440" w:type="dxa"/>
            <w:gridSpan w:val="15"/>
            <w:tcBorders>
              <w:top w:val="single" w:sz="4" w:space="0" w:color="auto"/>
            </w:tcBorders>
            <w:shd w:val="clear" w:color="auto" w:fill="DBE5F1"/>
            <w:vAlign w:val="center"/>
          </w:tcPr>
          <w:p w14:paraId="1B5C4B0F" w14:textId="77777777" w:rsidR="00E50C3C" w:rsidRPr="00430532" w:rsidRDefault="00E50C3C" w:rsidP="0027765B">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E50C3C" w:rsidRPr="00430532" w14:paraId="66E865A6" w14:textId="77777777" w:rsidTr="0027765B">
        <w:trPr>
          <w:trHeight w:val="601"/>
        </w:trPr>
        <w:tc>
          <w:tcPr>
            <w:tcW w:w="7531" w:type="dxa"/>
            <w:gridSpan w:val="9"/>
          </w:tcPr>
          <w:p w14:paraId="3FC41034" w14:textId="77777777" w:rsidR="00E50C3C" w:rsidRPr="00430532" w:rsidRDefault="00E50C3C"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5FAE7434" w14:textId="7B6D2E2F" w:rsidR="00E50C3C" w:rsidRPr="00430532" w:rsidRDefault="00E50C3C" w:rsidP="0027765B">
            <w:pPr>
              <w:pStyle w:val="Titre3"/>
              <w:rPr>
                <w:rFonts w:eastAsia="Times New Roman"/>
                <w:w w:val="100"/>
                <w:lang w:val="fr-CA"/>
              </w:rPr>
            </w:pPr>
            <w:bookmarkStart w:id="98" w:name="_Toc145580498"/>
            <w:r w:rsidRPr="00601173">
              <w:rPr>
                <w:rFonts w:eastAsia="Times New Roman"/>
                <w:w w:val="100"/>
                <w:lang w:val="fr-CA"/>
              </w:rPr>
              <w:t>Gestion des mesures d</w:t>
            </w:r>
            <w:r w:rsidR="00E53B4A">
              <w:rPr>
                <w:rFonts w:eastAsia="Times New Roman"/>
                <w:w w:val="100"/>
                <w:lang w:val="fr-CA"/>
              </w:rPr>
              <w:t>’</w:t>
            </w:r>
            <w:r w:rsidRPr="00601173">
              <w:rPr>
                <w:rFonts w:eastAsia="Times New Roman"/>
                <w:w w:val="100"/>
                <w:lang w:val="fr-CA"/>
              </w:rPr>
              <w:t>urgence</w:t>
            </w:r>
            <w:bookmarkEnd w:id="98"/>
          </w:p>
        </w:tc>
        <w:tc>
          <w:tcPr>
            <w:tcW w:w="1488" w:type="dxa"/>
            <w:gridSpan w:val="4"/>
          </w:tcPr>
          <w:p w14:paraId="42ACDC83" w14:textId="77777777" w:rsidR="00E50C3C" w:rsidRPr="00430532" w:rsidRDefault="00E50C3C" w:rsidP="0027765B">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7C945D76" w14:textId="7212F943" w:rsidR="00E50C3C" w:rsidRPr="00430532" w:rsidRDefault="00A7383B" w:rsidP="0027765B">
            <w:pPr>
              <w:spacing w:after="0" w:line="259" w:lineRule="auto"/>
              <w:jc w:val="center"/>
              <w:rPr>
                <w:rFonts w:ascii="Calibri" w:eastAsia="Calibri" w:hAnsi="Calibri" w:cs="Calibri"/>
                <w:w w:val="100"/>
                <w:szCs w:val="20"/>
                <w:lang w:val="fr-CA"/>
              </w:rPr>
            </w:pPr>
            <w:r>
              <w:rPr>
                <w:rFonts w:ascii="Calibri" w:eastAsia="Calibri" w:hAnsi="Calibri" w:cs="Calibri"/>
                <w:w w:val="100"/>
                <w:szCs w:val="20"/>
                <w:lang w:val="fr-CA"/>
              </w:rPr>
              <w:t>TRA-2022</w:t>
            </w:r>
          </w:p>
        </w:tc>
        <w:tc>
          <w:tcPr>
            <w:tcW w:w="1421" w:type="dxa"/>
            <w:gridSpan w:val="2"/>
          </w:tcPr>
          <w:p w14:paraId="62D269D5" w14:textId="77777777" w:rsidR="00E50C3C" w:rsidRPr="00430532" w:rsidRDefault="00E50C3C"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3D32F4DC" w14:textId="77777777" w:rsidR="00E50C3C" w:rsidRPr="00430532" w:rsidRDefault="00E50C3C" w:rsidP="0027765B">
            <w:pPr>
              <w:spacing w:after="0" w:line="259" w:lineRule="auto"/>
              <w:jc w:val="center"/>
              <w:rPr>
                <w:rFonts w:ascii="Calibri" w:eastAsia="Calibri" w:hAnsi="Calibri" w:cs="Calibri"/>
                <w:bCs/>
                <w:w w:val="100"/>
                <w:szCs w:val="20"/>
                <w:lang w:val="fr-CA"/>
              </w:rPr>
            </w:pPr>
            <w:r>
              <w:rPr>
                <w:rFonts w:ascii="Calibri" w:eastAsia="Calibri" w:hAnsi="Calibri" w:cs="Calibri"/>
                <w:bCs/>
                <w:w w:val="100"/>
                <w:szCs w:val="20"/>
                <w:lang w:val="fr-CA"/>
              </w:rPr>
              <w:t>07-100</w:t>
            </w:r>
          </w:p>
        </w:tc>
      </w:tr>
      <w:tr w:rsidR="00E50C3C" w:rsidRPr="00430532" w14:paraId="7C4EC74D" w14:textId="77777777" w:rsidTr="0027765B">
        <w:trPr>
          <w:trHeight w:val="403"/>
        </w:trPr>
        <w:tc>
          <w:tcPr>
            <w:tcW w:w="7531" w:type="dxa"/>
            <w:gridSpan w:val="9"/>
          </w:tcPr>
          <w:p w14:paraId="7C908750" w14:textId="77777777" w:rsidR="00E50C3C" w:rsidRPr="00430532" w:rsidRDefault="00E50C3C"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4FA40B7C" w14:textId="77777777" w:rsidR="00E50C3C" w:rsidRPr="00430532" w:rsidRDefault="00E50C3C" w:rsidP="0027765B">
            <w:pPr>
              <w:spacing w:after="0" w:line="259" w:lineRule="auto"/>
              <w:rPr>
                <w:rFonts w:ascii="Calibri" w:eastAsia="Calibri" w:hAnsi="Calibri" w:cs="Calibri"/>
                <w:bCs/>
                <w:w w:val="100"/>
                <w:szCs w:val="20"/>
                <w:lang w:val="fr-CA"/>
              </w:rPr>
            </w:pPr>
          </w:p>
        </w:tc>
        <w:tc>
          <w:tcPr>
            <w:tcW w:w="2909" w:type="dxa"/>
            <w:gridSpan w:val="6"/>
          </w:tcPr>
          <w:p w14:paraId="635984F6" w14:textId="77777777" w:rsidR="00E50C3C" w:rsidRPr="00430532" w:rsidRDefault="00E50C3C" w:rsidP="0027765B">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E50C3C" w:rsidRPr="00430532" w14:paraId="26F3579F" w14:textId="77777777" w:rsidTr="0027765B">
        <w:trPr>
          <w:trHeight w:val="498"/>
        </w:trPr>
        <w:tc>
          <w:tcPr>
            <w:tcW w:w="10440" w:type="dxa"/>
            <w:gridSpan w:val="15"/>
          </w:tcPr>
          <w:p w14:paraId="7540D16D" w14:textId="3FF89AD1" w:rsidR="00E50C3C" w:rsidRPr="00430532" w:rsidRDefault="00E50C3C" w:rsidP="0027765B">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52AF378F" w14:textId="77777777" w:rsidR="00E50C3C" w:rsidRPr="00430532" w:rsidRDefault="00E50C3C" w:rsidP="0027765B">
            <w:pPr>
              <w:spacing w:after="0" w:line="259" w:lineRule="auto"/>
              <w:rPr>
                <w:rFonts w:ascii="Calibri" w:eastAsia="Calibri" w:hAnsi="Calibri" w:cs="Calibri"/>
                <w:w w:val="100"/>
                <w:szCs w:val="20"/>
              </w:rPr>
            </w:pPr>
          </w:p>
        </w:tc>
      </w:tr>
      <w:tr w:rsidR="00E50C3C" w:rsidRPr="00430532" w14:paraId="3E7871EA" w14:textId="77777777" w:rsidTr="0027765B">
        <w:trPr>
          <w:trHeight w:val="733"/>
        </w:trPr>
        <w:tc>
          <w:tcPr>
            <w:tcW w:w="10440" w:type="dxa"/>
            <w:gridSpan w:val="15"/>
          </w:tcPr>
          <w:p w14:paraId="60752D1A" w14:textId="77777777" w:rsidR="00E50C3C" w:rsidRPr="00430532" w:rsidRDefault="00E50C3C" w:rsidP="0027765B">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0A501D15" w14:textId="1662B18D" w:rsidR="00E50C3C" w:rsidRPr="00430532" w:rsidRDefault="00E50C3C" w:rsidP="0027765B">
            <w:pPr>
              <w:spacing w:after="0" w:line="259" w:lineRule="auto"/>
              <w:rPr>
                <w:rFonts w:ascii="Calibri" w:eastAsia="Calibri" w:hAnsi="Calibri" w:cs="Calibri"/>
                <w:w w:val="100"/>
                <w:szCs w:val="20"/>
                <w:lang w:val="fr-CA"/>
              </w:rPr>
            </w:pPr>
            <w:bookmarkStart w:id="99" w:name="_Hlk109050244"/>
            <w:r w:rsidRPr="00601173">
              <w:rPr>
                <w:rFonts w:ascii="Calibri" w:eastAsia="Calibri" w:hAnsi="Calibri" w:cs="Calibri"/>
                <w:w w:val="100"/>
                <w:szCs w:val="20"/>
                <w:lang w:val="fr-CA"/>
              </w:rPr>
              <w:t xml:space="preserve">Documents relatifs à la préparation des interventions et du rétablissement en </w:t>
            </w:r>
            <w:r w:rsidR="00785223">
              <w:rPr>
                <w:rFonts w:ascii="Calibri" w:eastAsia="Calibri" w:hAnsi="Calibri" w:cs="Calibri"/>
                <w:w w:val="100"/>
                <w:szCs w:val="20"/>
                <w:lang w:val="fr-CA"/>
              </w:rPr>
              <w:t>cas</w:t>
            </w:r>
            <w:r w:rsidR="00785223" w:rsidRPr="00601173">
              <w:rPr>
                <w:rFonts w:ascii="Calibri" w:eastAsia="Calibri" w:hAnsi="Calibri" w:cs="Calibri"/>
                <w:w w:val="100"/>
                <w:szCs w:val="20"/>
                <w:lang w:val="fr-CA"/>
              </w:rPr>
              <w:t xml:space="preserve"> </w:t>
            </w:r>
            <w:r w:rsidRPr="00601173">
              <w:rPr>
                <w:rFonts w:ascii="Calibri" w:eastAsia="Calibri" w:hAnsi="Calibri" w:cs="Calibri"/>
                <w:w w:val="100"/>
                <w:szCs w:val="20"/>
                <w:lang w:val="fr-CA"/>
              </w:rPr>
              <w:t xml:space="preserve">de sinistre contenus dans le plan de sécurité civile </w:t>
            </w:r>
            <w:r w:rsidR="00785223">
              <w:rPr>
                <w:rFonts w:ascii="Calibri" w:eastAsia="Calibri" w:hAnsi="Calibri" w:cs="Calibri"/>
                <w:w w:val="100"/>
                <w:szCs w:val="20"/>
                <w:lang w:val="fr-CA"/>
              </w:rPr>
              <w:t xml:space="preserve">et </w:t>
            </w:r>
            <w:r w:rsidRPr="00601173">
              <w:rPr>
                <w:rFonts w:ascii="Calibri" w:eastAsia="Calibri" w:hAnsi="Calibri" w:cs="Calibri"/>
                <w:w w:val="100"/>
                <w:szCs w:val="20"/>
                <w:lang w:val="fr-CA"/>
              </w:rPr>
              <w:t xml:space="preserve">qui permettent de </w:t>
            </w:r>
            <w:r w:rsidR="00785223">
              <w:rPr>
                <w:rFonts w:ascii="Calibri" w:eastAsia="Calibri" w:hAnsi="Calibri" w:cs="Calibri"/>
                <w:w w:val="100"/>
                <w:szCs w:val="20"/>
                <w:lang w:val="fr-CA"/>
              </w:rPr>
              <w:t xml:space="preserve">fournir une </w:t>
            </w:r>
            <w:r w:rsidRPr="00601173">
              <w:rPr>
                <w:rFonts w:ascii="Calibri" w:eastAsia="Calibri" w:hAnsi="Calibri" w:cs="Calibri"/>
                <w:w w:val="100"/>
                <w:szCs w:val="20"/>
                <w:lang w:val="fr-CA"/>
              </w:rPr>
              <w:t>répon</w:t>
            </w:r>
            <w:r w:rsidR="00785223">
              <w:rPr>
                <w:rFonts w:ascii="Calibri" w:eastAsia="Calibri" w:hAnsi="Calibri" w:cs="Calibri"/>
                <w:w w:val="100"/>
                <w:szCs w:val="20"/>
                <w:lang w:val="fr-CA"/>
              </w:rPr>
              <w:t>se</w:t>
            </w:r>
            <w:r w:rsidRPr="00601173">
              <w:rPr>
                <w:rFonts w:ascii="Calibri" w:eastAsia="Calibri" w:hAnsi="Calibri" w:cs="Calibri"/>
                <w:w w:val="100"/>
                <w:szCs w:val="20"/>
                <w:lang w:val="fr-CA"/>
              </w:rPr>
              <w:t xml:space="preserve"> adéquate lors de catastrophes d</w:t>
            </w:r>
            <w:r w:rsidR="00E53B4A">
              <w:rPr>
                <w:rFonts w:ascii="Calibri" w:eastAsia="Calibri" w:hAnsi="Calibri" w:cs="Calibri"/>
                <w:w w:val="100"/>
                <w:szCs w:val="20"/>
                <w:lang w:val="fr-CA"/>
              </w:rPr>
              <w:t>’</w:t>
            </w:r>
            <w:r w:rsidRPr="00601173">
              <w:rPr>
                <w:rFonts w:ascii="Calibri" w:eastAsia="Calibri" w:hAnsi="Calibri" w:cs="Calibri"/>
                <w:w w:val="100"/>
                <w:szCs w:val="20"/>
                <w:lang w:val="fr-CA"/>
              </w:rPr>
              <w:t xml:space="preserve">origine naturelle ou anthropique se produisant sur </w:t>
            </w:r>
            <w:r w:rsidR="00785223">
              <w:rPr>
                <w:rFonts w:ascii="Calibri" w:eastAsia="Calibri" w:hAnsi="Calibri" w:cs="Calibri"/>
                <w:w w:val="100"/>
                <w:szCs w:val="20"/>
                <w:lang w:val="fr-CA"/>
              </w:rPr>
              <w:t>le</w:t>
            </w:r>
            <w:r w:rsidRPr="00601173">
              <w:rPr>
                <w:rFonts w:ascii="Calibri" w:eastAsia="Calibri" w:hAnsi="Calibri" w:cs="Calibri"/>
                <w:w w:val="100"/>
                <w:szCs w:val="20"/>
                <w:lang w:val="fr-CA"/>
              </w:rPr>
              <w:t xml:space="preserve"> territoire.</w:t>
            </w:r>
            <w:bookmarkEnd w:id="99"/>
          </w:p>
        </w:tc>
      </w:tr>
      <w:tr w:rsidR="00E50C3C" w:rsidRPr="00430532" w14:paraId="7EC89CFF" w14:textId="77777777" w:rsidTr="0027765B">
        <w:trPr>
          <w:trHeight w:val="1250"/>
        </w:trPr>
        <w:tc>
          <w:tcPr>
            <w:tcW w:w="10440" w:type="dxa"/>
            <w:gridSpan w:val="15"/>
            <w:tcBorders>
              <w:bottom w:val="dashed" w:sz="4" w:space="0" w:color="auto"/>
            </w:tcBorders>
          </w:tcPr>
          <w:p w14:paraId="2DB6FC32" w14:textId="77777777" w:rsidR="00E50C3C" w:rsidRPr="004A5537" w:rsidRDefault="00E50C3C" w:rsidP="0027765B">
            <w:pPr>
              <w:autoSpaceDE w:val="0"/>
              <w:autoSpaceDN w:val="0"/>
              <w:adjustRightInd w:val="0"/>
              <w:spacing w:after="0" w:line="259" w:lineRule="auto"/>
              <w:rPr>
                <w:rFonts w:ascii="Calibri" w:eastAsia="Calibri" w:hAnsi="Calibri" w:cs="Calibri"/>
                <w:b/>
                <w:w w:val="100"/>
                <w:szCs w:val="20"/>
                <w:lang w:val="fr-CA"/>
              </w:rPr>
            </w:pPr>
            <w:r w:rsidRPr="004A5537">
              <w:rPr>
                <w:rFonts w:ascii="Calibri" w:eastAsia="Calibri" w:hAnsi="Calibri" w:cs="Calibri"/>
                <w:b/>
                <w:w w:val="100"/>
                <w:szCs w:val="20"/>
                <w:lang w:val="fr-CA"/>
              </w:rPr>
              <w:t>Types de documents</w:t>
            </w:r>
          </w:p>
          <w:p w14:paraId="5FF5CA00" w14:textId="08B12D00" w:rsidR="00E50C3C" w:rsidRPr="00601173" w:rsidRDefault="00E50C3C" w:rsidP="0027765B">
            <w:pPr>
              <w:autoSpaceDE w:val="0"/>
              <w:autoSpaceDN w:val="0"/>
              <w:adjustRightInd w:val="0"/>
              <w:spacing w:after="0" w:line="259" w:lineRule="auto"/>
              <w:rPr>
                <w:rFonts w:ascii="Calibri" w:eastAsia="Calibri" w:hAnsi="Calibri" w:cs="Calibri"/>
                <w:b/>
                <w:w w:val="100"/>
                <w:szCs w:val="20"/>
                <w:lang w:val="fr-CA"/>
              </w:rPr>
            </w:pPr>
            <w:r w:rsidRPr="00601173">
              <w:rPr>
                <w:rFonts w:ascii="Calibri" w:eastAsia="Calibri" w:hAnsi="Calibri" w:cs="Calibri"/>
                <w:b/>
                <w:w w:val="100"/>
                <w:szCs w:val="20"/>
                <w:lang w:val="fr-CA"/>
              </w:rPr>
              <w:t xml:space="preserve">07-110 </w:t>
            </w:r>
            <w:r w:rsidR="00E927B2">
              <w:rPr>
                <w:rFonts w:ascii="Calibri" w:eastAsia="Calibri" w:hAnsi="Calibri" w:cs="Calibri"/>
                <w:b/>
                <w:w w:val="100"/>
                <w:szCs w:val="20"/>
                <w:lang w:val="fr-CA"/>
              </w:rPr>
              <w:t>Planification des urgences</w:t>
            </w:r>
          </w:p>
          <w:p w14:paraId="735358E9" w14:textId="400FBDBC" w:rsidR="00E50C3C" w:rsidRDefault="006162A8" w:rsidP="00BB4C16">
            <w:pPr>
              <w:pStyle w:val="Paragraphedeliste"/>
              <w:numPr>
                <w:ilvl w:val="0"/>
                <w:numId w:val="52"/>
              </w:numPr>
              <w:autoSpaceDE w:val="0"/>
              <w:autoSpaceDN w:val="0"/>
              <w:adjustRightInd w:val="0"/>
              <w:spacing w:after="0" w:line="259" w:lineRule="auto"/>
              <w:rPr>
                <w:rFonts w:ascii="Calibri" w:eastAsia="Calibri" w:hAnsi="Calibri" w:cs="Calibri"/>
                <w:bCs/>
                <w:w w:val="100"/>
                <w:szCs w:val="20"/>
                <w:lang w:val="fr-CA"/>
              </w:rPr>
            </w:pPr>
            <w:r>
              <w:rPr>
                <w:rFonts w:ascii="Calibri" w:eastAsia="Calibri" w:hAnsi="Calibri" w:cs="Calibri"/>
                <w:bCs/>
                <w:w w:val="100"/>
                <w:szCs w:val="20"/>
                <w:lang w:val="fr-CA"/>
              </w:rPr>
              <w:t>P</w:t>
            </w:r>
            <w:r w:rsidR="005E2DDE">
              <w:rPr>
                <w:rFonts w:ascii="Calibri" w:eastAsia="Calibri" w:hAnsi="Calibri" w:cs="Calibri"/>
                <w:bCs/>
                <w:w w:val="100"/>
                <w:szCs w:val="20"/>
                <w:lang w:val="fr-CA"/>
              </w:rPr>
              <w:t>lans de sécurité</w:t>
            </w:r>
            <w:r w:rsidR="00E50C3C" w:rsidRPr="00601173">
              <w:rPr>
                <w:rFonts w:ascii="Calibri" w:eastAsia="Calibri" w:hAnsi="Calibri" w:cs="Calibri"/>
                <w:bCs/>
                <w:w w:val="100"/>
                <w:szCs w:val="20"/>
                <w:lang w:val="fr-CA"/>
              </w:rPr>
              <w:t>.</w:t>
            </w:r>
          </w:p>
          <w:p w14:paraId="5E87A4BC" w14:textId="77777777" w:rsidR="006162A8" w:rsidRPr="006162A8" w:rsidRDefault="006162A8" w:rsidP="006162A8">
            <w:pPr>
              <w:autoSpaceDE w:val="0"/>
              <w:autoSpaceDN w:val="0"/>
              <w:adjustRightInd w:val="0"/>
              <w:spacing w:after="0" w:line="259" w:lineRule="auto"/>
              <w:ind w:left="360"/>
              <w:rPr>
                <w:rFonts w:ascii="Calibri" w:eastAsia="Calibri" w:hAnsi="Calibri" w:cs="Calibri"/>
                <w:bCs/>
                <w:w w:val="100"/>
                <w:szCs w:val="20"/>
                <w:lang w:val="fr-CA"/>
              </w:rPr>
            </w:pPr>
          </w:p>
          <w:p w14:paraId="2E4A0B05" w14:textId="7E8976B7" w:rsidR="00E50C3C" w:rsidRPr="00601173" w:rsidRDefault="00E50C3C" w:rsidP="0027765B">
            <w:pPr>
              <w:autoSpaceDE w:val="0"/>
              <w:autoSpaceDN w:val="0"/>
              <w:adjustRightInd w:val="0"/>
              <w:spacing w:after="0" w:line="259" w:lineRule="auto"/>
              <w:rPr>
                <w:rFonts w:ascii="Calibri" w:eastAsia="Calibri" w:hAnsi="Calibri" w:cs="Calibri"/>
                <w:b/>
                <w:w w:val="100"/>
                <w:szCs w:val="20"/>
                <w:lang w:val="fr-CA"/>
              </w:rPr>
            </w:pPr>
            <w:r w:rsidRPr="00601173">
              <w:rPr>
                <w:rFonts w:ascii="Calibri" w:eastAsia="Calibri" w:hAnsi="Calibri" w:cs="Calibri"/>
                <w:b/>
                <w:w w:val="100"/>
                <w:szCs w:val="20"/>
                <w:lang w:val="fr-CA"/>
              </w:rPr>
              <w:t>07-1</w:t>
            </w:r>
            <w:r w:rsidR="005718B3">
              <w:rPr>
                <w:rFonts w:ascii="Calibri" w:eastAsia="Calibri" w:hAnsi="Calibri" w:cs="Calibri"/>
                <w:b/>
                <w:w w:val="100"/>
                <w:szCs w:val="20"/>
                <w:lang w:val="fr-CA"/>
              </w:rPr>
              <w:t>2</w:t>
            </w:r>
            <w:r w:rsidRPr="00601173">
              <w:rPr>
                <w:rFonts w:ascii="Calibri" w:eastAsia="Calibri" w:hAnsi="Calibri" w:cs="Calibri"/>
                <w:b/>
                <w:w w:val="100"/>
                <w:szCs w:val="20"/>
                <w:lang w:val="fr-CA"/>
              </w:rPr>
              <w:t xml:space="preserve">0 </w:t>
            </w:r>
            <w:r w:rsidR="008E1B4F">
              <w:rPr>
                <w:rFonts w:ascii="Calibri" w:eastAsia="Calibri" w:hAnsi="Calibri" w:cs="Calibri"/>
                <w:b/>
                <w:w w:val="100"/>
                <w:szCs w:val="20"/>
                <w:lang w:val="fr-CA"/>
              </w:rPr>
              <w:t>B</w:t>
            </w:r>
            <w:r w:rsidRPr="00601173">
              <w:rPr>
                <w:rFonts w:ascii="Calibri" w:eastAsia="Calibri" w:hAnsi="Calibri" w:cs="Calibri"/>
                <w:b/>
                <w:w w:val="100"/>
                <w:szCs w:val="20"/>
                <w:lang w:val="fr-CA"/>
              </w:rPr>
              <w:t>iens générateurs de risque</w:t>
            </w:r>
          </w:p>
          <w:p w14:paraId="2B0876F7" w14:textId="3CC26ABB" w:rsidR="00E50C3C" w:rsidRPr="004A5537" w:rsidRDefault="00E50C3C" w:rsidP="00BB4C16">
            <w:pPr>
              <w:pStyle w:val="Paragraphedeliste"/>
              <w:numPr>
                <w:ilvl w:val="0"/>
                <w:numId w:val="53"/>
              </w:numPr>
              <w:autoSpaceDE w:val="0"/>
              <w:autoSpaceDN w:val="0"/>
              <w:adjustRightInd w:val="0"/>
              <w:spacing w:after="0" w:line="259" w:lineRule="auto"/>
              <w:rPr>
                <w:rFonts w:ascii="Calibri" w:eastAsia="Calibri" w:hAnsi="Calibri" w:cs="Calibri"/>
                <w:b/>
                <w:w w:val="100"/>
                <w:szCs w:val="20"/>
                <w:lang w:val="fr-CA"/>
              </w:rPr>
            </w:pPr>
            <w:r w:rsidRPr="00601173">
              <w:rPr>
                <w:rFonts w:ascii="Calibri" w:eastAsia="Calibri" w:hAnsi="Calibri" w:cs="Calibri"/>
                <w:bCs/>
                <w:w w:val="100"/>
                <w:szCs w:val="20"/>
                <w:lang w:val="fr-CA"/>
              </w:rPr>
              <w:t>Déclarations d</w:t>
            </w:r>
            <w:r w:rsidR="00E53B4A">
              <w:rPr>
                <w:rFonts w:ascii="Calibri" w:eastAsia="Calibri" w:hAnsi="Calibri" w:cs="Calibri"/>
                <w:bCs/>
                <w:w w:val="100"/>
                <w:szCs w:val="20"/>
                <w:lang w:val="fr-CA"/>
              </w:rPr>
              <w:t>’</w:t>
            </w:r>
            <w:r w:rsidRPr="00601173">
              <w:rPr>
                <w:rFonts w:ascii="Calibri" w:eastAsia="Calibri" w:hAnsi="Calibri" w:cs="Calibri"/>
                <w:bCs/>
                <w:w w:val="100"/>
                <w:szCs w:val="20"/>
                <w:lang w:val="fr-CA"/>
              </w:rPr>
              <w:t>activités ou de biens générateurs de risque de sinistre.</w:t>
            </w:r>
          </w:p>
        </w:tc>
      </w:tr>
      <w:tr w:rsidR="00E50C3C" w:rsidRPr="00430532" w14:paraId="1F9FD945" w14:textId="77777777" w:rsidTr="0027765B">
        <w:trPr>
          <w:trHeight w:val="485"/>
        </w:trPr>
        <w:tc>
          <w:tcPr>
            <w:tcW w:w="10440" w:type="dxa"/>
            <w:gridSpan w:val="15"/>
            <w:tcBorders>
              <w:bottom w:val="dashed" w:sz="4" w:space="0" w:color="auto"/>
            </w:tcBorders>
            <w:vAlign w:val="center"/>
          </w:tcPr>
          <w:p w14:paraId="713BD679" w14:textId="77777777" w:rsidR="00E50C3C" w:rsidRPr="00430532" w:rsidRDefault="00E50C3C" w:rsidP="0027765B">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00FA69C7">
              <w:rPr>
                <w:rFonts w:ascii="Calibri" w:eastAsia="Calibri" w:hAnsi="Calibri" w:cs="Calibri"/>
                <w:b/>
                <w:w w:val="100"/>
                <w:szCs w:val="20"/>
                <w:lang w:val="fr-CA"/>
              </w:rPr>
            </w:r>
            <w:r w:rsidR="00FA69C7">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E50C3C" w:rsidRPr="00430532" w14:paraId="48113BA3" w14:textId="77777777" w:rsidTr="0027765B">
        <w:trPr>
          <w:trHeight w:val="620"/>
        </w:trPr>
        <w:tc>
          <w:tcPr>
            <w:tcW w:w="10440" w:type="dxa"/>
            <w:gridSpan w:val="15"/>
            <w:tcBorders>
              <w:bottom w:val="single" w:sz="4" w:space="0" w:color="auto"/>
            </w:tcBorders>
          </w:tcPr>
          <w:p w14:paraId="525EE28A" w14:textId="77777777" w:rsidR="00E50C3C" w:rsidRPr="005B69FE" w:rsidRDefault="00E50C3C" w:rsidP="0027765B">
            <w:pPr>
              <w:autoSpaceDE w:val="0"/>
              <w:autoSpaceDN w:val="0"/>
              <w:adjustRightInd w:val="0"/>
              <w:spacing w:after="0" w:line="259" w:lineRule="auto"/>
              <w:rPr>
                <w:rFonts w:ascii="Calibri" w:eastAsia="Calibri" w:hAnsi="Calibri" w:cs="Calibri"/>
                <w:b/>
                <w:w w:val="100"/>
                <w:szCs w:val="20"/>
                <w:lang w:val="fr-CA"/>
              </w:rPr>
            </w:pPr>
            <w:r w:rsidRPr="005B69FE">
              <w:rPr>
                <w:rFonts w:ascii="Calibri" w:eastAsia="Calibri" w:hAnsi="Calibri" w:cs="Calibri"/>
                <w:b/>
                <w:w w:val="100"/>
                <w:szCs w:val="20"/>
                <w:lang w:val="fr-CA"/>
              </w:rPr>
              <w:t>Références juridiques</w:t>
            </w:r>
          </w:p>
          <w:p w14:paraId="1D25A3FF" w14:textId="6188F1C7" w:rsidR="00E50C3C" w:rsidRPr="005B69FE" w:rsidRDefault="00E50C3C" w:rsidP="0027765B">
            <w:pPr>
              <w:autoSpaceDE w:val="0"/>
              <w:autoSpaceDN w:val="0"/>
              <w:adjustRightInd w:val="0"/>
              <w:spacing w:after="0" w:line="259" w:lineRule="auto"/>
              <w:rPr>
                <w:rFonts w:ascii="Calibri" w:eastAsia="Calibri" w:hAnsi="Calibri" w:cs="Calibri"/>
                <w:w w:val="100"/>
                <w:szCs w:val="20"/>
                <w:lang w:val="fr-CA"/>
              </w:rPr>
            </w:pPr>
            <w:r w:rsidRPr="005B69FE">
              <w:rPr>
                <w:rStyle w:val="normaltextrun"/>
                <w:rFonts w:ascii="Calibri" w:hAnsi="Calibri" w:cs="Calibri"/>
                <w:color w:val="000000"/>
                <w:szCs w:val="20"/>
                <w:shd w:val="clear" w:color="auto" w:fill="FFFFFF"/>
              </w:rPr>
              <w:t>Loi sur la sécurité civile (RLRQ, c. S-2.3), art. 36 (6 ans), art. 112 (5 ans).</w:t>
            </w:r>
          </w:p>
        </w:tc>
      </w:tr>
      <w:tr w:rsidR="00E50C3C" w:rsidRPr="00430532" w14:paraId="6F2CD2FF" w14:textId="77777777" w:rsidTr="0027765B">
        <w:trPr>
          <w:trHeight w:val="511"/>
        </w:trPr>
        <w:tc>
          <w:tcPr>
            <w:tcW w:w="10440" w:type="dxa"/>
            <w:gridSpan w:val="15"/>
            <w:tcBorders>
              <w:bottom w:val="single" w:sz="4" w:space="0" w:color="auto"/>
            </w:tcBorders>
          </w:tcPr>
          <w:p w14:paraId="5829B96D" w14:textId="77777777" w:rsidR="00E50C3C" w:rsidRPr="00430532" w:rsidRDefault="00E50C3C" w:rsidP="0027765B">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1120BAEF" w14:textId="59E76C22" w:rsidR="00CC50A9" w:rsidRDefault="00CC50A9" w:rsidP="0027765B">
            <w:pPr>
              <w:spacing w:after="0" w:line="240" w:lineRule="auto"/>
              <w:textAlignment w:val="baseline"/>
              <w:rPr>
                <w:rFonts w:ascii="Calibri" w:eastAsia="Times New Roman" w:hAnsi="Calibri" w:cs="Calibri"/>
                <w:w w:val="100"/>
                <w:szCs w:val="20"/>
                <w:lang w:val="fr-CA" w:eastAsia="fr-CA"/>
              </w:rPr>
            </w:pPr>
            <w:r w:rsidRPr="00601173">
              <w:rPr>
                <w:rFonts w:ascii="Calibri" w:eastAsia="Times New Roman" w:hAnsi="Calibri" w:cs="Calibri"/>
                <w:w w:val="100"/>
                <w:szCs w:val="20"/>
                <w:lang w:val="fr-CA" w:eastAsia="fr-CA"/>
              </w:rPr>
              <w:t>Pour les contrats liés à la prévision des situations d</w:t>
            </w:r>
            <w:r w:rsidR="00E53B4A">
              <w:rPr>
                <w:rFonts w:ascii="Calibri" w:eastAsia="Times New Roman" w:hAnsi="Calibri" w:cs="Calibri"/>
                <w:w w:val="100"/>
                <w:szCs w:val="20"/>
                <w:lang w:val="fr-CA" w:eastAsia="fr-CA"/>
              </w:rPr>
              <w:t>’</w:t>
            </w:r>
            <w:r w:rsidRPr="00601173">
              <w:rPr>
                <w:rFonts w:ascii="Calibri" w:eastAsia="Times New Roman" w:hAnsi="Calibri" w:cs="Calibri"/>
                <w:w w:val="100"/>
                <w:szCs w:val="20"/>
                <w:lang w:val="fr-CA" w:eastAsia="fr-CA"/>
              </w:rPr>
              <w:t>urgence, voir la règle 01-400.</w:t>
            </w:r>
          </w:p>
          <w:p w14:paraId="56CF70F2" w14:textId="02C2B9F2" w:rsidR="00E50C3C" w:rsidRPr="00601173" w:rsidRDefault="00E50C3C" w:rsidP="0027765B">
            <w:pPr>
              <w:spacing w:after="0" w:line="240" w:lineRule="auto"/>
              <w:textAlignment w:val="baseline"/>
              <w:rPr>
                <w:rFonts w:ascii="Segoe UI" w:eastAsia="Times New Roman" w:hAnsi="Segoe UI" w:cs="Segoe UI"/>
                <w:w w:val="100"/>
                <w:sz w:val="18"/>
                <w:szCs w:val="18"/>
                <w:lang w:val="fr-CA" w:eastAsia="fr-CA"/>
              </w:rPr>
            </w:pPr>
            <w:r w:rsidRPr="00601173">
              <w:rPr>
                <w:rFonts w:ascii="Calibri" w:eastAsia="Times New Roman" w:hAnsi="Calibri" w:cs="Calibri"/>
                <w:w w:val="100"/>
                <w:szCs w:val="20"/>
                <w:lang w:val="fr-CA" w:eastAsia="fr-CA"/>
              </w:rPr>
              <w:t xml:space="preserve">Pour les documents liés à un bâtiment </w:t>
            </w:r>
            <w:r w:rsidR="00D81B95">
              <w:rPr>
                <w:rFonts w:ascii="Calibri" w:eastAsia="Times New Roman" w:hAnsi="Calibri" w:cs="Calibri"/>
                <w:w w:val="100"/>
                <w:szCs w:val="20"/>
                <w:lang w:val="fr-CA" w:eastAsia="fr-CA"/>
              </w:rPr>
              <w:t>particulier</w:t>
            </w:r>
            <w:r w:rsidRPr="00601173">
              <w:rPr>
                <w:rFonts w:ascii="Calibri" w:eastAsia="Times New Roman" w:hAnsi="Calibri" w:cs="Calibri"/>
                <w:w w:val="100"/>
                <w:szCs w:val="20"/>
                <w:lang w:val="fr-CA" w:eastAsia="fr-CA"/>
              </w:rPr>
              <w:t>, voir la règle 06-300.</w:t>
            </w:r>
          </w:p>
        </w:tc>
      </w:tr>
      <w:tr w:rsidR="00E50C3C" w:rsidRPr="00430532" w14:paraId="23298AC2" w14:textId="77777777" w:rsidTr="0027765B">
        <w:trPr>
          <w:trHeight w:val="276"/>
        </w:trPr>
        <w:tc>
          <w:tcPr>
            <w:tcW w:w="10440" w:type="dxa"/>
            <w:gridSpan w:val="15"/>
            <w:tcBorders>
              <w:top w:val="single" w:sz="4" w:space="0" w:color="auto"/>
            </w:tcBorders>
            <w:shd w:val="clear" w:color="auto" w:fill="DBE5F1"/>
          </w:tcPr>
          <w:p w14:paraId="25A76DBC" w14:textId="77777777" w:rsidR="00E50C3C" w:rsidRPr="00430532" w:rsidRDefault="00E50C3C"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E50C3C" w:rsidRPr="00430532" w14:paraId="3752D8A7" w14:textId="77777777" w:rsidTr="0027765B">
        <w:trPr>
          <w:trHeight w:val="144"/>
        </w:trPr>
        <w:tc>
          <w:tcPr>
            <w:tcW w:w="1447" w:type="dxa"/>
            <w:vMerge w:val="restart"/>
            <w:vAlign w:val="center"/>
          </w:tcPr>
          <w:p w14:paraId="0BBCF691" w14:textId="77777777" w:rsidR="00E50C3C" w:rsidRPr="00430532" w:rsidRDefault="00E50C3C" w:rsidP="0027765B">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6B4BD417" w14:textId="77777777" w:rsidR="00E50C3C" w:rsidRPr="00430532" w:rsidRDefault="00E50C3C"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57147821" w14:textId="77777777" w:rsidR="00E50C3C" w:rsidRPr="00430532" w:rsidRDefault="00E50C3C"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47517AE8" w14:textId="3B63D6E2" w:rsidR="00E50C3C" w:rsidRPr="00430532" w:rsidRDefault="00E50C3C" w:rsidP="0027765B">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1BE4E5DC" w14:textId="77777777" w:rsidR="00E50C3C" w:rsidRPr="00430532" w:rsidRDefault="00E50C3C"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E50C3C" w:rsidRPr="00430532" w14:paraId="3D328671" w14:textId="77777777" w:rsidTr="0027765B">
        <w:trPr>
          <w:trHeight w:val="264"/>
        </w:trPr>
        <w:tc>
          <w:tcPr>
            <w:tcW w:w="1447" w:type="dxa"/>
            <w:vMerge/>
            <w:vAlign w:val="center"/>
          </w:tcPr>
          <w:p w14:paraId="004E4D32" w14:textId="77777777" w:rsidR="00E50C3C" w:rsidRPr="00430532" w:rsidRDefault="00E50C3C" w:rsidP="0027765B">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56F4386D" w14:textId="77777777" w:rsidR="00E50C3C" w:rsidRPr="00430532" w:rsidRDefault="00E50C3C" w:rsidP="0027765B">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72258F74" w14:textId="77777777" w:rsidR="00E50C3C" w:rsidRPr="00430532" w:rsidRDefault="00E50C3C" w:rsidP="0027765B">
            <w:pPr>
              <w:spacing w:after="0" w:line="259" w:lineRule="auto"/>
              <w:jc w:val="center"/>
              <w:rPr>
                <w:rFonts w:ascii="Calibri" w:eastAsia="Calibri" w:hAnsi="Calibri" w:cs="Calibri"/>
                <w:b/>
                <w:bCs/>
                <w:w w:val="100"/>
                <w:szCs w:val="20"/>
                <w:lang w:val="fr-CA"/>
              </w:rPr>
            </w:pPr>
          </w:p>
        </w:tc>
        <w:tc>
          <w:tcPr>
            <w:tcW w:w="1889" w:type="dxa"/>
            <w:gridSpan w:val="2"/>
            <w:vAlign w:val="center"/>
          </w:tcPr>
          <w:p w14:paraId="25FD45E9" w14:textId="77777777" w:rsidR="00E50C3C" w:rsidRPr="00430532" w:rsidRDefault="00E50C3C"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006FBD5C" w14:textId="77777777" w:rsidR="00E50C3C" w:rsidRPr="00430532" w:rsidRDefault="00E50C3C"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59C0315C" w14:textId="77777777" w:rsidR="00E50C3C" w:rsidRPr="00430532" w:rsidRDefault="00E50C3C"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E50C3C" w:rsidRPr="00430532" w14:paraId="4C8AF146" w14:textId="77777777" w:rsidTr="0027765B">
        <w:trPr>
          <w:trHeight w:val="385"/>
        </w:trPr>
        <w:tc>
          <w:tcPr>
            <w:tcW w:w="1447" w:type="dxa"/>
            <w:tcBorders>
              <w:bottom w:val="single" w:sz="4" w:space="0" w:color="auto"/>
            </w:tcBorders>
            <w:vAlign w:val="center"/>
          </w:tcPr>
          <w:p w14:paraId="565C7132" w14:textId="77777777" w:rsidR="00E50C3C" w:rsidRPr="00430532" w:rsidRDefault="00E50C3C"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07-110</w:t>
            </w:r>
          </w:p>
        </w:tc>
        <w:tc>
          <w:tcPr>
            <w:tcW w:w="1167" w:type="dxa"/>
            <w:gridSpan w:val="2"/>
            <w:vAlign w:val="center"/>
          </w:tcPr>
          <w:p w14:paraId="336F6454" w14:textId="77777777" w:rsidR="00E50C3C" w:rsidRPr="00430532" w:rsidRDefault="00E50C3C"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5368CA33" w14:textId="77777777" w:rsidR="00E50C3C" w:rsidRPr="00430532" w:rsidRDefault="00E50C3C"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7621DEA4" w14:textId="77777777" w:rsidR="00E50C3C" w:rsidRPr="00430532" w:rsidRDefault="00E50C3C"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0C672ACC" w14:textId="77777777" w:rsidR="00E50C3C" w:rsidRPr="00430532" w:rsidRDefault="00E50C3C"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999</w:t>
            </w:r>
          </w:p>
        </w:tc>
        <w:tc>
          <w:tcPr>
            <w:tcW w:w="518" w:type="dxa"/>
            <w:tcBorders>
              <w:left w:val="single" w:sz="4" w:space="0" w:color="auto"/>
            </w:tcBorders>
            <w:shd w:val="clear" w:color="auto" w:fill="auto"/>
            <w:vAlign w:val="center"/>
          </w:tcPr>
          <w:p w14:paraId="6CE19944" w14:textId="77777777" w:rsidR="00E50C3C" w:rsidRPr="00430532" w:rsidRDefault="00E50C3C"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R1</w:t>
            </w:r>
          </w:p>
        </w:tc>
        <w:tc>
          <w:tcPr>
            <w:tcW w:w="1525" w:type="dxa"/>
            <w:gridSpan w:val="2"/>
            <w:tcBorders>
              <w:right w:val="single" w:sz="4" w:space="0" w:color="auto"/>
            </w:tcBorders>
            <w:shd w:val="clear" w:color="auto" w:fill="auto"/>
            <w:vAlign w:val="center"/>
          </w:tcPr>
          <w:p w14:paraId="25C1B8A5" w14:textId="77777777" w:rsidR="00E50C3C" w:rsidRPr="00430532" w:rsidRDefault="00E50C3C"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13D55DFF" w14:textId="77777777" w:rsidR="00E50C3C" w:rsidRPr="00430532" w:rsidRDefault="00E50C3C"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7B83C11F" w14:textId="77777777" w:rsidR="00E50C3C" w:rsidRPr="00430532" w:rsidRDefault="00E50C3C"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shd w:val="clear" w:color="auto" w:fill="auto"/>
            <w:vAlign w:val="center"/>
          </w:tcPr>
          <w:p w14:paraId="0894B907" w14:textId="77777777" w:rsidR="00E50C3C" w:rsidRPr="00430532" w:rsidRDefault="00E50C3C"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R2</w:t>
            </w:r>
          </w:p>
        </w:tc>
      </w:tr>
      <w:tr w:rsidR="00E50C3C" w:rsidRPr="00430532" w14:paraId="2FDEDE95" w14:textId="77777777" w:rsidTr="0027765B">
        <w:trPr>
          <w:trHeight w:val="385"/>
        </w:trPr>
        <w:tc>
          <w:tcPr>
            <w:tcW w:w="1447" w:type="dxa"/>
            <w:tcBorders>
              <w:bottom w:val="single" w:sz="4" w:space="0" w:color="auto"/>
            </w:tcBorders>
            <w:vAlign w:val="center"/>
          </w:tcPr>
          <w:p w14:paraId="180F9657" w14:textId="08187A1B" w:rsidR="00E50C3C" w:rsidRPr="00430532" w:rsidRDefault="00E50C3C"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07-1</w:t>
            </w:r>
            <w:r w:rsidR="005718B3">
              <w:rPr>
                <w:rFonts w:ascii="Calibri" w:eastAsia="Calibri" w:hAnsi="Calibri" w:cs="Times New Roman"/>
                <w:w w:val="100"/>
                <w:lang w:val="fr-CA"/>
              </w:rPr>
              <w:t>2</w:t>
            </w:r>
            <w:r>
              <w:rPr>
                <w:rFonts w:ascii="Calibri" w:eastAsia="Calibri" w:hAnsi="Calibri" w:cs="Times New Roman"/>
                <w:w w:val="100"/>
                <w:lang w:val="fr-CA"/>
              </w:rPr>
              <w:t>0</w:t>
            </w:r>
          </w:p>
        </w:tc>
        <w:tc>
          <w:tcPr>
            <w:tcW w:w="1167" w:type="dxa"/>
            <w:gridSpan w:val="2"/>
            <w:vAlign w:val="center"/>
          </w:tcPr>
          <w:p w14:paraId="2907584E" w14:textId="77777777" w:rsidR="00E50C3C" w:rsidRPr="00430532" w:rsidRDefault="00E50C3C"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19D373DE" w14:textId="77777777" w:rsidR="00E50C3C" w:rsidRPr="00430532" w:rsidRDefault="00E50C3C"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6010C2B8" w14:textId="77777777" w:rsidR="00E50C3C" w:rsidRPr="00430532" w:rsidRDefault="00E50C3C"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7E0AFA16" w14:textId="77777777" w:rsidR="00E50C3C" w:rsidRPr="00430532" w:rsidRDefault="00E50C3C"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999</w:t>
            </w:r>
          </w:p>
        </w:tc>
        <w:tc>
          <w:tcPr>
            <w:tcW w:w="518" w:type="dxa"/>
            <w:tcBorders>
              <w:left w:val="single" w:sz="4" w:space="0" w:color="auto"/>
            </w:tcBorders>
            <w:shd w:val="clear" w:color="auto" w:fill="auto"/>
            <w:vAlign w:val="center"/>
          </w:tcPr>
          <w:p w14:paraId="062917C1" w14:textId="77777777" w:rsidR="00E50C3C" w:rsidRPr="00430532" w:rsidRDefault="00E50C3C"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R1</w:t>
            </w:r>
          </w:p>
        </w:tc>
        <w:tc>
          <w:tcPr>
            <w:tcW w:w="1525" w:type="dxa"/>
            <w:gridSpan w:val="2"/>
            <w:tcBorders>
              <w:right w:val="single" w:sz="4" w:space="0" w:color="auto"/>
            </w:tcBorders>
            <w:shd w:val="clear" w:color="auto" w:fill="auto"/>
            <w:vAlign w:val="center"/>
          </w:tcPr>
          <w:p w14:paraId="71810108" w14:textId="77777777" w:rsidR="00E50C3C" w:rsidRPr="00430532" w:rsidRDefault="00E50C3C"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6</w:t>
            </w:r>
          </w:p>
        </w:tc>
        <w:tc>
          <w:tcPr>
            <w:tcW w:w="524" w:type="dxa"/>
            <w:tcBorders>
              <w:left w:val="single" w:sz="4" w:space="0" w:color="auto"/>
              <w:right w:val="single" w:sz="4" w:space="0" w:color="auto"/>
            </w:tcBorders>
            <w:shd w:val="clear" w:color="auto" w:fill="auto"/>
            <w:vAlign w:val="center"/>
          </w:tcPr>
          <w:p w14:paraId="7D117967" w14:textId="77777777" w:rsidR="00E50C3C" w:rsidRPr="00430532" w:rsidRDefault="00E50C3C"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226B5B08" w14:textId="77777777" w:rsidR="00E50C3C" w:rsidRPr="00430532" w:rsidRDefault="00E50C3C"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0B900A11" w14:textId="77777777" w:rsidR="00E50C3C" w:rsidRPr="00430532" w:rsidRDefault="00E50C3C" w:rsidP="0027765B">
            <w:pPr>
              <w:spacing w:after="0" w:line="259" w:lineRule="auto"/>
              <w:jc w:val="center"/>
              <w:rPr>
                <w:rFonts w:ascii="Calibri" w:eastAsia="Calibri" w:hAnsi="Calibri" w:cs="Times New Roman"/>
                <w:w w:val="100"/>
                <w:lang w:val="fr-CA"/>
              </w:rPr>
            </w:pPr>
          </w:p>
        </w:tc>
      </w:tr>
      <w:tr w:rsidR="00E50C3C" w:rsidRPr="00430532" w14:paraId="0725A9E5" w14:textId="77777777" w:rsidTr="0027765B">
        <w:trPr>
          <w:trHeight w:val="349"/>
        </w:trPr>
        <w:tc>
          <w:tcPr>
            <w:tcW w:w="1447" w:type="dxa"/>
            <w:shd w:val="clear" w:color="auto" w:fill="auto"/>
            <w:vAlign w:val="center"/>
          </w:tcPr>
          <w:p w14:paraId="140DBAA5" w14:textId="77777777" w:rsidR="00E50C3C" w:rsidRPr="00430532" w:rsidRDefault="00E50C3C" w:rsidP="0027765B">
            <w:pPr>
              <w:spacing w:after="0" w:line="259" w:lineRule="auto"/>
              <w:jc w:val="center"/>
              <w:rPr>
                <w:rFonts w:ascii="Calibri" w:eastAsia="Calibri" w:hAnsi="Calibri" w:cs="Times New Roman"/>
                <w:bCs/>
                <w:w w:val="100"/>
                <w:lang w:val="fr-CA"/>
              </w:rPr>
            </w:pPr>
          </w:p>
        </w:tc>
        <w:tc>
          <w:tcPr>
            <w:tcW w:w="1167" w:type="dxa"/>
            <w:gridSpan w:val="2"/>
            <w:vAlign w:val="center"/>
          </w:tcPr>
          <w:p w14:paraId="6DBE0E7A" w14:textId="77777777" w:rsidR="00E50C3C" w:rsidRPr="00430532" w:rsidRDefault="00E50C3C"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shd w:val="clear" w:color="auto" w:fill="auto"/>
            <w:vAlign w:val="center"/>
          </w:tcPr>
          <w:p w14:paraId="2F3E438D" w14:textId="77777777" w:rsidR="00E50C3C" w:rsidRPr="00430532" w:rsidRDefault="00E50C3C" w:rsidP="0027765B">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shd w:val="clear" w:color="auto" w:fill="auto"/>
            <w:vAlign w:val="center"/>
          </w:tcPr>
          <w:p w14:paraId="02B23AFD" w14:textId="77777777" w:rsidR="00E50C3C" w:rsidRPr="00430532" w:rsidRDefault="00E50C3C" w:rsidP="0027765B">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shd w:val="clear" w:color="auto" w:fill="auto"/>
            <w:vAlign w:val="center"/>
          </w:tcPr>
          <w:p w14:paraId="0A8DA952" w14:textId="77777777" w:rsidR="00E50C3C" w:rsidRPr="00430532" w:rsidRDefault="00E50C3C"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shd w:val="clear" w:color="auto" w:fill="auto"/>
            <w:vAlign w:val="center"/>
          </w:tcPr>
          <w:p w14:paraId="77A5651D" w14:textId="77777777" w:rsidR="00E50C3C" w:rsidRPr="00430532" w:rsidRDefault="00E50C3C" w:rsidP="0027765B">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1F24EE75" w14:textId="77777777" w:rsidR="00E50C3C" w:rsidRPr="00430532" w:rsidRDefault="00E50C3C"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shd w:val="clear" w:color="auto" w:fill="auto"/>
            <w:vAlign w:val="center"/>
          </w:tcPr>
          <w:p w14:paraId="66DCBC78" w14:textId="77777777" w:rsidR="00E50C3C" w:rsidRPr="00430532" w:rsidRDefault="00E50C3C" w:rsidP="0027765B">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shd w:val="clear" w:color="auto" w:fill="auto"/>
            <w:vAlign w:val="center"/>
          </w:tcPr>
          <w:p w14:paraId="3D3729C0" w14:textId="77777777" w:rsidR="00E50C3C" w:rsidRPr="00430532" w:rsidRDefault="00E50C3C"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shd w:val="clear" w:color="auto" w:fill="auto"/>
            <w:vAlign w:val="center"/>
          </w:tcPr>
          <w:p w14:paraId="084982A5" w14:textId="77777777" w:rsidR="00E50C3C" w:rsidRPr="00430532" w:rsidRDefault="00E50C3C" w:rsidP="0027765B">
            <w:pPr>
              <w:spacing w:after="0" w:line="259" w:lineRule="auto"/>
              <w:jc w:val="center"/>
              <w:rPr>
                <w:rFonts w:ascii="Calibri" w:eastAsia="Calibri" w:hAnsi="Calibri" w:cs="Times New Roman"/>
                <w:bCs/>
                <w:w w:val="100"/>
                <w:lang w:val="fr-CA"/>
              </w:rPr>
            </w:pPr>
          </w:p>
        </w:tc>
      </w:tr>
      <w:tr w:rsidR="00E50C3C" w:rsidRPr="00430532" w14:paraId="6D1606D8" w14:textId="77777777" w:rsidTr="0027765B">
        <w:trPr>
          <w:trHeight w:val="777"/>
        </w:trPr>
        <w:tc>
          <w:tcPr>
            <w:tcW w:w="10440" w:type="dxa"/>
            <w:gridSpan w:val="15"/>
            <w:tcBorders>
              <w:top w:val="nil"/>
            </w:tcBorders>
          </w:tcPr>
          <w:p w14:paraId="4AF36146" w14:textId="77777777" w:rsidR="00E50C3C" w:rsidRPr="00430532" w:rsidRDefault="00E50C3C" w:rsidP="0027765B">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75E7A546" w14:textId="3EF31930" w:rsidR="00E50C3C" w:rsidRPr="00934FA0" w:rsidRDefault="00E50C3C" w:rsidP="0027765B">
            <w:pPr>
              <w:spacing w:after="0" w:line="240" w:lineRule="auto"/>
              <w:textAlignment w:val="baseline"/>
              <w:rPr>
                <w:rFonts w:ascii="Segoe UI" w:eastAsia="Times New Roman" w:hAnsi="Segoe UI" w:cs="Segoe UI"/>
                <w:w w:val="100"/>
                <w:sz w:val="18"/>
                <w:szCs w:val="18"/>
                <w:lang w:val="fr-CA" w:eastAsia="fr-CA"/>
              </w:rPr>
            </w:pPr>
            <w:r w:rsidRPr="00934FA0">
              <w:rPr>
                <w:rFonts w:ascii="Calibri" w:eastAsia="Times New Roman" w:hAnsi="Calibri" w:cs="Calibri"/>
                <w:w w:val="100"/>
                <w:szCs w:val="20"/>
                <w:lang w:val="fr-CA" w:eastAsia="fr-CA"/>
              </w:rPr>
              <w:t>R1 : Conserver jusqu</w:t>
            </w:r>
            <w:r w:rsidR="00E53B4A">
              <w:rPr>
                <w:rFonts w:ascii="Calibri" w:eastAsia="Times New Roman" w:hAnsi="Calibri" w:cs="Calibri"/>
                <w:w w:val="100"/>
                <w:szCs w:val="20"/>
                <w:lang w:val="fr-CA" w:eastAsia="fr-CA"/>
              </w:rPr>
              <w:t>’</w:t>
            </w:r>
            <w:r w:rsidRPr="00934FA0">
              <w:rPr>
                <w:rFonts w:ascii="Calibri" w:eastAsia="Times New Roman" w:hAnsi="Calibri" w:cs="Calibri"/>
                <w:w w:val="100"/>
                <w:szCs w:val="20"/>
                <w:lang w:val="fr-CA" w:eastAsia="fr-CA"/>
              </w:rPr>
              <w:t>au remplacement par une nouvelle version ou jusqu</w:t>
            </w:r>
            <w:r w:rsidR="00E53B4A">
              <w:rPr>
                <w:rFonts w:ascii="Calibri" w:eastAsia="Times New Roman" w:hAnsi="Calibri" w:cs="Calibri"/>
                <w:w w:val="100"/>
                <w:szCs w:val="20"/>
                <w:lang w:val="fr-CA" w:eastAsia="fr-CA"/>
              </w:rPr>
              <w:t>’</w:t>
            </w:r>
            <w:r w:rsidRPr="00934FA0">
              <w:rPr>
                <w:rFonts w:ascii="Calibri" w:eastAsia="Times New Roman" w:hAnsi="Calibri" w:cs="Calibri"/>
                <w:w w:val="100"/>
                <w:szCs w:val="20"/>
                <w:lang w:val="fr-CA" w:eastAsia="fr-CA"/>
              </w:rPr>
              <w:t>à la fin du sinistre.</w:t>
            </w:r>
          </w:p>
          <w:p w14:paraId="2209CD4F" w14:textId="475C00C9" w:rsidR="00E50C3C" w:rsidRPr="00934FA0" w:rsidRDefault="00E50C3C" w:rsidP="0027765B">
            <w:pPr>
              <w:spacing w:after="0" w:line="240" w:lineRule="auto"/>
              <w:textAlignment w:val="baseline"/>
              <w:rPr>
                <w:rFonts w:ascii="Segoe UI" w:eastAsia="Times New Roman" w:hAnsi="Segoe UI" w:cs="Segoe UI"/>
                <w:w w:val="100"/>
                <w:sz w:val="18"/>
                <w:szCs w:val="18"/>
                <w:lang w:val="fr-CA" w:eastAsia="fr-CA"/>
              </w:rPr>
            </w:pPr>
            <w:r w:rsidRPr="00934FA0">
              <w:rPr>
                <w:rFonts w:ascii="Calibri" w:eastAsia="Times New Roman" w:hAnsi="Calibri" w:cs="Calibri"/>
                <w:w w:val="100"/>
                <w:szCs w:val="20"/>
                <w:lang w:val="fr-CA" w:eastAsia="fr-CA"/>
              </w:rPr>
              <w:t xml:space="preserve">R2 : </w:t>
            </w:r>
            <w:r w:rsidR="006162A8">
              <w:rPr>
                <w:rFonts w:ascii="Calibri" w:eastAsia="Times New Roman" w:hAnsi="Calibri" w:cs="Calibri"/>
                <w:w w:val="100"/>
                <w:szCs w:val="20"/>
                <w:lang w:val="fr-CA" w:eastAsia="fr-CA"/>
              </w:rPr>
              <w:t>C</w:t>
            </w:r>
            <w:r w:rsidRPr="00934FA0">
              <w:rPr>
                <w:rFonts w:ascii="Calibri" w:eastAsia="Times New Roman" w:hAnsi="Calibri" w:cs="Calibri"/>
                <w:w w:val="100"/>
                <w:szCs w:val="20"/>
                <w:lang w:val="fr-CA" w:eastAsia="fr-CA"/>
              </w:rPr>
              <w:t xml:space="preserve">onserver un portrait aux 6 ans à date fixe. </w:t>
            </w:r>
          </w:p>
        </w:tc>
      </w:tr>
      <w:tr w:rsidR="00E50C3C" w:rsidRPr="00430532" w14:paraId="178288ED" w14:textId="77777777" w:rsidTr="0027765B">
        <w:trPr>
          <w:trHeight w:val="169"/>
        </w:trPr>
        <w:tc>
          <w:tcPr>
            <w:tcW w:w="10440" w:type="dxa"/>
            <w:gridSpan w:val="15"/>
            <w:tcBorders>
              <w:top w:val="nil"/>
            </w:tcBorders>
          </w:tcPr>
          <w:p w14:paraId="011180B0" w14:textId="77777777" w:rsidR="00E50C3C" w:rsidRPr="00430532" w:rsidRDefault="00E50C3C" w:rsidP="0027765B">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00FA69C7">
              <w:rPr>
                <w:rFonts w:ascii="Calibri" w:eastAsia="Calibri" w:hAnsi="Calibri" w:cs="Times New Roman"/>
                <w:w w:val="100"/>
                <w:lang w:val="fr-CA"/>
              </w:rPr>
            </w:r>
            <w:r w:rsidR="00FA69C7">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67F0F306" w14:textId="5EF39926" w:rsidR="00BE6725" w:rsidRDefault="00EA74FC">
      <w:pPr>
        <w:spacing w:line="259" w:lineRule="auto"/>
        <w:jc w:val="left"/>
      </w:pPr>
      <w:r>
        <w:br w:type="page"/>
      </w:r>
    </w:p>
    <w:p w14:paraId="0ED0F3A0" w14:textId="5AA740E2" w:rsidR="00BE6725" w:rsidRDefault="0037652D" w:rsidP="0037652D">
      <w:pPr>
        <w:pStyle w:val="Titre2"/>
      </w:pPr>
      <w:bookmarkStart w:id="100" w:name="_Toc145580499"/>
      <w:r>
        <w:lastRenderedPageBreak/>
        <w:t xml:space="preserve">Série 08 – </w:t>
      </w:r>
      <w:r w:rsidR="009D40FC">
        <w:t>Voirie et transport</w:t>
      </w:r>
      <w:bookmarkEnd w:id="100"/>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EA74FC" w:rsidRPr="00430532" w14:paraId="1FCF5DED" w14:textId="77777777" w:rsidTr="0027765B">
        <w:trPr>
          <w:trHeight w:val="647"/>
        </w:trPr>
        <w:tc>
          <w:tcPr>
            <w:tcW w:w="1717" w:type="dxa"/>
            <w:gridSpan w:val="2"/>
            <w:vMerge w:val="restart"/>
            <w:tcBorders>
              <w:top w:val="single" w:sz="4" w:space="0" w:color="auto"/>
            </w:tcBorders>
          </w:tcPr>
          <w:p w14:paraId="5F9300A7" w14:textId="77777777" w:rsidR="00EA74FC" w:rsidRPr="00430532" w:rsidRDefault="00EA74FC" w:rsidP="0027765B">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Transaction</w:t>
            </w:r>
          </w:p>
          <w:p w14:paraId="258CE980" w14:textId="77777777" w:rsidR="00EA74FC" w:rsidRPr="00430532" w:rsidRDefault="00EA74FC" w:rsidP="0027765B">
            <w:pPr>
              <w:spacing w:after="0" w:line="259" w:lineRule="auto"/>
              <w:jc w:val="center"/>
              <w:rPr>
                <w:rFonts w:ascii="Calibri" w:eastAsia="Calibri" w:hAnsi="Calibri" w:cs="Calibri"/>
                <w:b/>
                <w:w w:val="100"/>
                <w:szCs w:val="20"/>
                <w:lang w:val="fr-CA"/>
              </w:rPr>
            </w:pPr>
          </w:p>
          <w:p w14:paraId="29E69D62" w14:textId="77777777" w:rsidR="00EA74FC" w:rsidRPr="00430532" w:rsidRDefault="00EA74FC" w:rsidP="0027765B">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0F306FD4" w14:textId="77777777" w:rsidR="00EA74FC" w:rsidRPr="00430532" w:rsidRDefault="00EA74FC" w:rsidP="0027765B">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503EC678" w14:textId="77777777" w:rsidR="00EA74FC" w:rsidRPr="00430532" w:rsidRDefault="00EA74FC"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1350DB1D" w14:textId="77777777" w:rsidR="00EA74FC" w:rsidRPr="00430532" w:rsidRDefault="00EA74FC"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1FF2A222" w14:textId="77777777" w:rsidR="00EA74FC" w:rsidRPr="00430532" w:rsidRDefault="00EA74FC"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3A42A77A" w14:textId="1E74CD3A" w:rsidR="00EA74FC" w:rsidRPr="00430532" w:rsidRDefault="00516501"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08-100</w:t>
            </w:r>
          </w:p>
        </w:tc>
        <w:tc>
          <w:tcPr>
            <w:tcW w:w="1923" w:type="dxa"/>
            <w:gridSpan w:val="3"/>
            <w:vMerge w:val="restart"/>
            <w:tcBorders>
              <w:top w:val="single" w:sz="4" w:space="0" w:color="auto"/>
            </w:tcBorders>
          </w:tcPr>
          <w:p w14:paraId="2A1FC4D8" w14:textId="77777777" w:rsidR="00EA74FC" w:rsidRPr="00430532" w:rsidRDefault="00EA74FC" w:rsidP="0027765B">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EA74FC" w:rsidRPr="00430532" w14:paraId="2E00DD38" w14:textId="77777777" w:rsidTr="0027765B">
        <w:trPr>
          <w:trHeight w:val="534"/>
        </w:trPr>
        <w:tc>
          <w:tcPr>
            <w:tcW w:w="1717" w:type="dxa"/>
            <w:gridSpan w:val="2"/>
            <w:vMerge/>
            <w:tcBorders>
              <w:bottom w:val="single" w:sz="4" w:space="0" w:color="auto"/>
            </w:tcBorders>
          </w:tcPr>
          <w:p w14:paraId="7152FD33" w14:textId="77777777" w:rsidR="00EA74FC" w:rsidRPr="00430532" w:rsidRDefault="00EA74FC" w:rsidP="0027765B">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17C87EE6" w14:textId="18C4A0B6" w:rsidR="00EA74FC" w:rsidRPr="00430532" w:rsidRDefault="00EA74FC"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01B8EA4A" w14:textId="77777777" w:rsidR="00EA74FC" w:rsidRPr="00430532" w:rsidRDefault="00EA74FC" w:rsidP="0027765B">
            <w:pPr>
              <w:spacing w:after="0" w:line="259" w:lineRule="auto"/>
              <w:rPr>
                <w:rFonts w:ascii="Calibri" w:eastAsia="Calibri" w:hAnsi="Calibri" w:cs="Calibri"/>
                <w:b/>
                <w:w w:val="100"/>
                <w:szCs w:val="20"/>
                <w:lang w:val="fr-CA"/>
              </w:rPr>
            </w:pPr>
          </w:p>
        </w:tc>
      </w:tr>
      <w:tr w:rsidR="00EA74FC" w:rsidRPr="00430532" w14:paraId="3BDC1583" w14:textId="77777777" w:rsidTr="0027765B">
        <w:trPr>
          <w:trHeight w:val="330"/>
        </w:trPr>
        <w:tc>
          <w:tcPr>
            <w:tcW w:w="10440" w:type="dxa"/>
            <w:gridSpan w:val="15"/>
            <w:tcBorders>
              <w:top w:val="single" w:sz="4" w:space="0" w:color="auto"/>
            </w:tcBorders>
            <w:shd w:val="clear" w:color="auto" w:fill="DBE5F1"/>
            <w:vAlign w:val="center"/>
          </w:tcPr>
          <w:p w14:paraId="723379FF" w14:textId="77777777" w:rsidR="00EA74FC" w:rsidRPr="00430532" w:rsidRDefault="00EA74FC" w:rsidP="0027765B">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EA74FC" w:rsidRPr="00430532" w14:paraId="2D2EA40F" w14:textId="77777777" w:rsidTr="0027765B">
        <w:trPr>
          <w:trHeight w:val="601"/>
        </w:trPr>
        <w:tc>
          <w:tcPr>
            <w:tcW w:w="7531" w:type="dxa"/>
            <w:gridSpan w:val="9"/>
          </w:tcPr>
          <w:p w14:paraId="05320F65" w14:textId="77777777" w:rsidR="00EA74FC" w:rsidRPr="00430532" w:rsidRDefault="00EA74FC"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6C855022" w14:textId="726147DF" w:rsidR="00EA74FC" w:rsidRPr="00430532" w:rsidRDefault="00516501" w:rsidP="0027765B">
            <w:pPr>
              <w:pStyle w:val="Titre3"/>
              <w:rPr>
                <w:rFonts w:eastAsia="Times New Roman"/>
                <w:w w:val="100"/>
                <w:lang w:val="fr-CA"/>
              </w:rPr>
            </w:pPr>
            <w:bookmarkStart w:id="101" w:name="_Toc145580500"/>
            <w:r w:rsidRPr="00516501">
              <w:rPr>
                <w:rFonts w:eastAsia="Times New Roman"/>
                <w:w w:val="100"/>
                <w:lang w:val="fr-CA"/>
              </w:rPr>
              <w:t>Gestion de la voirie et de la circulation</w:t>
            </w:r>
            <w:bookmarkEnd w:id="101"/>
          </w:p>
        </w:tc>
        <w:tc>
          <w:tcPr>
            <w:tcW w:w="1488" w:type="dxa"/>
            <w:gridSpan w:val="4"/>
          </w:tcPr>
          <w:p w14:paraId="51601C44" w14:textId="77777777" w:rsidR="00EA74FC" w:rsidRPr="00430532" w:rsidRDefault="00EA74FC" w:rsidP="0027765B">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6F29368A" w14:textId="242B6F51" w:rsidR="00EA74FC" w:rsidRPr="00430532" w:rsidRDefault="00A7383B" w:rsidP="0027765B">
            <w:pPr>
              <w:spacing w:after="0" w:line="259" w:lineRule="auto"/>
              <w:jc w:val="center"/>
              <w:rPr>
                <w:rFonts w:ascii="Calibri" w:eastAsia="Calibri" w:hAnsi="Calibri" w:cs="Calibri"/>
                <w:w w:val="100"/>
                <w:szCs w:val="20"/>
                <w:lang w:val="fr-CA"/>
              </w:rPr>
            </w:pPr>
            <w:r>
              <w:rPr>
                <w:rFonts w:ascii="Calibri" w:eastAsia="Calibri" w:hAnsi="Calibri" w:cs="Calibri"/>
                <w:w w:val="100"/>
                <w:szCs w:val="20"/>
                <w:lang w:val="fr-CA"/>
              </w:rPr>
              <w:t>TRA-2022</w:t>
            </w:r>
          </w:p>
        </w:tc>
        <w:tc>
          <w:tcPr>
            <w:tcW w:w="1421" w:type="dxa"/>
            <w:gridSpan w:val="2"/>
          </w:tcPr>
          <w:p w14:paraId="1B1E442C" w14:textId="77777777" w:rsidR="00EA74FC" w:rsidRPr="00430532" w:rsidRDefault="00EA74FC"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7329FF28" w14:textId="4E648763" w:rsidR="00EA74FC" w:rsidRPr="00430532" w:rsidRDefault="00516501" w:rsidP="0027765B">
            <w:pPr>
              <w:spacing w:after="0" w:line="259" w:lineRule="auto"/>
              <w:jc w:val="center"/>
              <w:rPr>
                <w:rFonts w:ascii="Calibri" w:eastAsia="Calibri" w:hAnsi="Calibri" w:cs="Calibri"/>
                <w:bCs/>
                <w:w w:val="100"/>
                <w:szCs w:val="20"/>
                <w:lang w:val="fr-CA"/>
              </w:rPr>
            </w:pPr>
            <w:r>
              <w:rPr>
                <w:rFonts w:ascii="Calibri" w:eastAsia="Calibri" w:hAnsi="Calibri" w:cs="Calibri"/>
                <w:bCs/>
                <w:w w:val="100"/>
                <w:szCs w:val="20"/>
                <w:lang w:val="fr-CA"/>
              </w:rPr>
              <w:t>08-100</w:t>
            </w:r>
          </w:p>
        </w:tc>
      </w:tr>
      <w:tr w:rsidR="00EA74FC" w:rsidRPr="00430532" w14:paraId="501171D8" w14:textId="77777777" w:rsidTr="0027765B">
        <w:trPr>
          <w:trHeight w:val="403"/>
        </w:trPr>
        <w:tc>
          <w:tcPr>
            <w:tcW w:w="7531" w:type="dxa"/>
            <w:gridSpan w:val="9"/>
          </w:tcPr>
          <w:p w14:paraId="7158971B" w14:textId="77777777" w:rsidR="00EA74FC" w:rsidRPr="00430532" w:rsidRDefault="00EA74FC"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6EA9E7D5" w14:textId="77777777" w:rsidR="00EA74FC" w:rsidRPr="00430532" w:rsidRDefault="00EA74FC" w:rsidP="0027765B">
            <w:pPr>
              <w:spacing w:after="0" w:line="259" w:lineRule="auto"/>
              <w:rPr>
                <w:rFonts w:ascii="Calibri" w:eastAsia="Calibri" w:hAnsi="Calibri" w:cs="Calibri"/>
                <w:bCs/>
                <w:w w:val="100"/>
                <w:szCs w:val="20"/>
                <w:lang w:val="fr-CA"/>
              </w:rPr>
            </w:pPr>
          </w:p>
        </w:tc>
        <w:tc>
          <w:tcPr>
            <w:tcW w:w="2909" w:type="dxa"/>
            <w:gridSpan w:val="6"/>
          </w:tcPr>
          <w:p w14:paraId="072FCE7E" w14:textId="77777777" w:rsidR="00EA74FC" w:rsidRPr="00430532" w:rsidRDefault="00EA74FC" w:rsidP="0027765B">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EA74FC" w:rsidRPr="00430532" w14:paraId="0A49E5B2" w14:textId="77777777" w:rsidTr="0027765B">
        <w:trPr>
          <w:trHeight w:val="498"/>
        </w:trPr>
        <w:tc>
          <w:tcPr>
            <w:tcW w:w="10440" w:type="dxa"/>
            <w:gridSpan w:val="15"/>
          </w:tcPr>
          <w:p w14:paraId="48493C8A" w14:textId="655CDFAA" w:rsidR="00EA74FC" w:rsidRPr="00430532" w:rsidRDefault="00EA74FC" w:rsidP="0027765B">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3CA46881" w14:textId="77777777" w:rsidR="00EA74FC" w:rsidRPr="00430532" w:rsidRDefault="00EA74FC" w:rsidP="0027765B">
            <w:pPr>
              <w:spacing w:after="0" w:line="259" w:lineRule="auto"/>
              <w:rPr>
                <w:rFonts w:ascii="Calibri" w:eastAsia="Calibri" w:hAnsi="Calibri" w:cs="Calibri"/>
                <w:w w:val="100"/>
                <w:szCs w:val="20"/>
              </w:rPr>
            </w:pPr>
          </w:p>
        </w:tc>
      </w:tr>
      <w:tr w:rsidR="00EA74FC" w:rsidRPr="00430532" w14:paraId="2C0C8F17" w14:textId="77777777" w:rsidTr="0027765B">
        <w:trPr>
          <w:trHeight w:val="733"/>
        </w:trPr>
        <w:tc>
          <w:tcPr>
            <w:tcW w:w="10440" w:type="dxa"/>
            <w:gridSpan w:val="15"/>
          </w:tcPr>
          <w:p w14:paraId="4FFDA66B" w14:textId="77777777" w:rsidR="00EA74FC" w:rsidRPr="00430532" w:rsidRDefault="00EA74FC" w:rsidP="0027765B">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50E63F05" w14:textId="5D74EFB8" w:rsidR="00EA74FC" w:rsidRPr="00430532" w:rsidRDefault="00516501" w:rsidP="0027765B">
            <w:pPr>
              <w:spacing w:after="0" w:line="259" w:lineRule="auto"/>
              <w:rPr>
                <w:rFonts w:ascii="Calibri" w:eastAsia="Calibri" w:hAnsi="Calibri" w:cs="Calibri"/>
                <w:w w:val="100"/>
                <w:szCs w:val="20"/>
                <w:lang w:val="fr-CA"/>
              </w:rPr>
            </w:pPr>
            <w:bookmarkStart w:id="102" w:name="_Hlk109112355"/>
            <w:r w:rsidRPr="00516501">
              <w:rPr>
                <w:rFonts w:ascii="Calibri" w:eastAsia="Calibri" w:hAnsi="Calibri" w:cs="Calibri"/>
                <w:w w:val="100"/>
                <w:szCs w:val="20"/>
                <w:lang w:val="fr-CA"/>
              </w:rPr>
              <w:t xml:space="preserve">Documents relatifs </w:t>
            </w:r>
            <w:r w:rsidR="00A106B2">
              <w:rPr>
                <w:rFonts w:ascii="Calibri" w:eastAsia="Calibri" w:hAnsi="Calibri" w:cs="Calibri"/>
                <w:w w:val="100"/>
                <w:szCs w:val="20"/>
                <w:lang w:val="fr-CA"/>
              </w:rPr>
              <w:t>à l</w:t>
            </w:r>
            <w:r w:rsidR="00E53B4A">
              <w:rPr>
                <w:rFonts w:ascii="Calibri" w:eastAsia="Calibri" w:hAnsi="Calibri" w:cs="Calibri"/>
                <w:w w:val="100"/>
                <w:szCs w:val="20"/>
                <w:lang w:val="fr-CA"/>
              </w:rPr>
              <w:t>’</w:t>
            </w:r>
            <w:r w:rsidRPr="00516501">
              <w:rPr>
                <w:rFonts w:ascii="Calibri" w:eastAsia="Calibri" w:hAnsi="Calibri" w:cs="Calibri"/>
                <w:w w:val="100"/>
                <w:szCs w:val="20"/>
                <w:lang w:val="fr-CA"/>
              </w:rPr>
              <w:t xml:space="preserve">inventaire des voies, </w:t>
            </w:r>
            <w:r w:rsidR="00A106B2">
              <w:rPr>
                <w:rFonts w:ascii="Calibri" w:eastAsia="Calibri" w:hAnsi="Calibri" w:cs="Calibri"/>
                <w:w w:val="100"/>
                <w:szCs w:val="20"/>
                <w:lang w:val="fr-CA"/>
              </w:rPr>
              <w:t>à la</w:t>
            </w:r>
            <w:r w:rsidRPr="00516501">
              <w:rPr>
                <w:rFonts w:ascii="Calibri" w:eastAsia="Calibri" w:hAnsi="Calibri" w:cs="Calibri"/>
                <w:w w:val="100"/>
                <w:szCs w:val="20"/>
                <w:lang w:val="fr-CA"/>
              </w:rPr>
              <w:t xml:space="preserve"> réparation et à l</w:t>
            </w:r>
            <w:r w:rsidR="00E53B4A">
              <w:rPr>
                <w:rFonts w:ascii="Calibri" w:eastAsia="Calibri" w:hAnsi="Calibri" w:cs="Calibri"/>
                <w:w w:val="100"/>
                <w:szCs w:val="20"/>
                <w:lang w:val="fr-CA"/>
              </w:rPr>
              <w:t>’</w:t>
            </w:r>
            <w:r w:rsidRPr="00516501">
              <w:rPr>
                <w:rFonts w:ascii="Calibri" w:eastAsia="Calibri" w:hAnsi="Calibri" w:cs="Calibri"/>
                <w:w w:val="100"/>
                <w:szCs w:val="20"/>
                <w:lang w:val="fr-CA"/>
              </w:rPr>
              <w:t xml:space="preserve">entretien des routes (incluant le marquage de </w:t>
            </w:r>
            <w:r w:rsidR="00A106B2">
              <w:rPr>
                <w:rFonts w:ascii="Calibri" w:eastAsia="Calibri" w:hAnsi="Calibri" w:cs="Calibri"/>
                <w:w w:val="100"/>
                <w:szCs w:val="20"/>
                <w:lang w:val="fr-CA"/>
              </w:rPr>
              <w:t xml:space="preserve">la </w:t>
            </w:r>
            <w:r w:rsidRPr="00516501">
              <w:rPr>
                <w:rFonts w:ascii="Calibri" w:eastAsia="Calibri" w:hAnsi="Calibri" w:cs="Calibri"/>
                <w:w w:val="100"/>
                <w:szCs w:val="20"/>
                <w:lang w:val="fr-CA"/>
              </w:rPr>
              <w:t>chaussée), au déneigement, au réseau d</w:t>
            </w:r>
            <w:r w:rsidR="00E53B4A">
              <w:rPr>
                <w:rFonts w:ascii="Calibri" w:eastAsia="Calibri" w:hAnsi="Calibri" w:cs="Calibri"/>
                <w:w w:val="100"/>
                <w:szCs w:val="20"/>
                <w:lang w:val="fr-CA"/>
              </w:rPr>
              <w:t>’</w:t>
            </w:r>
            <w:r w:rsidRPr="00516501">
              <w:rPr>
                <w:rFonts w:ascii="Calibri" w:eastAsia="Calibri" w:hAnsi="Calibri" w:cs="Calibri"/>
                <w:w w:val="100"/>
                <w:szCs w:val="20"/>
                <w:lang w:val="fr-CA"/>
              </w:rPr>
              <w:t>éclairage, à la signalisation (</w:t>
            </w:r>
            <w:r w:rsidR="00A106B2">
              <w:rPr>
                <w:rFonts w:ascii="Calibri" w:eastAsia="Calibri" w:hAnsi="Calibri" w:cs="Calibri"/>
                <w:w w:val="100"/>
                <w:szCs w:val="20"/>
                <w:lang w:val="fr-CA"/>
              </w:rPr>
              <w:t>incluant</w:t>
            </w:r>
            <w:r w:rsidRPr="00516501">
              <w:rPr>
                <w:rFonts w:ascii="Calibri" w:eastAsia="Calibri" w:hAnsi="Calibri" w:cs="Calibri"/>
                <w:w w:val="100"/>
                <w:szCs w:val="20"/>
                <w:lang w:val="fr-CA"/>
              </w:rPr>
              <w:t xml:space="preserve"> les panneaux de r</w:t>
            </w:r>
            <w:r w:rsidR="00CA2325">
              <w:rPr>
                <w:rFonts w:ascii="Calibri" w:eastAsia="Calibri" w:hAnsi="Calibri" w:cs="Calibri"/>
                <w:w w:val="100"/>
                <w:szCs w:val="20"/>
                <w:lang w:val="fr-CA"/>
              </w:rPr>
              <w:t>é</w:t>
            </w:r>
            <w:r w:rsidRPr="00516501">
              <w:rPr>
                <w:rFonts w:ascii="Calibri" w:eastAsia="Calibri" w:hAnsi="Calibri" w:cs="Calibri"/>
                <w:w w:val="100"/>
                <w:szCs w:val="20"/>
                <w:lang w:val="fr-CA"/>
              </w:rPr>
              <w:t>glementation, d</w:t>
            </w:r>
            <w:r w:rsidR="00E53B4A">
              <w:rPr>
                <w:rFonts w:ascii="Calibri" w:eastAsia="Calibri" w:hAnsi="Calibri" w:cs="Calibri"/>
                <w:w w:val="100"/>
                <w:szCs w:val="20"/>
                <w:lang w:val="fr-CA"/>
              </w:rPr>
              <w:t>’</w:t>
            </w:r>
            <w:r w:rsidRPr="00516501">
              <w:rPr>
                <w:rFonts w:ascii="Calibri" w:eastAsia="Calibri" w:hAnsi="Calibri" w:cs="Calibri"/>
                <w:w w:val="100"/>
                <w:szCs w:val="20"/>
                <w:lang w:val="fr-CA"/>
              </w:rPr>
              <w:t>identification des parcs, places publiques</w:t>
            </w:r>
            <w:r w:rsidR="00A106B2">
              <w:rPr>
                <w:rFonts w:ascii="Calibri" w:eastAsia="Calibri" w:hAnsi="Calibri" w:cs="Calibri"/>
                <w:w w:val="100"/>
                <w:szCs w:val="20"/>
                <w:lang w:val="fr-CA"/>
              </w:rPr>
              <w:t xml:space="preserve"> et</w:t>
            </w:r>
            <w:r w:rsidRPr="00516501">
              <w:rPr>
                <w:rFonts w:ascii="Calibri" w:eastAsia="Calibri" w:hAnsi="Calibri" w:cs="Calibri"/>
                <w:w w:val="100"/>
                <w:szCs w:val="20"/>
                <w:lang w:val="fr-CA"/>
              </w:rPr>
              <w:t xml:space="preserve"> bassins, </w:t>
            </w:r>
            <w:r w:rsidR="00A106B2">
              <w:rPr>
                <w:rFonts w:ascii="Calibri" w:eastAsia="Calibri" w:hAnsi="Calibri" w:cs="Calibri"/>
                <w:w w:val="100"/>
                <w:szCs w:val="20"/>
                <w:lang w:val="fr-CA"/>
              </w:rPr>
              <w:t>et d</w:t>
            </w:r>
            <w:r w:rsidR="00E53B4A">
              <w:rPr>
                <w:rFonts w:ascii="Calibri" w:eastAsia="Calibri" w:hAnsi="Calibri" w:cs="Calibri"/>
                <w:w w:val="100"/>
                <w:szCs w:val="20"/>
                <w:lang w:val="fr-CA"/>
              </w:rPr>
              <w:t>’</w:t>
            </w:r>
            <w:r w:rsidR="00A106B2">
              <w:rPr>
                <w:rFonts w:ascii="Calibri" w:eastAsia="Calibri" w:hAnsi="Calibri" w:cs="Calibri"/>
                <w:w w:val="100"/>
                <w:szCs w:val="20"/>
                <w:lang w:val="fr-CA"/>
              </w:rPr>
              <w:t>indication</w:t>
            </w:r>
            <w:r w:rsidRPr="00516501">
              <w:rPr>
                <w:rFonts w:ascii="Calibri" w:eastAsia="Calibri" w:hAnsi="Calibri" w:cs="Calibri"/>
                <w:w w:val="100"/>
                <w:szCs w:val="20"/>
                <w:lang w:val="fr-CA"/>
              </w:rPr>
              <w:t xml:space="preserve"> d</w:t>
            </w:r>
            <w:r w:rsidR="00E53B4A">
              <w:rPr>
                <w:rFonts w:ascii="Calibri" w:eastAsia="Calibri" w:hAnsi="Calibri" w:cs="Calibri"/>
                <w:w w:val="100"/>
                <w:szCs w:val="20"/>
                <w:lang w:val="fr-CA"/>
              </w:rPr>
              <w:t>’</w:t>
            </w:r>
            <w:r w:rsidRPr="00516501">
              <w:rPr>
                <w:rFonts w:ascii="Calibri" w:eastAsia="Calibri" w:hAnsi="Calibri" w:cs="Calibri"/>
                <w:w w:val="100"/>
                <w:szCs w:val="20"/>
                <w:lang w:val="fr-CA"/>
              </w:rPr>
              <w:t>une traverse de véhicules hors norme</w:t>
            </w:r>
            <w:r w:rsidR="00A106B2">
              <w:rPr>
                <w:rFonts w:ascii="Calibri" w:eastAsia="Calibri" w:hAnsi="Calibri" w:cs="Calibri"/>
                <w:w w:val="100"/>
                <w:szCs w:val="20"/>
                <w:lang w:val="fr-CA"/>
              </w:rPr>
              <w:t xml:space="preserve"> ou</w:t>
            </w:r>
            <w:r w:rsidRPr="00516501">
              <w:rPr>
                <w:rFonts w:ascii="Calibri" w:eastAsia="Calibri" w:hAnsi="Calibri" w:cs="Calibri"/>
                <w:w w:val="100"/>
                <w:szCs w:val="20"/>
                <w:lang w:val="fr-CA"/>
              </w:rPr>
              <w:t xml:space="preserve"> d</w:t>
            </w:r>
            <w:r w:rsidR="00E53B4A">
              <w:rPr>
                <w:rFonts w:ascii="Calibri" w:eastAsia="Calibri" w:hAnsi="Calibri" w:cs="Calibri"/>
                <w:w w:val="100"/>
                <w:szCs w:val="20"/>
                <w:lang w:val="fr-CA"/>
              </w:rPr>
              <w:t>’</w:t>
            </w:r>
            <w:r w:rsidRPr="00516501">
              <w:rPr>
                <w:rFonts w:ascii="Calibri" w:eastAsia="Calibri" w:hAnsi="Calibri" w:cs="Calibri"/>
                <w:w w:val="100"/>
                <w:szCs w:val="20"/>
                <w:lang w:val="fr-CA"/>
              </w:rPr>
              <w:t>un passage à niveau) et à la circulation sur le territoire de l</w:t>
            </w:r>
            <w:r w:rsidR="00E53B4A">
              <w:rPr>
                <w:rFonts w:ascii="Calibri" w:eastAsia="Calibri" w:hAnsi="Calibri" w:cs="Calibri"/>
                <w:w w:val="100"/>
                <w:szCs w:val="20"/>
                <w:lang w:val="fr-CA"/>
              </w:rPr>
              <w:t>’</w:t>
            </w:r>
            <w:r w:rsidRPr="00516501">
              <w:rPr>
                <w:rFonts w:ascii="Calibri" w:eastAsia="Calibri" w:hAnsi="Calibri" w:cs="Calibri"/>
                <w:w w:val="100"/>
                <w:szCs w:val="20"/>
                <w:lang w:val="fr-CA"/>
              </w:rPr>
              <w:t>organisme.</w:t>
            </w:r>
            <w:bookmarkEnd w:id="102"/>
          </w:p>
        </w:tc>
      </w:tr>
      <w:tr w:rsidR="00EA74FC" w:rsidRPr="00430532" w14:paraId="3D9BFCD6" w14:textId="77777777" w:rsidTr="0027765B">
        <w:trPr>
          <w:trHeight w:val="1250"/>
        </w:trPr>
        <w:tc>
          <w:tcPr>
            <w:tcW w:w="10440" w:type="dxa"/>
            <w:gridSpan w:val="15"/>
            <w:tcBorders>
              <w:bottom w:val="dashed" w:sz="4" w:space="0" w:color="auto"/>
            </w:tcBorders>
          </w:tcPr>
          <w:p w14:paraId="78DA2AE3" w14:textId="77777777" w:rsidR="00EA74FC" w:rsidRPr="004A5537" w:rsidRDefault="00EA74FC" w:rsidP="0027765B">
            <w:pPr>
              <w:autoSpaceDE w:val="0"/>
              <w:autoSpaceDN w:val="0"/>
              <w:adjustRightInd w:val="0"/>
              <w:spacing w:after="0" w:line="259" w:lineRule="auto"/>
              <w:rPr>
                <w:rFonts w:ascii="Calibri" w:eastAsia="Calibri" w:hAnsi="Calibri" w:cs="Calibri"/>
                <w:b/>
                <w:w w:val="100"/>
                <w:szCs w:val="20"/>
                <w:lang w:val="fr-CA"/>
              </w:rPr>
            </w:pPr>
            <w:r w:rsidRPr="004A5537">
              <w:rPr>
                <w:rFonts w:ascii="Calibri" w:eastAsia="Calibri" w:hAnsi="Calibri" w:cs="Calibri"/>
                <w:b/>
                <w:w w:val="100"/>
                <w:szCs w:val="20"/>
                <w:lang w:val="fr-CA"/>
              </w:rPr>
              <w:t>Types de documents</w:t>
            </w:r>
          </w:p>
          <w:p w14:paraId="60C83FAA" w14:textId="6240A3F2" w:rsidR="00516501" w:rsidRPr="00516501" w:rsidRDefault="00516501" w:rsidP="00516501">
            <w:pPr>
              <w:autoSpaceDE w:val="0"/>
              <w:autoSpaceDN w:val="0"/>
              <w:adjustRightInd w:val="0"/>
              <w:spacing w:after="0" w:line="259" w:lineRule="auto"/>
              <w:rPr>
                <w:rFonts w:ascii="Calibri" w:eastAsia="Calibri" w:hAnsi="Calibri" w:cs="Calibri"/>
                <w:b/>
                <w:w w:val="100"/>
                <w:szCs w:val="20"/>
                <w:lang w:val="fr-CA"/>
              </w:rPr>
            </w:pPr>
            <w:r w:rsidRPr="00516501">
              <w:rPr>
                <w:rFonts w:ascii="Calibri" w:eastAsia="Calibri" w:hAnsi="Calibri" w:cs="Calibri"/>
                <w:b/>
                <w:w w:val="100"/>
                <w:szCs w:val="20"/>
                <w:lang w:val="fr-CA"/>
              </w:rPr>
              <w:t>08-110 Plan</w:t>
            </w:r>
            <w:r w:rsidR="003528F7">
              <w:rPr>
                <w:rFonts w:ascii="Calibri" w:eastAsia="Calibri" w:hAnsi="Calibri" w:cs="Calibri"/>
                <w:b/>
                <w:w w:val="100"/>
                <w:szCs w:val="20"/>
                <w:lang w:val="fr-CA"/>
              </w:rPr>
              <w:t>ification de la</w:t>
            </w:r>
            <w:r w:rsidRPr="00516501">
              <w:rPr>
                <w:rFonts w:ascii="Calibri" w:eastAsia="Calibri" w:hAnsi="Calibri" w:cs="Calibri"/>
                <w:b/>
                <w:w w:val="100"/>
                <w:szCs w:val="20"/>
                <w:lang w:val="fr-CA"/>
              </w:rPr>
              <w:t xml:space="preserve"> voirie</w:t>
            </w:r>
          </w:p>
          <w:p w14:paraId="6D2027CA" w14:textId="328B9B89" w:rsidR="00516501" w:rsidRDefault="00516501" w:rsidP="00BB4C16">
            <w:pPr>
              <w:pStyle w:val="Paragraphedeliste"/>
              <w:numPr>
                <w:ilvl w:val="0"/>
                <w:numId w:val="54"/>
              </w:numPr>
              <w:autoSpaceDE w:val="0"/>
              <w:autoSpaceDN w:val="0"/>
              <w:adjustRightInd w:val="0"/>
              <w:spacing w:after="0" w:line="259" w:lineRule="auto"/>
              <w:rPr>
                <w:rFonts w:ascii="Calibri" w:eastAsia="Calibri" w:hAnsi="Calibri" w:cs="Calibri"/>
                <w:bCs/>
                <w:w w:val="100"/>
                <w:szCs w:val="20"/>
                <w:lang w:val="fr-CA"/>
              </w:rPr>
            </w:pPr>
            <w:r w:rsidRPr="00516501">
              <w:rPr>
                <w:rFonts w:ascii="Calibri" w:eastAsia="Calibri" w:hAnsi="Calibri" w:cs="Calibri"/>
                <w:bCs/>
                <w:w w:val="100"/>
                <w:szCs w:val="20"/>
                <w:lang w:val="fr-CA"/>
              </w:rPr>
              <w:t>Plan</w:t>
            </w:r>
            <w:r w:rsidR="00CB2133">
              <w:rPr>
                <w:rFonts w:ascii="Calibri" w:eastAsia="Calibri" w:hAnsi="Calibri" w:cs="Calibri"/>
                <w:bCs/>
                <w:w w:val="100"/>
                <w:szCs w:val="20"/>
                <w:lang w:val="fr-CA"/>
              </w:rPr>
              <w:t>s</w:t>
            </w:r>
            <w:r w:rsidRPr="00516501">
              <w:rPr>
                <w:rFonts w:ascii="Calibri" w:eastAsia="Calibri" w:hAnsi="Calibri" w:cs="Calibri"/>
                <w:bCs/>
                <w:w w:val="100"/>
                <w:szCs w:val="20"/>
                <w:lang w:val="fr-CA"/>
              </w:rPr>
              <w:t xml:space="preserve"> d</w:t>
            </w:r>
            <w:r w:rsidR="00E53B4A">
              <w:rPr>
                <w:rFonts w:ascii="Calibri" w:eastAsia="Calibri" w:hAnsi="Calibri" w:cs="Calibri"/>
                <w:bCs/>
                <w:w w:val="100"/>
                <w:szCs w:val="20"/>
                <w:lang w:val="fr-CA"/>
              </w:rPr>
              <w:t>’</w:t>
            </w:r>
            <w:r w:rsidRPr="00516501">
              <w:rPr>
                <w:rFonts w:ascii="Calibri" w:eastAsia="Calibri" w:hAnsi="Calibri" w:cs="Calibri"/>
                <w:bCs/>
                <w:w w:val="100"/>
                <w:szCs w:val="20"/>
                <w:lang w:val="fr-CA"/>
              </w:rPr>
              <w:t>intervention.</w:t>
            </w:r>
          </w:p>
          <w:p w14:paraId="1F6C72EE" w14:textId="7B14202C" w:rsidR="00516501" w:rsidRDefault="00516501" w:rsidP="00BB4C16">
            <w:pPr>
              <w:pStyle w:val="Paragraphedeliste"/>
              <w:numPr>
                <w:ilvl w:val="0"/>
                <w:numId w:val="54"/>
              </w:numPr>
              <w:autoSpaceDE w:val="0"/>
              <w:autoSpaceDN w:val="0"/>
              <w:adjustRightInd w:val="0"/>
              <w:spacing w:after="0" w:line="259" w:lineRule="auto"/>
              <w:rPr>
                <w:rFonts w:ascii="Calibri" w:eastAsia="Calibri" w:hAnsi="Calibri" w:cs="Calibri"/>
                <w:bCs/>
                <w:w w:val="100"/>
                <w:szCs w:val="20"/>
                <w:lang w:val="fr-CA"/>
              </w:rPr>
            </w:pPr>
            <w:r w:rsidRPr="00516501">
              <w:rPr>
                <w:rFonts w:ascii="Calibri" w:eastAsia="Calibri" w:hAnsi="Calibri" w:cs="Calibri"/>
                <w:bCs/>
                <w:w w:val="100"/>
                <w:szCs w:val="20"/>
                <w:lang w:val="fr-CA"/>
              </w:rPr>
              <w:t>Plan</w:t>
            </w:r>
            <w:r w:rsidR="00CB2133">
              <w:rPr>
                <w:rFonts w:ascii="Calibri" w:eastAsia="Calibri" w:hAnsi="Calibri" w:cs="Calibri"/>
                <w:bCs/>
                <w:w w:val="100"/>
                <w:szCs w:val="20"/>
                <w:lang w:val="fr-CA"/>
              </w:rPr>
              <w:t>s</w:t>
            </w:r>
            <w:r w:rsidRPr="00516501">
              <w:rPr>
                <w:rFonts w:ascii="Calibri" w:eastAsia="Calibri" w:hAnsi="Calibri" w:cs="Calibri"/>
                <w:bCs/>
                <w:w w:val="100"/>
                <w:szCs w:val="20"/>
                <w:lang w:val="fr-CA"/>
              </w:rPr>
              <w:t xml:space="preserve"> de sécurité routière.</w:t>
            </w:r>
          </w:p>
          <w:p w14:paraId="35CE59D9" w14:textId="6548A5C8" w:rsidR="00516501" w:rsidRPr="00516501" w:rsidRDefault="00516501" w:rsidP="00BB4C16">
            <w:pPr>
              <w:pStyle w:val="Paragraphedeliste"/>
              <w:numPr>
                <w:ilvl w:val="0"/>
                <w:numId w:val="54"/>
              </w:numPr>
              <w:autoSpaceDE w:val="0"/>
              <w:autoSpaceDN w:val="0"/>
              <w:adjustRightInd w:val="0"/>
              <w:spacing w:after="0" w:line="259" w:lineRule="auto"/>
              <w:rPr>
                <w:rFonts w:ascii="Calibri" w:eastAsia="Calibri" w:hAnsi="Calibri" w:cs="Calibri"/>
                <w:bCs/>
                <w:w w:val="100"/>
                <w:szCs w:val="20"/>
                <w:lang w:val="fr-CA"/>
              </w:rPr>
            </w:pPr>
            <w:r w:rsidRPr="00516501">
              <w:rPr>
                <w:rFonts w:ascii="Calibri" w:eastAsia="Calibri" w:hAnsi="Calibri" w:cs="Calibri"/>
                <w:bCs/>
                <w:w w:val="100"/>
                <w:szCs w:val="20"/>
                <w:lang w:val="fr-CA"/>
              </w:rPr>
              <w:t>Inventaires des rues, études de circulation.</w:t>
            </w:r>
          </w:p>
          <w:p w14:paraId="4859B2C6" w14:textId="77777777" w:rsidR="00516501" w:rsidRPr="00516501" w:rsidRDefault="00516501" w:rsidP="00516501">
            <w:pPr>
              <w:autoSpaceDE w:val="0"/>
              <w:autoSpaceDN w:val="0"/>
              <w:adjustRightInd w:val="0"/>
              <w:spacing w:after="0" w:line="259" w:lineRule="auto"/>
              <w:rPr>
                <w:rFonts w:ascii="Calibri" w:eastAsia="Calibri" w:hAnsi="Calibri" w:cs="Calibri"/>
                <w:bCs/>
                <w:w w:val="100"/>
                <w:szCs w:val="20"/>
                <w:lang w:val="fr-CA"/>
              </w:rPr>
            </w:pPr>
          </w:p>
          <w:p w14:paraId="342C20B6" w14:textId="39F61916" w:rsidR="00516501" w:rsidRPr="00516501" w:rsidRDefault="00516501" w:rsidP="00516501">
            <w:pPr>
              <w:autoSpaceDE w:val="0"/>
              <w:autoSpaceDN w:val="0"/>
              <w:adjustRightInd w:val="0"/>
              <w:spacing w:after="0" w:line="259" w:lineRule="auto"/>
              <w:rPr>
                <w:rFonts w:ascii="Calibri" w:eastAsia="Calibri" w:hAnsi="Calibri" w:cs="Calibri"/>
                <w:b/>
                <w:w w:val="100"/>
                <w:szCs w:val="20"/>
                <w:lang w:val="fr-CA"/>
              </w:rPr>
            </w:pPr>
            <w:r w:rsidRPr="00516501">
              <w:rPr>
                <w:rFonts w:ascii="Calibri" w:eastAsia="Calibri" w:hAnsi="Calibri" w:cs="Calibri"/>
                <w:b/>
                <w:w w:val="100"/>
                <w:szCs w:val="20"/>
                <w:lang w:val="fr-CA"/>
              </w:rPr>
              <w:t>08-120 Hors</w:t>
            </w:r>
            <w:r w:rsidR="00CA2325">
              <w:rPr>
                <w:rFonts w:ascii="Calibri" w:eastAsia="Calibri" w:hAnsi="Calibri" w:cs="Calibri"/>
                <w:b/>
                <w:w w:val="100"/>
                <w:szCs w:val="20"/>
                <w:lang w:val="fr-CA"/>
              </w:rPr>
              <w:t xml:space="preserve"> </w:t>
            </w:r>
            <w:r w:rsidRPr="00516501">
              <w:rPr>
                <w:rFonts w:ascii="Calibri" w:eastAsia="Calibri" w:hAnsi="Calibri" w:cs="Calibri"/>
                <w:b/>
                <w:w w:val="100"/>
                <w:szCs w:val="20"/>
                <w:lang w:val="fr-CA"/>
              </w:rPr>
              <w:t>route</w:t>
            </w:r>
          </w:p>
          <w:p w14:paraId="1E76785D" w14:textId="353FDACA" w:rsidR="00516501" w:rsidRPr="00516501" w:rsidRDefault="00516501" w:rsidP="00BB4C16">
            <w:pPr>
              <w:pStyle w:val="Paragraphedeliste"/>
              <w:numPr>
                <w:ilvl w:val="0"/>
                <w:numId w:val="55"/>
              </w:numPr>
              <w:autoSpaceDE w:val="0"/>
              <w:autoSpaceDN w:val="0"/>
              <w:adjustRightInd w:val="0"/>
              <w:spacing w:after="0" w:line="259" w:lineRule="auto"/>
              <w:rPr>
                <w:rFonts w:ascii="Calibri" w:eastAsia="Calibri" w:hAnsi="Calibri" w:cs="Calibri"/>
                <w:bCs/>
                <w:w w:val="100"/>
                <w:szCs w:val="20"/>
                <w:lang w:val="fr-CA"/>
              </w:rPr>
            </w:pPr>
            <w:r w:rsidRPr="00516501">
              <w:rPr>
                <w:rFonts w:ascii="Calibri" w:eastAsia="Calibri" w:hAnsi="Calibri" w:cs="Calibri"/>
                <w:bCs/>
                <w:w w:val="100"/>
                <w:szCs w:val="20"/>
                <w:lang w:val="fr-CA"/>
              </w:rPr>
              <w:t>Cartes des sentiers, demandes de droits de passage.</w:t>
            </w:r>
          </w:p>
          <w:p w14:paraId="41F45230" w14:textId="77777777" w:rsidR="00516501" w:rsidRPr="00516501" w:rsidRDefault="00516501" w:rsidP="00516501">
            <w:pPr>
              <w:autoSpaceDE w:val="0"/>
              <w:autoSpaceDN w:val="0"/>
              <w:adjustRightInd w:val="0"/>
              <w:spacing w:after="0" w:line="259" w:lineRule="auto"/>
              <w:rPr>
                <w:rFonts w:ascii="Calibri" w:eastAsia="Calibri" w:hAnsi="Calibri" w:cs="Calibri"/>
                <w:bCs/>
                <w:w w:val="100"/>
                <w:szCs w:val="20"/>
                <w:lang w:val="fr-CA"/>
              </w:rPr>
            </w:pPr>
          </w:p>
          <w:p w14:paraId="5501E370" w14:textId="6DB9580A" w:rsidR="00516501" w:rsidRPr="00516501" w:rsidRDefault="00516501" w:rsidP="00516501">
            <w:pPr>
              <w:autoSpaceDE w:val="0"/>
              <w:autoSpaceDN w:val="0"/>
              <w:adjustRightInd w:val="0"/>
              <w:spacing w:after="0" w:line="259" w:lineRule="auto"/>
              <w:rPr>
                <w:rFonts w:ascii="Calibri" w:eastAsia="Calibri" w:hAnsi="Calibri" w:cs="Calibri"/>
                <w:b/>
                <w:w w:val="100"/>
                <w:szCs w:val="20"/>
                <w:lang w:val="fr-CA"/>
              </w:rPr>
            </w:pPr>
            <w:r w:rsidRPr="00516501">
              <w:rPr>
                <w:rFonts w:ascii="Calibri" w:eastAsia="Calibri" w:hAnsi="Calibri" w:cs="Calibri"/>
                <w:b/>
                <w:w w:val="100"/>
                <w:szCs w:val="20"/>
                <w:lang w:val="fr-CA"/>
              </w:rPr>
              <w:t>08-130 Entretien de la voirie et signalisation routière</w:t>
            </w:r>
          </w:p>
          <w:p w14:paraId="07D7FAA5" w14:textId="36EEA758" w:rsidR="00516501" w:rsidRDefault="00516501" w:rsidP="00BB4C16">
            <w:pPr>
              <w:pStyle w:val="Paragraphedeliste"/>
              <w:numPr>
                <w:ilvl w:val="0"/>
                <w:numId w:val="55"/>
              </w:numPr>
              <w:autoSpaceDE w:val="0"/>
              <w:autoSpaceDN w:val="0"/>
              <w:adjustRightInd w:val="0"/>
              <w:spacing w:after="0" w:line="259" w:lineRule="auto"/>
              <w:rPr>
                <w:rFonts w:ascii="Calibri" w:eastAsia="Calibri" w:hAnsi="Calibri" w:cs="Calibri"/>
                <w:bCs/>
                <w:w w:val="100"/>
                <w:szCs w:val="20"/>
                <w:lang w:val="fr-CA"/>
              </w:rPr>
            </w:pPr>
            <w:r w:rsidRPr="00516501">
              <w:rPr>
                <w:rFonts w:ascii="Calibri" w:eastAsia="Calibri" w:hAnsi="Calibri" w:cs="Calibri"/>
                <w:bCs/>
                <w:w w:val="100"/>
                <w:szCs w:val="20"/>
                <w:lang w:val="fr-CA"/>
              </w:rPr>
              <w:t xml:space="preserve">Réparation et entretien (incluant les </w:t>
            </w:r>
            <w:r w:rsidR="003528F7">
              <w:rPr>
                <w:rFonts w:ascii="Calibri" w:eastAsia="Calibri" w:hAnsi="Calibri" w:cs="Calibri"/>
                <w:bCs/>
                <w:w w:val="100"/>
                <w:szCs w:val="20"/>
                <w:lang w:val="fr-CA"/>
              </w:rPr>
              <w:t xml:space="preserve">passages à niveau et les </w:t>
            </w:r>
            <w:r w:rsidRPr="00516501">
              <w:rPr>
                <w:rFonts w:ascii="Calibri" w:eastAsia="Calibri" w:hAnsi="Calibri" w:cs="Calibri"/>
                <w:bCs/>
                <w:w w:val="100"/>
                <w:szCs w:val="20"/>
                <w:lang w:val="fr-CA"/>
              </w:rPr>
              <w:t xml:space="preserve">sentiers pédestres et cyclables) : </w:t>
            </w:r>
            <w:bookmarkStart w:id="103" w:name="_Hlk109112741"/>
            <w:r w:rsidR="00CB2133">
              <w:rPr>
                <w:rFonts w:ascii="Calibri" w:eastAsia="Calibri" w:hAnsi="Calibri" w:cs="Calibri"/>
                <w:bCs/>
                <w:w w:val="100"/>
                <w:szCs w:val="20"/>
                <w:lang w:val="fr-CA"/>
              </w:rPr>
              <w:t>p</w:t>
            </w:r>
            <w:r w:rsidRPr="00516501">
              <w:rPr>
                <w:rFonts w:ascii="Calibri" w:eastAsia="Calibri" w:hAnsi="Calibri" w:cs="Calibri"/>
                <w:bCs/>
                <w:w w:val="100"/>
                <w:szCs w:val="20"/>
                <w:lang w:val="fr-CA"/>
              </w:rPr>
              <w:t>lanification des opérations, rapport</w:t>
            </w:r>
            <w:r w:rsidR="00CB2133">
              <w:rPr>
                <w:rFonts w:ascii="Calibri" w:eastAsia="Calibri" w:hAnsi="Calibri" w:cs="Calibri"/>
                <w:bCs/>
                <w:w w:val="100"/>
                <w:szCs w:val="20"/>
                <w:lang w:val="fr-CA"/>
              </w:rPr>
              <w:t>s</w:t>
            </w:r>
            <w:r w:rsidRPr="00516501">
              <w:rPr>
                <w:rFonts w:ascii="Calibri" w:eastAsia="Calibri" w:hAnsi="Calibri" w:cs="Calibri"/>
                <w:bCs/>
                <w:w w:val="100"/>
                <w:szCs w:val="20"/>
                <w:lang w:val="fr-CA"/>
              </w:rPr>
              <w:t xml:space="preserve"> de suivi, feuille</w:t>
            </w:r>
            <w:r w:rsidR="003528F7">
              <w:rPr>
                <w:rFonts w:ascii="Calibri" w:eastAsia="Calibri" w:hAnsi="Calibri" w:cs="Calibri"/>
                <w:bCs/>
                <w:w w:val="100"/>
                <w:szCs w:val="20"/>
                <w:lang w:val="fr-CA"/>
              </w:rPr>
              <w:t>s</w:t>
            </w:r>
            <w:r w:rsidRPr="00516501">
              <w:rPr>
                <w:rFonts w:ascii="Calibri" w:eastAsia="Calibri" w:hAnsi="Calibri" w:cs="Calibri"/>
                <w:bCs/>
                <w:w w:val="100"/>
                <w:szCs w:val="20"/>
                <w:lang w:val="fr-CA"/>
              </w:rPr>
              <w:t xml:space="preserve"> de route, liste</w:t>
            </w:r>
            <w:r w:rsidR="00CB2133">
              <w:rPr>
                <w:rFonts w:ascii="Calibri" w:eastAsia="Calibri" w:hAnsi="Calibri" w:cs="Calibri"/>
                <w:bCs/>
                <w:w w:val="100"/>
                <w:szCs w:val="20"/>
                <w:lang w:val="fr-CA"/>
              </w:rPr>
              <w:t>s</w:t>
            </w:r>
            <w:r w:rsidRPr="00516501">
              <w:rPr>
                <w:rFonts w:ascii="Calibri" w:eastAsia="Calibri" w:hAnsi="Calibri" w:cs="Calibri"/>
                <w:bCs/>
                <w:w w:val="100"/>
                <w:szCs w:val="20"/>
                <w:lang w:val="fr-CA"/>
              </w:rPr>
              <w:t xml:space="preserve"> des lampadaires et feux de circulation à réparer</w:t>
            </w:r>
            <w:bookmarkEnd w:id="103"/>
            <w:r w:rsidRPr="00516501">
              <w:rPr>
                <w:rFonts w:ascii="Calibri" w:eastAsia="Calibri" w:hAnsi="Calibri" w:cs="Calibri"/>
                <w:bCs/>
                <w:w w:val="100"/>
                <w:szCs w:val="20"/>
                <w:lang w:val="fr-CA"/>
              </w:rPr>
              <w:t>.</w:t>
            </w:r>
          </w:p>
          <w:p w14:paraId="1CC1FF68" w14:textId="2E22DB78" w:rsidR="00516501" w:rsidRPr="00516501" w:rsidRDefault="00516501" w:rsidP="00BB4C16">
            <w:pPr>
              <w:pStyle w:val="Paragraphedeliste"/>
              <w:numPr>
                <w:ilvl w:val="0"/>
                <w:numId w:val="55"/>
              </w:numPr>
              <w:autoSpaceDE w:val="0"/>
              <w:autoSpaceDN w:val="0"/>
              <w:adjustRightInd w:val="0"/>
              <w:spacing w:after="0" w:line="259" w:lineRule="auto"/>
              <w:rPr>
                <w:rFonts w:ascii="Calibri" w:eastAsia="Calibri" w:hAnsi="Calibri" w:cs="Calibri"/>
                <w:bCs/>
                <w:w w:val="100"/>
                <w:szCs w:val="20"/>
                <w:lang w:val="fr-CA"/>
              </w:rPr>
            </w:pPr>
            <w:r w:rsidRPr="00516501">
              <w:rPr>
                <w:rFonts w:ascii="Calibri" w:eastAsia="Calibri" w:hAnsi="Calibri" w:cs="Calibri"/>
                <w:bCs/>
                <w:w w:val="100"/>
                <w:szCs w:val="20"/>
                <w:lang w:val="fr-CA"/>
              </w:rPr>
              <w:t>Signalisation routière et temporaire : études, cartes, modélisations et notes de calcul, images, modifications des limites de vitesse.</w:t>
            </w:r>
          </w:p>
          <w:p w14:paraId="50FA3FB2" w14:textId="77777777" w:rsidR="00516501" w:rsidRPr="00516501" w:rsidRDefault="00516501" w:rsidP="00516501">
            <w:pPr>
              <w:autoSpaceDE w:val="0"/>
              <w:autoSpaceDN w:val="0"/>
              <w:adjustRightInd w:val="0"/>
              <w:spacing w:after="0" w:line="259" w:lineRule="auto"/>
              <w:rPr>
                <w:rFonts w:ascii="Calibri" w:eastAsia="Calibri" w:hAnsi="Calibri" w:cs="Calibri"/>
                <w:bCs/>
                <w:w w:val="100"/>
                <w:szCs w:val="20"/>
                <w:lang w:val="fr-CA"/>
              </w:rPr>
            </w:pPr>
          </w:p>
          <w:p w14:paraId="2B6A75DE" w14:textId="4F12753A" w:rsidR="00516501" w:rsidRPr="00516501" w:rsidRDefault="00516501" w:rsidP="00516501">
            <w:pPr>
              <w:autoSpaceDE w:val="0"/>
              <w:autoSpaceDN w:val="0"/>
              <w:adjustRightInd w:val="0"/>
              <w:spacing w:after="0" w:line="259" w:lineRule="auto"/>
              <w:rPr>
                <w:rFonts w:ascii="Calibri" w:eastAsia="Calibri" w:hAnsi="Calibri" w:cs="Calibri"/>
                <w:b/>
                <w:w w:val="100"/>
                <w:szCs w:val="20"/>
                <w:lang w:val="fr-CA"/>
              </w:rPr>
            </w:pPr>
            <w:r w:rsidRPr="00516501">
              <w:rPr>
                <w:rFonts w:ascii="Calibri" w:eastAsia="Calibri" w:hAnsi="Calibri" w:cs="Calibri"/>
                <w:b/>
                <w:w w:val="100"/>
                <w:szCs w:val="20"/>
                <w:lang w:val="fr-CA"/>
              </w:rPr>
              <w:t>08-140 Inventaire des stationnements et de l</w:t>
            </w:r>
            <w:r w:rsidR="00E53B4A">
              <w:rPr>
                <w:rFonts w:ascii="Calibri" w:eastAsia="Calibri" w:hAnsi="Calibri" w:cs="Calibri"/>
                <w:b/>
                <w:w w:val="100"/>
                <w:szCs w:val="20"/>
                <w:lang w:val="fr-CA"/>
              </w:rPr>
              <w:t>’</w:t>
            </w:r>
            <w:r w:rsidRPr="00516501">
              <w:rPr>
                <w:rFonts w:ascii="Calibri" w:eastAsia="Calibri" w:hAnsi="Calibri" w:cs="Calibri"/>
                <w:b/>
                <w:w w:val="100"/>
                <w:szCs w:val="20"/>
                <w:lang w:val="fr-CA"/>
              </w:rPr>
              <w:t>éclairage</w:t>
            </w:r>
          </w:p>
          <w:p w14:paraId="7330C493" w14:textId="77777777" w:rsidR="00516501" w:rsidRPr="00516501" w:rsidRDefault="00516501" w:rsidP="00516501">
            <w:pPr>
              <w:autoSpaceDE w:val="0"/>
              <w:autoSpaceDN w:val="0"/>
              <w:adjustRightInd w:val="0"/>
              <w:spacing w:after="0" w:line="259" w:lineRule="auto"/>
              <w:rPr>
                <w:rFonts w:ascii="Calibri" w:eastAsia="Calibri" w:hAnsi="Calibri" w:cs="Calibri"/>
                <w:bCs/>
                <w:w w:val="100"/>
                <w:szCs w:val="20"/>
                <w:lang w:val="fr-CA"/>
              </w:rPr>
            </w:pPr>
          </w:p>
          <w:p w14:paraId="30F227E6" w14:textId="3E557D3C" w:rsidR="00516501" w:rsidRPr="00516501" w:rsidRDefault="00516501" w:rsidP="00516501">
            <w:pPr>
              <w:autoSpaceDE w:val="0"/>
              <w:autoSpaceDN w:val="0"/>
              <w:adjustRightInd w:val="0"/>
              <w:spacing w:after="0" w:line="259" w:lineRule="auto"/>
              <w:rPr>
                <w:rFonts w:ascii="Calibri" w:eastAsia="Calibri" w:hAnsi="Calibri" w:cs="Calibri"/>
                <w:b/>
                <w:w w:val="100"/>
                <w:szCs w:val="20"/>
                <w:lang w:val="fr-CA"/>
              </w:rPr>
            </w:pPr>
            <w:r w:rsidRPr="00516501">
              <w:rPr>
                <w:rFonts w:ascii="Calibri" w:eastAsia="Calibri" w:hAnsi="Calibri" w:cs="Calibri"/>
                <w:b/>
                <w:w w:val="100"/>
                <w:szCs w:val="20"/>
                <w:lang w:val="fr-CA"/>
              </w:rPr>
              <w:t xml:space="preserve">08-150 </w:t>
            </w:r>
            <w:r w:rsidR="0037009E">
              <w:rPr>
                <w:rFonts w:ascii="Calibri" w:eastAsia="Calibri" w:hAnsi="Calibri" w:cs="Calibri"/>
                <w:b/>
                <w:w w:val="100"/>
                <w:szCs w:val="20"/>
                <w:lang w:val="fr-CA"/>
              </w:rPr>
              <w:t>E</w:t>
            </w:r>
            <w:r w:rsidRPr="00516501">
              <w:rPr>
                <w:rFonts w:ascii="Calibri" w:eastAsia="Calibri" w:hAnsi="Calibri" w:cs="Calibri"/>
                <w:b/>
                <w:w w:val="100"/>
                <w:szCs w:val="20"/>
                <w:lang w:val="fr-CA"/>
              </w:rPr>
              <w:t>mprises ferroviaires</w:t>
            </w:r>
          </w:p>
          <w:p w14:paraId="21993F59" w14:textId="77777777" w:rsidR="00516501" w:rsidRPr="00516501" w:rsidRDefault="00516501" w:rsidP="00516501">
            <w:pPr>
              <w:autoSpaceDE w:val="0"/>
              <w:autoSpaceDN w:val="0"/>
              <w:adjustRightInd w:val="0"/>
              <w:spacing w:after="0" w:line="259" w:lineRule="auto"/>
              <w:rPr>
                <w:rFonts w:ascii="Calibri" w:eastAsia="Calibri" w:hAnsi="Calibri" w:cs="Calibri"/>
                <w:bCs/>
                <w:w w:val="100"/>
                <w:szCs w:val="20"/>
                <w:lang w:val="fr-CA"/>
              </w:rPr>
            </w:pPr>
          </w:p>
          <w:p w14:paraId="64AC35E2" w14:textId="0F1FF414" w:rsidR="00EA74FC" w:rsidRPr="00516501" w:rsidRDefault="00516501" w:rsidP="00516501">
            <w:pPr>
              <w:autoSpaceDE w:val="0"/>
              <w:autoSpaceDN w:val="0"/>
              <w:adjustRightInd w:val="0"/>
              <w:spacing w:after="0" w:line="259" w:lineRule="auto"/>
              <w:rPr>
                <w:rFonts w:ascii="Calibri" w:eastAsia="Calibri" w:hAnsi="Calibri" w:cs="Calibri"/>
                <w:b/>
                <w:w w:val="100"/>
                <w:szCs w:val="20"/>
                <w:lang w:val="fr-CA"/>
              </w:rPr>
            </w:pPr>
            <w:r w:rsidRPr="00516501">
              <w:rPr>
                <w:rFonts w:ascii="Calibri" w:eastAsia="Calibri" w:hAnsi="Calibri" w:cs="Calibri"/>
                <w:b/>
                <w:w w:val="100"/>
                <w:szCs w:val="20"/>
                <w:lang w:val="fr-CA"/>
              </w:rPr>
              <w:t>08-160 Analyses de sécurité</w:t>
            </w:r>
          </w:p>
        </w:tc>
      </w:tr>
      <w:tr w:rsidR="00EA74FC" w:rsidRPr="00430532" w14:paraId="33317169" w14:textId="77777777" w:rsidTr="0027765B">
        <w:trPr>
          <w:trHeight w:val="485"/>
        </w:trPr>
        <w:tc>
          <w:tcPr>
            <w:tcW w:w="10440" w:type="dxa"/>
            <w:gridSpan w:val="15"/>
            <w:tcBorders>
              <w:bottom w:val="dashed" w:sz="4" w:space="0" w:color="auto"/>
            </w:tcBorders>
            <w:vAlign w:val="center"/>
          </w:tcPr>
          <w:p w14:paraId="243F8080" w14:textId="77777777" w:rsidR="00EA74FC" w:rsidRPr="00430532" w:rsidRDefault="00EA74FC" w:rsidP="0027765B">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00FA69C7">
              <w:rPr>
                <w:rFonts w:ascii="Calibri" w:eastAsia="Calibri" w:hAnsi="Calibri" w:cs="Calibri"/>
                <w:b/>
                <w:w w:val="100"/>
                <w:szCs w:val="20"/>
                <w:lang w:val="fr-CA"/>
              </w:rPr>
            </w:r>
            <w:r w:rsidR="00FA69C7">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EA74FC" w:rsidRPr="00430532" w14:paraId="0B25FF42" w14:textId="77777777" w:rsidTr="0027765B">
        <w:trPr>
          <w:trHeight w:val="620"/>
        </w:trPr>
        <w:tc>
          <w:tcPr>
            <w:tcW w:w="10440" w:type="dxa"/>
            <w:gridSpan w:val="15"/>
            <w:tcBorders>
              <w:bottom w:val="single" w:sz="4" w:space="0" w:color="auto"/>
            </w:tcBorders>
          </w:tcPr>
          <w:p w14:paraId="0AD8AADB" w14:textId="77777777" w:rsidR="00EA74FC" w:rsidRPr="005B69FE" w:rsidRDefault="00EA74FC" w:rsidP="0027765B">
            <w:pPr>
              <w:autoSpaceDE w:val="0"/>
              <w:autoSpaceDN w:val="0"/>
              <w:adjustRightInd w:val="0"/>
              <w:spacing w:after="0" w:line="259" w:lineRule="auto"/>
              <w:rPr>
                <w:rFonts w:ascii="Calibri" w:eastAsia="Calibri" w:hAnsi="Calibri" w:cs="Calibri"/>
                <w:b/>
                <w:w w:val="100"/>
                <w:szCs w:val="20"/>
                <w:lang w:val="fr-CA"/>
              </w:rPr>
            </w:pPr>
            <w:r w:rsidRPr="005B69FE">
              <w:rPr>
                <w:rFonts w:ascii="Calibri" w:eastAsia="Calibri" w:hAnsi="Calibri" w:cs="Calibri"/>
                <w:b/>
                <w:w w:val="100"/>
                <w:szCs w:val="20"/>
                <w:lang w:val="fr-CA"/>
              </w:rPr>
              <w:t>Références juridiques</w:t>
            </w:r>
          </w:p>
          <w:p w14:paraId="351F41A4" w14:textId="0DA2E0B1" w:rsidR="00EA74FC" w:rsidRPr="005B69FE" w:rsidRDefault="00516501" w:rsidP="0027765B">
            <w:pPr>
              <w:autoSpaceDE w:val="0"/>
              <w:autoSpaceDN w:val="0"/>
              <w:adjustRightInd w:val="0"/>
              <w:spacing w:after="0" w:line="259" w:lineRule="auto"/>
              <w:rPr>
                <w:rFonts w:ascii="Calibri" w:eastAsia="Calibri" w:hAnsi="Calibri" w:cs="Calibri"/>
                <w:w w:val="100"/>
                <w:szCs w:val="20"/>
                <w:lang w:val="fr-CA"/>
              </w:rPr>
            </w:pPr>
            <w:r w:rsidRPr="005B69FE">
              <w:rPr>
                <w:rFonts w:ascii="Calibri" w:eastAsia="Calibri" w:hAnsi="Calibri" w:cs="Calibri"/>
                <w:w w:val="100"/>
                <w:szCs w:val="20"/>
                <w:lang w:val="fr-CA"/>
              </w:rPr>
              <w:t>Code civil du Québec (RLRQ, c. CCQ), art. 2118 (5 ans), 292</w:t>
            </w:r>
            <w:r w:rsidR="005B69FE">
              <w:rPr>
                <w:rFonts w:ascii="Calibri" w:eastAsia="Calibri" w:hAnsi="Calibri" w:cs="Calibri"/>
                <w:w w:val="100"/>
                <w:szCs w:val="20"/>
                <w:lang w:val="fr-CA"/>
              </w:rPr>
              <w:t>3</w:t>
            </w:r>
            <w:r w:rsidRPr="005B69FE">
              <w:rPr>
                <w:rFonts w:ascii="Calibri" w:eastAsia="Calibri" w:hAnsi="Calibri" w:cs="Calibri"/>
                <w:w w:val="100"/>
                <w:szCs w:val="20"/>
                <w:lang w:val="fr-CA"/>
              </w:rPr>
              <w:t xml:space="preserve"> (10 ans).</w:t>
            </w:r>
          </w:p>
        </w:tc>
      </w:tr>
      <w:tr w:rsidR="00EA74FC" w:rsidRPr="00430532" w14:paraId="74D5597A" w14:textId="77777777" w:rsidTr="0027765B">
        <w:trPr>
          <w:trHeight w:val="863"/>
        </w:trPr>
        <w:tc>
          <w:tcPr>
            <w:tcW w:w="10440" w:type="dxa"/>
            <w:gridSpan w:val="15"/>
            <w:tcBorders>
              <w:bottom w:val="single" w:sz="4" w:space="0" w:color="auto"/>
            </w:tcBorders>
          </w:tcPr>
          <w:p w14:paraId="4BBE2FD0" w14:textId="77777777" w:rsidR="00EA74FC" w:rsidRPr="00430532" w:rsidRDefault="00EA74FC" w:rsidP="0027765B">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5A3D182D" w14:textId="782A344E" w:rsidR="00256572" w:rsidRPr="00430532" w:rsidRDefault="00516501" w:rsidP="00516501">
            <w:pPr>
              <w:autoSpaceDE w:val="0"/>
              <w:autoSpaceDN w:val="0"/>
              <w:adjustRightInd w:val="0"/>
              <w:spacing w:after="0" w:line="259" w:lineRule="auto"/>
              <w:rPr>
                <w:rFonts w:ascii="Calibri" w:eastAsia="Calibri" w:hAnsi="Calibri" w:cs="Calibri"/>
                <w:w w:val="100"/>
                <w:szCs w:val="20"/>
                <w:lang w:val="fr-CA"/>
              </w:rPr>
            </w:pPr>
            <w:r w:rsidRPr="00516501">
              <w:rPr>
                <w:rFonts w:ascii="Calibri" w:eastAsia="Calibri" w:hAnsi="Calibri" w:cs="Calibri"/>
                <w:w w:val="100"/>
                <w:szCs w:val="20"/>
                <w:lang w:val="fr-CA"/>
              </w:rPr>
              <w:t>Pour les cartes et plans, incluant ceux des sentiers pédestres et cyclables, voir la règle 03-100.</w:t>
            </w:r>
          </w:p>
        </w:tc>
      </w:tr>
      <w:tr w:rsidR="00EA74FC" w:rsidRPr="00430532" w14:paraId="3B6F3D27" w14:textId="77777777" w:rsidTr="0027765B">
        <w:trPr>
          <w:trHeight w:val="276"/>
        </w:trPr>
        <w:tc>
          <w:tcPr>
            <w:tcW w:w="10440" w:type="dxa"/>
            <w:gridSpan w:val="15"/>
            <w:tcBorders>
              <w:top w:val="single" w:sz="4" w:space="0" w:color="auto"/>
            </w:tcBorders>
            <w:shd w:val="clear" w:color="auto" w:fill="DBE5F1"/>
          </w:tcPr>
          <w:p w14:paraId="37D68313" w14:textId="77777777" w:rsidR="00EA74FC" w:rsidRPr="00430532" w:rsidRDefault="00EA74FC"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EA74FC" w:rsidRPr="00430532" w14:paraId="57B661CC" w14:textId="77777777" w:rsidTr="0027765B">
        <w:trPr>
          <w:trHeight w:val="144"/>
        </w:trPr>
        <w:tc>
          <w:tcPr>
            <w:tcW w:w="1447" w:type="dxa"/>
            <w:vMerge w:val="restart"/>
            <w:vAlign w:val="center"/>
          </w:tcPr>
          <w:p w14:paraId="3589E56C" w14:textId="77777777" w:rsidR="00EA74FC" w:rsidRPr="00430532" w:rsidRDefault="00EA74FC" w:rsidP="0027765B">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06333B6D" w14:textId="77777777" w:rsidR="00EA74FC" w:rsidRPr="00430532" w:rsidRDefault="00EA74FC"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767B7A3E" w14:textId="77777777" w:rsidR="00EA74FC" w:rsidRPr="00430532" w:rsidRDefault="00EA74FC"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7A0D9ED2" w14:textId="3622532E" w:rsidR="00EA74FC" w:rsidRPr="00430532" w:rsidRDefault="00EA74FC" w:rsidP="0027765B">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7792D9B1" w14:textId="77777777" w:rsidR="00EA74FC" w:rsidRPr="00430532" w:rsidRDefault="00EA74FC"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EA74FC" w:rsidRPr="00430532" w14:paraId="57DBFBAF" w14:textId="77777777" w:rsidTr="0027765B">
        <w:trPr>
          <w:trHeight w:val="264"/>
        </w:trPr>
        <w:tc>
          <w:tcPr>
            <w:tcW w:w="1447" w:type="dxa"/>
            <w:vMerge/>
            <w:vAlign w:val="center"/>
          </w:tcPr>
          <w:p w14:paraId="0AD2AAC0" w14:textId="77777777" w:rsidR="00EA74FC" w:rsidRPr="00430532" w:rsidRDefault="00EA74FC" w:rsidP="0027765B">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4EED40D8" w14:textId="77777777" w:rsidR="00EA74FC" w:rsidRPr="00430532" w:rsidRDefault="00EA74FC" w:rsidP="0027765B">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7EDD880A" w14:textId="77777777" w:rsidR="00EA74FC" w:rsidRPr="00430532" w:rsidRDefault="00EA74FC" w:rsidP="0027765B">
            <w:pPr>
              <w:spacing w:after="0" w:line="259" w:lineRule="auto"/>
              <w:jc w:val="center"/>
              <w:rPr>
                <w:rFonts w:ascii="Calibri" w:eastAsia="Calibri" w:hAnsi="Calibri" w:cs="Calibri"/>
                <w:b/>
                <w:bCs/>
                <w:w w:val="100"/>
                <w:szCs w:val="20"/>
                <w:lang w:val="fr-CA"/>
              </w:rPr>
            </w:pPr>
          </w:p>
        </w:tc>
        <w:tc>
          <w:tcPr>
            <w:tcW w:w="1889" w:type="dxa"/>
            <w:gridSpan w:val="2"/>
            <w:vAlign w:val="center"/>
          </w:tcPr>
          <w:p w14:paraId="13B8E537" w14:textId="77777777" w:rsidR="00EA74FC" w:rsidRPr="00430532" w:rsidRDefault="00EA74FC"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373E32F1" w14:textId="77777777" w:rsidR="00EA74FC" w:rsidRPr="00430532" w:rsidRDefault="00EA74FC"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683517B9" w14:textId="77777777" w:rsidR="00EA74FC" w:rsidRPr="00430532" w:rsidRDefault="00EA74FC"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EA74FC" w:rsidRPr="00430532" w14:paraId="71860BBB" w14:textId="77777777" w:rsidTr="0027765B">
        <w:trPr>
          <w:trHeight w:val="385"/>
        </w:trPr>
        <w:tc>
          <w:tcPr>
            <w:tcW w:w="1447" w:type="dxa"/>
            <w:tcBorders>
              <w:bottom w:val="single" w:sz="4" w:space="0" w:color="auto"/>
            </w:tcBorders>
            <w:vAlign w:val="center"/>
          </w:tcPr>
          <w:p w14:paraId="2D533C7F" w14:textId="56CD2EB6" w:rsidR="00EA74FC" w:rsidRPr="00430532" w:rsidRDefault="00516501"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08-110</w:t>
            </w:r>
          </w:p>
        </w:tc>
        <w:tc>
          <w:tcPr>
            <w:tcW w:w="1167" w:type="dxa"/>
            <w:gridSpan w:val="2"/>
            <w:vAlign w:val="center"/>
          </w:tcPr>
          <w:p w14:paraId="6D449865" w14:textId="77777777" w:rsidR="00EA74FC" w:rsidRPr="00430532" w:rsidRDefault="00EA74FC"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7B9746BC" w14:textId="77777777" w:rsidR="00EA74FC" w:rsidRPr="00430532" w:rsidRDefault="00EA74FC"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758197CC" w14:textId="77777777" w:rsidR="00EA74FC" w:rsidRPr="00430532" w:rsidRDefault="00EA74FC"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07A976E8" w14:textId="0C05531A" w:rsidR="00EA74FC" w:rsidRPr="00430532" w:rsidRDefault="00516501"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w:t>
            </w:r>
          </w:p>
        </w:tc>
        <w:tc>
          <w:tcPr>
            <w:tcW w:w="518" w:type="dxa"/>
            <w:tcBorders>
              <w:left w:val="single" w:sz="4" w:space="0" w:color="auto"/>
            </w:tcBorders>
            <w:shd w:val="clear" w:color="auto" w:fill="auto"/>
            <w:vAlign w:val="center"/>
          </w:tcPr>
          <w:p w14:paraId="0B435742" w14:textId="77777777" w:rsidR="00EA74FC" w:rsidRPr="00430532" w:rsidRDefault="00EA74FC" w:rsidP="0027765B">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31774290" w14:textId="4351B6B4" w:rsidR="00EA74FC" w:rsidRPr="00430532" w:rsidRDefault="00516501"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47416202" w14:textId="77777777" w:rsidR="00EA74FC" w:rsidRPr="00430532" w:rsidRDefault="00EA74FC"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3259BC72" w14:textId="77777777" w:rsidR="00EA74FC" w:rsidRPr="00430532" w:rsidRDefault="00EA74FC"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shd w:val="clear" w:color="auto" w:fill="auto"/>
            <w:vAlign w:val="center"/>
          </w:tcPr>
          <w:p w14:paraId="379F3376" w14:textId="77777777" w:rsidR="00EA74FC" w:rsidRPr="00430532" w:rsidRDefault="00EA74FC" w:rsidP="0027765B">
            <w:pPr>
              <w:spacing w:after="0" w:line="259" w:lineRule="auto"/>
              <w:jc w:val="center"/>
              <w:rPr>
                <w:rFonts w:ascii="Calibri" w:eastAsia="Calibri" w:hAnsi="Calibri" w:cs="Times New Roman"/>
                <w:w w:val="100"/>
                <w:lang w:val="fr-CA"/>
              </w:rPr>
            </w:pPr>
          </w:p>
        </w:tc>
      </w:tr>
      <w:tr w:rsidR="00EA74FC" w:rsidRPr="00430532" w14:paraId="6DE0EE2B" w14:textId="77777777" w:rsidTr="0027765B">
        <w:trPr>
          <w:trHeight w:val="385"/>
        </w:trPr>
        <w:tc>
          <w:tcPr>
            <w:tcW w:w="1447" w:type="dxa"/>
            <w:tcBorders>
              <w:bottom w:val="single" w:sz="4" w:space="0" w:color="auto"/>
            </w:tcBorders>
            <w:vAlign w:val="center"/>
          </w:tcPr>
          <w:p w14:paraId="3E7D0B48" w14:textId="4D62334B" w:rsidR="00EA74FC" w:rsidRPr="00430532" w:rsidRDefault="00516501"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08-120</w:t>
            </w:r>
          </w:p>
        </w:tc>
        <w:tc>
          <w:tcPr>
            <w:tcW w:w="1167" w:type="dxa"/>
            <w:gridSpan w:val="2"/>
            <w:vAlign w:val="center"/>
          </w:tcPr>
          <w:p w14:paraId="5E2696DB" w14:textId="77777777" w:rsidR="00EA74FC" w:rsidRPr="00430532" w:rsidRDefault="00EA74FC"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09763743" w14:textId="77777777" w:rsidR="00EA74FC" w:rsidRPr="00430532" w:rsidRDefault="00EA74FC"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1732C7CE" w14:textId="77777777" w:rsidR="00EA74FC" w:rsidRPr="00430532" w:rsidRDefault="00EA74FC"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1227E1BC" w14:textId="65DA6916" w:rsidR="00EA74FC" w:rsidRPr="00430532" w:rsidRDefault="00256572"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1F0BB01B" w14:textId="68FECBB5" w:rsidR="00EA74FC" w:rsidRPr="00430532" w:rsidRDefault="00256572"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R1</w:t>
            </w:r>
          </w:p>
        </w:tc>
        <w:tc>
          <w:tcPr>
            <w:tcW w:w="1525" w:type="dxa"/>
            <w:gridSpan w:val="2"/>
            <w:tcBorders>
              <w:right w:val="single" w:sz="4" w:space="0" w:color="auto"/>
            </w:tcBorders>
            <w:shd w:val="clear" w:color="auto" w:fill="auto"/>
            <w:vAlign w:val="center"/>
          </w:tcPr>
          <w:p w14:paraId="1E6FC83D" w14:textId="64CC42E0" w:rsidR="00EA74FC" w:rsidRPr="00430532" w:rsidRDefault="00516501"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41618A20" w14:textId="77777777" w:rsidR="00EA74FC" w:rsidRPr="00430532" w:rsidRDefault="00EA74FC"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55FCCFC8" w14:textId="77777777" w:rsidR="00EA74FC" w:rsidRPr="00430532" w:rsidRDefault="00EA74FC"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5EBC038C" w14:textId="77777777" w:rsidR="00EA74FC" w:rsidRPr="00430532" w:rsidRDefault="00EA74FC" w:rsidP="0027765B">
            <w:pPr>
              <w:spacing w:after="0" w:line="259" w:lineRule="auto"/>
              <w:jc w:val="center"/>
              <w:rPr>
                <w:rFonts w:ascii="Calibri" w:eastAsia="Calibri" w:hAnsi="Calibri" w:cs="Times New Roman"/>
                <w:w w:val="100"/>
                <w:lang w:val="fr-CA"/>
              </w:rPr>
            </w:pPr>
          </w:p>
        </w:tc>
      </w:tr>
      <w:tr w:rsidR="00EA74FC" w:rsidRPr="00430532" w14:paraId="54A1852B" w14:textId="77777777" w:rsidTr="0027765B">
        <w:trPr>
          <w:trHeight w:val="385"/>
        </w:trPr>
        <w:tc>
          <w:tcPr>
            <w:tcW w:w="1447" w:type="dxa"/>
            <w:tcBorders>
              <w:bottom w:val="single" w:sz="4" w:space="0" w:color="auto"/>
            </w:tcBorders>
            <w:vAlign w:val="center"/>
          </w:tcPr>
          <w:p w14:paraId="691DDF6E" w14:textId="57D5BA2D" w:rsidR="00EA74FC" w:rsidRPr="00430532" w:rsidRDefault="00516501"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lastRenderedPageBreak/>
              <w:t>08-130</w:t>
            </w:r>
          </w:p>
        </w:tc>
        <w:tc>
          <w:tcPr>
            <w:tcW w:w="1167" w:type="dxa"/>
            <w:gridSpan w:val="2"/>
            <w:vAlign w:val="center"/>
          </w:tcPr>
          <w:p w14:paraId="3A1169E2" w14:textId="77777777" w:rsidR="00EA74FC" w:rsidRPr="00430532" w:rsidRDefault="00EA74FC"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4917E4A8" w14:textId="77777777" w:rsidR="00EA74FC" w:rsidRPr="00430532" w:rsidRDefault="00EA74FC"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34ABEDE7" w14:textId="77777777" w:rsidR="00EA74FC" w:rsidRPr="00430532" w:rsidRDefault="00EA74FC"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42D28DD6" w14:textId="3D542AC9" w:rsidR="00EA74FC" w:rsidRPr="00430532" w:rsidRDefault="00516501"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2</w:t>
            </w:r>
          </w:p>
        </w:tc>
        <w:tc>
          <w:tcPr>
            <w:tcW w:w="518" w:type="dxa"/>
            <w:tcBorders>
              <w:left w:val="single" w:sz="4" w:space="0" w:color="auto"/>
            </w:tcBorders>
            <w:shd w:val="clear" w:color="auto" w:fill="auto"/>
            <w:vAlign w:val="center"/>
          </w:tcPr>
          <w:p w14:paraId="22981932" w14:textId="77777777" w:rsidR="00EA74FC" w:rsidRPr="00430532" w:rsidRDefault="00EA74FC" w:rsidP="0027765B">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400B4D75" w14:textId="60FA4413" w:rsidR="00EA74FC" w:rsidRPr="00430532" w:rsidRDefault="00516501"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3</w:t>
            </w:r>
          </w:p>
        </w:tc>
        <w:tc>
          <w:tcPr>
            <w:tcW w:w="524" w:type="dxa"/>
            <w:tcBorders>
              <w:left w:val="single" w:sz="4" w:space="0" w:color="auto"/>
              <w:right w:val="single" w:sz="4" w:space="0" w:color="auto"/>
            </w:tcBorders>
            <w:shd w:val="clear" w:color="auto" w:fill="auto"/>
            <w:vAlign w:val="center"/>
          </w:tcPr>
          <w:p w14:paraId="0CA7677C" w14:textId="77777777" w:rsidR="00EA74FC" w:rsidRPr="00430532" w:rsidRDefault="00EA74FC"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0D39BBB1" w14:textId="77777777" w:rsidR="00EA74FC" w:rsidRPr="00430532" w:rsidRDefault="00EA74FC"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7AE23F40" w14:textId="77777777" w:rsidR="00EA74FC" w:rsidRPr="00430532" w:rsidRDefault="00EA74FC" w:rsidP="0027765B">
            <w:pPr>
              <w:spacing w:after="0" w:line="259" w:lineRule="auto"/>
              <w:jc w:val="center"/>
              <w:rPr>
                <w:rFonts w:ascii="Calibri" w:eastAsia="Calibri" w:hAnsi="Calibri" w:cs="Times New Roman"/>
                <w:w w:val="100"/>
                <w:lang w:val="fr-CA"/>
              </w:rPr>
            </w:pPr>
          </w:p>
        </w:tc>
      </w:tr>
      <w:tr w:rsidR="00EA74FC" w:rsidRPr="00430532" w14:paraId="75C66BAB" w14:textId="77777777" w:rsidTr="0027765B">
        <w:trPr>
          <w:trHeight w:val="385"/>
        </w:trPr>
        <w:tc>
          <w:tcPr>
            <w:tcW w:w="1447" w:type="dxa"/>
            <w:tcBorders>
              <w:bottom w:val="single" w:sz="4" w:space="0" w:color="auto"/>
            </w:tcBorders>
            <w:vAlign w:val="center"/>
          </w:tcPr>
          <w:p w14:paraId="537E9378" w14:textId="7B59DABA" w:rsidR="00EA74FC" w:rsidRPr="00430532" w:rsidRDefault="00516501"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08-140</w:t>
            </w:r>
          </w:p>
        </w:tc>
        <w:tc>
          <w:tcPr>
            <w:tcW w:w="1167" w:type="dxa"/>
            <w:gridSpan w:val="2"/>
            <w:vAlign w:val="center"/>
          </w:tcPr>
          <w:p w14:paraId="39EC3C0F" w14:textId="77777777" w:rsidR="00EA74FC" w:rsidRPr="00430532" w:rsidRDefault="00EA74FC"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36C8E0A5" w14:textId="77777777" w:rsidR="00EA74FC" w:rsidRPr="00430532" w:rsidRDefault="00EA74FC"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535EE192" w14:textId="77777777" w:rsidR="00EA74FC" w:rsidRPr="00430532" w:rsidRDefault="00EA74FC"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7A0090C0" w14:textId="290F0B73" w:rsidR="00EA74FC" w:rsidRPr="00430532" w:rsidRDefault="00516501"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999</w:t>
            </w:r>
          </w:p>
        </w:tc>
        <w:tc>
          <w:tcPr>
            <w:tcW w:w="518" w:type="dxa"/>
            <w:tcBorders>
              <w:left w:val="single" w:sz="4" w:space="0" w:color="auto"/>
            </w:tcBorders>
            <w:shd w:val="clear" w:color="auto" w:fill="auto"/>
            <w:vAlign w:val="center"/>
          </w:tcPr>
          <w:p w14:paraId="02BE197A" w14:textId="6A827A42" w:rsidR="00EA74FC" w:rsidRPr="00430532" w:rsidRDefault="00516501"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w:t>
            </w:r>
            <w:r w:rsidR="00256572">
              <w:rPr>
                <w:rFonts w:ascii="Calibri" w:eastAsia="Calibri" w:hAnsi="Calibri" w:cs="Times New Roman"/>
                <w:w w:val="100"/>
                <w:lang w:val="fr-CA"/>
              </w:rPr>
              <w:t>2</w:t>
            </w:r>
          </w:p>
        </w:tc>
        <w:tc>
          <w:tcPr>
            <w:tcW w:w="1525" w:type="dxa"/>
            <w:gridSpan w:val="2"/>
            <w:tcBorders>
              <w:right w:val="single" w:sz="4" w:space="0" w:color="auto"/>
            </w:tcBorders>
            <w:shd w:val="clear" w:color="auto" w:fill="auto"/>
            <w:vAlign w:val="center"/>
          </w:tcPr>
          <w:p w14:paraId="51E41D62" w14:textId="5B81AA46" w:rsidR="00EA74FC" w:rsidRPr="00430532" w:rsidRDefault="00516501"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37481E0F" w14:textId="77777777" w:rsidR="00EA74FC" w:rsidRPr="00430532" w:rsidRDefault="00EA74FC"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64B5EDAE" w14:textId="77777777" w:rsidR="00EA74FC" w:rsidRPr="00430532" w:rsidRDefault="00EA74FC"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326C09F3" w14:textId="77777777" w:rsidR="00EA74FC" w:rsidRPr="00430532" w:rsidRDefault="00EA74FC" w:rsidP="0027765B">
            <w:pPr>
              <w:spacing w:after="0" w:line="259" w:lineRule="auto"/>
              <w:jc w:val="center"/>
              <w:rPr>
                <w:rFonts w:ascii="Calibri" w:eastAsia="Calibri" w:hAnsi="Calibri" w:cs="Times New Roman"/>
                <w:w w:val="100"/>
                <w:lang w:val="fr-CA"/>
              </w:rPr>
            </w:pPr>
          </w:p>
        </w:tc>
      </w:tr>
      <w:tr w:rsidR="00EA74FC" w:rsidRPr="00430532" w14:paraId="48283B4A" w14:textId="77777777" w:rsidTr="0027765B">
        <w:trPr>
          <w:trHeight w:val="385"/>
        </w:trPr>
        <w:tc>
          <w:tcPr>
            <w:tcW w:w="1447" w:type="dxa"/>
            <w:tcBorders>
              <w:bottom w:val="single" w:sz="4" w:space="0" w:color="auto"/>
            </w:tcBorders>
            <w:vAlign w:val="center"/>
          </w:tcPr>
          <w:p w14:paraId="581D6865" w14:textId="6EBCD084" w:rsidR="00EA74FC" w:rsidRPr="00430532" w:rsidRDefault="00516501"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08-150</w:t>
            </w:r>
          </w:p>
        </w:tc>
        <w:tc>
          <w:tcPr>
            <w:tcW w:w="1167" w:type="dxa"/>
            <w:gridSpan w:val="2"/>
            <w:vAlign w:val="center"/>
          </w:tcPr>
          <w:p w14:paraId="7B3ACC78" w14:textId="77777777" w:rsidR="00EA74FC" w:rsidRPr="00430532" w:rsidRDefault="00EA74FC"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19C3195F" w14:textId="77777777" w:rsidR="00EA74FC" w:rsidRPr="00430532" w:rsidRDefault="00EA74FC"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6CB11C10" w14:textId="77777777" w:rsidR="00EA74FC" w:rsidRPr="00430532" w:rsidRDefault="00EA74FC"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618E87BF" w14:textId="4DC61045" w:rsidR="00EA74FC" w:rsidRPr="00430532" w:rsidRDefault="00516501"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33FAA6FE" w14:textId="4E176A0D" w:rsidR="00EA74FC" w:rsidRPr="00430532" w:rsidRDefault="00516501"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w:t>
            </w:r>
            <w:r w:rsidR="00256572">
              <w:rPr>
                <w:rFonts w:ascii="Calibri" w:eastAsia="Calibri" w:hAnsi="Calibri" w:cs="Times New Roman"/>
                <w:w w:val="100"/>
                <w:lang w:val="fr-CA"/>
              </w:rPr>
              <w:t>3</w:t>
            </w:r>
          </w:p>
        </w:tc>
        <w:tc>
          <w:tcPr>
            <w:tcW w:w="1525" w:type="dxa"/>
            <w:gridSpan w:val="2"/>
            <w:tcBorders>
              <w:right w:val="single" w:sz="4" w:space="0" w:color="auto"/>
            </w:tcBorders>
            <w:shd w:val="clear" w:color="auto" w:fill="auto"/>
            <w:vAlign w:val="center"/>
          </w:tcPr>
          <w:p w14:paraId="31E53ABC" w14:textId="7A6E77C6" w:rsidR="00EA74FC" w:rsidRPr="00430532" w:rsidRDefault="00516501"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10</w:t>
            </w:r>
          </w:p>
        </w:tc>
        <w:tc>
          <w:tcPr>
            <w:tcW w:w="524" w:type="dxa"/>
            <w:tcBorders>
              <w:left w:val="single" w:sz="4" w:space="0" w:color="auto"/>
              <w:right w:val="single" w:sz="4" w:space="0" w:color="auto"/>
            </w:tcBorders>
            <w:shd w:val="clear" w:color="auto" w:fill="auto"/>
            <w:vAlign w:val="center"/>
          </w:tcPr>
          <w:p w14:paraId="420B1DAE" w14:textId="77777777" w:rsidR="00EA74FC" w:rsidRPr="00430532" w:rsidRDefault="00EA74FC"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3F7E7ED1" w14:textId="77777777" w:rsidR="00EA74FC" w:rsidRPr="00430532" w:rsidRDefault="00EA74FC"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72D3F343" w14:textId="77777777" w:rsidR="00EA74FC" w:rsidRPr="00430532" w:rsidRDefault="00EA74FC" w:rsidP="0027765B">
            <w:pPr>
              <w:spacing w:after="0" w:line="259" w:lineRule="auto"/>
              <w:jc w:val="center"/>
              <w:rPr>
                <w:rFonts w:ascii="Calibri" w:eastAsia="Calibri" w:hAnsi="Calibri" w:cs="Times New Roman"/>
                <w:w w:val="100"/>
                <w:lang w:val="fr-CA"/>
              </w:rPr>
            </w:pPr>
          </w:p>
        </w:tc>
      </w:tr>
      <w:tr w:rsidR="00EA74FC" w:rsidRPr="00430532" w14:paraId="373C7E56" w14:textId="77777777" w:rsidTr="0027765B">
        <w:trPr>
          <w:trHeight w:val="385"/>
        </w:trPr>
        <w:tc>
          <w:tcPr>
            <w:tcW w:w="1447" w:type="dxa"/>
            <w:tcBorders>
              <w:bottom w:val="single" w:sz="4" w:space="0" w:color="auto"/>
            </w:tcBorders>
            <w:vAlign w:val="center"/>
          </w:tcPr>
          <w:p w14:paraId="4A7759BA" w14:textId="44EEABE2" w:rsidR="00EA74FC" w:rsidRPr="00430532" w:rsidRDefault="00516501"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08-160</w:t>
            </w:r>
          </w:p>
        </w:tc>
        <w:tc>
          <w:tcPr>
            <w:tcW w:w="1167" w:type="dxa"/>
            <w:gridSpan w:val="2"/>
            <w:vAlign w:val="center"/>
          </w:tcPr>
          <w:p w14:paraId="5FBA1839" w14:textId="77777777" w:rsidR="00EA74FC" w:rsidRPr="00430532" w:rsidRDefault="00EA74FC"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014032E1" w14:textId="77777777" w:rsidR="00EA74FC" w:rsidRPr="00430532" w:rsidRDefault="00EA74FC"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16EC91FF" w14:textId="77777777" w:rsidR="00EA74FC" w:rsidRPr="00430532" w:rsidRDefault="00EA74FC"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0CA99638" w14:textId="503C3612" w:rsidR="00EA74FC" w:rsidRPr="00430532" w:rsidRDefault="00516501"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60F49242" w14:textId="54B33659" w:rsidR="00EA74FC" w:rsidRPr="00430532" w:rsidRDefault="00516501"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w:t>
            </w:r>
            <w:r w:rsidR="00256572">
              <w:rPr>
                <w:rFonts w:ascii="Calibri" w:eastAsia="Calibri" w:hAnsi="Calibri" w:cs="Times New Roman"/>
                <w:w w:val="100"/>
                <w:lang w:val="fr-CA"/>
              </w:rPr>
              <w:t>4</w:t>
            </w:r>
          </w:p>
        </w:tc>
        <w:tc>
          <w:tcPr>
            <w:tcW w:w="1525" w:type="dxa"/>
            <w:gridSpan w:val="2"/>
            <w:tcBorders>
              <w:right w:val="single" w:sz="4" w:space="0" w:color="auto"/>
            </w:tcBorders>
            <w:shd w:val="clear" w:color="auto" w:fill="auto"/>
            <w:vAlign w:val="center"/>
          </w:tcPr>
          <w:p w14:paraId="219BE11B" w14:textId="4311B6CC" w:rsidR="00EA74FC" w:rsidRPr="00430532" w:rsidRDefault="00516501"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741792FC" w14:textId="77777777" w:rsidR="00EA74FC" w:rsidRPr="00430532" w:rsidRDefault="00EA74FC"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476EC701" w14:textId="77777777" w:rsidR="00EA74FC" w:rsidRPr="00430532" w:rsidRDefault="00EA74FC"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7FD55C22" w14:textId="77777777" w:rsidR="00EA74FC" w:rsidRPr="00430532" w:rsidRDefault="00EA74FC" w:rsidP="0027765B">
            <w:pPr>
              <w:spacing w:after="0" w:line="259" w:lineRule="auto"/>
              <w:jc w:val="center"/>
              <w:rPr>
                <w:rFonts w:ascii="Calibri" w:eastAsia="Calibri" w:hAnsi="Calibri" w:cs="Times New Roman"/>
                <w:w w:val="100"/>
                <w:lang w:val="fr-CA"/>
              </w:rPr>
            </w:pPr>
          </w:p>
        </w:tc>
      </w:tr>
      <w:tr w:rsidR="00EA74FC" w:rsidRPr="00430532" w14:paraId="53AD888A" w14:textId="77777777" w:rsidTr="0027765B">
        <w:trPr>
          <w:trHeight w:val="349"/>
        </w:trPr>
        <w:tc>
          <w:tcPr>
            <w:tcW w:w="1447" w:type="dxa"/>
            <w:shd w:val="clear" w:color="auto" w:fill="auto"/>
            <w:vAlign w:val="center"/>
          </w:tcPr>
          <w:p w14:paraId="26C777FE" w14:textId="77777777" w:rsidR="00EA74FC" w:rsidRPr="00430532" w:rsidRDefault="00EA74FC" w:rsidP="0027765B">
            <w:pPr>
              <w:spacing w:after="0" w:line="259" w:lineRule="auto"/>
              <w:jc w:val="center"/>
              <w:rPr>
                <w:rFonts w:ascii="Calibri" w:eastAsia="Calibri" w:hAnsi="Calibri" w:cs="Times New Roman"/>
                <w:bCs/>
                <w:w w:val="100"/>
                <w:lang w:val="fr-CA"/>
              </w:rPr>
            </w:pPr>
          </w:p>
        </w:tc>
        <w:tc>
          <w:tcPr>
            <w:tcW w:w="1167" w:type="dxa"/>
            <w:gridSpan w:val="2"/>
            <w:vAlign w:val="center"/>
          </w:tcPr>
          <w:p w14:paraId="4D532171" w14:textId="77777777" w:rsidR="00EA74FC" w:rsidRPr="00430532" w:rsidRDefault="00EA74FC"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shd w:val="clear" w:color="auto" w:fill="auto"/>
            <w:vAlign w:val="center"/>
          </w:tcPr>
          <w:p w14:paraId="0936C18C" w14:textId="77777777" w:rsidR="00EA74FC" w:rsidRPr="00430532" w:rsidRDefault="00EA74FC" w:rsidP="0027765B">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shd w:val="clear" w:color="auto" w:fill="auto"/>
            <w:vAlign w:val="center"/>
          </w:tcPr>
          <w:p w14:paraId="14ABD501" w14:textId="77777777" w:rsidR="00EA74FC" w:rsidRPr="00430532" w:rsidRDefault="00EA74FC" w:rsidP="0027765B">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shd w:val="clear" w:color="auto" w:fill="auto"/>
            <w:vAlign w:val="center"/>
          </w:tcPr>
          <w:p w14:paraId="1F17433C" w14:textId="77777777" w:rsidR="00EA74FC" w:rsidRPr="00430532" w:rsidRDefault="00EA74FC"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shd w:val="clear" w:color="auto" w:fill="auto"/>
            <w:vAlign w:val="center"/>
          </w:tcPr>
          <w:p w14:paraId="5A7B0D4B" w14:textId="77777777" w:rsidR="00EA74FC" w:rsidRPr="00430532" w:rsidRDefault="00EA74FC" w:rsidP="0027765B">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3DB9CE70" w14:textId="77777777" w:rsidR="00EA74FC" w:rsidRPr="00430532" w:rsidRDefault="00EA74FC"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shd w:val="clear" w:color="auto" w:fill="auto"/>
            <w:vAlign w:val="center"/>
          </w:tcPr>
          <w:p w14:paraId="1C317083" w14:textId="77777777" w:rsidR="00EA74FC" w:rsidRPr="00430532" w:rsidRDefault="00EA74FC" w:rsidP="0027765B">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shd w:val="clear" w:color="auto" w:fill="auto"/>
            <w:vAlign w:val="center"/>
          </w:tcPr>
          <w:p w14:paraId="2FB6128E" w14:textId="77777777" w:rsidR="00EA74FC" w:rsidRPr="00430532" w:rsidRDefault="00EA74FC"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shd w:val="clear" w:color="auto" w:fill="auto"/>
            <w:vAlign w:val="center"/>
          </w:tcPr>
          <w:p w14:paraId="76F29791" w14:textId="77777777" w:rsidR="00EA74FC" w:rsidRPr="00430532" w:rsidRDefault="00EA74FC" w:rsidP="0027765B">
            <w:pPr>
              <w:spacing w:after="0" w:line="259" w:lineRule="auto"/>
              <w:jc w:val="center"/>
              <w:rPr>
                <w:rFonts w:ascii="Calibri" w:eastAsia="Calibri" w:hAnsi="Calibri" w:cs="Times New Roman"/>
                <w:bCs/>
                <w:w w:val="100"/>
                <w:lang w:val="fr-CA"/>
              </w:rPr>
            </w:pPr>
          </w:p>
        </w:tc>
      </w:tr>
      <w:tr w:rsidR="00EA74FC" w:rsidRPr="00430532" w14:paraId="4D5296CB" w14:textId="77777777" w:rsidTr="0027765B">
        <w:trPr>
          <w:trHeight w:val="777"/>
        </w:trPr>
        <w:tc>
          <w:tcPr>
            <w:tcW w:w="10440" w:type="dxa"/>
            <w:gridSpan w:val="15"/>
            <w:tcBorders>
              <w:top w:val="nil"/>
            </w:tcBorders>
          </w:tcPr>
          <w:p w14:paraId="435C0181" w14:textId="77777777" w:rsidR="00EA74FC" w:rsidRPr="00430532" w:rsidRDefault="00EA74FC" w:rsidP="0027765B">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39306CEC" w14:textId="0DE004F6" w:rsidR="00256572" w:rsidRDefault="00256572" w:rsidP="00516501">
            <w:pPr>
              <w:pBdr>
                <w:top w:val="nil"/>
                <w:left w:val="nil"/>
                <w:bottom w:val="nil"/>
                <w:right w:val="nil"/>
                <w:between w:val="nil"/>
              </w:pBdr>
              <w:spacing w:after="0" w:line="259" w:lineRule="auto"/>
              <w:rPr>
                <w:rFonts w:ascii="Calibri" w:eastAsia="Calibri" w:hAnsi="Calibri" w:cs="Calibri"/>
                <w:w w:val="100"/>
                <w:szCs w:val="20"/>
                <w:lang w:val="fr-CA"/>
              </w:rPr>
            </w:pPr>
            <w:r>
              <w:rPr>
                <w:rFonts w:ascii="Calibri" w:eastAsia="Calibri" w:hAnsi="Calibri" w:cs="Calibri"/>
                <w:w w:val="100"/>
                <w:szCs w:val="20"/>
                <w:lang w:val="fr-CA"/>
              </w:rPr>
              <w:t xml:space="preserve">R1 : </w:t>
            </w:r>
            <w:r>
              <w:t>Conserver jusqu’à la fin du droit de passage ou au remplacement par une nouvelle version.</w:t>
            </w:r>
          </w:p>
          <w:p w14:paraId="5F060F64" w14:textId="1CDF2F90" w:rsidR="00516501" w:rsidRDefault="00516501" w:rsidP="00516501">
            <w:pPr>
              <w:pBdr>
                <w:top w:val="nil"/>
                <w:left w:val="nil"/>
                <w:bottom w:val="nil"/>
                <w:right w:val="nil"/>
                <w:between w:val="nil"/>
              </w:pBdr>
              <w:spacing w:after="0" w:line="259" w:lineRule="auto"/>
              <w:rPr>
                <w:rFonts w:ascii="Calibri" w:eastAsia="Calibri" w:hAnsi="Calibri" w:cs="Calibri"/>
                <w:w w:val="100"/>
                <w:szCs w:val="20"/>
                <w:lang w:val="fr-CA"/>
              </w:rPr>
            </w:pPr>
            <w:r w:rsidRPr="00516501">
              <w:rPr>
                <w:rFonts w:ascii="Calibri" w:eastAsia="Calibri" w:hAnsi="Calibri" w:cs="Calibri"/>
                <w:w w:val="100"/>
                <w:szCs w:val="20"/>
                <w:lang w:val="fr-CA"/>
              </w:rPr>
              <w:t>R</w:t>
            </w:r>
            <w:r w:rsidR="00256572">
              <w:rPr>
                <w:rFonts w:ascii="Calibri" w:eastAsia="Calibri" w:hAnsi="Calibri" w:cs="Calibri"/>
                <w:w w:val="100"/>
                <w:szCs w:val="20"/>
                <w:lang w:val="fr-CA"/>
              </w:rPr>
              <w:t>2</w:t>
            </w:r>
            <w:r w:rsidRPr="00516501">
              <w:rPr>
                <w:rFonts w:ascii="Calibri" w:eastAsia="Calibri" w:hAnsi="Calibri" w:cs="Calibri"/>
                <w:w w:val="100"/>
                <w:szCs w:val="20"/>
                <w:lang w:val="fr-CA"/>
              </w:rPr>
              <w:t xml:space="preserve"> : Conserver jusqu</w:t>
            </w:r>
            <w:r w:rsidR="00E53B4A">
              <w:rPr>
                <w:rFonts w:ascii="Calibri" w:eastAsia="Calibri" w:hAnsi="Calibri" w:cs="Calibri"/>
                <w:w w:val="100"/>
                <w:szCs w:val="20"/>
                <w:lang w:val="fr-CA"/>
              </w:rPr>
              <w:t>’</w:t>
            </w:r>
            <w:r w:rsidRPr="00516501">
              <w:rPr>
                <w:rFonts w:ascii="Calibri" w:eastAsia="Calibri" w:hAnsi="Calibri" w:cs="Calibri"/>
                <w:w w:val="100"/>
                <w:szCs w:val="20"/>
                <w:lang w:val="fr-CA"/>
              </w:rPr>
              <w:t>au remplacement par une nouvelle version.</w:t>
            </w:r>
          </w:p>
          <w:p w14:paraId="02AE302A" w14:textId="6A1CCE5E" w:rsidR="00516501" w:rsidRDefault="00516501" w:rsidP="00516501">
            <w:pPr>
              <w:pBdr>
                <w:top w:val="nil"/>
                <w:left w:val="nil"/>
                <w:bottom w:val="nil"/>
                <w:right w:val="nil"/>
                <w:between w:val="nil"/>
              </w:pBdr>
              <w:spacing w:after="0" w:line="259" w:lineRule="auto"/>
              <w:rPr>
                <w:rFonts w:ascii="Calibri" w:eastAsia="Calibri" w:hAnsi="Calibri" w:cs="Calibri"/>
                <w:w w:val="100"/>
                <w:szCs w:val="20"/>
                <w:lang w:val="fr-CA"/>
              </w:rPr>
            </w:pPr>
            <w:r w:rsidRPr="00516501">
              <w:rPr>
                <w:rFonts w:ascii="Calibri" w:eastAsia="Calibri" w:hAnsi="Calibri" w:cs="Calibri"/>
                <w:w w:val="100"/>
                <w:szCs w:val="20"/>
                <w:lang w:val="fr-CA"/>
              </w:rPr>
              <w:t>R</w:t>
            </w:r>
            <w:r w:rsidR="00256572">
              <w:rPr>
                <w:rFonts w:ascii="Calibri" w:eastAsia="Calibri" w:hAnsi="Calibri" w:cs="Calibri"/>
                <w:w w:val="100"/>
                <w:szCs w:val="20"/>
                <w:lang w:val="fr-CA"/>
              </w:rPr>
              <w:t>3</w:t>
            </w:r>
            <w:r w:rsidRPr="00516501">
              <w:rPr>
                <w:rFonts w:ascii="Calibri" w:eastAsia="Calibri" w:hAnsi="Calibri" w:cs="Calibri"/>
                <w:w w:val="100"/>
                <w:szCs w:val="20"/>
                <w:lang w:val="fr-CA"/>
              </w:rPr>
              <w:t xml:space="preserve"> : Conserver tant que l</w:t>
            </w:r>
            <w:r w:rsidR="00E53B4A">
              <w:rPr>
                <w:rFonts w:ascii="Calibri" w:eastAsia="Calibri" w:hAnsi="Calibri" w:cs="Calibri"/>
                <w:w w:val="100"/>
                <w:szCs w:val="20"/>
                <w:lang w:val="fr-CA"/>
              </w:rPr>
              <w:t>’</w:t>
            </w:r>
            <w:r w:rsidRPr="00516501">
              <w:rPr>
                <w:rFonts w:ascii="Calibri" w:eastAsia="Calibri" w:hAnsi="Calibri" w:cs="Calibri"/>
                <w:w w:val="100"/>
                <w:szCs w:val="20"/>
                <w:lang w:val="fr-CA"/>
              </w:rPr>
              <w:t>emprise existe.</w:t>
            </w:r>
          </w:p>
          <w:p w14:paraId="3BB296DE" w14:textId="3CEF4CA4" w:rsidR="00EA74FC" w:rsidRPr="00430532" w:rsidRDefault="00516501" w:rsidP="00516501">
            <w:pPr>
              <w:pBdr>
                <w:top w:val="nil"/>
                <w:left w:val="nil"/>
                <w:bottom w:val="nil"/>
                <w:right w:val="nil"/>
                <w:between w:val="nil"/>
              </w:pBdr>
              <w:spacing w:after="0" w:line="259" w:lineRule="auto"/>
              <w:rPr>
                <w:rFonts w:ascii="Calibri" w:eastAsia="Calibri" w:hAnsi="Calibri" w:cs="Calibri"/>
                <w:w w:val="100"/>
                <w:szCs w:val="20"/>
                <w:lang w:val="fr-CA"/>
              </w:rPr>
            </w:pPr>
            <w:r w:rsidRPr="00516501">
              <w:rPr>
                <w:rFonts w:ascii="Calibri" w:eastAsia="Calibri" w:hAnsi="Calibri" w:cs="Calibri"/>
                <w:w w:val="100"/>
                <w:szCs w:val="20"/>
                <w:lang w:val="fr-CA"/>
              </w:rPr>
              <w:t>R</w:t>
            </w:r>
            <w:r w:rsidR="00256572">
              <w:rPr>
                <w:rFonts w:ascii="Calibri" w:eastAsia="Calibri" w:hAnsi="Calibri" w:cs="Calibri"/>
                <w:w w:val="100"/>
                <w:szCs w:val="20"/>
                <w:lang w:val="fr-CA"/>
              </w:rPr>
              <w:t>4</w:t>
            </w:r>
            <w:r w:rsidRPr="00516501">
              <w:rPr>
                <w:rFonts w:ascii="Calibri" w:eastAsia="Calibri" w:hAnsi="Calibri" w:cs="Calibri"/>
                <w:w w:val="100"/>
                <w:szCs w:val="20"/>
                <w:lang w:val="fr-CA"/>
              </w:rPr>
              <w:t xml:space="preserve"> : Conserver jusqu</w:t>
            </w:r>
            <w:r w:rsidR="00E53B4A">
              <w:rPr>
                <w:rFonts w:ascii="Calibri" w:eastAsia="Calibri" w:hAnsi="Calibri" w:cs="Calibri"/>
                <w:w w:val="100"/>
                <w:szCs w:val="20"/>
                <w:lang w:val="fr-CA"/>
              </w:rPr>
              <w:t>’</w:t>
            </w:r>
            <w:r w:rsidRPr="00516501">
              <w:rPr>
                <w:rFonts w:ascii="Calibri" w:eastAsia="Calibri" w:hAnsi="Calibri" w:cs="Calibri"/>
                <w:w w:val="100"/>
                <w:szCs w:val="20"/>
                <w:lang w:val="fr-CA"/>
              </w:rPr>
              <w:t xml:space="preserve">à la résolution </w:t>
            </w:r>
            <w:r w:rsidR="00BD4D0A">
              <w:rPr>
                <w:rFonts w:ascii="Calibri" w:eastAsia="Calibri" w:hAnsi="Calibri" w:cs="Calibri"/>
                <w:w w:val="100"/>
                <w:szCs w:val="20"/>
                <w:lang w:val="fr-CA"/>
              </w:rPr>
              <w:t>du problème</w:t>
            </w:r>
            <w:r w:rsidRPr="00516501">
              <w:rPr>
                <w:rFonts w:ascii="Calibri" w:eastAsia="Calibri" w:hAnsi="Calibri" w:cs="Calibri"/>
                <w:w w:val="100"/>
                <w:szCs w:val="20"/>
                <w:lang w:val="fr-CA"/>
              </w:rPr>
              <w:t>.</w:t>
            </w:r>
          </w:p>
        </w:tc>
      </w:tr>
      <w:tr w:rsidR="00EA74FC" w:rsidRPr="00430532" w14:paraId="7E954453" w14:textId="77777777" w:rsidTr="0027765B">
        <w:trPr>
          <w:trHeight w:val="169"/>
        </w:trPr>
        <w:tc>
          <w:tcPr>
            <w:tcW w:w="10440" w:type="dxa"/>
            <w:gridSpan w:val="15"/>
            <w:tcBorders>
              <w:top w:val="nil"/>
            </w:tcBorders>
          </w:tcPr>
          <w:p w14:paraId="746FC2E8" w14:textId="77777777" w:rsidR="00EA74FC" w:rsidRPr="00430532" w:rsidRDefault="00EA74FC" w:rsidP="0027765B">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00FA69C7">
              <w:rPr>
                <w:rFonts w:ascii="Calibri" w:eastAsia="Calibri" w:hAnsi="Calibri" w:cs="Times New Roman"/>
                <w:w w:val="100"/>
                <w:lang w:val="fr-CA"/>
              </w:rPr>
            </w:r>
            <w:r w:rsidR="00FA69C7">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3C4A7B4F" w14:textId="77777777" w:rsidR="0037652D" w:rsidRDefault="0037652D">
      <w:pPr>
        <w:spacing w:line="259" w:lineRule="auto"/>
        <w:jc w:val="left"/>
      </w:pPr>
      <w:r>
        <w:br w:type="page"/>
      </w: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EA74FC" w:rsidRPr="00430532" w14:paraId="6A7A0098" w14:textId="77777777" w:rsidTr="0027765B">
        <w:trPr>
          <w:trHeight w:val="647"/>
        </w:trPr>
        <w:tc>
          <w:tcPr>
            <w:tcW w:w="1717" w:type="dxa"/>
            <w:gridSpan w:val="2"/>
            <w:vMerge w:val="restart"/>
            <w:tcBorders>
              <w:top w:val="single" w:sz="4" w:space="0" w:color="auto"/>
            </w:tcBorders>
          </w:tcPr>
          <w:p w14:paraId="6D991ED3" w14:textId="77777777" w:rsidR="00EA74FC" w:rsidRPr="00430532" w:rsidRDefault="00EA74FC" w:rsidP="0027765B">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26408694" w14:textId="77777777" w:rsidR="00EA74FC" w:rsidRPr="00430532" w:rsidRDefault="00EA74FC" w:rsidP="0027765B">
            <w:pPr>
              <w:spacing w:after="0" w:line="259" w:lineRule="auto"/>
              <w:jc w:val="center"/>
              <w:rPr>
                <w:rFonts w:ascii="Calibri" w:eastAsia="Calibri" w:hAnsi="Calibri" w:cs="Calibri"/>
                <w:b/>
                <w:w w:val="100"/>
                <w:szCs w:val="20"/>
                <w:lang w:val="fr-CA"/>
              </w:rPr>
            </w:pPr>
          </w:p>
          <w:p w14:paraId="1477B469" w14:textId="77777777" w:rsidR="00EA74FC" w:rsidRPr="00430532" w:rsidRDefault="00EA74FC" w:rsidP="0027765B">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4F50CF0D" w14:textId="77777777" w:rsidR="00EA74FC" w:rsidRPr="00430532" w:rsidRDefault="00EA74FC" w:rsidP="0027765B">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6A23F452" w14:textId="77777777" w:rsidR="00EA74FC" w:rsidRPr="00430532" w:rsidRDefault="00EA74FC"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0060DC63" w14:textId="77777777" w:rsidR="00EA74FC" w:rsidRPr="00430532" w:rsidRDefault="00EA74FC"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1EF37957" w14:textId="77777777" w:rsidR="00EA74FC" w:rsidRPr="00430532" w:rsidRDefault="00EA74FC"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7D82BAFF" w14:textId="4CB8D2A7" w:rsidR="00EA74FC" w:rsidRPr="00430532" w:rsidRDefault="00AE27DA"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08-200</w:t>
            </w:r>
          </w:p>
        </w:tc>
        <w:tc>
          <w:tcPr>
            <w:tcW w:w="1923" w:type="dxa"/>
            <w:gridSpan w:val="3"/>
            <w:vMerge w:val="restart"/>
            <w:tcBorders>
              <w:top w:val="single" w:sz="4" w:space="0" w:color="auto"/>
            </w:tcBorders>
          </w:tcPr>
          <w:p w14:paraId="1B4CC04D" w14:textId="77777777" w:rsidR="00EA74FC" w:rsidRPr="00430532" w:rsidRDefault="00EA74FC" w:rsidP="0027765B">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EA74FC" w:rsidRPr="00430532" w14:paraId="6928D43B" w14:textId="77777777" w:rsidTr="0027765B">
        <w:trPr>
          <w:trHeight w:val="534"/>
        </w:trPr>
        <w:tc>
          <w:tcPr>
            <w:tcW w:w="1717" w:type="dxa"/>
            <w:gridSpan w:val="2"/>
            <w:vMerge/>
            <w:tcBorders>
              <w:bottom w:val="single" w:sz="4" w:space="0" w:color="auto"/>
            </w:tcBorders>
          </w:tcPr>
          <w:p w14:paraId="6575B104" w14:textId="77777777" w:rsidR="00EA74FC" w:rsidRPr="00430532" w:rsidRDefault="00EA74FC" w:rsidP="0027765B">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6F14D292" w14:textId="30E03F55" w:rsidR="00EA74FC" w:rsidRPr="00430532" w:rsidRDefault="00EA74FC"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Borders>
              <w:bottom w:val="single" w:sz="4" w:space="0" w:color="auto"/>
            </w:tcBorders>
          </w:tcPr>
          <w:p w14:paraId="0CDF2F5E" w14:textId="77777777" w:rsidR="00EA74FC" w:rsidRPr="00430532" w:rsidRDefault="00EA74FC" w:rsidP="0027765B">
            <w:pPr>
              <w:spacing w:after="0" w:line="259" w:lineRule="auto"/>
              <w:rPr>
                <w:rFonts w:ascii="Calibri" w:eastAsia="Calibri" w:hAnsi="Calibri" w:cs="Calibri"/>
                <w:b/>
                <w:w w:val="100"/>
                <w:szCs w:val="20"/>
                <w:lang w:val="fr-CA"/>
              </w:rPr>
            </w:pPr>
          </w:p>
        </w:tc>
      </w:tr>
      <w:tr w:rsidR="00EA74FC" w:rsidRPr="00430532" w14:paraId="0E5D92BF" w14:textId="77777777" w:rsidTr="0027765B">
        <w:trPr>
          <w:trHeight w:val="330"/>
        </w:trPr>
        <w:tc>
          <w:tcPr>
            <w:tcW w:w="10440" w:type="dxa"/>
            <w:gridSpan w:val="15"/>
            <w:tcBorders>
              <w:top w:val="single" w:sz="4" w:space="0" w:color="auto"/>
            </w:tcBorders>
            <w:shd w:val="clear" w:color="auto" w:fill="DBE5F1"/>
            <w:vAlign w:val="center"/>
          </w:tcPr>
          <w:p w14:paraId="5E62C648" w14:textId="77777777" w:rsidR="00EA74FC" w:rsidRPr="00430532" w:rsidRDefault="00EA74FC" w:rsidP="0027765B">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EA74FC" w:rsidRPr="00430532" w14:paraId="2CC7998E" w14:textId="77777777" w:rsidTr="0027765B">
        <w:trPr>
          <w:trHeight w:val="601"/>
        </w:trPr>
        <w:tc>
          <w:tcPr>
            <w:tcW w:w="7531" w:type="dxa"/>
            <w:gridSpan w:val="9"/>
          </w:tcPr>
          <w:p w14:paraId="36D37404" w14:textId="77777777" w:rsidR="00EA74FC" w:rsidRPr="00430532" w:rsidRDefault="00EA74FC"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691693FE" w14:textId="3104E2BD" w:rsidR="00EA74FC" w:rsidRPr="00430532" w:rsidRDefault="00AE27DA" w:rsidP="00AE27DA">
            <w:pPr>
              <w:pStyle w:val="Titre3"/>
              <w:rPr>
                <w:rFonts w:eastAsia="Times New Roman"/>
                <w:w w:val="100"/>
                <w:lang w:val="fr-CA"/>
              </w:rPr>
            </w:pPr>
            <w:bookmarkStart w:id="104" w:name="_Toc145580501"/>
            <w:r w:rsidRPr="00AE27DA">
              <w:rPr>
                <w:rFonts w:eastAsia="Times New Roman"/>
                <w:w w:val="100"/>
                <w:lang w:val="fr-CA"/>
              </w:rPr>
              <w:t>Gestion du transport collectif, en commun et adapté</w:t>
            </w:r>
            <w:bookmarkEnd w:id="104"/>
          </w:p>
        </w:tc>
        <w:tc>
          <w:tcPr>
            <w:tcW w:w="1488" w:type="dxa"/>
            <w:gridSpan w:val="4"/>
          </w:tcPr>
          <w:p w14:paraId="22386F9C" w14:textId="77777777" w:rsidR="00EA74FC" w:rsidRPr="00430532" w:rsidRDefault="00EA74FC" w:rsidP="0027765B">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6A1E8292" w14:textId="6BB88C92" w:rsidR="00EA74FC" w:rsidRPr="00430532" w:rsidRDefault="00A7383B" w:rsidP="0027765B">
            <w:pPr>
              <w:spacing w:after="0" w:line="259" w:lineRule="auto"/>
              <w:jc w:val="center"/>
              <w:rPr>
                <w:rFonts w:ascii="Calibri" w:eastAsia="Calibri" w:hAnsi="Calibri" w:cs="Calibri"/>
                <w:w w:val="100"/>
                <w:szCs w:val="20"/>
                <w:lang w:val="fr-CA"/>
              </w:rPr>
            </w:pPr>
            <w:r>
              <w:rPr>
                <w:rFonts w:ascii="Calibri" w:eastAsia="Calibri" w:hAnsi="Calibri" w:cs="Calibri"/>
                <w:w w:val="100"/>
                <w:szCs w:val="20"/>
                <w:lang w:val="fr-CA"/>
              </w:rPr>
              <w:t>TRA-2022</w:t>
            </w:r>
          </w:p>
        </w:tc>
        <w:tc>
          <w:tcPr>
            <w:tcW w:w="1421" w:type="dxa"/>
            <w:gridSpan w:val="2"/>
          </w:tcPr>
          <w:p w14:paraId="2F83FF25" w14:textId="77777777" w:rsidR="00EA74FC" w:rsidRPr="00430532" w:rsidRDefault="00EA74FC"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75DFFBB1" w14:textId="680A6CE1" w:rsidR="00EA74FC" w:rsidRPr="00430532" w:rsidRDefault="00AE27DA" w:rsidP="0027765B">
            <w:pPr>
              <w:spacing w:after="0" w:line="259" w:lineRule="auto"/>
              <w:jc w:val="center"/>
              <w:rPr>
                <w:rFonts w:ascii="Calibri" w:eastAsia="Calibri" w:hAnsi="Calibri" w:cs="Calibri"/>
                <w:bCs/>
                <w:w w:val="100"/>
                <w:szCs w:val="20"/>
                <w:lang w:val="fr-CA"/>
              </w:rPr>
            </w:pPr>
            <w:r>
              <w:rPr>
                <w:rFonts w:ascii="Calibri" w:eastAsia="Calibri" w:hAnsi="Calibri" w:cs="Calibri"/>
                <w:bCs/>
                <w:w w:val="100"/>
                <w:szCs w:val="20"/>
                <w:lang w:val="fr-CA"/>
              </w:rPr>
              <w:t>08-200</w:t>
            </w:r>
          </w:p>
        </w:tc>
      </w:tr>
      <w:tr w:rsidR="00EA74FC" w:rsidRPr="00430532" w14:paraId="7045462B" w14:textId="77777777" w:rsidTr="0027765B">
        <w:trPr>
          <w:trHeight w:val="403"/>
        </w:trPr>
        <w:tc>
          <w:tcPr>
            <w:tcW w:w="7531" w:type="dxa"/>
            <w:gridSpan w:val="9"/>
          </w:tcPr>
          <w:p w14:paraId="005AB7EE" w14:textId="77777777" w:rsidR="00EA74FC" w:rsidRPr="00430532" w:rsidRDefault="00EA74FC"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334EC2AF" w14:textId="77777777" w:rsidR="00EA74FC" w:rsidRPr="00430532" w:rsidRDefault="00EA74FC" w:rsidP="0027765B">
            <w:pPr>
              <w:spacing w:after="0" w:line="259" w:lineRule="auto"/>
              <w:rPr>
                <w:rFonts w:ascii="Calibri" w:eastAsia="Calibri" w:hAnsi="Calibri" w:cs="Calibri"/>
                <w:bCs/>
                <w:w w:val="100"/>
                <w:szCs w:val="20"/>
                <w:lang w:val="fr-CA"/>
              </w:rPr>
            </w:pPr>
          </w:p>
        </w:tc>
        <w:tc>
          <w:tcPr>
            <w:tcW w:w="2909" w:type="dxa"/>
            <w:gridSpan w:val="6"/>
          </w:tcPr>
          <w:p w14:paraId="6F8F8745" w14:textId="77777777" w:rsidR="00EA74FC" w:rsidRPr="00430532" w:rsidRDefault="00EA74FC" w:rsidP="0027765B">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EA74FC" w:rsidRPr="00430532" w14:paraId="226672C8" w14:textId="77777777" w:rsidTr="0027765B">
        <w:trPr>
          <w:trHeight w:val="498"/>
        </w:trPr>
        <w:tc>
          <w:tcPr>
            <w:tcW w:w="10440" w:type="dxa"/>
            <w:gridSpan w:val="15"/>
          </w:tcPr>
          <w:p w14:paraId="2CA1D33D" w14:textId="2F66385A" w:rsidR="00EA74FC" w:rsidRPr="00430532" w:rsidRDefault="00EA74FC" w:rsidP="0027765B">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57318920" w14:textId="77777777" w:rsidR="00EA74FC" w:rsidRPr="00430532" w:rsidRDefault="00EA74FC" w:rsidP="0027765B">
            <w:pPr>
              <w:spacing w:after="0" w:line="259" w:lineRule="auto"/>
              <w:rPr>
                <w:rFonts w:ascii="Calibri" w:eastAsia="Calibri" w:hAnsi="Calibri" w:cs="Calibri"/>
                <w:w w:val="100"/>
                <w:szCs w:val="20"/>
              </w:rPr>
            </w:pPr>
          </w:p>
        </w:tc>
      </w:tr>
      <w:tr w:rsidR="00EA74FC" w:rsidRPr="00430532" w14:paraId="47860E6E" w14:textId="77777777" w:rsidTr="0027765B">
        <w:trPr>
          <w:trHeight w:val="733"/>
        </w:trPr>
        <w:tc>
          <w:tcPr>
            <w:tcW w:w="10440" w:type="dxa"/>
            <w:gridSpan w:val="15"/>
          </w:tcPr>
          <w:p w14:paraId="4F4E3A8C" w14:textId="77777777" w:rsidR="00EA74FC" w:rsidRPr="00430532" w:rsidRDefault="00EA74FC" w:rsidP="0027765B">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0728E92D" w14:textId="69C0F5C2" w:rsidR="00EA74FC" w:rsidRPr="00430532" w:rsidRDefault="00AE27DA" w:rsidP="0027765B">
            <w:pPr>
              <w:spacing w:after="0" w:line="259" w:lineRule="auto"/>
              <w:rPr>
                <w:rFonts w:ascii="Calibri" w:eastAsia="Calibri" w:hAnsi="Calibri" w:cs="Calibri"/>
                <w:w w:val="100"/>
                <w:szCs w:val="20"/>
                <w:lang w:val="fr-CA"/>
              </w:rPr>
            </w:pPr>
            <w:bookmarkStart w:id="105" w:name="_Hlk109113032"/>
            <w:r w:rsidRPr="00AE27DA">
              <w:rPr>
                <w:rFonts w:ascii="Calibri" w:eastAsia="Calibri" w:hAnsi="Calibri" w:cs="Calibri"/>
                <w:w w:val="100"/>
                <w:szCs w:val="20"/>
                <w:lang w:val="fr-CA"/>
              </w:rPr>
              <w:t>Documents relatifs à l</w:t>
            </w:r>
            <w:r w:rsidR="00E53B4A">
              <w:rPr>
                <w:rFonts w:ascii="Calibri" w:eastAsia="Calibri" w:hAnsi="Calibri" w:cs="Calibri"/>
                <w:w w:val="100"/>
                <w:szCs w:val="20"/>
                <w:lang w:val="fr-CA"/>
              </w:rPr>
              <w:t>’</w:t>
            </w:r>
            <w:r w:rsidRPr="00AE27DA">
              <w:rPr>
                <w:rFonts w:ascii="Calibri" w:eastAsia="Calibri" w:hAnsi="Calibri" w:cs="Calibri"/>
                <w:w w:val="100"/>
                <w:szCs w:val="20"/>
                <w:lang w:val="fr-CA"/>
              </w:rPr>
              <w:t>implantation et au développement du service et des programmes, à la planification des trajets</w:t>
            </w:r>
            <w:r w:rsidR="002B7489">
              <w:rPr>
                <w:rFonts w:ascii="Calibri" w:eastAsia="Calibri" w:hAnsi="Calibri" w:cs="Calibri"/>
                <w:w w:val="100"/>
                <w:szCs w:val="20"/>
                <w:lang w:val="fr-CA"/>
              </w:rPr>
              <w:t xml:space="preserve"> et</w:t>
            </w:r>
            <w:r w:rsidRPr="00AE27DA">
              <w:rPr>
                <w:rFonts w:ascii="Calibri" w:eastAsia="Calibri" w:hAnsi="Calibri" w:cs="Calibri"/>
                <w:w w:val="100"/>
                <w:szCs w:val="20"/>
                <w:lang w:val="fr-CA"/>
              </w:rPr>
              <w:t xml:space="preserve"> horaires</w:t>
            </w:r>
            <w:r w:rsidR="002B7489">
              <w:rPr>
                <w:rFonts w:ascii="Calibri" w:eastAsia="Calibri" w:hAnsi="Calibri" w:cs="Calibri"/>
                <w:w w:val="100"/>
                <w:szCs w:val="20"/>
                <w:lang w:val="fr-CA"/>
              </w:rPr>
              <w:t xml:space="preserve"> </w:t>
            </w:r>
            <w:r w:rsidRPr="00AE27DA">
              <w:rPr>
                <w:rFonts w:ascii="Calibri" w:eastAsia="Calibri" w:hAnsi="Calibri" w:cs="Calibri"/>
                <w:w w:val="100"/>
                <w:szCs w:val="20"/>
                <w:lang w:val="fr-CA"/>
              </w:rPr>
              <w:t>(incluant les modifications à apporter en situation d</w:t>
            </w:r>
            <w:r w:rsidR="00E53B4A">
              <w:rPr>
                <w:rFonts w:ascii="Calibri" w:eastAsia="Calibri" w:hAnsi="Calibri" w:cs="Calibri"/>
                <w:w w:val="100"/>
                <w:szCs w:val="20"/>
                <w:lang w:val="fr-CA"/>
              </w:rPr>
              <w:t>’</w:t>
            </w:r>
            <w:r w:rsidRPr="00AE27DA">
              <w:rPr>
                <w:rFonts w:ascii="Calibri" w:eastAsia="Calibri" w:hAnsi="Calibri" w:cs="Calibri"/>
                <w:w w:val="100"/>
                <w:szCs w:val="20"/>
                <w:lang w:val="fr-CA"/>
              </w:rPr>
              <w:t xml:space="preserve">urgence), à la valorisation du service, </w:t>
            </w:r>
            <w:r w:rsidR="00440DBB">
              <w:rPr>
                <w:rFonts w:ascii="Calibri" w:eastAsia="Calibri" w:hAnsi="Calibri" w:cs="Calibri"/>
                <w:w w:val="100"/>
                <w:szCs w:val="20"/>
                <w:lang w:val="fr-CA"/>
              </w:rPr>
              <w:t>à la clientèle</w:t>
            </w:r>
            <w:r w:rsidRPr="00AE27DA">
              <w:rPr>
                <w:rFonts w:ascii="Calibri" w:eastAsia="Calibri" w:hAnsi="Calibri" w:cs="Calibri"/>
                <w:w w:val="100"/>
                <w:szCs w:val="20"/>
                <w:lang w:val="fr-CA"/>
              </w:rPr>
              <w:t xml:space="preserve">, à la billetterie du transport en commun et adapté </w:t>
            </w:r>
            <w:r w:rsidR="0068693E">
              <w:rPr>
                <w:rFonts w:ascii="Calibri" w:eastAsia="Calibri" w:hAnsi="Calibri" w:cs="Calibri"/>
                <w:w w:val="100"/>
                <w:szCs w:val="20"/>
                <w:lang w:val="fr-CA"/>
              </w:rPr>
              <w:t>ainsi qu</w:t>
            </w:r>
            <w:r w:rsidR="00E53B4A">
              <w:rPr>
                <w:rFonts w:ascii="Calibri" w:eastAsia="Calibri" w:hAnsi="Calibri" w:cs="Calibri"/>
                <w:w w:val="100"/>
                <w:szCs w:val="20"/>
                <w:lang w:val="fr-CA"/>
              </w:rPr>
              <w:t>’</w:t>
            </w:r>
            <w:r w:rsidRPr="00AE27DA">
              <w:rPr>
                <w:rFonts w:ascii="Calibri" w:eastAsia="Calibri" w:hAnsi="Calibri" w:cs="Calibri"/>
                <w:w w:val="100"/>
                <w:szCs w:val="20"/>
                <w:lang w:val="fr-CA"/>
              </w:rPr>
              <w:t xml:space="preserve">aux mesures préférentielles (voies réservées </w:t>
            </w:r>
            <w:r w:rsidR="00110C9E">
              <w:rPr>
                <w:rFonts w:ascii="Calibri" w:eastAsia="Calibri" w:hAnsi="Calibri" w:cs="Calibri"/>
                <w:w w:val="100"/>
                <w:szCs w:val="20"/>
                <w:lang w:val="fr-CA"/>
              </w:rPr>
              <w:t>[</w:t>
            </w:r>
            <w:r w:rsidRPr="00AE27DA">
              <w:rPr>
                <w:rFonts w:ascii="Calibri" w:eastAsia="Calibri" w:hAnsi="Calibri" w:cs="Calibri"/>
                <w:w w:val="100"/>
                <w:szCs w:val="20"/>
                <w:lang w:val="fr-CA"/>
              </w:rPr>
              <w:t>VR</w:t>
            </w:r>
            <w:r w:rsidR="00110C9E">
              <w:rPr>
                <w:rFonts w:ascii="Calibri" w:eastAsia="Calibri" w:hAnsi="Calibri" w:cs="Calibri"/>
                <w:w w:val="100"/>
                <w:szCs w:val="20"/>
                <w:lang w:val="fr-CA"/>
              </w:rPr>
              <w:t>]</w:t>
            </w:r>
            <w:r w:rsidRPr="00AE27DA">
              <w:rPr>
                <w:rFonts w:ascii="Calibri" w:eastAsia="Calibri" w:hAnsi="Calibri" w:cs="Calibri"/>
                <w:w w:val="100"/>
                <w:szCs w:val="20"/>
                <w:lang w:val="fr-CA"/>
              </w:rPr>
              <w:t>, feux de priorité pour autobus, mesures de contournement des files d</w:t>
            </w:r>
            <w:r w:rsidR="00E53B4A">
              <w:rPr>
                <w:rFonts w:ascii="Calibri" w:eastAsia="Calibri" w:hAnsi="Calibri" w:cs="Calibri"/>
                <w:w w:val="100"/>
                <w:szCs w:val="20"/>
                <w:lang w:val="fr-CA"/>
              </w:rPr>
              <w:t>’</w:t>
            </w:r>
            <w:r w:rsidRPr="00AE27DA">
              <w:rPr>
                <w:rFonts w:ascii="Calibri" w:eastAsia="Calibri" w:hAnsi="Calibri" w:cs="Calibri"/>
                <w:w w:val="100"/>
                <w:szCs w:val="20"/>
                <w:lang w:val="fr-CA"/>
              </w:rPr>
              <w:t>attente, optimisation de la synchronisation des feux de circulation</w:t>
            </w:r>
            <w:r w:rsidR="0068693E">
              <w:rPr>
                <w:rFonts w:ascii="Calibri" w:eastAsia="Calibri" w:hAnsi="Calibri" w:cs="Calibri"/>
                <w:w w:val="100"/>
                <w:szCs w:val="20"/>
                <w:lang w:val="fr-CA"/>
              </w:rPr>
              <w:t>,</w:t>
            </w:r>
            <w:r w:rsidRPr="00AE27DA">
              <w:rPr>
                <w:rFonts w:ascii="Calibri" w:eastAsia="Calibri" w:hAnsi="Calibri" w:cs="Calibri"/>
                <w:w w:val="100"/>
                <w:szCs w:val="20"/>
                <w:lang w:val="fr-CA"/>
              </w:rPr>
              <w:t xml:space="preserve"> différents types de priorité aux feux de circulation pour les autobus).</w:t>
            </w:r>
            <w:bookmarkEnd w:id="105"/>
          </w:p>
        </w:tc>
      </w:tr>
      <w:tr w:rsidR="00EA74FC" w:rsidRPr="00430532" w14:paraId="40266F16" w14:textId="77777777" w:rsidTr="0027765B">
        <w:trPr>
          <w:trHeight w:val="1250"/>
        </w:trPr>
        <w:tc>
          <w:tcPr>
            <w:tcW w:w="10440" w:type="dxa"/>
            <w:gridSpan w:val="15"/>
            <w:tcBorders>
              <w:bottom w:val="dashed" w:sz="4" w:space="0" w:color="auto"/>
            </w:tcBorders>
          </w:tcPr>
          <w:p w14:paraId="7CE47CCE" w14:textId="77777777" w:rsidR="00EA74FC" w:rsidRPr="004A5537" w:rsidRDefault="00EA74FC" w:rsidP="0027765B">
            <w:pPr>
              <w:autoSpaceDE w:val="0"/>
              <w:autoSpaceDN w:val="0"/>
              <w:adjustRightInd w:val="0"/>
              <w:spacing w:after="0" w:line="259" w:lineRule="auto"/>
              <w:rPr>
                <w:rFonts w:ascii="Calibri" w:eastAsia="Calibri" w:hAnsi="Calibri" w:cs="Calibri"/>
                <w:b/>
                <w:w w:val="100"/>
                <w:szCs w:val="20"/>
                <w:lang w:val="fr-CA"/>
              </w:rPr>
            </w:pPr>
            <w:r w:rsidRPr="004A5537">
              <w:rPr>
                <w:rFonts w:ascii="Calibri" w:eastAsia="Calibri" w:hAnsi="Calibri" w:cs="Calibri"/>
                <w:b/>
                <w:w w:val="100"/>
                <w:szCs w:val="20"/>
                <w:lang w:val="fr-CA"/>
              </w:rPr>
              <w:t>Types de documents</w:t>
            </w:r>
          </w:p>
          <w:p w14:paraId="1811062C" w14:textId="7C3C777B" w:rsidR="00AE27DA" w:rsidRPr="00AE27DA" w:rsidRDefault="00AE27DA" w:rsidP="00AE27DA">
            <w:pPr>
              <w:autoSpaceDE w:val="0"/>
              <w:autoSpaceDN w:val="0"/>
              <w:adjustRightInd w:val="0"/>
              <w:spacing w:after="0" w:line="259" w:lineRule="auto"/>
              <w:rPr>
                <w:rFonts w:ascii="Calibri" w:eastAsia="Calibri" w:hAnsi="Calibri" w:cs="Calibri"/>
                <w:b/>
                <w:w w:val="100"/>
                <w:szCs w:val="20"/>
                <w:lang w:val="fr-CA"/>
              </w:rPr>
            </w:pPr>
            <w:r w:rsidRPr="00AE27DA">
              <w:rPr>
                <w:rFonts w:ascii="Calibri" w:eastAsia="Calibri" w:hAnsi="Calibri" w:cs="Calibri"/>
                <w:b/>
                <w:w w:val="100"/>
                <w:szCs w:val="20"/>
                <w:lang w:val="fr-CA"/>
              </w:rPr>
              <w:t>08-210 Planification du réseau de transport</w:t>
            </w:r>
          </w:p>
          <w:p w14:paraId="02BE2F94" w14:textId="77777777" w:rsidR="00AE27DA" w:rsidRDefault="00AE27DA" w:rsidP="00BB4C16">
            <w:pPr>
              <w:pStyle w:val="Paragraphedeliste"/>
              <w:numPr>
                <w:ilvl w:val="0"/>
                <w:numId w:val="56"/>
              </w:numPr>
              <w:autoSpaceDE w:val="0"/>
              <w:autoSpaceDN w:val="0"/>
              <w:adjustRightInd w:val="0"/>
              <w:spacing w:after="0" w:line="259" w:lineRule="auto"/>
              <w:rPr>
                <w:rFonts w:ascii="Calibri" w:eastAsia="Calibri" w:hAnsi="Calibri" w:cs="Calibri"/>
                <w:bCs/>
                <w:w w:val="100"/>
                <w:szCs w:val="20"/>
                <w:lang w:val="fr-CA"/>
              </w:rPr>
            </w:pPr>
            <w:r w:rsidRPr="00AE27DA">
              <w:rPr>
                <w:rFonts w:ascii="Calibri" w:eastAsia="Calibri" w:hAnsi="Calibri" w:cs="Calibri"/>
                <w:bCs/>
                <w:w w:val="100"/>
                <w:szCs w:val="20"/>
                <w:lang w:val="fr-CA"/>
              </w:rPr>
              <w:t>Programmes de développement, rapports de mise en valeur des mesures préférentielles.</w:t>
            </w:r>
          </w:p>
          <w:p w14:paraId="1ED74ABA" w14:textId="22AAA4FF" w:rsidR="00AE27DA" w:rsidRDefault="00E1184E" w:rsidP="00BB4C16">
            <w:pPr>
              <w:pStyle w:val="Paragraphedeliste"/>
              <w:numPr>
                <w:ilvl w:val="0"/>
                <w:numId w:val="56"/>
              </w:numPr>
              <w:autoSpaceDE w:val="0"/>
              <w:autoSpaceDN w:val="0"/>
              <w:adjustRightInd w:val="0"/>
              <w:spacing w:after="0" w:line="259" w:lineRule="auto"/>
              <w:rPr>
                <w:rFonts w:ascii="Calibri" w:eastAsia="Calibri" w:hAnsi="Calibri" w:cs="Calibri"/>
                <w:bCs/>
                <w:w w:val="100"/>
                <w:szCs w:val="20"/>
                <w:lang w:val="fr-CA"/>
              </w:rPr>
            </w:pPr>
            <w:r>
              <w:rPr>
                <w:rFonts w:ascii="Calibri" w:eastAsia="Calibri" w:hAnsi="Calibri" w:cs="Calibri"/>
                <w:bCs/>
                <w:w w:val="100"/>
                <w:szCs w:val="20"/>
                <w:lang w:val="fr-CA"/>
              </w:rPr>
              <w:t>É</w:t>
            </w:r>
            <w:r w:rsidR="00AE27DA" w:rsidRPr="00AE27DA">
              <w:rPr>
                <w:rFonts w:ascii="Calibri" w:eastAsia="Calibri" w:hAnsi="Calibri" w:cs="Calibri"/>
                <w:bCs/>
                <w:w w:val="100"/>
                <w:szCs w:val="20"/>
                <w:lang w:val="fr-CA"/>
              </w:rPr>
              <w:t>tudes d</w:t>
            </w:r>
            <w:r w:rsidR="00E53B4A">
              <w:rPr>
                <w:rFonts w:ascii="Calibri" w:eastAsia="Calibri" w:hAnsi="Calibri" w:cs="Calibri"/>
                <w:bCs/>
                <w:w w:val="100"/>
                <w:szCs w:val="20"/>
                <w:lang w:val="fr-CA"/>
              </w:rPr>
              <w:t>’</w:t>
            </w:r>
            <w:r w:rsidR="00AE27DA" w:rsidRPr="00AE27DA">
              <w:rPr>
                <w:rFonts w:ascii="Calibri" w:eastAsia="Calibri" w:hAnsi="Calibri" w:cs="Calibri"/>
                <w:bCs/>
                <w:w w:val="100"/>
                <w:szCs w:val="20"/>
                <w:lang w:val="fr-CA"/>
              </w:rPr>
              <w:t>implantation du service.</w:t>
            </w:r>
          </w:p>
          <w:p w14:paraId="61D7ADCC" w14:textId="421B50F5" w:rsidR="00AE27DA" w:rsidRPr="002E62D4" w:rsidRDefault="00AE27DA" w:rsidP="00BB4C16">
            <w:pPr>
              <w:pStyle w:val="Paragraphedeliste"/>
              <w:numPr>
                <w:ilvl w:val="0"/>
                <w:numId w:val="56"/>
              </w:numPr>
              <w:autoSpaceDE w:val="0"/>
              <w:autoSpaceDN w:val="0"/>
              <w:adjustRightInd w:val="0"/>
              <w:spacing w:after="0" w:line="259" w:lineRule="auto"/>
              <w:rPr>
                <w:rFonts w:ascii="Calibri" w:eastAsia="Calibri" w:hAnsi="Calibri" w:cs="Calibri"/>
                <w:bCs/>
                <w:w w:val="100"/>
                <w:szCs w:val="20"/>
                <w:lang w:val="fr-CA"/>
              </w:rPr>
            </w:pPr>
            <w:r w:rsidRPr="002E62D4">
              <w:rPr>
                <w:rFonts w:ascii="Calibri" w:eastAsia="Calibri" w:hAnsi="Calibri" w:cs="Calibri"/>
                <w:bCs/>
                <w:w w:val="100"/>
                <w:szCs w:val="20"/>
                <w:lang w:val="fr-CA"/>
              </w:rPr>
              <w:t>Cartes et plans des réseaux : plan</w:t>
            </w:r>
            <w:r w:rsidR="00110C9E" w:rsidRPr="002E62D4">
              <w:rPr>
                <w:rFonts w:ascii="Calibri" w:eastAsia="Calibri" w:hAnsi="Calibri" w:cs="Calibri"/>
                <w:bCs/>
                <w:w w:val="100"/>
                <w:szCs w:val="20"/>
                <w:lang w:val="fr-CA"/>
              </w:rPr>
              <w:t>s</w:t>
            </w:r>
            <w:r w:rsidRPr="002E62D4">
              <w:rPr>
                <w:rFonts w:ascii="Calibri" w:eastAsia="Calibri" w:hAnsi="Calibri" w:cs="Calibri"/>
                <w:bCs/>
                <w:w w:val="100"/>
                <w:szCs w:val="20"/>
                <w:lang w:val="fr-CA"/>
              </w:rPr>
              <w:t xml:space="preserve"> des terminus, trajets, tracés projetés.</w:t>
            </w:r>
          </w:p>
          <w:p w14:paraId="332B9C3F" w14:textId="2A334B3E" w:rsidR="00AE27DA" w:rsidRPr="00AE27DA" w:rsidRDefault="00AE27DA" w:rsidP="00BB4C16">
            <w:pPr>
              <w:pStyle w:val="Paragraphedeliste"/>
              <w:numPr>
                <w:ilvl w:val="0"/>
                <w:numId w:val="56"/>
              </w:numPr>
              <w:autoSpaceDE w:val="0"/>
              <w:autoSpaceDN w:val="0"/>
              <w:adjustRightInd w:val="0"/>
              <w:spacing w:after="0" w:line="259" w:lineRule="auto"/>
              <w:rPr>
                <w:rFonts w:ascii="Calibri" w:eastAsia="Calibri" w:hAnsi="Calibri" w:cs="Calibri"/>
                <w:bCs/>
                <w:w w:val="100"/>
                <w:szCs w:val="20"/>
                <w:lang w:val="fr-CA"/>
              </w:rPr>
            </w:pPr>
            <w:r w:rsidRPr="00AE27DA">
              <w:rPr>
                <w:rFonts w:ascii="Calibri" w:eastAsia="Calibri" w:hAnsi="Calibri" w:cs="Calibri"/>
                <w:bCs/>
                <w:w w:val="100"/>
                <w:szCs w:val="20"/>
                <w:lang w:val="fr-CA"/>
              </w:rPr>
              <w:t>Un exemplaire de chaque titre de transport.</w:t>
            </w:r>
          </w:p>
          <w:p w14:paraId="492156E6" w14:textId="77777777" w:rsidR="00AE27DA" w:rsidRPr="00AE27DA" w:rsidRDefault="00AE27DA" w:rsidP="00AE27DA">
            <w:pPr>
              <w:autoSpaceDE w:val="0"/>
              <w:autoSpaceDN w:val="0"/>
              <w:adjustRightInd w:val="0"/>
              <w:spacing w:after="0" w:line="259" w:lineRule="auto"/>
              <w:rPr>
                <w:rFonts w:ascii="Calibri" w:eastAsia="Calibri" w:hAnsi="Calibri" w:cs="Calibri"/>
                <w:bCs/>
                <w:w w:val="100"/>
                <w:szCs w:val="20"/>
                <w:lang w:val="fr-CA"/>
              </w:rPr>
            </w:pPr>
          </w:p>
          <w:p w14:paraId="1F0F9863" w14:textId="3164D57C" w:rsidR="00AE27DA" w:rsidRPr="00AE27DA" w:rsidRDefault="00AE27DA" w:rsidP="00AE27DA">
            <w:pPr>
              <w:autoSpaceDE w:val="0"/>
              <w:autoSpaceDN w:val="0"/>
              <w:adjustRightInd w:val="0"/>
              <w:spacing w:after="0" w:line="259" w:lineRule="auto"/>
              <w:rPr>
                <w:rFonts w:ascii="Calibri" w:eastAsia="Calibri" w:hAnsi="Calibri" w:cs="Calibri"/>
                <w:b/>
                <w:w w:val="100"/>
                <w:szCs w:val="20"/>
                <w:lang w:val="fr-CA"/>
              </w:rPr>
            </w:pPr>
            <w:r w:rsidRPr="00AE27DA">
              <w:rPr>
                <w:rFonts w:ascii="Calibri" w:eastAsia="Calibri" w:hAnsi="Calibri" w:cs="Calibri"/>
                <w:b/>
                <w:w w:val="100"/>
                <w:szCs w:val="20"/>
                <w:lang w:val="fr-CA"/>
              </w:rPr>
              <w:t>08-220 Suivi des services et taxis</w:t>
            </w:r>
          </w:p>
          <w:p w14:paraId="4D4C5840" w14:textId="4D2143CB" w:rsidR="00AE27DA" w:rsidRDefault="00AE27DA" w:rsidP="00BB4C16">
            <w:pPr>
              <w:pStyle w:val="Paragraphedeliste"/>
              <w:numPr>
                <w:ilvl w:val="0"/>
                <w:numId w:val="57"/>
              </w:numPr>
              <w:autoSpaceDE w:val="0"/>
              <w:autoSpaceDN w:val="0"/>
              <w:adjustRightInd w:val="0"/>
              <w:spacing w:after="0" w:line="259" w:lineRule="auto"/>
              <w:rPr>
                <w:rFonts w:ascii="Calibri" w:eastAsia="Calibri" w:hAnsi="Calibri" w:cs="Calibri"/>
                <w:bCs/>
                <w:w w:val="100"/>
                <w:szCs w:val="20"/>
                <w:lang w:val="fr-CA"/>
              </w:rPr>
            </w:pPr>
            <w:r w:rsidRPr="00AE27DA">
              <w:rPr>
                <w:rFonts w:ascii="Calibri" w:eastAsia="Calibri" w:hAnsi="Calibri" w:cs="Calibri"/>
                <w:bCs/>
                <w:w w:val="100"/>
                <w:szCs w:val="20"/>
                <w:lang w:val="fr-CA"/>
              </w:rPr>
              <w:t xml:space="preserve">Suivi des services : </w:t>
            </w:r>
            <w:r w:rsidR="009E0062">
              <w:rPr>
                <w:rFonts w:ascii="Calibri" w:eastAsia="Calibri" w:hAnsi="Calibri" w:cs="Calibri"/>
                <w:bCs/>
                <w:w w:val="100"/>
                <w:szCs w:val="20"/>
                <w:lang w:val="fr-CA"/>
              </w:rPr>
              <w:t>d</w:t>
            </w:r>
            <w:r w:rsidRPr="00AE27DA">
              <w:rPr>
                <w:rFonts w:ascii="Calibri" w:eastAsia="Calibri" w:hAnsi="Calibri" w:cs="Calibri"/>
                <w:bCs/>
                <w:w w:val="100"/>
                <w:szCs w:val="20"/>
                <w:lang w:val="fr-CA"/>
              </w:rPr>
              <w:t>emandes d</w:t>
            </w:r>
            <w:r w:rsidR="00E53B4A">
              <w:rPr>
                <w:rFonts w:ascii="Calibri" w:eastAsia="Calibri" w:hAnsi="Calibri" w:cs="Calibri"/>
                <w:bCs/>
                <w:w w:val="100"/>
                <w:szCs w:val="20"/>
                <w:lang w:val="fr-CA"/>
              </w:rPr>
              <w:t>’</w:t>
            </w:r>
            <w:bookmarkStart w:id="106" w:name="_Hlk109113261"/>
            <w:r w:rsidRPr="00AE27DA">
              <w:rPr>
                <w:rFonts w:ascii="Calibri" w:eastAsia="Calibri" w:hAnsi="Calibri" w:cs="Calibri"/>
                <w:bCs/>
                <w:w w:val="100"/>
                <w:szCs w:val="20"/>
                <w:lang w:val="fr-CA"/>
              </w:rPr>
              <w:t>autorisation de principe, échéanciers d</w:t>
            </w:r>
            <w:r w:rsidR="00E53B4A">
              <w:rPr>
                <w:rFonts w:ascii="Calibri" w:eastAsia="Calibri" w:hAnsi="Calibri" w:cs="Calibri"/>
                <w:bCs/>
                <w:w w:val="100"/>
                <w:szCs w:val="20"/>
                <w:lang w:val="fr-CA"/>
              </w:rPr>
              <w:t>’</w:t>
            </w:r>
            <w:r w:rsidRPr="00AE27DA">
              <w:rPr>
                <w:rFonts w:ascii="Calibri" w:eastAsia="Calibri" w:hAnsi="Calibri" w:cs="Calibri"/>
                <w:bCs/>
                <w:w w:val="100"/>
                <w:szCs w:val="20"/>
                <w:lang w:val="fr-CA"/>
              </w:rPr>
              <w:t>activités, demandes d</w:t>
            </w:r>
            <w:r w:rsidR="00E53B4A">
              <w:rPr>
                <w:rFonts w:ascii="Calibri" w:eastAsia="Calibri" w:hAnsi="Calibri" w:cs="Calibri"/>
                <w:bCs/>
                <w:w w:val="100"/>
                <w:szCs w:val="20"/>
                <w:lang w:val="fr-CA"/>
              </w:rPr>
              <w:t>’</w:t>
            </w:r>
            <w:r w:rsidRPr="00AE27DA">
              <w:rPr>
                <w:rFonts w:ascii="Calibri" w:eastAsia="Calibri" w:hAnsi="Calibri" w:cs="Calibri"/>
                <w:bCs/>
                <w:w w:val="100"/>
                <w:szCs w:val="20"/>
                <w:lang w:val="fr-CA"/>
              </w:rPr>
              <w:t>admission refusées, avis d</w:t>
            </w:r>
            <w:r w:rsidR="00E53B4A">
              <w:rPr>
                <w:rFonts w:ascii="Calibri" w:eastAsia="Calibri" w:hAnsi="Calibri" w:cs="Calibri"/>
                <w:bCs/>
                <w:w w:val="100"/>
                <w:szCs w:val="20"/>
                <w:lang w:val="fr-CA"/>
              </w:rPr>
              <w:t>’</w:t>
            </w:r>
            <w:r w:rsidRPr="00AE27DA">
              <w:rPr>
                <w:rFonts w:ascii="Calibri" w:eastAsia="Calibri" w:hAnsi="Calibri" w:cs="Calibri"/>
                <w:bCs/>
                <w:w w:val="100"/>
                <w:szCs w:val="20"/>
                <w:lang w:val="fr-CA"/>
              </w:rPr>
              <w:t>interruption ou de panne, rapports des arrêts de service, rapports des mesures de temps et de distance</w:t>
            </w:r>
            <w:bookmarkEnd w:id="106"/>
            <w:r w:rsidRPr="00AE27DA">
              <w:rPr>
                <w:rFonts w:ascii="Calibri" w:eastAsia="Calibri" w:hAnsi="Calibri" w:cs="Calibri"/>
                <w:bCs/>
                <w:w w:val="100"/>
                <w:szCs w:val="20"/>
                <w:lang w:val="fr-CA"/>
              </w:rPr>
              <w:t>.</w:t>
            </w:r>
          </w:p>
          <w:p w14:paraId="060D2BCC" w14:textId="7FF1CE6B" w:rsidR="00AE27DA" w:rsidRPr="00AE27DA" w:rsidRDefault="00AE27DA" w:rsidP="00BB4C16">
            <w:pPr>
              <w:pStyle w:val="Paragraphedeliste"/>
              <w:numPr>
                <w:ilvl w:val="0"/>
                <w:numId w:val="57"/>
              </w:numPr>
              <w:autoSpaceDE w:val="0"/>
              <w:autoSpaceDN w:val="0"/>
              <w:adjustRightInd w:val="0"/>
              <w:spacing w:after="0" w:line="259" w:lineRule="auto"/>
              <w:rPr>
                <w:rFonts w:ascii="Calibri" w:eastAsia="Calibri" w:hAnsi="Calibri" w:cs="Calibri"/>
                <w:bCs/>
                <w:w w:val="100"/>
                <w:szCs w:val="20"/>
                <w:lang w:val="fr-CA"/>
              </w:rPr>
            </w:pPr>
            <w:r w:rsidRPr="00AE27DA">
              <w:rPr>
                <w:rFonts w:ascii="Calibri" w:eastAsia="Calibri" w:hAnsi="Calibri" w:cs="Calibri"/>
                <w:bCs/>
                <w:w w:val="100"/>
                <w:szCs w:val="20"/>
                <w:lang w:val="fr-CA"/>
              </w:rPr>
              <w:t>Taxis : formulaires de course, coupons de taxi.</w:t>
            </w:r>
          </w:p>
          <w:p w14:paraId="4255EA34" w14:textId="77777777" w:rsidR="00AE27DA" w:rsidRPr="00AE27DA" w:rsidRDefault="00AE27DA" w:rsidP="00AE27DA">
            <w:pPr>
              <w:autoSpaceDE w:val="0"/>
              <w:autoSpaceDN w:val="0"/>
              <w:adjustRightInd w:val="0"/>
              <w:spacing w:after="0" w:line="259" w:lineRule="auto"/>
              <w:rPr>
                <w:rFonts w:ascii="Calibri" w:eastAsia="Calibri" w:hAnsi="Calibri" w:cs="Calibri"/>
                <w:bCs/>
                <w:w w:val="100"/>
                <w:szCs w:val="20"/>
                <w:lang w:val="fr-CA"/>
              </w:rPr>
            </w:pPr>
          </w:p>
          <w:p w14:paraId="7506B676" w14:textId="464ACAB6" w:rsidR="00AE27DA" w:rsidRPr="00AE27DA" w:rsidRDefault="00AE27DA" w:rsidP="00AE27DA">
            <w:pPr>
              <w:autoSpaceDE w:val="0"/>
              <w:autoSpaceDN w:val="0"/>
              <w:adjustRightInd w:val="0"/>
              <w:spacing w:after="0" w:line="259" w:lineRule="auto"/>
              <w:rPr>
                <w:rFonts w:ascii="Calibri" w:eastAsia="Calibri" w:hAnsi="Calibri" w:cs="Calibri"/>
                <w:b/>
                <w:w w:val="100"/>
                <w:szCs w:val="20"/>
                <w:lang w:val="fr-CA"/>
              </w:rPr>
            </w:pPr>
            <w:r w:rsidRPr="00AE27DA">
              <w:rPr>
                <w:rFonts w:ascii="Calibri" w:eastAsia="Calibri" w:hAnsi="Calibri" w:cs="Calibri"/>
                <w:b/>
                <w:w w:val="100"/>
                <w:szCs w:val="20"/>
                <w:lang w:val="fr-CA"/>
              </w:rPr>
              <w:t xml:space="preserve">08-230 Dossiers </w:t>
            </w:r>
            <w:r w:rsidR="00440DBB">
              <w:rPr>
                <w:rFonts w:ascii="Calibri" w:eastAsia="Calibri" w:hAnsi="Calibri" w:cs="Calibri"/>
                <w:b/>
                <w:w w:val="100"/>
                <w:szCs w:val="20"/>
                <w:lang w:val="fr-CA"/>
              </w:rPr>
              <w:t>de la clientèle</w:t>
            </w:r>
            <w:r w:rsidRPr="00AE27DA">
              <w:rPr>
                <w:rFonts w:ascii="Calibri" w:eastAsia="Calibri" w:hAnsi="Calibri" w:cs="Calibri"/>
                <w:b/>
                <w:w w:val="100"/>
                <w:szCs w:val="20"/>
                <w:lang w:val="fr-CA"/>
              </w:rPr>
              <w:t xml:space="preserve"> du transport en commun</w:t>
            </w:r>
          </w:p>
          <w:p w14:paraId="04A855DC" w14:textId="1F7D8F2F" w:rsidR="00AE27DA" w:rsidRPr="00AE27DA" w:rsidRDefault="00AE27DA" w:rsidP="00BB4C16">
            <w:pPr>
              <w:pStyle w:val="Paragraphedeliste"/>
              <w:numPr>
                <w:ilvl w:val="0"/>
                <w:numId w:val="58"/>
              </w:numPr>
              <w:autoSpaceDE w:val="0"/>
              <w:autoSpaceDN w:val="0"/>
              <w:adjustRightInd w:val="0"/>
              <w:spacing w:after="0" w:line="259" w:lineRule="auto"/>
              <w:rPr>
                <w:rFonts w:ascii="Calibri" w:eastAsia="Calibri" w:hAnsi="Calibri" w:cs="Calibri"/>
                <w:bCs/>
                <w:w w:val="100"/>
                <w:szCs w:val="20"/>
                <w:lang w:val="fr-CA"/>
              </w:rPr>
            </w:pPr>
            <w:r w:rsidRPr="00AE27DA">
              <w:rPr>
                <w:rFonts w:ascii="Calibri" w:eastAsia="Calibri" w:hAnsi="Calibri" w:cs="Calibri"/>
                <w:bCs/>
                <w:w w:val="100"/>
                <w:szCs w:val="20"/>
                <w:lang w:val="fr-CA"/>
              </w:rPr>
              <w:t>Preuves de privilège</w:t>
            </w:r>
            <w:r w:rsidR="009E0062">
              <w:rPr>
                <w:rFonts w:ascii="Calibri" w:eastAsia="Calibri" w:hAnsi="Calibri" w:cs="Calibri"/>
                <w:bCs/>
                <w:w w:val="100"/>
                <w:szCs w:val="20"/>
                <w:lang w:val="fr-CA"/>
              </w:rPr>
              <w:t>s</w:t>
            </w:r>
            <w:r w:rsidRPr="00AE27DA">
              <w:rPr>
                <w:rFonts w:ascii="Calibri" w:eastAsia="Calibri" w:hAnsi="Calibri" w:cs="Calibri"/>
                <w:bCs/>
                <w:w w:val="100"/>
                <w:szCs w:val="20"/>
                <w:lang w:val="fr-CA"/>
              </w:rPr>
              <w:t>, cartes d</w:t>
            </w:r>
            <w:r w:rsidR="00E53B4A">
              <w:rPr>
                <w:rFonts w:ascii="Calibri" w:eastAsia="Calibri" w:hAnsi="Calibri" w:cs="Calibri"/>
                <w:bCs/>
                <w:w w:val="100"/>
                <w:szCs w:val="20"/>
                <w:lang w:val="fr-CA"/>
              </w:rPr>
              <w:t>’</w:t>
            </w:r>
            <w:r w:rsidRPr="00AE27DA">
              <w:rPr>
                <w:rFonts w:ascii="Calibri" w:eastAsia="Calibri" w:hAnsi="Calibri" w:cs="Calibri"/>
                <w:bCs/>
                <w:w w:val="100"/>
                <w:szCs w:val="20"/>
                <w:lang w:val="fr-CA"/>
              </w:rPr>
              <w:t>abon</w:t>
            </w:r>
            <w:r w:rsidR="00440DBB">
              <w:rPr>
                <w:rFonts w:ascii="Calibri" w:eastAsia="Calibri" w:hAnsi="Calibri" w:cs="Calibri"/>
                <w:bCs/>
                <w:w w:val="100"/>
                <w:szCs w:val="20"/>
                <w:lang w:val="fr-CA"/>
              </w:rPr>
              <w:t>nement</w:t>
            </w:r>
            <w:r w:rsidRPr="00AE27DA">
              <w:rPr>
                <w:rFonts w:ascii="Calibri" w:eastAsia="Calibri" w:hAnsi="Calibri" w:cs="Calibri"/>
                <w:bCs/>
                <w:w w:val="100"/>
                <w:szCs w:val="20"/>
                <w:lang w:val="fr-CA"/>
              </w:rPr>
              <w:t>, photos</w:t>
            </w:r>
            <w:r w:rsidR="00AE70E9">
              <w:rPr>
                <w:rFonts w:ascii="Calibri" w:eastAsia="Calibri" w:hAnsi="Calibri" w:cs="Calibri"/>
                <w:bCs/>
                <w:w w:val="100"/>
                <w:szCs w:val="20"/>
                <w:lang w:val="fr-CA"/>
              </w:rPr>
              <w:t>.</w:t>
            </w:r>
          </w:p>
          <w:p w14:paraId="48F2867A" w14:textId="77777777" w:rsidR="00AE27DA" w:rsidRPr="00AE27DA" w:rsidRDefault="00AE27DA" w:rsidP="00AE27DA">
            <w:pPr>
              <w:autoSpaceDE w:val="0"/>
              <w:autoSpaceDN w:val="0"/>
              <w:adjustRightInd w:val="0"/>
              <w:spacing w:after="0" w:line="259" w:lineRule="auto"/>
              <w:rPr>
                <w:rFonts w:ascii="Calibri" w:eastAsia="Calibri" w:hAnsi="Calibri" w:cs="Calibri"/>
                <w:bCs/>
                <w:w w:val="100"/>
                <w:szCs w:val="20"/>
                <w:lang w:val="fr-CA"/>
              </w:rPr>
            </w:pPr>
          </w:p>
          <w:p w14:paraId="1B1DE0F2" w14:textId="60DF6604" w:rsidR="00AE27DA" w:rsidRPr="00AE27DA" w:rsidRDefault="00AE27DA" w:rsidP="00AE27DA">
            <w:pPr>
              <w:autoSpaceDE w:val="0"/>
              <w:autoSpaceDN w:val="0"/>
              <w:adjustRightInd w:val="0"/>
              <w:spacing w:after="0" w:line="259" w:lineRule="auto"/>
              <w:rPr>
                <w:rFonts w:ascii="Calibri" w:eastAsia="Calibri" w:hAnsi="Calibri" w:cs="Calibri"/>
                <w:b/>
                <w:w w:val="100"/>
                <w:szCs w:val="20"/>
                <w:lang w:val="fr-CA"/>
              </w:rPr>
            </w:pPr>
            <w:r w:rsidRPr="00AE27DA">
              <w:rPr>
                <w:rFonts w:ascii="Calibri" w:eastAsia="Calibri" w:hAnsi="Calibri" w:cs="Calibri"/>
                <w:b/>
                <w:w w:val="100"/>
                <w:szCs w:val="20"/>
                <w:lang w:val="fr-CA"/>
              </w:rPr>
              <w:t>08-240 Dossiers d</w:t>
            </w:r>
            <w:r w:rsidR="00440DBB">
              <w:rPr>
                <w:rFonts w:ascii="Calibri" w:eastAsia="Calibri" w:hAnsi="Calibri" w:cs="Calibri"/>
                <w:b/>
                <w:w w:val="100"/>
                <w:szCs w:val="20"/>
                <w:lang w:val="fr-CA"/>
              </w:rPr>
              <w:t>e la clientèle</w:t>
            </w:r>
            <w:r w:rsidRPr="00AE27DA">
              <w:rPr>
                <w:rFonts w:ascii="Calibri" w:eastAsia="Calibri" w:hAnsi="Calibri" w:cs="Calibri"/>
                <w:b/>
                <w:w w:val="100"/>
                <w:szCs w:val="20"/>
                <w:lang w:val="fr-CA"/>
              </w:rPr>
              <w:t xml:space="preserve"> du transport adapté</w:t>
            </w:r>
          </w:p>
          <w:p w14:paraId="1B2C5202" w14:textId="4D71A16E" w:rsidR="00AE27DA" w:rsidRDefault="00AE27DA" w:rsidP="00BB4C16">
            <w:pPr>
              <w:pStyle w:val="Paragraphedeliste"/>
              <w:numPr>
                <w:ilvl w:val="0"/>
                <w:numId w:val="58"/>
              </w:numPr>
              <w:autoSpaceDE w:val="0"/>
              <w:autoSpaceDN w:val="0"/>
              <w:adjustRightInd w:val="0"/>
              <w:spacing w:after="0" w:line="259" w:lineRule="auto"/>
              <w:rPr>
                <w:rFonts w:ascii="Calibri" w:eastAsia="Calibri" w:hAnsi="Calibri" w:cs="Calibri"/>
                <w:bCs/>
                <w:w w:val="100"/>
                <w:szCs w:val="20"/>
                <w:lang w:val="fr-CA"/>
              </w:rPr>
            </w:pPr>
            <w:r w:rsidRPr="00AE27DA">
              <w:rPr>
                <w:rFonts w:ascii="Calibri" w:eastAsia="Calibri" w:hAnsi="Calibri" w:cs="Calibri"/>
                <w:bCs/>
                <w:w w:val="100"/>
                <w:szCs w:val="20"/>
                <w:lang w:val="fr-CA"/>
              </w:rPr>
              <w:t>D</w:t>
            </w:r>
            <w:bookmarkStart w:id="107" w:name="_Hlk109113598"/>
            <w:r w:rsidRPr="00AE27DA">
              <w:rPr>
                <w:rFonts w:ascii="Calibri" w:eastAsia="Calibri" w:hAnsi="Calibri" w:cs="Calibri"/>
                <w:bCs/>
                <w:w w:val="100"/>
                <w:szCs w:val="20"/>
                <w:lang w:val="fr-CA"/>
              </w:rPr>
              <w:t>emandes d</w:t>
            </w:r>
            <w:r w:rsidR="00E53B4A">
              <w:rPr>
                <w:rFonts w:ascii="Calibri" w:eastAsia="Calibri" w:hAnsi="Calibri" w:cs="Calibri"/>
                <w:bCs/>
                <w:w w:val="100"/>
                <w:szCs w:val="20"/>
                <w:lang w:val="fr-CA"/>
              </w:rPr>
              <w:t>’</w:t>
            </w:r>
            <w:r w:rsidRPr="00AE27DA">
              <w:rPr>
                <w:rFonts w:ascii="Calibri" w:eastAsia="Calibri" w:hAnsi="Calibri" w:cs="Calibri"/>
                <w:bCs/>
                <w:w w:val="100"/>
                <w:szCs w:val="20"/>
                <w:lang w:val="fr-CA"/>
              </w:rPr>
              <w:t>admission, attestation</w:t>
            </w:r>
            <w:r w:rsidR="00AE70E9">
              <w:rPr>
                <w:rFonts w:ascii="Calibri" w:eastAsia="Calibri" w:hAnsi="Calibri" w:cs="Calibri"/>
                <w:bCs/>
                <w:w w:val="100"/>
                <w:szCs w:val="20"/>
                <w:lang w:val="fr-CA"/>
              </w:rPr>
              <w:t>s</w:t>
            </w:r>
            <w:r w:rsidRPr="00AE27DA">
              <w:rPr>
                <w:rFonts w:ascii="Calibri" w:eastAsia="Calibri" w:hAnsi="Calibri" w:cs="Calibri"/>
                <w:bCs/>
                <w:w w:val="100"/>
                <w:szCs w:val="20"/>
                <w:lang w:val="fr-CA"/>
              </w:rPr>
              <w:t xml:space="preserve"> d</w:t>
            </w:r>
            <w:r w:rsidR="00E53B4A">
              <w:rPr>
                <w:rFonts w:ascii="Calibri" w:eastAsia="Calibri" w:hAnsi="Calibri" w:cs="Calibri"/>
                <w:bCs/>
                <w:w w:val="100"/>
                <w:szCs w:val="20"/>
                <w:lang w:val="fr-CA"/>
              </w:rPr>
              <w:t>’</w:t>
            </w:r>
            <w:r w:rsidRPr="00AE27DA">
              <w:rPr>
                <w:rFonts w:ascii="Calibri" w:eastAsia="Calibri" w:hAnsi="Calibri" w:cs="Calibri"/>
                <w:bCs/>
                <w:w w:val="100"/>
                <w:szCs w:val="20"/>
                <w:lang w:val="fr-CA"/>
              </w:rPr>
              <w:t>incapacité, recommandation</w:t>
            </w:r>
            <w:r w:rsidR="00AE70E9">
              <w:rPr>
                <w:rFonts w:ascii="Calibri" w:eastAsia="Calibri" w:hAnsi="Calibri" w:cs="Calibri"/>
                <w:bCs/>
                <w:w w:val="100"/>
                <w:szCs w:val="20"/>
                <w:lang w:val="fr-CA"/>
              </w:rPr>
              <w:t>s</w:t>
            </w:r>
            <w:r w:rsidRPr="00AE27DA">
              <w:rPr>
                <w:rFonts w:ascii="Calibri" w:eastAsia="Calibri" w:hAnsi="Calibri" w:cs="Calibri"/>
                <w:bCs/>
                <w:w w:val="100"/>
                <w:szCs w:val="20"/>
                <w:lang w:val="fr-CA"/>
              </w:rPr>
              <w:t xml:space="preserve"> du comité d</w:t>
            </w:r>
            <w:r w:rsidR="00E53B4A">
              <w:rPr>
                <w:rFonts w:ascii="Calibri" w:eastAsia="Calibri" w:hAnsi="Calibri" w:cs="Calibri"/>
                <w:bCs/>
                <w:w w:val="100"/>
                <w:szCs w:val="20"/>
                <w:lang w:val="fr-CA"/>
              </w:rPr>
              <w:t>’</w:t>
            </w:r>
            <w:r w:rsidRPr="00AE27DA">
              <w:rPr>
                <w:rFonts w:ascii="Calibri" w:eastAsia="Calibri" w:hAnsi="Calibri" w:cs="Calibri"/>
                <w:bCs/>
                <w:w w:val="100"/>
                <w:szCs w:val="20"/>
                <w:lang w:val="fr-CA"/>
              </w:rPr>
              <w:t>a</w:t>
            </w:r>
            <w:r w:rsidR="009E0062">
              <w:rPr>
                <w:rFonts w:ascii="Calibri" w:eastAsia="Calibri" w:hAnsi="Calibri" w:cs="Calibri"/>
                <w:bCs/>
                <w:w w:val="100"/>
                <w:szCs w:val="20"/>
                <w:lang w:val="fr-CA"/>
              </w:rPr>
              <w:t>d</w:t>
            </w:r>
            <w:r w:rsidRPr="00AE27DA">
              <w:rPr>
                <w:rFonts w:ascii="Calibri" w:eastAsia="Calibri" w:hAnsi="Calibri" w:cs="Calibri"/>
                <w:bCs/>
                <w:w w:val="100"/>
                <w:szCs w:val="20"/>
                <w:lang w:val="fr-CA"/>
              </w:rPr>
              <w:t>missibilité, photos, cartes d</w:t>
            </w:r>
            <w:r w:rsidR="00E53B4A">
              <w:rPr>
                <w:rFonts w:ascii="Calibri" w:eastAsia="Calibri" w:hAnsi="Calibri" w:cs="Calibri"/>
                <w:bCs/>
                <w:w w:val="100"/>
                <w:szCs w:val="20"/>
                <w:lang w:val="fr-CA"/>
              </w:rPr>
              <w:t>’</w:t>
            </w:r>
            <w:r w:rsidRPr="00AE27DA">
              <w:rPr>
                <w:rFonts w:ascii="Calibri" w:eastAsia="Calibri" w:hAnsi="Calibri" w:cs="Calibri"/>
                <w:bCs/>
                <w:w w:val="100"/>
                <w:szCs w:val="20"/>
                <w:lang w:val="fr-CA"/>
              </w:rPr>
              <w:t>abonn</w:t>
            </w:r>
            <w:r w:rsidR="00440DBB">
              <w:rPr>
                <w:rFonts w:ascii="Calibri" w:eastAsia="Calibri" w:hAnsi="Calibri" w:cs="Calibri"/>
                <w:bCs/>
                <w:w w:val="100"/>
                <w:szCs w:val="20"/>
                <w:lang w:val="fr-CA"/>
              </w:rPr>
              <w:t>ement</w:t>
            </w:r>
            <w:r w:rsidRPr="00AE27DA">
              <w:rPr>
                <w:rFonts w:ascii="Calibri" w:eastAsia="Calibri" w:hAnsi="Calibri" w:cs="Calibri"/>
                <w:bCs/>
                <w:w w:val="100"/>
                <w:szCs w:val="20"/>
                <w:lang w:val="fr-CA"/>
              </w:rPr>
              <w:t>, plaintes</w:t>
            </w:r>
            <w:bookmarkEnd w:id="107"/>
            <w:r w:rsidRPr="00AE27DA">
              <w:rPr>
                <w:rFonts w:ascii="Calibri" w:eastAsia="Calibri" w:hAnsi="Calibri" w:cs="Calibri"/>
                <w:bCs/>
                <w:w w:val="100"/>
                <w:szCs w:val="20"/>
                <w:lang w:val="fr-CA"/>
              </w:rPr>
              <w:t>.</w:t>
            </w:r>
          </w:p>
          <w:p w14:paraId="5C07B3AC" w14:textId="77777777" w:rsidR="00AE27DA" w:rsidRPr="00AE27DA" w:rsidRDefault="00AE27DA" w:rsidP="00AE27DA">
            <w:pPr>
              <w:autoSpaceDE w:val="0"/>
              <w:autoSpaceDN w:val="0"/>
              <w:adjustRightInd w:val="0"/>
              <w:spacing w:after="0" w:line="259" w:lineRule="auto"/>
              <w:rPr>
                <w:rFonts w:ascii="Calibri" w:eastAsia="Calibri" w:hAnsi="Calibri" w:cs="Calibri"/>
                <w:bCs/>
                <w:w w:val="100"/>
                <w:szCs w:val="20"/>
                <w:lang w:val="fr-CA"/>
              </w:rPr>
            </w:pPr>
          </w:p>
          <w:p w14:paraId="0E52CEDA" w14:textId="6C7C0E0D" w:rsidR="00AE27DA" w:rsidRPr="00AE27DA" w:rsidRDefault="00AE27DA" w:rsidP="00AE27DA">
            <w:pPr>
              <w:autoSpaceDE w:val="0"/>
              <w:autoSpaceDN w:val="0"/>
              <w:adjustRightInd w:val="0"/>
              <w:spacing w:after="0" w:line="259" w:lineRule="auto"/>
              <w:rPr>
                <w:rFonts w:ascii="Calibri" w:eastAsia="Calibri" w:hAnsi="Calibri" w:cs="Calibri"/>
                <w:b/>
                <w:w w:val="100"/>
                <w:szCs w:val="20"/>
                <w:lang w:val="fr-CA"/>
              </w:rPr>
            </w:pPr>
            <w:r w:rsidRPr="00AE27DA">
              <w:rPr>
                <w:rFonts w:ascii="Calibri" w:eastAsia="Calibri" w:hAnsi="Calibri" w:cs="Calibri"/>
                <w:b/>
                <w:w w:val="100"/>
                <w:szCs w:val="20"/>
                <w:lang w:val="fr-CA"/>
              </w:rPr>
              <w:t>08-250 Projets de développement du transport</w:t>
            </w:r>
          </w:p>
          <w:p w14:paraId="4BB09512" w14:textId="2040D740" w:rsidR="00AE27DA" w:rsidRPr="00AE27DA" w:rsidRDefault="00AE27DA" w:rsidP="00BB4C16">
            <w:pPr>
              <w:pStyle w:val="Paragraphedeliste"/>
              <w:numPr>
                <w:ilvl w:val="0"/>
                <w:numId w:val="58"/>
              </w:numPr>
              <w:autoSpaceDE w:val="0"/>
              <w:autoSpaceDN w:val="0"/>
              <w:adjustRightInd w:val="0"/>
              <w:spacing w:after="0" w:line="259" w:lineRule="auto"/>
              <w:rPr>
                <w:rFonts w:ascii="Calibri" w:eastAsia="Calibri" w:hAnsi="Calibri" w:cs="Calibri"/>
                <w:bCs/>
                <w:w w:val="100"/>
                <w:szCs w:val="20"/>
                <w:lang w:val="fr-CA"/>
              </w:rPr>
            </w:pPr>
            <w:r w:rsidRPr="00AE27DA">
              <w:rPr>
                <w:rFonts w:ascii="Calibri" w:eastAsia="Calibri" w:hAnsi="Calibri" w:cs="Calibri"/>
                <w:bCs/>
                <w:w w:val="100"/>
                <w:szCs w:val="20"/>
                <w:lang w:val="fr-CA"/>
              </w:rPr>
              <w:t xml:space="preserve">Scénarios, demandes </w:t>
            </w:r>
            <w:r w:rsidR="00440DBB">
              <w:rPr>
                <w:rFonts w:ascii="Calibri" w:eastAsia="Calibri" w:hAnsi="Calibri" w:cs="Calibri"/>
                <w:bCs/>
                <w:w w:val="100"/>
                <w:szCs w:val="20"/>
                <w:lang w:val="fr-CA"/>
              </w:rPr>
              <w:t>de développement</w:t>
            </w:r>
            <w:r w:rsidRPr="00AE27DA">
              <w:rPr>
                <w:rFonts w:ascii="Calibri" w:eastAsia="Calibri" w:hAnsi="Calibri" w:cs="Calibri"/>
                <w:bCs/>
                <w:w w:val="100"/>
                <w:szCs w:val="20"/>
                <w:lang w:val="fr-CA"/>
              </w:rPr>
              <w:t>, demandes aux ministères, avis de projet, plan</w:t>
            </w:r>
            <w:r w:rsidR="00AE70E9">
              <w:rPr>
                <w:rFonts w:ascii="Calibri" w:eastAsia="Calibri" w:hAnsi="Calibri" w:cs="Calibri"/>
                <w:bCs/>
                <w:w w:val="100"/>
                <w:szCs w:val="20"/>
                <w:lang w:val="fr-CA"/>
              </w:rPr>
              <w:t>s</w:t>
            </w:r>
            <w:r w:rsidRPr="00AE27DA">
              <w:rPr>
                <w:rFonts w:ascii="Calibri" w:eastAsia="Calibri" w:hAnsi="Calibri" w:cs="Calibri"/>
                <w:bCs/>
                <w:w w:val="100"/>
                <w:szCs w:val="20"/>
                <w:lang w:val="fr-CA"/>
              </w:rPr>
              <w:t xml:space="preserve"> d</w:t>
            </w:r>
            <w:r w:rsidR="00E53B4A">
              <w:rPr>
                <w:rFonts w:ascii="Calibri" w:eastAsia="Calibri" w:hAnsi="Calibri" w:cs="Calibri"/>
                <w:bCs/>
                <w:w w:val="100"/>
                <w:szCs w:val="20"/>
                <w:lang w:val="fr-CA"/>
              </w:rPr>
              <w:t>’</w:t>
            </w:r>
            <w:r w:rsidRPr="00AE27DA">
              <w:rPr>
                <w:rFonts w:ascii="Calibri" w:eastAsia="Calibri" w:hAnsi="Calibri" w:cs="Calibri"/>
                <w:bCs/>
                <w:w w:val="100"/>
                <w:szCs w:val="20"/>
                <w:lang w:val="fr-CA"/>
              </w:rPr>
              <w:t>aménagement.</w:t>
            </w:r>
          </w:p>
          <w:p w14:paraId="120B3E8E" w14:textId="77777777" w:rsidR="00AE27DA" w:rsidRPr="00AE27DA" w:rsidRDefault="00AE27DA" w:rsidP="00AE27DA">
            <w:pPr>
              <w:autoSpaceDE w:val="0"/>
              <w:autoSpaceDN w:val="0"/>
              <w:adjustRightInd w:val="0"/>
              <w:spacing w:after="0" w:line="259" w:lineRule="auto"/>
              <w:rPr>
                <w:rFonts w:ascii="Calibri" w:eastAsia="Calibri" w:hAnsi="Calibri" w:cs="Calibri"/>
                <w:bCs/>
                <w:w w:val="100"/>
                <w:szCs w:val="20"/>
                <w:lang w:val="fr-CA"/>
              </w:rPr>
            </w:pPr>
          </w:p>
          <w:p w14:paraId="0700F05D" w14:textId="4B110BBF" w:rsidR="00440DBB" w:rsidRDefault="00AE27DA" w:rsidP="00440DBB">
            <w:pPr>
              <w:autoSpaceDE w:val="0"/>
              <w:autoSpaceDN w:val="0"/>
              <w:adjustRightInd w:val="0"/>
              <w:spacing w:after="0" w:line="259" w:lineRule="auto"/>
              <w:rPr>
                <w:rFonts w:ascii="Calibri" w:eastAsia="Calibri" w:hAnsi="Calibri" w:cs="Calibri"/>
                <w:b/>
                <w:w w:val="100"/>
                <w:szCs w:val="20"/>
                <w:lang w:val="fr-CA"/>
              </w:rPr>
            </w:pPr>
            <w:r w:rsidRPr="00AE27DA">
              <w:rPr>
                <w:rFonts w:ascii="Calibri" w:eastAsia="Calibri" w:hAnsi="Calibri" w:cs="Calibri"/>
                <w:b/>
                <w:w w:val="100"/>
                <w:szCs w:val="20"/>
                <w:lang w:val="fr-CA"/>
              </w:rPr>
              <w:t xml:space="preserve">08-260 Logistique </w:t>
            </w:r>
            <w:r w:rsidR="00440DBB">
              <w:rPr>
                <w:rFonts w:ascii="Calibri" w:eastAsia="Calibri" w:hAnsi="Calibri" w:cs="Calibri"/>
                <w:b/>
                <w:w w:val="100"/>
                <w:szCs w:val="20"/>
                <w:lang w:val="fr-CA"/>
              </w:rPr>
              <w:t>des opérations</w:t>
            </w:r>
          </w:p>
          <w:p w14:paraId="031B4523" w14:textId="1309C546" w:rsidR="00AE27DA" w:rsidRPr="00440DBB" w:rsidRDefault="00AE27DA" w:rsidP="00BB4C16">
            <w:pPr>
              <w:pStyle w:val="Paragraphedeliste"/>
              <w:numPr>
                <w:ilvl w:val="0"/>
                <w:numId w:val="58"/>
              </w:numPr>
              <w:autoSpaceDE w:val="0"/>
              <w:autoSpaceDN w:val="0"/>
              <w:adjustRightInd w:val="0"/>
              <w:spacing w:after="0" w:line="259" w:lineRule="auto"/>
              <w:rPr>
                <w:rFonts w:ascii="Calibri" w:eastAsia="Calibri" w:hAnsi="Calibri" w:cs="Calibri"/>
                <w:bCs/>
                <w:w w:val="100"/>
                <w:szCs w:val="20"/>
                <w:lang w:val="fr-CA"/>
              </w:rPr>
            </w:pPr>
            <w:r w:rsidRPr="00440DBB">
              <w:rPr>
                <w:rFonts w:ascii="Calibri" w:eastAsia="Calibri" w:hAnsi="Calibri" w:cs="Calibri"/>
                <w:bCs/>
                <w:w w:val="100"/>
                <w:szCs w:val="20"/>
                <w:lang w:val="fr-CA"/>
              </w:rPr>
              <w:t>P</w:t>
            </w:r>
            <w:bookmarkStart w:id="108" w:name="_Hlk109113476"/>
            <w:r w:rsidRPr="00440DBB">
              <w:rPr>
                <w:rFonts w:ascii="Calibri" w:eastAsia="Calibri" w:hAnsi="Calibri" w:cs="Calibri"/>
                <w:bCs/>
                <w:w w:val="100"/>
                <w:szCs w:val="20"/>
                <w:lang w:val="fr-CA"/>
              </w:rPr>
              <w:t>lans de localisation de la signalisation, horaires, listes d</w:t>
            </w:r>
            <w:r w:rsidR="00E53B4A">
              <w:rPr>
                <w:rFonts w:ascii="Calibri" w:eastAsia="Calibri" w:hAnsi="Calibri" w:cs="Calibri"/>
                <w:bCs/>
                <w:w w:val="100"/>
                <w:szCs w:val="20"/>
                <w:lang w:val="fr-CA"/>
              </w:rPr>
              <w:t>’</w:t>
            </w:r>
            <w:r w:rsidRPr="00440DBB">
              <w:rPr>
                <w:rFonts w:ascii="Calibri" w:eastAsia="Calibri" w:hAnsi="Calibri" w:cs="Calibri"/>
                <w:bCs/>
                <w:w w:val="100"/>
                <w:szCs w:val="20"/>
                <w:lang w:val="fr-CA"/>
              </w:rPr>
              <w:t>assignation, plans logistiques opérationnels des déplacements, demandes de modification d</w:t>
            </w:r>
            <w:r w:rsidR="001415F2">
              <w:rPr>
                <w:rFonts w:ascii="Calibri" w:eastAsia="Calibri" w:hAnsi="Calibri" w:cs="Calibri"/>
                <w:bCs/>
                <w:w w:val="100"/>
                <w:szCs w:val="20"/>
                <w:lang w:val="fr-CA"/>
              </w:rPr>
              <w:t>u</w:t>
            </w:r>
            <w:r w:rsidRPr="00440DBB">
              <w:rPr>
                <w:rFonts w:ascii="Calibri" w:eastAsia="Calibri" w:hAnsi="Calibri" w:cs="Calibri"/>
                <w:bCs/>
                <w:w w:val="100"/>
                <w:szCs w:val="20"/>
                <w:lang w:val="fr-CA"/>
              </w:rPr>
              <w:t xml:space="preserve"> service.</w:t>
            </w:r>
          </w:p>
          <w:p w14:paraId="2979B9E4" w14:textId="13005E2F" w:rsidR="00AE27DA" w:rsidRDefault="00AE27DA" w:rsidP="00BB4C16">
            <w:pPr>
              <w:pStyle w:val="Paragraphedeliste"/>
              <w:numPr>
                <w:ilvl w:val="0"/>
                <w:numId w:val="58"/>
              </w:numPr>
              <w:autoSpaceDE w:val="0"/>
              <w:autoSpaceDN w:val="0"/>
              <w:adjustRightInd w:val="0"/>
              <w:spacing w:after="0" w:line="259" w:lineRule="auto"/>
              <w:rPr>
                <w:rFonts w:ascii="Calibri" w:eastAsia="Calibri" w:hAnsi="Calibri" w:cs="Calibri"/>
                <w:bCs/>
                <w:w w:val="100"/>
                <w:szCs w:val="20"/>
                <w:lang w:val="fr-CA"/>
              </w:rPr>
            </w:pPr>
            <w:r w:rsidRPr="00AE27DA">
              <w:rPr>
                <w:rFonts w:ascii="Calibri" w:eastAsia="Calibri" w:hAnsi="Calibri" w:cs="Calibri"/>
                <w:bCs/>
                <w:w w:val="100"/>
                <w:szCs w:val="20"/>
                <w:lang w:val="fr-CA"/>
              </w:rPr>
              <w:t xml:space="preserve">Répartitions (assignations) </w:t>
            </w:r>
            <w:r w:rsidR="00440DBB">
              <w:rPr>
                <w:rFonts w:ascii="Calibri" w:eastAsia="Calibri" w:hAnsi="Calibri" w:cs="Calibri"/>
                <w:bCs/>
                <w:w w:val="100"/>
                <w:szCs w:val="20"/>
                <w:lang w:val="fr-CA"/>
              </w:rPr>
              <w:t>du personnel conducteur</w:t>
            </w:r>
            <w:r w:rsidRPr="00AE27DA">
              <w:rPr>
                <w:rFonts w:ascii="Calibri" w:eastAsia="Calibri" w:hAnsi="Calibri" w:cs="Calibri"/>
                <w:bCs/>
                <w:w w:val="100"/>
                <w:szCs w:val="20"/>
                <w:lang w:val="fr-CA"/>
              </w:rPr>
              <w:t>, feuilles de route, rapports de</w:t>
            </w:r>
            <w:r w:rsidR="00440DBB">
              <w:rPr>
                <w:rFonts w:ascii="Calibri" w:eastAsia="Calibri" w:hAnsi="Calibri" w:cs="Calibri"/>
                <w:bCs/>
                <w:w w:val="100"/>
                <w:szCs w:val="20"/>
                <w:lang w:val="fr-CA"/>
              </w:rPr>
              <w:t xml:space="preserve"> supervision </w:t>
            </w:r>
            <w:r w:rsidRPr="00AE27DA">
              <w:rPr>
                <w:rFonts w:ascii="Calibri" w:eastAsia="Calibri" w:hAnsi="Calibri" w:cs="Calibri"/>
                <w:bCs/>
                <w:w w:val="100"/>
                <w:szCs w:val="20"/>
                <w:lang w:val="fr-CA"/>
              </w:rPr>
              <w:t>de route.</w:t>
            </w:r>
          </w:p>
          <w:p w14:paraId="6494EBC9" w14:textId="60288511" w:rsidR="00EA74FC" w:rsidRPr="00AE27DA" w:rsidRDefault="00AE27DA" w:rsidP="00BB4C16">
            <w:pPr>
              <w:pStyle w:val="Paragraphedeliste"/>
              <w:numPr>
                <w:ilvl w:val="0"/>
                <w:numId w:val="58"/>
              </w:numPr>
              <w:autoSpaceDE w:val="0"/>
              <w:autoSpaceDN w:val="0"/>
              <w:adjustRightInd w:val="0"/>
              <w:spacing w:after="0" w:line="259" w:lineRule="auto"/>
              <w:rPr>
                <w:rFonts w:ascii="Calibri" w:eastAsia="Calibri" w:hAnsi="Calibri" w:cs="Calibri"/>
                <w:bCs/>
                <w:w w:val="100"/>
                <w:szCs w:val="20"/>
                <w:lang w:val="fr-CA"/>
              </w:rPr>
            </w:pPr>
            <w:r w:rsidRPr="00AE27DA">
              <w:rPr>
                <w:rFonts w:ascii="Calibri" w:eastAsia="Calibri" w:hAnsi="Calibri" w:cs="Calibri"/>
                <w:bCs/>
                <w:w w:val="100"/>
                <w:szCs w:val="20"/>
                <w:lang w:val="fr-CA"/>
              </w:rPr>
              <w:t>Formulaires d</w:t>
            </w:r>
            <w:r w:rsidR="00E53B4A">
              <w:rPr>
                <w:rFonts w:ascii="Calibri" w:eastAsia="Calibri" w:hAnsi="Calibri" w:cs="Calibri"/>
                <w:bCs/>
                <w:w w:val="100"/>
                <w:szCs w:val="20"/>
                <w:lang w:val="fr-CA"/>
              </w:rPr>
              <w:t>’</w:t>
            </w:r>
            <w:r w:rsidRPr="00AE27DA">
              <w:rPr>
                <w:rFonts w:ascii="Calibri" w:eastAsia="Calibri" w:hAnsi="Calibri" w:cs="Calibri"/>
                <w:bCs/>
                <w:w w:val="100"/>
                <w:szCs w:val="20"/>
                <w:lang w:val="fr-CA"/>
              </w:rPr>
              <w:t>admission, laissez-passer, guides d</w:t>
            </w:r>
            <w:r w:rsidR="00E53B4A">
              <w:rPr>
                <w:rFonts w:ascii="Calibri" w:eastAsia="Calibri" w:hAnsi="Calibri" w:cs="Calibri"/>
                <w:bCs/>
                <w:w w:val="100"/>
                <w:szCs w:val="20"/>
                <w:lang w:val="fr-CA"/>
              </w:rPr>
              <w:t>’</w:t>
            </w:r>
            <w:r w:rsidR="00440DBB">
              <w:rPr>
                <w:rFonts w:ascii="Calibri" w:eastAsia="Calibri" w:hAnsi="Calibri" w:cs="Calibri"/>
                <w:bCs/>
                <w:w w:val="100"/>
                <w:szCs w:val="20"/>
                <w:lang w:val="fr-CA"/>
              </w:rPr>
              <w:t>utilisation</w:t>
            </w:r>
            <w:r w:rsidRPr="00AE27DA">
              <w:rPr>
                <w:rFonts w:ascii="Calibri" w:eastAsia="Calibri" w:hAnsi="Calibri" w:cs="Calibri"/>
                <w:bCs/>
                <w:w w:val="100"/>
                <w:szCs w:val="20"/>
                <w:lang w:val="fr-CA"/>
              </w:rPr>
              <w:t>, titres de transport</w:t>
            </w:r>
            <w:bookmarkEnd w:id="108"/>
            <w:r w:rsidRPr="00AE27DA">
              <w:rPr>
                <w:rFonts w:ascii="Calibri" w:eastAsia="Calibri" w:hAnsi="Calibri" w:cs="Calibri"/>
                <w:bCs/>
                <w:w w:val="100"/>
                <w:szCs w:val="20"/>
                <w:lang w:val="fr-CA"/>
              </w:rPr>
              <w:t>.</w:t>
            </w:r>
          </w:p>
        </w:tc>
      </w:tr>
      <w:tr w:rsidR="00EA74FC" w:rsidRPr="00430532" w14:paraId="65352EB6" w14:textId="77777777" w:rsidTr="0027765B">
        <w:trPr>
          <w:trHeight w:val="485"/>
        </w:trPr>
        <w:tc>
          <w:tcPr>
            <w:tcW w:w="10440" w:type="dxa"/>
            <w:gridSpan w:val="15"/>
            <w:tcBorders>
              <w:bottom w:val="dashed" w:sz="4" w:space="0" w:color="auto"/>
            </w:tcBorders>
            <w:vAlign w:val="center"/>
          </w:tcPr>
          <w:p w14:paraId="1D807C81" w14:textId="77777777" w:rsidR="00EA74FC" w:rsidRPr="00430532" w:rsidRDefault="00EA74FC" w:rsidP="0027765B">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00FA69C7">
              <w:rPr>
                <w:rFonts w:ascii="Calibri" w:eastAsia="Calibri" w:hAnsi="Calibri" w:cs="Calibri"/>
                <w:b/>
                <w:w w:val="100"/>
                <w:szCs w:val="20"/>
                <w:lang w:val="fr-CA"/>
              </w:rPr>
            </w:r>
            <w:r w:rsidR="00FA69C7">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EA74FC" w:rsidRPr="00430532" w14:paraId="28BDE0AD" w14:textId="77777777" w:rsidTr="0027765B">
        <w:trPr>
          <w:trHeight w:val="620"/>
        </w:trPr>
        <w:tc>
          <w:tcPr>
            <w:tcW w:w="10440" w:type="dxa"/>
            <w:gridSpan w:val="15"/>
            <w:tcBorders>
              <w:bottom w:val="single" w:sz="4" w:space="0" w:color="auto"/>
            </w:tcBorders>
          </w:tcPr>
          <w:p w14:paraId="444DF1C1" w14:textId="77777777" w:rsidR="00EA74FC" w:rsidRPr="00430532" w:rsidRDefault="00EA74FC" w:rsidP="0027765B">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1A51B08F" w14:textId="77777777" w:rsidR="00EA74FC" w:rsidRPr="00256572" w:rsidRDefault="00AE27DA" w:rsidP="0027765B">
            <w:pPr>
              <w:autoSpaceDE w:val="0"/>
              <w:autoSpaceDN w:val="0"/>
              <w:adjustRightInd w:val="0"/>
              <w:spacing w:after="0" w:line="259" w:lineRule="auto"/>
              <w:rPr>
                <w:rFonts w:ascii="Calibri" w:eastAsia="Calibri" w:hAnsi="Calibri" w:cs="Calibri"/>
                <w:w w:val="100"/>
                <w:szCs w:val="20"/>
                <w:lang w:val="fr-CA"/>
              </w:rPr>
            </w:pPr>
            <w:r w:rsidRPr="00256572">
              <w:rPr>
                <w:rFonts w:ascii="Calibri" w:eastAsia="Calibri" w:hAnsi="Calibri" w:cs="Calibri"/>
                <w:w w:val="100"/>
                <w:szCs w:val="20"/>
                <w:lang w:val="fr-CA"/>
              </w:rPr>
              <w:t>Code civil du Québec (RLRQ, c. CCQ), art. 2925 (3 ans).</w:t>
            </w:r>
          </w:p>
          <w:p w14:paraId="6729A209" w14:textId="77777777" w:rsidR="00256572" w:rsidRDefault="00256572" w:rsidP="0027765B">
            <w:pPr>
              <w:autoSpaceDE w:val="0"/>
              <w:autoSpaceDN w:val="0"/>
              <w:adjustRightInd w:val="0"/>
              <w:spacing w:after="0" w:line="259" w:lineRule="auto"/>
              <w:rPr>
                <w:rFonts w:ascii="Calibri" w:eastAsia="Calibri" w:hAnsi="Calibri" w:cs="Calibri"/>
                <w:szCs w:val="20"/>
              </w:rPr>
            </w:pPr>
            <w:r w:rsidRPr="00256572">
              <w:rPr>
                <w:rFonts w:ascii="Calibri" w:eastAsia="Calibri" w:hAnsi="Calibri" w:cs="Calibri"/>
                <w:szCs w:val="20"/>
              </w:rPr>
              <w:t xml:space="preserve">Loi de l’impôt sur le revenu du Canada (LRC (1985), c. 1), art. 230 (6 ans). </w:t>
            </w:r>
          </w:p>
          <w:p w14:paraId="48287C9C" w14:textId="5441460F" w:rsidR="00256572" w:rsidRDefault="00256572" w:rsidP="0027765B">
            <w:pPr>
              <w:autoSpaceDE w:val="0"/>
              <w:autoSpaceDN w:val="0"/>
              <w:adjustRightInd w:val="0"/>
              <w:spacing w:after="0" w:line="259" w:lineRule="auto"/>
              <w:rPr>
                <w:rFonts w:ascii="Calibri" w:eastAsia="Calibri" w:hAnsi="Calibri" w:cs="Calibri"/>
                <w:szCs w:val="20"/>
              </w:rPr>
            </w:pPr>
            <w:r w:rsidRPr="00256572">
              <w:rPr>
                <w:rFonts w:ascii="Calibri" w:eastAsia="Calibri" w:hAnsi="Calibri" w:cs="Calibri"/>
                <w:szCs w:val="20"/>
              </w:rPr>
              <w:t xml:space="preserve">Règlement de l’impôt sur le revenu du Canada (CRC, c. 945), art. 5800 (6 ans). </w:t>
            </w:r>
          </w:p>
          <w:p w14:paraId="7D4059B1" w14:textId="1AFBC7B0" w:rsidR="00256572" w:rsidRPr="005B69FE" w:rsidRDefault="00256572" w:rsidP="0027765B">
            <w:pPr>
              <w:autoSpaceDE w:val="0"/>
              <w:autoSpaceDN w:val="0"/>
              <w:adjustRightInd w:val="0"/>
              <w:spacing w:after="0" w:line="259" w:lineRule="auto"/>
              <w:rPr>
                <w:rFonts w:ascii="Calibri" w:eastAsia="Calibri" w:hAnsi="Calibri" w:cs="Calibri"/>
                <w:w w:val="100"/>
                <w:szCs w:val="20"/>
                <w:lang w:val="fr-CA"/>
              </w:rPr>
            </w:pPr>
            <w:r w:rsidRPr="00256572">
              <w:rPr>
                <w:rFonts w:ascii="Calibri" w:eastAsia="Calibri" w:hAnsi="Calibri" w:cs="Calibri"/>
                <w:szCs w:val="20"/>
              </w:rPr>
              <w:t>Loi sur l’administration fiscale (RLRQ, c. A-6.002), art. 35.1 (6 ans).</w:t>
            </w:r>
            <w:r>
              <w:rPr>
                <w:rFonts w:ascii="Calibri" w:eastAsia="Calibri" w:hAnsi="Calibri" w:cs="Calibri"/>
                <w:szCs w:val="20"/>
              </w:rPr>
              <w:t> </w:t>
            </w:r>
          </w:p>
        </w:tc>
      </w:tr>
      <w:tr w:rsidR="00EA74FC" w:rsidRPr="00430532" w14:paraId="5043EB1C" w14:textId="77777777" w:rsidTr="0027765B">
        <w:trPr>
          <w:trHeight w:val="863"/>
        </w:trPr>
        <w:tc>
          <w:tcPr>
            <w:tcW w:w="10440" w:type="dxa"/>
            <w:gridSpan w:val="15"/>
            <w:tcBorders>
              <w:bottom w:val="single" w:sz="4" w:space="0" w:color="auto"/>
            </w:tcBorders>
          </w:tcPr>
          <w:p w14:paraId="17610C9D" w14:textId="77777777" w:rsidR="00EA74FC" w:rsidRPr="00430532" w:rsidRDefault="00EA74FC" w:rsidP="0027765B">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Remarques générales</w:t>
            </w:r>
          </w:p>
          <w:p w14:paraId="4AEB07E3" w14:textId="5FC4CF5D" w:rsidR="00AE27DA" w:rsidRPr="00AE27DA" w:rsidRDefault="00AE27DA" w:rsidP="00AE27DA">
            <w:pPr>
              <w:autoSpaceDE w:val="0"/>
              <w:autoSpaceDN w:val="0"/>
              <w:adjustRightInd w:val="0"/>
              <w:spacing w:after="0" w:line="259" w:lineRule="auto"/>
              <w:rPr>
                <w:rFonts w:ascii="Calibri" w:eastAsia="Calibri" w:hAnsi="Calibri" w:cs="Calibri"/>
                <w:w w:val="100"/>
                <w:szCs w:val="20"/>
                <w:lang w:val="fr-CA"/>
              </w:rPr>
            </w:pPr>
            <w:r w:rsidRPr="00AE27DA">
              <w:rPr>
                <w:rFonts w:ascii="Calibri" w:eastAsia="Calibri" w:hAnsi="Calibri" w:cs="Calibri"/>
                <w:w w:val="100"/>
                <w:szCs w:val="20"/>
                <w:lang w:val="fr-CA"/>
              </w:rPr>
              <w:t>Pour les statistiques d</w:t>
            </w:r>
            <w:r w:rsidR="00E53B4A">
              <w:rPr>
                <w:rFonts w:ascii="Calibri" w:eastAsia="Calibri" w:hAnsi="Calibri" w:cs="Calibri"/>
                <w:w w:val="100"/>
                <w:szCs w:val="20"/>
                <w:lang w:val="fr-CA"/>
              </w:rPr>
              <w:t>’</w:t>
            </w:r>
            <w:r w:rsidRPr="00AE27DA">
              <w:rPr>
                <w:rFonts w:ascii="Calibri" w:eastAsia="Calibri" w:hAnsi="Calibri" w:cs="Calibri"/>
                <w:w w:val="100"/>
                <w:szCs w:val="20"/>
                <w:lang w:val="fr-CA"/>
              </w:rPr>
              <w:t xml:space="preserve">achalandage et </w:t>
            </w:r>
            <w:r w:rsidR="009E0062">
              <w:rPr>
                <w:rFonts w:ascii="Calibri" w:eastAsia="Calibri" w:hAnsi="Calibri" w:cs="Calibri"/>
                <w:w w:val="100"/>
                <w:szCs w:val="20"/>
                <w:lang w:val="fr-CA"/>
              </w:rPr>
              <w:t xml:space="preserve">les statistiques </w:t>
            </w:r>
            <w:r w:rsidRPr="00AE27DA">
              <w:rPr>
                <w:rFonts w:ascii="Calibri" w:eastAsia="Calibri" w:hAnsi="Calibri" w:cs="Calibri"/>
                <w:w w:val="100"/>
                <w:szCs w:val="20"/>
                <w:lang w:val="fr-CA"/>
              </w:rPr>
              <w:t>des accidents et incidents, voir la règle 01-200.</w:t>
            </w:r>
          </w:p>
          <w:p w14:paraId="012DAC9E" w14:textId="359A6F4D" w:rsidR="00EA74FC" w:rsidRPr="00430532" w:rsidRDefault="00AE27DA" w:rsidP="00AE27DA">
            <w:pPr>
              <w:autoSpaceDE w:val="0"/>
              <w:autoSpaceDN w:val="0"/>
              <w:adjustRightInd w:val="0"/>
              <w:spacing w:after="0" w:line="259" w:lineRule="auto"/>
              <w:rPr>
                <w:rFonts w:ascii="Calibri" w:eastAsia="Calibri" w:hAnsi="Calibri" w:cs="Calibri"/>
                <w:w w:val="100"/>
                <w:szCs w:val="20"/>
                <w:lang w:val="fr-CA"/>
              </w:rPr>
            </w:pPr>
            <w:r w:rsidRPr="00AE27DA">
              <w:rPr>
                <w:rFonts w:ascii="Calibri" w:eastAsia="Calibri" w:hAnsi="Calibri" w:cs="Calibri"/>
                <w:w w:val="100"/>
                <w:szCs w:val="20"/>
                <w:lang w:val="fr-CA"/>
              </w:rPr>
              <w:t>Pour la gestion des abribus, voir la règle 06-100.</w:t>
            </w:r>
          </w:p>
        </w:tc>
      </w:tr>
      <w:tr w:rsidR="00EA74FC" w:rsidRPr="00430532" w14:paraId="7890FB70" w14:textId="77777777" w:rsidTr="0027765B">
        <w:trPr>
          <w:trHeight w:val="276"/>
        </w:trPr>
        <w:tc>
          <w:tcPr>
            <w:tcW w:w="10440" w:type="dxa"/>
            <w:gridSpan w:val="15"/>
            <w:tcBorders>
              <w:top w:val="single" w:sz="4" w:space="0" w:color="auto"/>
            </w:tcBorders>
            <w:shd w:val="clear" w:color="auto" w:fill="DBE5F1"/>
          </w:tcPr>
          <w:p w14:paraId="589F767A" w14:textId="77777777" w:rsidR="00EA74FC" w:rsidRPr="00430532" w:rsidRDefault="00EA74FC"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EA74FC" w:rsidRPr="00430532" w14:paraId="433C3A17" w14:textId="77777777" w:rsidTr="0027765B">
        <w:trPr>
          <w:trHeight w:val="144"/>
        </w:trPr>
        <w:tc>
          <w:tcPr>
            <w:tcW w:w="1447" w:type="dxa"/>
            <w:vMerge w:val="restart"/>
            <w:vAlign w:val="center"/>
          </w:tcPr>
          <w:p w14:paraId="6D0ADEB6" w14:textId="77777777" w:rsidR="00EA74FC" w:rsidRPr="00430532" w:rsidRDefault="00EA74FC" w:rsidP="0027765B">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550EE307" w14:textId="77777777" w:rsidR="00EA74FC" w:rsidRPr="00430532" w:rsidRDefault="00EA74FC"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37286793" w14:textId="77777777" w:rsidR="00EA74FC" w:rsidRPr="00430532" w:rsidRDefault="00EA74FC"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241A38B0" w14:textId="5D88125D" w:rsidR="00EA74FC" w:rsidRPr="00430532" w:rsidRDefault="00EA74FC" w:rsidP="0027765B">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1CFD79F4" w14:textId="77777777" w:rsidR="00EA74FC" w:rsidRPr="00430532" w:rsidRDefault="00EA74FC"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EA74FC" w:rsidRPr="00430532" w14:paraId="2D8E959B" w14:textId="77777777" w:rsidTr="0027765B">
        <w:trPr>
          <w:trHeight w:val="264"/>
        </w:trPr>
        <w:tc>
          <w:tcPr>
            <w:tcW w:w="1447" w:type="dxa"/>
            <w:vMerge/>
            <w:vAlign w:val="center"/>
          </w:tcPr>
          <w:p w14:paraId="788D63E3" w14:textId="77777777" w:rsidR="00EA74FC" w:rsidRPr="00430532" w:rsidRDefault="00EA74FC" w:rsidP="0027765B">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633DEC01" w14:textId="77777777" w:rsidR="00EA74FC" w:rsidRPr="00430532" w:rsidRDefault="00EA74FC" w:rsidP="0027765B">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5993DBF8" w14:textId="77777777" w:rsidR="00EA74FC" w:rsidRPr="00430532" w:rsidRDefault="00EA74FC" w:rsidP="0027765B">
            <w:pPr>
              <w:spacing w:after="0" w:line="259" w:lineRule="auto"/>
              <w:jc w:val="center"/>
              <w:rPr>
                <w:rFonts w:ascii="Calibri" w:eastAsia="Calibri" w:hAnsi="Calibri" w:cs="Calibri"/>
                <w:b/>
                <w:bCs/>
                <w:w w:val="100"/>
                <w:szCs w:val="20"/>
                <w:lang w:val="fr-CA"/>
              </w:rPr>
            </w:pPr>
          </w:p>
        </w:tc>
        <w:tc>
          <w:tcPr>
            <w:tcW w:w="1889" w:type="dxa"/>
            <w:gridSpan w:val="2"/>
            <w:vAlign w:val="center"/>
          </w:tcPr>
          <w:p w14:paraId="186AB1BB" w14:textId="77777777" w:rsidR="00EA74FC" w:rsidRPr="00430532" w:rsidRDefault="00EA74FC"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50311758" w14:textId="77777777" w:rsidR="00EA74FC" w:rsidRPr="00430532" w:rsidRDefault="00EA74FC"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06595E98" w14:textId="77777777" w:rsidR="00EA74FC" w:rsidRPr="00430532" w:rsidRDefault="00EA74FC"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EA74FC" w:rsidRPr="00430532" w14:paraId="4972A602" w14:textId="77777777" w:rsidTr="0027765B">
        <w:trPr>
          <w:trHeight w:val="385"/>
        </w:trPr>
        <w:tc>
          <w:tcPr>
            <w:tcW w:w="1447" w:type="dxa"/>
            <w:tcBorders>
              <w:bottom w:val="single" w:sz="4" w:space="0" w:color="auto"/>
            </w:tcBorders>
            <w:vAlign w:val="center"/>
          </w:tcPr>
          <w:p w14:paraId="520E317A" w14:textId="18347D56" w:rsidR="00EA74FC" w:rsidRPr="00430532" w:rsidRDefault="00AE27DA"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08-210</w:t>
            </w:r>
          </w:p>
        </w:tc>
        <w:tc>
          <w:tcPr>
            <w:tcW w:w="1167" w:type="dxa"/>
            <w:gridSpan w:val="2"/>
            <w:vAlign w:val="center"/>
          </w:tcPr>
          <w:p w14:paraId="058CEAD1" w14:textId="77777777" w:rsidR="00EA74FC" w:rsidRPr="00430532" w:rsidRDefault="00EA74FC"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0A191112" w14:textId="77777777" w:rsidR="00EA74FC" w:rsidRPr="00430532" w:rsidRDefault="00EA74FC"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7EB09B67" w14:textId="77777777" w:rsidR="00EA74FC" w:rsidRPr="00430532" w:rsidRDefault="00EA74FC"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5846C3A4" w14:textId="30B90CC2" w:rsidR="00EA74FC" w:rsidRPr="00430532" w:rsidRDefault="00AE27DA"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w:t>
            </w:r>
          </w:p>
        </w:tc>
        <w:tc>
          <w:tcPr>
            <w:tcW w:w="518" w:type="dxa"/>
            <w:tcBorders>
              <w:left w:val="single" w:sz="4" w:space="0" w:color="auto"/>
            </w:tcBorders>
            <w:shd w:val="clear" w:color="auto" w:fill="auto"/>
            <w:vAlign w:val="center"/>
          </w:tcPr>
          <w:p w14:paraId="2DCC42EC" w14:textId="77777777" w:rsidR="00EA74FC" w:rsidRPr="00430532" w:rsidRDefault="00EA74FC" w:rsidP="0027765B">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10301122" w14:textId="462B3103" w:rsidR="00EA74FC" w:rsidRPr="00430532" w:rsidRDefault="00AE27DA"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1F0DFE13" w14:textId="77777777" w:rsidR="00EA74FC" w:rsidRPr="00430532" w:rsidRDefault="00EA74FC"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76D8E5A2" w14:textId="77777777" w:rsidR="00EA74FC" w:rsidRPr="00430532" w:rsidRDefault="00EA74FC"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shd w:val="clear" w:color="auto" w:fill="auto"/>
            <w:vAlign w:val="center"/>
          </w:tcPr>
          <w:p w14:paraId="79EE63AC" w14:textId="77777777" w:rsidR="00EA74FC" w:rsidRPr="00430532" w:rsidRDefault="00EA74FC" w:rsidP="0027765B">
            <w:pPr>
              <w:spacing w:after="0" w:line="259" w:lineRule="auto"/>
              <w:jc w:val="center"/>
              <w:rPr>
                <w:rFonts w:ascii="Calibri" w:eastAsia="Calibri" w:hAnsi="Calibri" w:cs="Times New Roman"/>
                <w:w w:val="100"/>
                <w:lang w:val="fr-CA"/>
              </w:rPr>
            </w:pPr>
          </w:p>
        </w:tc>
      </w:tr>
      <w:tr w:rsidR="00EA74FC" w:rsidRPr="00430532" w14:paraId="7F5D4689" w14:textId="77777777" w:rsidTr="0027765B">
        <w:trPr>
          <w:trHeight w:val="385"/>
        </w:trPr>
        <w:tc>
          <w:tcPr>
            <w:tcW w:w="1447" w:type="dxa"/>
            <w:tcBorders>
              <w:bottom w:val="single" w:sz="4" w:space="0" w:color="auto"/>
            </w:tcBorders>
            <w:vAlign w:val="center"/>
          </w:tcPr>
          <w:p w14:paraId="4E57838D" w14:textId="6177B285" w:rsidR="00EA74FC" w:rsidRPr="00430532" w:rsidRDefault="00AE27DA"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08-220</w:t>
            </w:r>
          </w:p>
        </w:tc>
        <w:tc>
          <w:tcPr>
            <w:tcW w:w="1167" w:type="dxa"/>
            <w:gridSpan w:val="2"/>
            <w:vAlign w:val="center"/>
          </w:tcPr>
          <w:p w14:paraId="0E5E967C" w14:textId="77777777" w:rsidR="00EA74FC" w:rsidRPr="00430532" w:rsidRDefault="00EA74FC"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5DBFD9DA" w14:textId="77777777" w:rsidR="00EA74FC" w:rsidRPr="00430532" w:rsidRDefault="00EA74FC"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241572FD" w14:textId="77777777" w:rsidR="00EA74FC" w:rsidRPr="00430532" w:rsidRDefault="00EA74FC"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65E911E0" w14:textId="480890A7" w:rsidR="00EA74FC" w:rsidRPr="00430532" w:rsidRDefault="00AE27DA"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2</w:t>
            </w:r>
          </w:p>
        </w:tc>
        <w:tc>
          <w:tcPr>
            <w:tcW w:w="518" w:type="dxa"/>
            <w:tcBorders>
              <w:left w:val="single" w:sz="4" w:space="0" w:color="auto"/>
            </w:tcBorders>
            <w:shd w:val="clear" w:color="auto" w:fill="auto"/>
            <w:vAlign w:val="center"/>
          </w:tcPr>
          <w:p w14:paraId="395FA088" w14:textId="77777777" w:rsidR="00EA74FC" w:rsidRPr="00430532" w:rsidRDefault="00EA74FC" w:rsidP="0027765B">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249E594D" w14:textId="0BA22592" w:rsidR="00EA74FC" w:rsidRPr="00430532" w:rsidRDefault="00AE27DA"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69D494EB" w14:textId="77777777" w:rsidR="00EA74FC" w:rsidRPr="00430532" w:rsidRDefault="00EA74FC"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1B61F32F" w14:textId="77777777" w:rsidR="00EA74FC" w:rsidRPr="00430532" w:rsidRDefault="00EA74FC"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17BB1690" w14:textId="77777777" w:rsidR="00EA74FC" w:rsidRPr="00430532" w:rsidRDefault="00EA74FC" w:rsidP="0027765B">
            <w:pPr>
              <w:spacing w:after="0" w:line="259" w:lineRule="auto"/>
              <w:jc w:val="center"/>
              <w:rPr>
                <w:rFonts w:ascii="Calibri" w:eastAsia="Calibri" w:hAnsi="Calibri" w:cs="Times New Roman"/>
                <w:w w:val="100"/>
                <w:lang w:val="fr-CA"/>
              </w:rPr>
            </w:pPr>
          </w:p>
        </w:tc>
      </w:tr>
      <w:tr w:rsidR="00EA74FC" w:rsidRPr="00430532" w14:paraId="297B9533" w14:textId="77777777" w:rsidTr="0027765B">
        <w:trPr>
          <w:trHeight w:val="385"/>
        </w:trPr>
        <w:tc>
          <w:tcPr>
            <w:tcW w:w="1447" w:type="dxa"/>
            <w:tcBorders>
              <w:bottom w:val="single" w:sz="4" w:space="0" w:color="auto"/>
            </w:tcBorders>
            <w:vAlign w:val="center"/>
          </w:tcPr>
          <w:p w14:paraId="3867E6C3" w14:textId="2FCAAE43" w:rsidR="00EA74FC" w:rsidRPr="00430532" w:rsidRDefault="00AE27DA"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08-230</w:t>
            </w:r>
          </w:p>
        </w:tc>
        <w:tc>
          <w:tcPr>
            <w:tcW w:w="1167" w:type="dxa"/>
            <w:gridSpan w:val="2"/>
            <w:vAlign w:val="center"/>
          </w:tcPr>
          <w:p w14:paraId="050C9D63" w14:textId="77777777" w:rsidR="00EA74FC" w:rsidRPr="00430532" w:rsidRDefault="00EA74FC"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4FFE8A93" w14:textId="77777777" w:rsidR="00EA74FC" w:rsidRPr="00430532" w:rsidRDefault="00EA74FC"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7316F84D" w14:textId="77777777" w:rsidR="00EA74FC" w:rsidRPr="00430532" w:rsidRDefault="00EA74FC"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53408613" w14:textId="25796E1D" w:rsidR="00EA74FC" w:rsidRPr="00430532" w:rsidRDefault="00AE27DA"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6D647A84" w14:textId="63F2E433" w:rsidR="00EA74FC" w:rsidRPr="00430532" w:rsidRDefault="00AE27DA"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R1</w:t>
            </w:r>
          </w:p>
        </w:tc>
        <w:tc>
          <w:tcPr>
            <w:tcW w:w="1525" w:type="dxa"/>
            <w:gridSpan w:val="2"/>
            <w:tcBorders>
              <w:right w:val="single" w:sz="4" w:space="0" w:color="auto"/>
            </w:tcBorders>
            <w:shd w:val="clear" w:color="auto" w:fill="auto"/>
            <w:vAlign w:val="center"/>
          </w:tcPr>
          <w:p w14:paraId="42BCFE35" w14:textId="78297667" w:rsidR="00EA74FC" w:rsidRPr="00430532" w:rsidRDefault="00AE27DA"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67711297" w14:textId="77777777" w:rsidR="00EA74FC" w:rsidRPr="00430532" w:rsidRDefault="00EA74FC"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77E314CD" w14:textId="77777777" w:rsidR="00EA74FC" w:rsidRPr="00430532" w:rsidRDefault="00EA74FC"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5DA1F688" w14:textId="77777777" w:rsidR="00EA74FC" w:rsidRPr="00430532" w:rsidRDefault="00EA74FC" w:rsidP="0027765B">
            <w:pPr>
              <w:spacing w:after="0" w:line="259" w:lineRule="auto"/>
              <w:jc w:val="center"/>
              <w:rPr>
                <w:rFonts w:ascii="Calibri" w:eastAsia="Calibri" w:hAnsi="Calibri" w:cs="Times New Roman"/>
                <w:w w:val="100"/>
                <w:lang w:val="fr-CA"/>
              </w:rPr>
            </w:pPr>
          </w:p>
        </w:tc>
      </w:tr>
      <w:tr w:rsidR="00EA74FC" w:rsidRPr="00430532" w14:paraId="0B36AF75" w14:textId="77777777" w:rsidTr="0027765B">
        <w:trPr>
          <w:trHeight w:val="385"/>
        </w:trPr>
        <w:tc>
          <w:tcPr>
            <w:tcW w:w="1447" w:type="dxa"/>
            <w:tcBorders>
              <w:bottom w:val="single" w:sz="4" w:space="0" w:color="auto"/>
            </w:tcBorders>
            <w:vAlign w:val="center"/>
          </w:tcPr>
          <w:p w14:paraId="05179E8C" w14:textId="763F34F5" w:rsidR="00EA74FC" w:rsidRPr="00430532" w:rsidRDefault="00AE27DA"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08-240</w:t>
            </w:r>
          </w:p>
        </w:tc>
        <w:tc>
          <w:tcPr>
            <w:tcW w:w="1167" w:type="dxa"/>
            <w:gridSpan w:val="2"/>
            <w:vAlign w:val="center"/>
          </w:tcPr>
          <w:p w14:paraId="762A0C3D" w14:textId="77777777" w:rsidR="00EA74FC" w:rsidRPr="00430532" w:rsidRDefault="00EA74FC"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462486E2" w14:textId="77777777" w:rsidR="00EA74FC" w:rsidRPr="00430532" w:rsidRDefault="00EA74FC"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0257565C" w14:textId="77777777" w:rsidR="00EA74FC" w:rsidRPr="00430532" w:rsidRDefault="00EA74FC"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6B98BB1F" w14:textId="536BF17C" w:rsidR="00EA74FC" w:rsidRPr="00430532" w:rsidRDefault="00AE27DA"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5D4F7AD7" w14:textId="1B520EB4" w:rsidR="00EA74FC" w:rsidRPr="00430532" w:rsidRDefault="00AE27DA"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R2</w:t>
            </w:r>
          </w:p>
        </w:tc>
        <w:tc>
          <w:tcPr>
            <w:tcW w:w="1525" w:type="dxa"/>
            <w:gridSpan w:val="2"/>
            <w:tcBorders>
              <w:right w:val="single" w:sz="4" w:space="0" w:color="auto"/>
            </w:tcBorders>
            <w:shd w:val="clear" w:color="auto" w:fill="auto"/>
            <w:vAlign w:val="center"/>
          </w:tcPr>
          <w:p w14:paraId="4D286E22" w14:textId="0EB228A2" w:rsidR="00EA74FC" w:rsidRPr="00430532" w:rsidRDefault="00AE27DA"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3</w:t>
            </w:r>
          </w:p>
        </w:tc>
        <w:tc>
          <w:tcPr>
            <w:tcW w:w="524" w:type="dxa"/>
            <w:tcBorders>
              <w:left w:val="single" w:sz="4" w:space="0" w:color="auto"/>
              <w:right w:val="single" w:sz="4" w:space="0" w:color="auto"/>
            </w:tcBorders>
            <w:shd w:val="clear" w:color="auto" w:fill="auto"/>
            <w:vAlign w:val="center"/>
          </w:tcPr>
          <w:p w14:paraId="2315FB00" w14:textId="77777777" w:rsidR="00EA74FC" w:rsidRPr="00430532" w:rsidRDefault="00EA74FC"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1D4AF104" w14:textId="77777777" w:rsidR="00EA74FC" w:rsidRPr="00430532" w:rsidRDefault="00EA74FC"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5F0CDAE7" w14:textId="77777777" w:rsidR="00EA74FC" w:rsidRPr="00430532" w:rsidRDefault="00EA74FC" w:rsidP="0027765B">
            <w:pPr>
              <w:spacing w:after="0" w:line="259" w:lineRule="auto"/>
              <w:jc w:val="center"/>
              <w:rPr>
                <w:rFonts w:ascii="Calibri" w:eastAsia="Calibri" w:hAnsi="Calibri" w:cs="Times New Roman"/>
                <w:w w:val="100"/>
                <w:lang w:val="fr-CA"/>
              </w:rPr>
            </w:pPr>
          </w:p>
        </w:tc>
      </w:tr>
      <w:tr w:rsidR="00EA74FC" w:rsidRPr="00430532" w14:paraId="677AC2EF" w14:textId="77777777" w:rsidTr="0027765B">
        <w:trPr>
          <w:trHeight w:val="385"/>
        </w:trPr>
        <w:tc>
          <w:tcPr>
            <w:tcW w:w="1447" w:type="dxa"/>
            <w:tcBorders>
              <w:bottom w:val="single" w:sz="4" w:space="0" w:color="auto"/>
            </w:tcBorders>
            <w:vAlign w:val="center"/>
          </w:tcPr>
          <w:p w14:paraId="4BF5BF52" w14:textId="33172A07" w:rsidR="00EA74FC" w:rsidRPr="00430532" w:rsidRDefault="00AE27DA"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08-250</w:t>
            </w:r>
          </w:p>
        </w:tc>
        <w:tc>
          <w:tcPr>
            <w:tcW w:w="1167" w:type="dxa"/>
            <w:gridSpan w:val="2"/>
            <w:vAlign w:val="center"/>
          </w:tcPr>
          <w:p w14:paraId="2DB97FE3" w14:textId="77777777" w:rsidR="00EA74FC" w:rsidRPr="00430532" w:rsidRDefault="00EA74FC"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406BEBCD" w14:textId="77777777" w:rsidR="00EA74FC" w:rsidRPr="00430532" w:rsidRDefault="00EA74FC"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0741E421" w14:textId="77777777" w:rsidR="00EA74FC" w:rsidRPr="00430532" w:rsidRDefault="00EA74FC"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05D97280" w14:textId="09CDCF11" w:rsidR="00EA74FC" w:rsidRPr="00430532" w:rsidRDefault="00AE27DA"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020A47EF" w14:textId="1CE07EA2" w:rsidR="00EA74FC" w:rsidRPr="00430532" w:rsidRDefault="00AE27DA"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R3</w:t>
            </w:r>
          </w:p>
        </w:tc>
        <w:tc>
          <w:tcPr>
            <w:tcW w:w="1525" w:type="dxa"/>
            <w:gridSpan w:val="2"/>
            <w:tcBorders>
              <w:right w:val="single" w:sz="4" w:space="0" w:color="auto"/>
            </w:tcBorders>
            <w:shd w:val="clear" w:color="auto" w:fill="auto"/>
            <w:vAlign w:val="center"/>
          </w:tcPr>
          <w:p w14:paraId="5F764E79" w14:textId="6B66D90D" w:rsidR="00EA74FC" w:rsidRPr="00430532" w:rsidRDefault="00AE27DA"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6</w:t>
            </w:r>
          </w:p>
        </w:tc>
        <w:tc>
          <w:tcPr>
            <w:tcW w:w="524" w:type="dxa"/>
            <w:tcBorders>
              <w:left w:val="single" w:sz="4" w:space="0" w:color="auto"/>
              <w:right w:val="single" w:sz="4" w:space="0" w:color="auto"/>
            </w:tcBorders>
            <w:shd w:val="clear" w:color="auto" w:fill="auto"/>
            <w:vAlign w:val="center"/>
          </w:tcPr>
          <w:p w14:paraId="58AD7011" w14:textId="77777777" w:rsidR="00EA74FC" w:rsidRPr="00430532" w:rsidRDefault="00EA74FC"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10B1338A" w14:textId="77777777" w:rsidR="00EA74FC" w:rsidRPr="00430532" w:rsidRDefault="00EA74FC"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7912F62B" w14:textId="77777777" w:rsidR="00EA74FC" w:rsidRPr="00430532" w:rsidRDefault="00EA74FC" w:rsidP="0027765B">
            <w:pPr>
              <w:spacing w:after="0" w:line="259" w:lineRule="auto"/>
              <w:jc w:val="center"/>
              <w:rPr>
                <w:rFonts w:ascii="Calibri" w:eastAsia="Calibri" w:hAnsi="Calibri" w:cs="Times New Roman"/>
                <w:w w:val="100"/>
                <w:lang w:val="fr-CA"/>
              </w:rPr>
            </w:pPr>
          </w:p>
        </w:tc>
      </w:tr>
      <w:tr w:rsidR="00EA74FC" w:rsidRPr="00430532" w14:paraId="6A72B7BF" w14:textId="77777777" w:rsidTr="0027765B">
        <w:trPr>
          <w:trHeight w:val="385"/>
        </w:trPr>
        <w:tc>
          <w:tcPr>
            <w:tcW w:w="1447" w:type="dxa"/>
            <w:tcBorders>
              <w:bottom w:val="single" w:sz="4" w:space="0" w:color="auto"/>
            </w:tcBorders>
            <w:vAlign w:val="center"/>
          </w:tcPr>
          <w:p w14:paraId="6B9539A4" w14:textId="2986A34B" w:rsidR="00EA74FC" w:rsidRPr="00430532" w:rsidRDefault="00AE27DA"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08-260</w:t>
            </w:r>
          </w:p>
        </w:tc>
        <w:tc>
          <w:tcPr>
            <w:tcW w:w="1167" w:type="dxa"/>
            <w:gridSpan w:val="2"/>
            <w:vAlign w:val="center"/>
          </w:tcPr>
          <w:p w14:paraId="56D13B38" w14:textId="77777777" w:rsidR="00EA74FC" w:rsidRPr="00430532" w:rsidRDefault="00EA74FC"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33D9A9E3" w14:textId="77777777" w:rsidR="00EA74FC" w:rsidRPr="00430532" w:rsidRDefault="00EA74FC" w:rsidP="0027765B">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40573B70" w14:textId="77777777" w:rsidR="00EA74FC" w:rsidRPr="00430532" w:rsidRDefault="00EA74FC" w:rsidP="0027765B">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6D900696" w14:textId="180E89F3" w:rsidR="00EA74FC" w:rsidRPr="00430532" w:rsidRDefault="00AE27DA"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999</w:t>
            </w:r>
          </w:p>
        </w:tc>
        <w:tc>
          <w:tcPr>
            <w:tcW w:w="518" w:type="dxa"/>
            <w:tcBorders>
              <w:left w:val="single" w:sz="4" w:space="0" w:color="auto"/>
            </w:tcBorders>
            <w:shd w:val="clear" w:color="auto" w:fill="auto"/>
            <w:vAlign w:val="center"/>
          </w:tcPr>
          <w:p w14:paraId="49598C99" w14:textId="5D345BAC" w:rsidR="00EA74FC" w:rsidRPr="00430532" w:rsidRDefault="00AE27DA"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R4</w:t>
            </w:r>
          </w:p>
        </w:tc>
        <w:tc>
          <w:tcPr>
            <w:tcW w:w="1525" w:type="dxa"/>
            <w:gridSpan w:val="2"/>
            <w:tcBorders>
              <w:right w:val="single" w:sz="4" w:space="0" w:color="auto"/>
            </w:tcBorders>
            <w:shd w:val="clear" w:color="auto" w:fill="auto"/>
            <w:vAlign w:val="center"/>
          </w:tcPr>
          <w:p w14:paraId="0B7396D6" w14:textId="3CADBB5A" w:rsidR="00EA74FC" w:rsidRPr="00430532" w:rsidRDefault="00AE27DA" w:rsidP="0027765B">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6C6E4DA1" w14:textId="77777777" w:rsidR="00EA74FC" w:rsidRPr="00430532" w:rsidRDefault="00EA74FC" w:rsidP="0027765B">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5EA51B0A" w14:textId="77777777" w:rsidR="00EA74FC" w:rsidRPr="00430532" w:rsidRDefault="00EA74FC"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7F0B2AB7" w14:textId="77777777" w:rsidR="00EA74FC" w:rsidRPr="00430532" w:rsidRDefault="00EA74FC" w:rsidP="0027765B">
            <w:pPr>
              <w:spacing w:after="0" w:line="259" w:lineRule="auto"/>
              <w:jc w:val="center"/>
              <w:rPr>
                <w:rFonts w:ascii="Calibri" w:eastAsia="Calibri" w:hAnsi="Calibri" w:cs="Times New Roman"/>
                <w:w w:val="100"/>
                <w:lang w:val="fr-CA"/>
              </w:rPr>
            </w:pPr>
          </w:p>
        </w:tc>
      </w:tr>
      <w:tr w:rsidR="00EA74FC" w:rsidRPr="00430532" w14:paraId="19917C09" w14:textId="77777777" w:rsidTr="0027765B">
        <w:trPr>
          <w:trHeight w:val="349"/>
        </w:trPr>
        <w:tc>
          <w:tcPr>
            <w:tcW w:w="1447" w:type="dxa"/>
            <w:shd w:val="clear" w:color="auto" w:fill="auto"/>
            <w:vAlign w:val="center"/>
          </w:tcPr>
          <w:p w14:paraId="4E001199" w14:textId="77777777" w:rsidR="00EA74FC" w:rsidRPr="00430532" w:rsidRDefault="00EA74FC" w:rsidP="0027765B">
            <w:pPr>
              <w:spacing w:after="0" w:line="259" w:lineRule="auto"/>
              <w:jc w:val="center"/>
              <w:rPr>
                <w:rFonts w:ascii="Calibri" w:eastAsia="Calibri" w:hAnsi="Calibri" w:cs="Times New Roman"/>
                <w:bCs/>
                <w:w w:val="100"/>
                <w:lang w:val="fr-CA"/>
              </w:rPr>
            </w:pPr>
          </w:p>
        </w:tc>
        <w:tc>
          <w:tcPr>
            <w:tcW w:w="1167" w:type="dxa"/>
            <w:gridSpan w:val="2"/>
            <w:vAlign w:val="center"/>
          </w:tcPr>
          <w:p w14:paraId="73AFF40B" w14:textId="77777777" w:rsidR="00EA74FC" w:rsidRPr="00430532" w:rsidRDefault="00EA74FC"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shd w:val="clear" w:color="auto" w:fill="auto"/>
            <w:vAlign w:val="center"/>
          </w:tcPr>
          <w:p w14:paraId="4032458E" w14:textId="77777777" w:rsidR="00EA74FC" w:rsidRPr="00430532" w:rsidRDefault="00EA74FC" w:rsidP="0027765B">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shd w:val="clear" w:color="auto" w:fill="auto"/>
            <w:vAlign w:val="center"/>
          </w:tcPr>
          <w:p w14:paraId="63A3204A" w14:textId="77777777" w:rsidR="00EA74FC" w:rsidRPr="00430532" w:rsidRDefault="00EA74FC" w:rsidP="0027765B">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shd w:val="clear" w:color="auto" w:fill="auto"/>
            <w:vAlign w:val="center"/>
          </w:tcPr>
          <w:p w14:paraId="041AB092" w14:textId="77777777" w:rsidR="00EA74FC" w:rsidRPr="00430532" w:rsidRDefault="00EA74FC"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shd w:val="clear" w:color="auto" w:fill="auto"/>
            <w:vAlign w:val="center"/>
          </w:tcPr>
          <w:p w14:paraId="0EF483EB" w14:textId="77777777" w:rsidR="00EA74FC" w:rsidRPr="00430532" w:rsidRDefault="00EA74FC" w:rsidP="0027765B">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55758EA9" w14:textId="77777777" w:rsidR="00EA74FC" w:rsidRPr="00430532" w:rsidRDefault="00EA74FC"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shd w:val="clear" w:color="auto" w:fill="auto"/>
            <w:vAlign w:val="center"/>
          </w:tcPr>
          <w:p w14:paraId="19EEBD64" w14:textId="77777777" w:rsidR="00EA74FC" w:rsidRPr="00430532" w:rsidRDefault="00EA74FC" w:rsidP="0027765B">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shd w:val="clear" w:color="auto" w:fill="auto"/>
            <w:vAlign w:val="center"/>
          </w:tcPr>
          <w:p w14:paraId="76E4708E" w14:textId="77777777" w:rsidR="00EA74FC" w:rsidRPr="00430532" w:rsidRDefault="00EA74FC"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shd w:val="clear" w:color="auto" w:fill="auto"/>
            <w:vAlign w:val="center"/>
          </w:tcPr>
          <w:p w14:paraId="34BEDF83" w14:textId="77777777" w:rsidR="00EA74FC" w:rsidRPr="00430532" w:rsidRDefault="00EA74FC" w:rsidP="0027765B">
            <w:pPr>
              <w:spacing w:after="0" w:line="259" w:lineRule="auto"/>
              <w:jc w:val="center"/>
              <w:rPr>
                <w:rFonts w:ascii="Calibri" w:eastAsia="Calibri" w:hAnsi="Calibri" w:cs="Times New Roman"/>
                <w:bCs/>
                <w:w w:val="100"/>
                <w:lang w:val="fr-CA"/>
              </w:rPr>
            </w:pPr>
          </w:p>
        </w:tc>
      </w:tr>
      <w:tr w:rsidR="00EA74FC" w:rsidRPr="00430532" w14:paraId="73EA9D55" w14:textId="77777777" w:rsidTr="0027765B">
        <w:trPr>
          <w:trHeight w:val="777"/>
        </w:trPr>
        <w:tc>
          <w:tcPr>
            <w:tcW w:w="10440" w:type="dxa"/>
            <w:gridSpan w:val="15"/>
            <w:tcBorders>
              <w:top w:val="nil"/>
            </w:tcBorders>
          </w:tcPr>
          <w:p w14:paraId="7D5017C5" w14:textId="77777777" w:rsidR="00EA74FC" w:rsidRPr="00430532" w:rsidRDefault="00EA74FC" w:rsidP="0027765B">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0E61A5CE" w14:textId="7A294F32" w:rsidR="00981AF7" w:rsidRDefault="00981AF7" w:rsidP="00981AF7">
            <w:pPr>
              <w:pBdr>
                <w:top w:val="nil"/>
                <w:left w:val="nil"/>
                <w:bottom w:val="nil"/>
                <w:right w:val="nil"/>
                <w:between w:val="nil"/>
              </w:pBdr>
              <w:spacing w:after="0" w:line="259" w:lineRule="auto"/>
              <w:rPr>
                <w:rFonts w:ascii="Calibri" w:eastAsia="Calibri" w:hAnsi="Calibri" w:cs="Calibri"/>
                <w:w w:val="100"/>
                <w:szCs w:val="20"/>
                <w:lang w:val="fr-CA"/>
              </w:rPr>
            </w:pPr>
            <w:r w:rsidRPr="00981AF7">
              <w:rPr>
                <w:rFonts w:ascii="Calibri" w:eastAsia="Calibri" w:hAnsi="Calibri" w:cs="Calibri"/>
                <w:w w:val="100"/>
                <w:szCs w:val="20"/>
                <w:lang w:val="fr-CA"/>
              </w:rPr>
              <w:t>R1 : Conserver jusqu</w:t>
            </w:r>
            <w:r w:rsidR="00E53B4A">
              <w:rPr>
                <w:rFonts w:ascii="Calibri" w:eastAsia="Calibri" w:hAnsi="Calibri" w:cs="Calibri"/>
                <w:w w:val="100"/>
                <w:szCs w:val="20"/>
                <w:lang w:val="fr-CA"/>
              </w:rPr>
              <w:t>’</w:t>
            </w:r>
            <w:r w:rsidRPr="00981AF7">
              <w:rPr>
                <w:rFonts w:ascii="Calibri" w:eastAsia="Calibri" w:hAnsi="Calibri" w:cs="Calibri"/>
                <w:w w:val="100"/>
                <w:szCs w:val="20"/>
                <w:lang w:val="fr-CA"/>
              </w:rPr>
              <w:t>à l</w:t>
            </w:r>
            <w:r w:rsidR="00E53B4A">
              <w:rPr>
                <w:rFonts w:ascii="Calibri" w:eastAsia="Calibri" w:hAnsi="Calibri" w:cs="Calibri"/>
                <w:w w:val="100"/>
                <w:szCs w:val="20"/>
                <w:lang w:val="fr-CA"/>
              </w:rPr>
              <w:t>’</w:t>
            </w:r>
            <w:r w:rsidRPr="00981AF7">
              <w:rPr>
                <w:rFonts w:ascii="Calibri" w:eastAsia="Calibri" w:hAnsi="Calibri" w:cs="Calibri"/>
                <w:w w:val="100"/>
                <w:szCs w:val="20"/>
                <w:lang w:val="fr-CA"/>
              </w:rPr>
              <w:t>échéance de la carte ou pour la durée du privilège.</w:t>
            </w:r>
          </w:p>
          <w:p w14:paraId="47221C8F" w14:textId="62D78ABA" w:rsidR="00981AF7" w:rsidRDefault="00981AF7" w:rsidP="00981AF7">
            <w:pPr>
              <w:pBdr>
                <w:top w:val="nil"/>
                <w:left w:val="nil"/>
                <w:bottom w:val="nil"/>
                <w:right w:val="nil"/>
                <w:between w:val="nil"/>
              </w:pBdr>
              <w:spacing w:after="0" w:line="259" w:lineRule="auto"/>
              <w:rPr>
                <w:rFonts w:ascii="Calibri" w:eastAsia="Calibri" w:hAnsi="Calibri" w:cs="Calibri"/>
                <w:w w:val="100"/>
                <w:szCs w:val="20"/>
                <w:lang w:val="fr-CA"/>
              </w:rPr>
            </w:pPr>
            <w:r w:rsidRPr="00981AF7">
              <w:rPr>
                <w:rFonts w:ascii="Calibri" w:eastAsia="Calibri" w:hAnsi="Calibri" w:cs="Calibri"/>
                <w:w w:val="100"/>
                <w:szCs w:val="20"/>
                <w:lang w:val="fr-CA"/>
              </w:rPr>
              <w:t>R2 : Conserver tant que l</w:t>
            </w:r>
            <w:r w:rsidR="00440DBB">
              <w:rPr>
                <w:rFonts w:ascii="Calibri" w:eastAsia="Calibri" w:hAnsi="Calibri" w:cs="Calibri"/>
                <w:w w:val="100"/>
                <w:szCs w:val="20"/>
                <w:lang w:val="fr-CA"/>
              </w:rPr>
              <w:t>a personne</w:t>
            </w:r>
            <w:r w:rsidRPr="00981AF7">
              <w:rPr>
                <w:rFonts w:ascii="Calibri" w:eastAsia="Calibri" w:hAnsi="Calibri" w:cs="Calibri"/>
                <w:w w:val="100"/>
                <w:szCs w:val="20"/>
                <w:lang w:val="fr-CA"/>
              </w:rPr>
              <w:t xml:space="preserve"> utilise le service de transport.</w:t>
            </w:r>
          </w:p>
          <w:p w14:paraId="1764E276" w14:textId="78E1B790" w:rsidR="00981AF7" w:rsidRDefault="00981AF7" w:rsidP="00981AF7">
            <w:pPr>
              <w:pBdr>
                <w:top w:val="nil"/>
                <w:left w:val="nil"/>
                <w:bottom w:val="nil"/>
                <w:right w:val="nil"/>
                <w:between w:val="nil"/>
              </w:pBdr>
              <w:spacing w:after="0" w:line="259" w:lineRule="auto"/>
              <w:rPr>
                <w:rFonts w:ascii="Calibri" w:eastAsia="Calibri" w:hAnsi="Calibri" w:cs="Calibri"/>
                <w:w w:val="100"/>
                <w:szCs w:val="20"/>
                <w:lang w:val="fr-CA"/>
              </w:rPr>
            </w:pPr>
            <w:r w:rsidRPr="00981AF7">
              <w:rPr>
                <w:rFonts w:ascii="Calibri" w:eastAsia="Calibri" w:hAnsi="Calibri" w:cs="Calibri"/>
                <w:w w:val="100"/>
                <w:szCs w:val="20"/>
                <w:lang w:val="fr-CA"/>
              </w:rPr>
              <w:t>R3 : Conserver jusqu</w:t>
            </w:r>
            <w:r w:rsidR="00E53B4A">
              <w:rPr>
                <w:rFonts w:ascii="Calibri" w:eastAsia="Calibri" w:hAnsi="Calibri" w:cs="Calibri"/>
                <w:w w:val="100"/>
                <w:szCs w:val="20"/>
                <w:lang w:val="fr-CA"/>
              </w:rPr>
              <w:t>’</w:t>
            </w:r>
            <w:r w:rsidRPr="00981AF7">
              <w:rPr>
                <w:rFonts w:ascii="Calibri" w:eastAsia="Calibri" w:hAnsi="Calibri" w:cs="Calibri"/>
                <w:w w:val="100"/>
                <w:szCs w:val="20"/>
                <w:lang w:val="fr-CA"/>
              </w:rPr>
              <w:t xml:space="preserve">à la fin du projet ou </w:t>
            </w:r>
            <w:r w:rsidR="009E0062">
              <w:rPr>
                <w:rFonts w:ascii="Calibri" w:eastAsia="Calibri" w:hAnsi="Calibri" w:cs="Calibri"/>
                <w:w w:val="100"/>
                <w:szCs w:val="20"/>
                <w:lang w:val="fr-CA"/>
              </w:rPr>
              <w:t>jusqu</w:t>
            </w:r>
            <w:r w:rsidR="00E53B4A">
              <w:rPr>
                <w:rFonts w:ascii="Calibri" w:eastAsia="Calibri" w:hAnsi="Calibri" w:cs="Calibri"/>
                <w:w w:val="100"/>
                <w:szCs w:val="20"/>
                <w:lang w:val="fr-CA"/>
              </w:rPr>
              <w:t>’</w:t>
            </w:r>
            <w:r w:rsidR="009E0062">
              <w:rPr>
                <w:rFonts w:ascii="Calibri" w:eastAsia="Calibri" w:hAnsi="Calibri" w:cs="Calibri"/>
                <w:w w:val="100"/>
                <w:szCs w:val="20"/>
                <w:lang w:val="fr-CA"/>
              </w:rPr>
              <w:t xml:space="preserve">à </w:t>
            </w:r>
            <w:r w:rsidRPr="00981AF7">
              <w:rPr>
                <w:rFonts w:ascii="Calibri" w:eastAsia="Calibri" w:hAnsi="Calibri" w:cs="Calibri"/>
                <w:w w:val="100"/>
                <w:szCs w:val="20"/>
                <w:lang w:val="fr-CA"/>
              </w:rPr>
              <w:t>la complétion des travaux.</w:t>
            </w:r>
          </w:p>
          <w:p w14:paraId="04ACCABE" w14:textId="3DCEE52C" w:rsidR="00EA74FC" w:rsidRPr="00430532" w:rsidRDefault="00981AF7" w:rsidP="00981AF7">
            <w:pPr>
              <w:pBdr>
                <w:top w:val="nil"/>
                <w:left w:val="nil"/>
                <w:bottom w:val="nil"/>
                <w:right w:val="nil"/>
                <w:between w:val="nil"/>
              </w:pBdr>
              <w:spacing w:after="0" w:line="259" w:lineRule="auto"/>
              <w:rPr>
                <w:rFonts w:ascii="Calibri" w:eastAsia="Calibri" w:hAnsi="Calibri" w:cs="Calibri"/>
                <w:w w:val="100"/>
                <w:szCs w:val="20"/>
                <w:lang w:val="fr-CA"/>
              </w:rPr>
            </w:pPr>
            <w:r w:rsidRPr="00981AF7">
              <w:rPr>
                <w:rFonts w:ascii="Calibri" w:eastAsia="Calibri" w:hAnsi="Calibri" w:cs="Calibri"/>
                <w:w w:val="100"/>
                <w:szCs w:val="20"/>
                <w:lang w:val="fr-CA"/>
              </w:rPr>
              <w:t>R4 : Conserver jusqu</w:t>
            </w:r>
            <w:r w:rsidR="00E53B4A">
              <w:rPr>
                <w:rFonts w:ascii="Calibri" w:eastAsia="Calibri" w:hAnsi="Calibri" w:cs="Calibri"/>
                <w:w w:val="100"/>
                <w:szCs w:val="20"/>
                <w:lang w:val="fr-CA"/>
              </w:rPr>
              <w:t>’</w:t>
            </w:r>
            <w:r w:rsidRPr="00981AF7">
              <w:rPr>
                <w:rFonts w:ascii="Calibri" w:eastAsia="Calibri" w:hAnsi="Calibri" w:cs="Calibri"/>
                <w:w w:val="100"/>
                <w:szCs w:val="20"/>
                <w:lang w:val="fr-CA"/>
              </w:rPr>
              <w:t>au remplacement par une nouvelle version.</w:t>
            </w:r>
          </w:p>
        </w:tc>
      </w:tr>
      <w:tr w:rsidR="00EA74FC" w:rsidRPr="00430532" w14:paraId="2028D5BA" w14:textId="77777777" w:rsidTr="0027765B">
        <w:trPr>
          <w:trHeight w:val="169"/>
        </w:trPr>
        <w:tc>
          <w:tcPr>
            <w:tcW w:w="10440" w:type="dxa"/>
            <w:gridSpan w:val="15"/>
            <w:tcBorders>
              <w:top w:val="nil"/>
            </w:tcBorders>
          </w:tcPr>
          <w:p w14:paraId="0AA2BC92" w14:textId="77777777" w:rsidR="00EA74FC" w:rsidRPr="00430532" w:rsidRDefault="00EA74FC" w:rsidP="0027765B">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00FA69C7">
              <w:rPr>
                <w:rFonts w:ascii="Calibri" w:eastAsia="Calibri" w:hAnsi="Calibri" w:cs="Times New Roman"/>
                <w:w w:val="100"/>
                <w:lang w:val="fr-CA"/>
              </w:rPr>
            </w:r>
            <w:r w:rsidR="00FA69C7">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6532C887" w14:textId="77777777" w:rsidR="0037652D" w:rsidRDefault="0037652D">
      <w:pPr>
        <w:spacing w:line="259" w:lineRule="auto"/>
        <w:jc w:val="left"/>
      </w:pPr>
      <w:r>
        <w:br w:type="page"/>
      </w:r>
    </w:p>
    <w:p w14:paraId="227EDA2C" w14:textId="1423D5CD" w:rsidR="0037652D" w:rsidRDefault="0037652D" w:rsidP="00920178">
      <w:pPr>
        <w:pStyle w:val="Titre2"/>
      </w:pPr>
      <w:bookmarkStart w:id="109" w:name="_Toc145580502"/>
      <w:r>
        <w:lastRenderedPageBreak/>
        <w:t xml:space="preserve">Série </w:t>
      </w:r>
      <w:r w:rsidR="0072350A">
        <w:t>09</w:t>
      </w:r>
      <w:r>
        <w:t xml:space="preserve"> – </w:t>
      </w:r>
      <w:r w:rsidR="009652CE" w:rsidRPr="00357E35">
        <w:rPr>
          <w:lang w:val="fr-CA"/>
        </w:rPr>
        <w:t>Gestion des biens culturels et patrimoniaux</w:t>
      </w:r>
      <w:bookmarkEnd w:id="109"/>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34"/>
        <w:gridCol w:w="266"/>
        <w:gridCol w:w="891"/>
        <w:gridCol w:w="1131"/>
        <w:gridCol w:w="176"/>
        <w:gridCol w:w="399"/>
        <w:gridCol w:w="1284"/>
        <w:gridCol w:w="503"/>
        <w:gridCol w:w="1161"/>
        <w:gridCol w:w="243"/>
        <w:gridCol w:w="524"/>
        <w:gridCol w:w="203"/>
        <w:gridCol w:w="502"/>
        <w:gridCol w:w="881"/>
        <w:gridCol w:w="842"/>
      </w:tblGrid>
      <w:tr w:rsidR="0037652D" w:rsidRPr="00430532" w14:paraId="463557F5" w14:textId="77777777" w:rsidTr="00C32480">
        <w:trPr>
          <w:trHeight w:val="647"/>
        </w:trPr>
        <w:tc>
          <w:tcPr>
            <w:tcW w:w="1700" w:type="dxa"/>
            <w:gridSpan w:val="2"/>
            <w:vMerge w:val="restart"/>
            <w:tcBorders>
              <w:top w:val="single" w:sz="4" w:space="0" w:color="auto"/>
            </w:tcBorders>
          </w:tcPr>
          <w:p w14:paraId="7784810E" w14:textId="77777777" w:rsidR="0037652D" w:rsidRPr="00430532" w:rsidRDefault="0037652D" w:rsidP="0027765B">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Transaction</w:t>
            </w:r>
          </w:p>
          <w:p w14:paraId="3157E355" w14:textId="77777777" w:rsidR="0037652D" w:rsidRPr="00430532" w:rsidRDefault="0037652D" w:rsidP="0027765B">
            <w:pPr>
              <w:spacing w:after="0" w:line="259" w:lineRule="auto"/>
              <w:jc w:val="center"/>
              <w:rPr>
                <w:rFonts w:ascii="Calibri" w:eastAsia="Calibri" w:hAnsi="Calibri" w:cs="Calibri"/>
                <w:b/>
                <w:w w:val="100"/>
                <w:szCs w:val="20"/>
                <w:lang w:val="fr-CA"/>
              </w:rPr>
            </w:pPr>
          </w:p>
          <w:p w14:paraId="13B9076D" w14:textId="77777777" w:rsidR="0037652D" w:rsidRPr="00430532" w:rsidRDefault="0037652D" w:rsidP="0027765B">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3C5EA861" w14:textId="77777777" w:rsidR="0037652D" w:rsidRPr="00430532" w:rsidRDefault="0037652D" w:rsidP="0027765B">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198" w:type="dxa"/>
            <w:gridSpan w:val="3"/>
            <w:tcBorders>
              <w:top w:val="single" w:sz="4" w:space="0" w:color="auto"/>
            </w:tcBorders>
          </w:tcPr>
          <w:p w14:paraId="166E6B88" w14:textId="77777777" w:rsidR="0037652D" w:rsidRPr="00430532" w:rsidRDefault="0037652D"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186" w:type="dxa"/>
            <w:gridSpan w:val="3"/>
            <w:tcBorders>
              <w:top w:val="single" w:sz="4" w:space="0" w:color="auto"/>
            </w:tcBorders>
          </w:tcPr>
          <w:p w14:paraId="251FEF2A" w14:textId="77777777" w:rsidR="0037652D" w:rsidRPr="00430532" w:rsidRDefault="0037652D"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131" w:type="dxa"/>
            <w:gridSpan w:val="4"/>
            <w:tcBorders>
              <w:top w:val="single" w:sz="4" w:space="0" w:color="auto"/>
            </w:tcBorders>
          </w:tcPr>
          <w:p w14:paraId="5526DEEC" w14:textId="77777777" w:rsidR="0037652D" w:rsidRPr="00430532" w:rsidRDefault="0037652D"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4F42D435" w14:textId="30E01812" w:rsidR="0037652D" w:rsidRPr="00430532" w:rsidRDefault="00942E14"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09</w:t>
            </w:r>
            <w:r w:rsidR="00357EF1">
              <w:rPr>
                <w:rFonts w:ascii="Calibri" w:eastAsia="Calibri" w:hAnsi="Calibri" w:cs="Calibri"/>
                <w:b/>
                <w:w w:val="100"/>
                <w:szCs w:val="20"/>
                <w:lang w:val="fr-CA"/>
              </w:rPr>
              <w:t>-100</w:t>
            </w:r>
          </w:p>
        </w:tc>
        <w:tc>
          <w:tcPr>
            <w:tcW w:w="2225" w:type="dxa"/>
            <w:gridSpan w:val="3"/>
            <w:vMerge w:val="restart"/>
            <w:tcBorders>
              <w:top w:val="single" w:sz="4" w:space="0" w:color="auto"/>
            </w:tcBorders>
          </w:tcPr>
          <w:p w14:paraId="51D3D23D" w14:textId="77777777" w:rsidR="0037652D" w:rsidRPr="00430532" w:rsidRDefault="0037652D" w:rsidP="0027765B">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37652D" w:rsidRPr="00430532" w14:paraId="659F484B" w14:textId="77777777" w:rsidTr="00C32480">
        <w:trPr>
          <w:trHeight w:val="534"/>
        </w:trPr>
        <w:tc>
          <w:tcPr>
            <w:tcW w:w="1700" w:type="dxa"/>
            <w:gridSpan w:val="2"/>
            <w:vMerge/>
            <w:tcBorders>
              <w:bottom w:val="single" w:sz="4" w:space="0" w:color="auto"/>
            </w:tcBorders>
          </w:tcPr>
          <w:p w14:paraId="077C3E21" w14:textId="77777777" w:rsidR="0037652D" w:rsidRPr="00430532" w:rsidRDefault="0037652D" w:rsidP="0027765B">
            <w:pPr>
              <w:spacing w:after="0" w:line="259" w:lineRule="auto"/>
              <w:rPr>
                <w:rFonts w:ascii="Calibri" w:eastAsia="Calibri" w:hAnsi="Calibri" w:cs="Calibri"/>
                <w:b/>
                <w:w w:val="100"/>
                <w:szCs w:val="20"/>
                <w:lang w:val="fr-CA"/>
              </w:rPr>
            </w:pPr>
          </w:p>
        </w:tc>
        <w:tc>
          <w:tcPr>
            <w:tcW w:w="6515" w:type="dxa"/>
            <w:gridSpan w:val="10"/>
            <w:tcBorders>
              <w:bottom w:val="single" w:sz="4" w:space="0" w:color="auto"/>
            </w:tcBorders>
          </w:tcPr>
          <w:p w14:paraId="44682F96" w14:textId="318B2294" w:rsidR="0037652D" w:rsidRPr="00430532" w:rsidRDefault="0037652D"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2225" w:type="dxa"/>
            <w:gridSpan w:val="3"/>
            <w:vMerge/>
            <w:tcBorders>
              <w:bottom w:val="single" w:sz="4" w:space="0" w:color="auto"/>
            </w:tcBorders>
          </w:tcPr>
          <w:p w14:paraId="6BF65EC9" w14:textId="77777777" w:rsidR="0037652D" w:rsidRPr="00430532" w:rsidRDefault="0037652D" w:rsidP="0027765B">
            <w:pPr>
              <w:spacing w:after="0" w:line="259" w:lineRule="auto"/>
              <w:rPr>
                <w:rFonts w:ascii="Calibri" w:eastAsia="Calibri" w:hAnsi="Calibri" w:cs="Calibri"/>
                <w:b/>
                <w:w w:val="100"/>
                <w:szCs w:val="20"/>
                <w:lang w:val="fr-CA"/>
              </w:rPr>
            </w:pPr>
          </w:p>
        </w:tc>
      </w:tr>
      <w:tr w:rsidR="0037652D" w:rsidRPr="00430532" w14:paraId="21CAF126" w14:textId="77777777" w:rsidTr="0027765B">
        <w:trPr>
          <w:trHeight w:val="330"/>
        </w:trPr>
        <w:tc>
          <w:tcPr>
            <w:tcW w:w="10440" w:type="dxa"/>
            <w:gridSpan w:val="15"/>
            <w:tcBorders>
              <w:top w:val="single" w:sz="4" w:space="0" w:color="auto"/>
            </w:tcBorders>
            <w:shd w:val="clear" w:color="auto" w:fill="DBE5F1"/>
            <w:vAlign w:val="center"/>
          </w:tcPr>
          <w:p w14:paraId="2AA54814" w14:textId="77777777" w:rsidR="0037652D" w:rsidRPr="00430532" w:rsidRDefault="0037652D" w:rsidP="0027765B">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37652D" w:rsidRPr="00430532" w14:paraId="29FFA806" w14:textId="77777777" w:rsidTr="00C32480">
        <w:trPr>
          <w:trHeight w:val="601"/>
        </w:trPr>
        <w:tc>
          <w:tcPr>
            <w:tcW w:w="7245" w:type="dxa"/>
            <w:gridSpan w:val="9"/>
          </w:tcPr>
          <w:p w14:paraId="0191F608" w14:textId="77777777" w:rsidR="0037652D" w:rsidRPr="00430532" w:rsidRDefault="0037652D"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57983F5C" w14:textId="1BE1F109" w:rsidR="0037652D" w:rsidRPr="00430532" w:rsidRDefault="009652CE" w:rsidP="0027765B">
            <w:pPr>
              <w:pStyle w:val="Titre3"/>
              <w:rPr>
                <w:rFonts w:eastAsia="Times New Roman"/>
                <w:w w:val="100"/>
                <w:lang w:val="fr-CA"/>
              </w:rPr>
            </w:pPr>
            <w:bookmarkStart w:id="110" w:name="_Toc145580503"/>
            <w:r w:rsidRPr="00357E35">
              <w:rPr>
                <w:rFonts w:eastAsia="Times New Roman"/>
                <w:w w:val="100"/>
                <w:lang w:val="fr-CA"/>
              </w:rPr>
              <w:t>Gestion des biens culturels et patrimoniaux</w:t>
            </w:r>
            <w:bookmarkEnd w:id="110"/>
          </w:p>
        </w:tc>
        <w:tc>
          <w:tcPr>
            <w:tcW w:w="1472" w:type="dxa"/>
            <w:gridSpan w:val="4"/>
          </w:tcPr>
          <w:p w14:paraId="06C39DF1" w14:textId="77777777" w:rsidR="0037652D" w:rsidRPr="00430532" w:rsidRDefault="0037652D" w:rsidP="0027765B">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198EEC9D" w14:textId="5B18B49A" w:rsidR="0037652D" w:rsidRPr="00430532" w:rsidRDefault="00A7383B" w:rsidP="0027765B">
            <w:pPr>
              <w:spacing w:after="0" w:line="259" w:lineRule="auto"/>
              <w:jc w:val="center"/>
              <w:rPr>
                <w:rFonts w:ascii="Calibri" w:eastAsia="Calibri" w:hAnsi="Calibri" w:cs="Calibri"/>
                <w:w w:val="100"/>
                <w:szCs w:val="20"/>
                <w:lang w:val="fr-CA"/>
              </w:rPr>
            </w:pPr>
            <w:r>
              <w:rPr>
                <w:rFonts w:ascii="Calibri" w:eastAsia="Calibri" w:hAnsi="Calibri" w:cs="Calibri"/>
                <w:w w:val="100"/>
                <w:szCs w:val="20"/>
                <w:lang w:val="fr-CA"/>
              </w:rPr>
              <w:t>TRA-2022</w:t>
            </w:r>
          </w:p>
        </w:tc>
        <w:tc>
          <w:tcPr>
            <w:tcW w:w="1723" w:type="dxa"/>
            <w:gridSpan w:val="2"/>
          </w:tcPr>
          <w:p w14:paraId="1B17F025" w14:textId="77777777" w:rsidR="0037652D" w:rsidRPr="00430532" w:rsidRDefault="0037652D" w:rsidP="0027765B">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00647C42" w14:textId="6B9E0F0E" w:rsidR="0037652D" w:rsidRPr="00430532" w:rsidRDefault="00942E14" w:rsidP="0027765B">
            <w:pPr>
              <w:spacing w:after="0" w:line="259" w:lineRule="auto"/>
              <w:jc w:val="center"/>
              <w:rPr>
                <w:rFonts w:ascii="Calibri" w:eastAsia="Calibri" w:hAnsi="Calibri" w:cs="Calibri"/>
                <w:bCs/>
                <w:w w:val="100"/>
                <w:szCs w:val="20"/>
                <w:lang w:val="fr-CA"/>
              </w:rPr>
            </w:pPr>
            <w:r>
              <w:rPr>
                <w:rFonts w:ascii="Calibri" w:eastAsia="Calibri" w:hAnsi="Calibri" w:cs="Calibri"/>
                <w:bCs/>
                <w:w w:val="100"/>
                <w:szCs w:val="20"/>
                <w:lang w:val="fr-CA"/>
              </w:rPr>
              <w:t>09</w:t>
            </w:r>
            <w:r w:rsidR="00357EF1">
              <w:rPr>
                <w:rFonts w:ascii="Calibri" w:eastAsia="Calibri" w:hAnsi="Calibri" w:cs="Calibri"/>
                <w:bCs/>
                <w:w w:val="100"/>
                <w:szCs w:val="20"/>
                <w:lang w:val="fr-CA"/>
              </w:rPr>
              <w:t>-100</w:t>
            </w:r>
          </w:p>
        </w:tc>
      </w:tr>
      <w:tr w:rsidR="0037652D" w:rsidRPr="00430532" w14:paraId="166F28EB" w14:textId="77777777" w:rsidTr="00C32480">
        <w:trPr>
          <w:trHeight w:val="403"/>
        </w:trPr>
        <w:tc>
          <w:tcPr>
            <w:tcW w:w="7245" w:type="dxa"/>
            <w:gridSpan w:val="9"/>
          </w:tcPr>
          <w:p w14:paraId="4FDDC2ED" w14:textId="77777777" w:rsidR="0037652D" w:rsidRPr="00430532" w:rsidRDefault="0037652D"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098BD0AC" w14:textId="77777777" w:rsidR="0037652D" w:rsidRPr="00430532" w:rsidRDefault="0037652D" w:rsidP="0027765B">
            <w:pPr>
              <w:spacing w:after="0" w:line="259" w:lineRule="auto"/>
              <w:rPr>
                <w:rFonts w:ascii="Calibri" w:eastAsia="Calibri" w:hAnsi="Calibri" w:cs="Calibri"/>
                <w:bCs/>
                <w:w w:val="100"/>
                <w:szCs w:val="20"/>
                <w:lang w:val="fr-CA"/>
              </w:rPr>
            </w:pPr>
          </w:p>
        </w:tc>
        <w:tc>
          <w:tcPr>
            <w:tcW w:w="3195" w:type="dxa"/>
            <w:gridSpan w:val="6"/>
          </w:tcPr>
          <w:p w14:paraId="53D11067" w14:textId="77777777" w:rsidR="0037652D" w:rsidRPr="00430532" w:rsidRDefault="0037652D" w:rsidP="0027765B">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37652D" w:rsidRPr="00430532" w14:paraId="2CC7C445" w14:textId="77777777" w:rsidTr="0027765B">
        <w:trPr>
          <w:trHeight w:val="498"/>
        </w:trPr>
        <w:tc>
          <w:tcPr>
            <w:tcW w:w="10440" w:type="dxa"/>
            <w:gridSpan w:val="15"/>
          </w:tcPr>
          <w:p w14:paraId="41818F9F" w14:textId="22E6AF86" w:rsidR="0037652D" w:rsidRPr="00430532" w:rsidRDefault="0037652D" w:rsidP="0027765B">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sidR="00E53B4A">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226F8ED8" w14:textId="77777777" w:rsidR="0037652D" w:rsidRPr="00430532" w:rsidRDefault="0037652D" w:rsidP="0027765B">
            <w:pPr>
              <w:spacing w:after="0" w:line="259" w:lineRule="auto"/>
              <w:rPr>
                <w:rFonts w:ascii="Calibri" w:eastAsia="Calibri" w:hAnsi="Calibri" w:cs="Calibri"/>
                <w:w w:val="100"/>
                <w:szCs w:val="20"/>
              </w:rPr>
            </w:pPr>
          </w:p>
        </w:tc>
      </w:tr>
      <w:tr w:rsidR="0037652D" w:rsidRPr="00430532" w14:paraId="546CFFF9" w14:textId="77777777" w:rsidTr="0027765B">
        <w:trPr>
          <w:trHeight w:val="733"/>
        </w:trPr>
        <w:tc>
          <w:tcPr>
            <w:tcW w:w="10440" w:type="dxa"/>
            <w:gridSpan w:val="15"/>
          </w:tcPr>
          <w:p w14:paraId="06C14FB4" w14:textId="77777777" w:rsidR="0037652D" w:rsidRPr="00430532" w:rsidRDefault="0037652D" w:rsidP="0027765B">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411B6E8D" w14:textId="3C9817C7" w:rsidR="0037652D" w:rsidRPr="00430532" w:rsidRDefault="00C32480" w:rsidP="0027765B">
            <w:pPr>
              <w:spacing w:after="0" w:line="259" w:lineRule="auto"/>
              <w:rPr>
                <w:rFonts w:ascii="Calibri" w:eastAsia="Calibri" w:hAnsi="Calibri" w:cs="Calibri"/>
                <w:w w:val="100"/>
                <w:szCs w:val="20"/>
                <w:lang w:val="fr-CA"/>
              </w:rPr>
            </w:pPr>
            <w:r w:rsidRPr="00357E35">
              <w:rPr>
                <w:rFonts w:ascii="Calibri" w:eastAsia="Calibri" w:hAnsi="Calibri" w:cs="Calibri"/>
                <w:w w:val="100"/>
                <w:szCs w:val="20"/>
                <w:lang w:val="fr-CA"/>
              </w:rPr>
              <w:t>Documents relatifs à la gestion et</w:t>
            </w:r>
            <w:r>
              <w:rPr>
                <w:rFonts w:ascii="Calibri" w:eastAsia="Calibri" w:hAnsi="Calibri" w:cs="Calibri"/>
                <w:w w:val="100"/>
                <w:szCs w:val="20"/>
                <w:lang w:val="fr-CA"/>
              </w:rPr>
              <w:t xml:space="preserve"> à</w:t>
            </w:r>
            <w:r w:rsidRPr="00357E35">
              <w:rPr>
                <w:rFonts w:ascii="Calibri" w:eastAsia="Calibri" w:hAnsi="Calibri" w:cs="Calibri"/>
                <w:w w:val="100"/>
                <w:szCs w:val="20"/>
                <w:lang w:val="fr-CA"/>
              </w:rPr>
              <w:t xml:space="preserve"> la protection des biens culturels (beaux-arts, arts décoratifs</w:t>
            </w:r>
            <w:r>
              <w:rPr>
                <w:rFonts w:ascii="Calibri" w:eastAsia="Calibri" w:hAnsi="Calibri" w:cs="Calibri"/>
                <w:w w:val="100"/>
                <w:szCs w:val="20"/>
                <w:lang w:val="fr-CA"/>
              </w:rPr>
              <w:t>, etc.</w:t>
            </w:r>
            <w:r w:rsidRPr="00357E35">
              <w:rPr>
                <w:rFonts w:ascii="Calibri" w:eastAsia="Calibri" w:hAnsi="Calibri" w:cs="Calibri"/>
                <w:w w:val="100"/>
                <w:szCs w:val="20"/>
                <w:lang w:val="fr-CA"/>
              </w:rPr>
              <w:t>), archéologi</w:t>
            </w:r>
            <w:r>
              <w:rPr>
                <w:rFonts w:ascii="Calibri" w:eastAsia="Calibri" w:hAnsi="Calibri" w:cs="Calibri"/>
                <w:w w:val="100"/>
                <w:szCs w:val="20"/>
                <w:lang w:val="fr-CA"/>
              </w:rPr>
              <w:t>ques</w:t>
            </w:r>
            <w:r w:rsidRPr="00357E35">
              <w:rPr>
                <w:rFonts w:ascii="Calibri" w:eastAsia="Calibri" w:hAnsi="Calibri" w:cs="Calibri"/>
                <w:w w:val="100"/>
                <w:szCs w:val="20"/>
                <w:lang w:val="fr-CA"/>
              </w:rPr>
              <w:t xml:space="preserve"> </w:t>
            </w:r>
            <w:r>
              <w:rPr>
                <w:rFonts w:ascii="Calibri" w:eastAsia="Calibri" w:hAnsi="Calibri" w:cs="Calibri"/>
                <w:w w:val="100"/>
                <w:szCs w:val="20"/>
                <w:lang w:val="fr-CA"/>
              </w:rPr>
              <w:t>ou</w:t>
            </w:r>
            <w:r w:rsidRPr="00357E35">
              <w:rPr>
                <w:rFonts w:ascii="Calibri" w:eastAsia="Calibri" w:hAnsi="Calibri" w:cs="Calibri"/>
                <w:w w:val="100"/>
                <w:szCs w:val="20"/>
                <w:lang w:val="fr-CA"/>
              </w:rPr>
              <w:t xml:space="preserve"> </w:t>
            </w:r>
            <w:r>
              <w:rPr>
                <w:rFonts w:ascii="Calibri" w:eastAsia="Calibri" w:hAnsi="Calibri" w:cs="Calibri"/>
                <w:w w:val="100"/>
                <w:szCs w:val="20"/>
                <w:lang w:val="fr-CA"/>
              </w:rPr>
              <w:t xml:space="preserve">faisant partie </w:t>
            </w:r>
            <w:r w:rsidRPr="00357E35">
              <w:rPr>
                <w:rFonts w:ascii="Calibri" w:eastAsia="Calibri" w:hAnsi="Calibri" w:cs="Calibri"/>
                <w:w w:val="100"/>
                <w:szCs w:val="20"/>
                <w:lang w:val="fr-CA"/>
              </w:rPr>
              <w:t xml:space="preserve">du patrimoine matériel (sites et objets patrimoniaux, immeubles, archives privées) </w:t>
            </w:r>
            <w:r>
              <w:rPr>
                <w:rFonts w:ascii="Calibri" w:eastAsia="Calibri" w:hAnsi="Calibri" w:cs="Calibri"/>
                <w:w w:val="100"/>
                <w:szCs w:val="20"/>
                <w:lang w:val="fr-CA"/>
              </w:rPr>
              <w:t>ou</w:t>
            </w:r>
            <w:r w:rsidRPr="00357E35">
              <w:rPr>
                <w:rFonts w:ascii="Calibri" w:eastAsia="Calibri" w:hAnsi="Calibri" w:cs="Calibri"/>
                <w:w w:val="100"/>
                <w:szCs w:val="20"/>
                <w:lang w:val="fr-CA"/>
              </w:rPr>
              <w:t xml:space="preserve"> immatériel (personnages, événements, lieux historiques, paysages, pratiques, savoir-faire, connaissances, expressions, culture orale).</w:t>
            </w:r>
          </w:p>
        </w:tc>
      </w:tr>
      <w:tr w:rsidR="0037652D" w:rsidRPr="00430532" w14:paraId="1924C944" w14:textId="77777777" w:rsidTr="002C5E5C">
        <w:trPr>
          <w:trHeight w:val="417"/>
        </w:trPr>
        <w:tc>
          <w:tcPr>
            <w:tcW w:w="10440" w:type="dxa"/>
            <w:gridSpan w:val="15"/>
            <w:tcBorders>
              <w:bottom w:val="dashed" w:sz="4" w:space="0" w:color="auto"/>
            </w:tcBorders>
          </w:tcPr>
          <w:p w14:paraId="06972BFA" w14:textId="77777777" w:rsidR="00C32480" w:rsidRPr="004A5537" w:rsidRDefault="00C32480" w:rsidP="00C32480">
            <w:pPr>
              <w:autoSpaceDE w:val="0"/>
              <w:autoSpaceDN w:val="0"/>
              <w:adjustRightInd w:val="0"/>
              <w:spacing w:after="0" w:line="259" w:lineRule="auto"/>
              <w:rPr>
                <w:rFonts w:ascii="Calibri" w:eastAsia="Calibri" w:hAnsi="Calibri" w:cs="Calibri"/>
                <w:b/>
                <w:w w:val="100"/>
                <w:szCs w:val="20"/>
                <w:lang w:val="fr-CA"/>
              </w:rPr>
            </w:pPr>
            <w:r w:rsidRPr="004A5537">
              <w:rPr>
                <w:rFonts w:ascii="Calibri" w:eastAsia="Calibri" w:hAnsi="Calibri" w:cs="Calibri"/>
                <w:b/>
                <w:w w:val="100"/>
                <w:szCs w:val="20"/>
                <w:lang w:val="fr-CA"/>
              </w:rPr>
              <w:t>Types de documents</w:t>
            </w:r>
          </w:p>
          <w:p w14:paraId="707EC732" w14:textId="48ED6FA5" w:rsidR="00C32480" w:rsidRPr="00357E35" w:rsidRDefault="00C32480" w:rsidP="00C32480">
            <w:pPr>
              <w:autoSpaceDE w:val="0"/>
              <w:autoSpaceDN w:val="0"/>
              <w:adjustRightInd w:val="0"/>
              <w:spacing w:after="0" w:line="259" w:lineRule="auto"/>
              <w:rPr>
                <w:rFonts w:ascii="Calibri" w:eastAsia="Calibri" w:hAnsi="Calibri" w:cs="Calibri"/>
                <w:b/>
                <w:w w:val="100"/>
                <w:szCs w:val="20"/>
                <w:lang w:val="fr-CA"/>
              </w:rPr>
            </w:pPr>
            <w:r>
              <w:rPr>
                <w:rFonts w:ascii="Calibri" w:eastAsia="Calibri" w:hAnsi="Calibri" w:cs="Calibri"/>
                <w:b/>
                <w:w w:val="100"/>
                <w:szCs w:val="20"/>
                <w:lang w:val="fr-CA"/>
              </w:rPr>
              <w:t>09</w:t>
            </w:r>
            <w:r w:rsidRPr="00357E35">
              <w:rPr>
                <w:rFonts w:ascii="Calibri" w:eastAsia="Calibri" w:hAnsi="Calibri" w:cs="Calibri"/>
                <w:b/>
                <w:w w:val="100"/>
                <w:szCs w:val="20"/>
                <w:lang w:val="fr-CA"/>
              </w:rPr>
              <w:t>-</w:t>
            </w:r>
            <w:r>
              <w:rPr>
                <w:rFonts w:ascii="Calibri" w:eastAsia="Calibri" w:hAnsi="Calibri" w:cs="Calibri"/>
                <w:b/>
                <w:w w:val="100"/>
                <w:szCs w:val="20"/>
                <w:lang w:val="fr-CA"/>
              </w:rPr>
              <w:t>1</w:t>
            </w:r>
            <w:r w:rsidRPr="00357E35">
              <w:rPr>
                <w:rFonts w:ascii="Calibri" w:eastAsia="Calibri" w:hAnsi="Calibri" w:cs="Calibri"/>
                <w:b/>
                <w:w w:val="100"/>
                <w:szCs w:val="20"/>
                <w:lang w:val="fr-CA"/>
              </w:rPr>
              <w:t>10</w:t>
            </w:r>
            <w:r>
              <w:rPr>
                <w:rFonts w:ascii="Calibri" w:eastAsia="Calibri" w:hAnsi="Calibri" w:cs="Calibri"/>
                <w:b/>
                <w:w w:val="100"/>
                <w:szCs w:val="20"/>
                <w:lang w:val="fr-CA"/>
              </w:rPr>
              <w:t xml:space="preserve"> </w:t>
            </w:r>
            <w:r w:rsidRPr="00357E35">
              <w:rPr>
                <w:rFonts w:ascii="Calibri" w:eastAsia="Calibri" w:hAnsi="Calibri" w:cs="Calibri"/>
                <w:b/>
                <w:w w:val="100"/>
                <w:szCs w:val="20"/>
                <w:lang w:val="fr-CA"/>
              </w:rPr>
              <w:t>Biens cités et inventaires</w:t>
            </w:r>
          </w:p>
          <w:p w14:paraId="4AACBDE7" w14:textId="77777777" w:rsidR="00C32480" w:rsidRDefault="00C32480" w:rsidP="00BB4C16">
            <w:pPr>
              <w:pStyle w:val="Paragraphedeliste"/>
              <w:numPr>
                <w:ilvl w:val="0"/>
                <w:numId w:val="59"/>
              </w:numPr>
              <w:autoSpaceDE w:val="0"/>
              <w:autoSpaceDN w:val="0"/>
              <w:adjustRightInd w:val="0"/>
              <w:spacing w:after="0" w:line="259" w:lineRule="auto"/>
              <w:rPr>
                <w:rFonts w:ascii="Calibri" w:eastAsia="Calibri" w:hAnsi="Calibri" w:cs="Calibri"/>
                <w:bCs/>
                <w:w w:val="100"/>
                <w:szCs w:val="20"/>
                <w:lang w:val="fr-CA"/>
              </w:rPr>
            </w:pPr>
            <w:r w:rsidRPr="00357E35">
              <w:rPr>
                <w:rFonts w:ascii="Calibri" w:eastAsia="Calibri" w:hAnsi="Calibri" w:cs="Calibri"/>
                <w:bCs/>
                <w:w w:val="100"/>
                <w:szCs w:val="20"/>
                <w:lang w:val="fr-CA"/>
              </w:rPr>
              <w:t>Bien</w:t>
            </w:r>
            <w:r>
              <w:rPr>
                <w:rFonts w:ascii="Calibri" w:eastAsia="Calibri" w:hAnsi="Calibri" w:cs="Calibri"/>
                <w:bCs/>
                <w:w w:val="100"/>
                <w:szCs w:val="20"/>
                <w:lang w:val="fr-CA"/>
              </w:rPr>
              <w:t>s</w:t>
            </w:r>
            <w:r w:rsidRPr="00357E35">
              <w:rPr>
                <w:rFonts w:ascii="Calibri" w:eastAsia="Calibri" w:hAnsi="Calibri" w:cs="Calibri"/>
                <w:bCs/>
                <w:w w:val="100"/>
                <w:szCs w:val="20"/>
                <w:lang w:val="fr-CA"/>
              </w:rPr>
              <w:t xml:space="preserve"> patrimonia</w:t>
            </w:r>
            <w:r>
              <w:rPr>
                <w:rFonts w:ascii="Calibri" w:eastAsia="Calibri" w:hAnsi="Calibri" w:cs="Calibri"/>
                <w:bCs/>
                <w:w w:val="100"/>
                <w:szCs w:val="20"/>
                <w:lang w:val="fr-CA"/>
              </w:rPr>
              <w:t>ux</w:t>
            </w:r>
            <w:r w:rsidRPr="00357E35">
              <w:rPr>
                <w:rFonts w:ascii="Calibri" w:eastAsia="Calibri" w:hAnsi="Calibri" w:cs="Calibri"/>
                <w:bCs/>
                <w:w w:val="100"/>
                <w:szCs w:val="20"/>
                <w:lang w:val="fr-CA"/>
              </w:rPr>
              <w:t xml:space="preserve"> cité</w:t>
            </w:r>
            <w:r>
              <w:rPr>
                <w:rFonts w:ascii="Calibri" w:eastAsia="Calibri" w:hAnsi="Calibri" w:cs="Calibri"/>
                <w:bCs/>
                <w:w w:val="100"/>
                <w:szCs w:val="20"/>
                <w:lang w:val="fr-CA"/>
              </w:rPr>
              <w:t>s</w:t>
            </w:r>
            <w:r w:rsidRPr="00357E35">
              <w:rPr>
                <w:rFonts w:ascii="Calibri" w:eastAsia="Calibri" w:hAnsi="Calibri" w:cs="Calibri"/>
                <w:bCs/>
                <w:w w:val="100"/>
                <w:szCs w:val="20"/>
                <w:lang w:val="fr-CA"/>
              </w:rPr>
              <w:t> : citation</w:t>
            </w:r>
            <w:r>
              <w:rPr>
                <w:rFonts w:ascii="Calibri" w:eastAsia="Calibri" w:hAnsi="Calibri" w:cs="Calibri"/>
                <w:bCs/>
                <w:w w:val="100"/>
                <w:szCs w:val="20"/>
                <w:lang w:val="fr-CA"/>
              </w:rPr>
              <w:t>s</w:t>
            </w:r>
            <w:r w:rsidRPr="00357E35">
              <w:rPr>
                <w:rFonts w:ascii="Calibri" w:eastAsia="Calibri" w:hAnsi="Calibri" w:cs="Calibri"/>
                <w:bCs/>
                <w:w w:val="100"/>
                <w:szCs w:val="20"/>
                <w:lang w:val="fr-CA"/>
              </w:rPr>
              <w:t xml:space="preserve"> d</w:t>
            </w:r>
            <w:r>
              <w:rPr>
                <w:rFonts w:ascii="Calibri" w:eastAsia="Calibri" w:hAnsi="Calibri" w:cs="Calibri"/>
                <w:bCs/>
                <w:w w:val="100"/>
                <w:szCs w:val="20"/>
                <w:lang w:val="fr-CA"/>
              </w:rPr>
              <w:t>es</w:t>
            </w:r>
            <w:r w:rsidRPr="00357E35">
              <w:rPr>
                <w:rFonts w:ascii="Calibri" w:eastAsia="Calibri" w:hAnsi="Calibri" w:cs="Calibri"/>
                <w:bCs/>
                <w:w w:val="100"/>
                <w:szCs w:val="20"/>
                <w:lang w:val="fr-CA"/>
              </w:rPr>
              <w:t xml:space="preserve"> bien</w:t>
            </w:r>
            <w:r>
              <w:rPr>
                <w:rFonts w:ascii="Calibri" w:eastAsia="Calibri" w:hAnsi="Calibri" w:cs="Calibri"/>
                <w:bCs/>
                <w:w w:val="100"/>
                <w:szCs w:val="20"/>
                <w:lang w:val="fr-CA"/>
              </w:rPr>
              <w:t>s</w:t>
            </w:r>
            <w:r w:rsidRPr="00357E35">
              <w:rPr>
                <w:rFonts w:ascii="Calibri" w:eastAsia="Calibri" w:hAnsi="Calibri" w:cs="Calibri"/>
                <w:bCs/>
                <w:w w:val="100"/>
                <w:szCs w:val="20"/>
                <w:lang w:val="fr-CA"/>
              </w:rPr>
              <w:t xml:space="preserve"> ou site</w:t>
            </w:r>
            <w:r>
              <w:rPr>
                <w:rFonts w:ascii="Calibri" w:eastAsia="Calibri" w:hAnsi="Calibri" w:cs="Calibri"/>
                <w:bCs/>
                <w:w w:val="100"/>
                <w:szCs w:val="20"/>
                <w:lang w:val="fr-CA"/>
              </w:rPr>
              <w:t>s</w:t>
            </w:r>
            <w:r w:rsidRPr="00357E35">
              <w:rPr>
                <w:rFonts w:ascii="Calibri" w:eastAsia="Calibri" w:hAnsi="Calibri" w:cs="Calibri"/>
                <w:bCs/>
                <w:w w:val="100"/>
                <w:szCs w:val="20"/>
                <w:lang w:val="fr-CA"/>
              </w:rPr>
              <w:t>, plan</w:t>
            </w:r>
            <w:r>
              <w:rPr>
                <w:rFonts w:ascii="Calibri" w:eastAsia="Calibri" w:hAnsi="Calibri" w:cs="Calibri"/>
                <w:bCs/>
                <w:w w:val="100"/>
                <w:szCs w:val="20"/>
                <w:lang w:val="fr-CA"/>
              </w:rPr>
              <w:t>s</w:t>
            </w:r>
            <w:r w:rsidRPr="00357E35">
              <w:rPr>
                <w:rFonts w:ascii="Calibri" w:eastAsia="Calibri" w:hAnsi="Calibri" w:cs="Calibri"/>
                <w:bCs/>
                <w:w w:val="100"/>
                <w:szCs w:val="20"/>
                <w:lang w:val="fr-CA"/>
              </w:rPr>
              <w:t xml:space="preserve"> de conservation, avis de caractérisation.</w:t>
            </w:r>
          </w:p>
          <w:p w14:paraId="5FFE20C1" w14:textId="77777777" w:rsidR="00C32480" w:rsidRPr="00357E35" w:rsidRDefault="00C32480" w:rsidP="00BB4C16">
            <w:pPr>
              <w:pStyle w:val="Paragraphedeliste"/>
              <w:numPr>
                <w:ilvl w:val="0"/>
                <w:numId w:val="59"/>
              </w:numPr>
              <w:autoSpaceDE w:val="0"/>
              <w:autoSpaceDN w:val="0"/>
              <w:adjustRightInd w:val="0"/>
              <w:spacing w:after="0" w:line="259" w:lineRule="auto"/>
              <w:rPr>
                <w:rFonts w:ascii="Calibri" w:eastAsia="Calibri" w:hAnsi="Calibri" w:cs="Calibri"/>
                <w:bCs/>
                <w:w w:val="100"/>
                <w:szCs w:val="20"/>
                <w:lang w:val="fr-CA"/>
              </w:rPr>
            </w:pPr>
            <w:r w:rsidRPr="00357E35">
              <w:rPr>
                <w:rFonts w:ascii="Calibri" w:eastAsia="Calibri" w:hAnsi="Calibri" w:cs="Calibri"/>
                <w:bCs/>
                <w:w w:val="100"/>
                <w:szCs w:val="20"/>
                <w:lang w:val="fr-CA"/>
              </w:rPr>
              <w:t>Inventaires du patrimoine.</w:t>
            </w:r>
          </w:p>
          <w:p w14:paraId="333B8426" w14:textId="77777777" w:rsidR="00C32480" w:rsidRPr="00357E35" w:rsidRDefault="00C32480" w:rsidP="00C32480">
            <w:pPr>
              <w:autoSpaceDE w:val="0"/>
              <w:autoSpaceDN w:val="0"/>
              <w:adjustRightInd w:val="0"/>
              <w:spacing w:after="0" w:line="259" w:lineRule="auto"/>
              <w:rPr>
                <w:rFonts w:ascii="Calibri" w:eastAsia="Calibri" w:hAnsi="Calibri" w:cs="Calibri"/>
                <w:bCs/>
                <w:w w:val="100"/>
                <w:szCs w:val="20"/>
                <w:lang w:val="fr-CA"/>
              </w:rPr>
            </w:pPr>
          </w:p>
          <w:p w14:paraId="0D497F33" w14:textId="690563B5" w:rsidR="00C32480" w:rsidRPr="00357E35" w:rsidRDefault="00C32480" w:rsidP="00C32480">
            <w:pPr>
              <w:autoSpaceDE w:val="0"/>
              <w:autoSpaceDN w:val="0"/>
              <w:adjustRightInd w:val="0"/>
              <w:spacing w:after="0" w:line="259" w:lineRule="auto"/>
              <w:rPr>
                <w:rFonts w:ascii="Calibri" w:eastAsia="Calibri" w:hAnsi="Calibri" w:cs="Calibri"/>
                <w:b/>
                <w:w w:val="100"/>
                <w:szCs w:val="20"/>
                <w:lang w:val="fr-CA"/>
              </w:rPr>
            </w:pPr>
            <w:r>
              <w:rPr>
                <w:rFonts w:ascii="Calibri" w:eastAsia="Calibri" w:hAnsi="Calibri" w:cs="Calibri"/>
                <w:b/>
                <w:w w:val="100"/>
                <w:szCs w:val="20"/>
                <w:lang w:val="fr-CA"/>
              </w:rPr>
              <w:t>09</w:t>
            </w:r>
            <w:r w:rsidRPr="00357E35">
              <w:rPr>
                <w:rFonts w:ascii="Calibri" w:eastAsia="Calibri" w:hAnsi="Calibri" w:cs="Calibri"/>
                <w:b/>
                <w:w w:val="100"/>
                <w:szCs w:val="20"/>
                <w:lang w:val="fr-CA"/>
              </w:rPr>
              <w:t>-</w:t>
            </w:r>
            <w:r>
              <w:rPr>
                <w:rFonts w:ascii="Calibri" w:eastAsia="Calibri" w:hAnsi="Calibri" w:cs="Calibri"/>
                <w:b/>
                <w:w w:val="100"/>
                <w:szCs w:val="20"/>
                <w:lang w:val="fr-CA"/>
              </w:rPr>
              <w:t>1</w:t>
            </w:r>
            <w:r w:rsidRPr="00357E35">
              <w:rPr>
                <w:rFonts w:ascii="Calibri" w:eastAsia="Calibri" w:hAnsi="Calibri" w:cs="Calibri"/>
                <w:b/>
                <w:w w:val="100"/>
                <w:szCs w:val="20"/>
                <w:lang w:val="fr-CA"/>
              </w:rPr>
              <w:t>20</w:t>
            </w:r>
            <w:r>
              <w:rPr>
                <w:rFonts w:ascii="Calibri" w:eastAsia="Calibri" w:hAnsi="Calibri" w:cs="Calibri"/>
                <w:b/>
                <w:w w:val="100"/>
                <w:szCs w:val="20"/>
                <w:lang w:val="fr-CA"/>
              </w:rPr>
              <w:t xml:space="preserve"> </w:t>
            </w:r>
            <w:r w:rsidRPr="00357E35">
              <w:rPr>
                <w:rFonts w:ascii="Calibri" w:eastAsia="Calibri" w:hAnsi="Calibri" w:cs="Calibri"/>
                <w:b/>
                <w:w w:val="100"/>
                <w:szCs w:val="20"/>
                <w:lang w:val="fr-CA"/>
              </w:rPr>
              <w:t>Dossiers des biens culturels et patrimoniaux</w:t>
            </w:r>
          </w:p>
          <w:p w14:paraId="57A16F63" w14:textId="77777777" w:rsidR="00C32480" w:rsidRPr="00357E35" w:rsidRDefault="00C32480" w:rsidP="00BB4C16">
            <w:pPr>
              <w:pStyle w:val="Paragraphedeliste"/>
              <w:numPr>
                <w:ilvl w:val="0"/>
                <w:numId w:val="60"/>
              </w:numPr>
              <w:autoSpaceDE w:val="0"/>
              <w:autoSpaceDN w:val="0"/>
              <w:adjustRightInd w:val="0"/>
              <w:spacing w:after="0" w:line="259" w:lineRule="auto"/>
              <w:rPr>
                <w:rFonts w:ascii="Calibri" w:eastAsia="Calibri" w:hAnsi="Calibri" w:cs="Calibri"/>
                <w:bCs/>
                <w:w w:val="100"/>
                <w:szCs w:val="20"/>
                <w:lang w:val="fr-CA"/>
              </w:rPr>
            </w:pPr>
            <w:r w:rsidRPr="00357E35">
              <w:rPr>
                <w:rFonts w:ascii="Calibri" w:eastAsia="Calibri" w:hAnsi="Calibri" w:cs="Calibri"/>
                <w:bCs/>
                <w:w w:val="100"/>
                <w:szCs w:val="20"/>
                <w:lang w:val="fr-CA"/>
              </w:rPr>
              <w:t>Projets d</w:t>
            </w:r>
            <w:r>
              <w:rPr>
                <w:rFonts w:ascii="Calibri" w:eastAsia="Calibri" w:hAnsi="Calibri" w:cs="Calibri"/>
                <w:bCs/>
                <w:w w:val="100"/>
                <w:szCs w:val="20"/>
                <w:lang w:val="fr-CA"/>
              </w:rPr>
              <w:t>’</w:t>
            </w:r>
            <w:r w:rsidRPr="00357E35">
              <w:rPr>
                <w:rFonts w:ascii="Calibri" w:eastAsia="Calibri" w:hAnsi="Calibri" w:cs="Calibri"/>
                <w:bCs/>
                <w:w w:val="100"/>
                <w:szCs w:val="20"/>
                <w:lang w:val="fr-CA"/>
              </w:rPr>
              <w:t>offres, contrats d</w:t>
            </w:r>
            <w:r>
              <w:rPr>
                <w:rFonts w:ascii="Calibri" w:eastAsia="Calibri" w:hAnsi="Calibri" w:cs="Calibri"/>
                <w:bCs/>
                <w:w w:val="100"/>
                <w:szCs w:val="20"/>
                <w:lang w:val="fr-CA"/>
              </w:rPr>
              <w:t>’</w:t>
            </w:r>
            <w:r w:rsidRPr="00357E35">
              <w:rPr>
                <w:rFonts w:ascii="Calibri" w:eastAsia="Calibri" w:hAnsi="Calibri" w:cs="Calibri"/>
                <w:bCs/>
                <w:w w:val="100"/>
                <w:szCs w:val="20"/>
                <w:lang w:val="fr-CA"/>
              </w:rPr>
              <w:t>acquisition, évaluation</w:t>
            </w:r>
            <w:r>
              <w:rPr>
                <w:rFonts w:ascii="Calibri" w:eastAsia="Calibri" w:hAnsi="Calibri" w:cs="Calibri"/>
                <w:bCs/>
                <w:w w:val="100"/>
                <w:szCs w:val="20"/>
                <w:lang w:val="fr-CA"/>
              </w:rPr>
              <w:t>s</w:t>
            </w:r>
            <w:r w:rsidRPr="00357E35">
              <w:rPr>
                <w:rFonts w:ascii="Calibri" w:eastAsia="Calibri" w:hAnsi="Calibri" w:cs="Calibri"/>
                <w:bCs/>
                <w:w w:val="100"/>
                <w:szCs w:val="20"/>
                <w:lang w:val="fr-CA"/>
              </w:rPr>
              <w:t xml:space="preserve"> </w:t>
            </w:r>
            <w:r>
              <w:rPr>
                <w:rFonts w:ascii="Calibri" w:eastAsia="Calibri" w:hAnsi="Calibri" w:cs="Calibri"/>
                <w:bCs/>
                <w:w w:val="100"/>
                <w:szCs w:val="20"/>
                <w:lang w:val="fr-CA"/>
              </w:rPr>
              <w:t>des biens</w:t>
            </w:r>
            <w:r w:rsidRPr="00357E35">
              <w:rPr>
                <w:rFonts w:ascii="Calibri" w:eastAsia="Calibri" w:hAnsi="Calibri" w:cs="Calibri"/>
                <w:bCs/>
                <w:w w:val="100"/>
                <w:szCs w:val="20"/>
                <w:lang w:val="fr-CA"/>
              </w:rPr>
              <w:t xml:space="preserve">, </w:t>
            </w:r>
            <w:r>
              <w:rPr>
                <w:rFonts w:ascii="Calibri" w:eastAsia="Calibri" w:hAnsi="Calibri" w:cs="Calibri"/>
                <w:bCs/>
                <w:w w:val="100"/>
                <w:szCs w:val="20"/>
                <w:lang w:val="fr-CA"/>
              </w:rPr>
              <w:t>documents sur l’</w:t>
            </w:r>
            <w:r w:rsidRPr="00357E35">
              <w:rPr>
                <w:rFonts w:ascii="Calibri" w:eastAsia="Calibri" w:hAnsi="Calibri" w:cs="Calibri"/>
                <w:bCs/>
                <w:w w:val="100"/>
                <w:szCs w:val="20"/>
                <w:lang w:val="fr-CA"/>
              </w:rPr>
              <w:t>état de détérioration, recommandations, attestation</w:t>
            </w:r>
            <w:r>
              <w:rPr>
                <w:rFonts w:ascii="Calibri" w:eastAsia="Calibri" w:hAnsi="Calibri" w:cs="Calibri"/>
                <w:bCs/>
                <w:w w:val="100"/>
                <w:szCs w:val="20"/>
                <w:lang w:val="fr-CA"/>
              </w:rPr>
              <w:t>s</w:t>
            </w:r>
            <w:r w:rsidRPr="00357E35">
              <w:rPr>
                <w:rFonts w:ascii="Calibri" w:eastAsia="Calibri" w:hAnsi="Calibri" w:cs="Calibri"/>
                <w:bCs/>
                <w:w w:val="100"/>
                <w:szCs w:val="20"/>
                <w:lang w:val="fr-CA"/>
              </w:rPr>
              <w:t xml:space="preserve"> de biens culturels, inventaires de recherche, documents attestant de l</w:t>
            </w:r>
            <w:r>
              <w:rPr>
                <w:rFonts w:ascii="Calibri" w:eastAsia="Calibri" w:hAnsi="Calibri" w:cs="Calibri"/>
                <w:bCs/>
                <w:w w:val="100"/>
                <w:szCs w:val="20"/>
                <w:lang w:val="fr-CA"/>
              </w:rPr>
              <w:t>’</w:t>
            </w:r>
            <w:r w:rsidRPr="00357E35">
              <w:rPr>
                <w:rFonts w:ascii="Calibri" w:eastAsia="Calibri" w:hAnsi="Calibri" w:cs="Calibri"/>
                <w:bCs/>
                <w:w w:val="100"/>
                <w:szCs w:val="20"/>
                <w:lang w:val="fr-CA"/>
              </w:rPr>
              <w:t>aliénation.</w:t>
            </w:r>
          </w:p>
          <w:p w14:paraId="673B1B14" w14:textId="77777777" w:rsidR="00C32480" w:rsidRPr="00357E35" w:rsidRDefault="00C32480" w:rsidP="00C32480">
            <w:pPr>
              <w:autoSpaceDE w:val="0"/>
              <w:autoSpaceDN w:val="0"/>
              <w:adjustRightInd w:val="0"/>
              <w:spacing w:after="0" w:line="259" w:lineRule="auto"/>
              <w:rPr>
                <w:rFonts w:ascii="Calibri" w:eastAsia="Calibri" w:hAnsi="Calibri" w:cs="Calibri"/>
                <w:bCs/>
                <w:w w:val="100"/>
                <w:szCs w:val="20"/>
                <w:lang w:val="fr-CA"/>
              </w:rPr>
            </w:pPr>
          </w:p>
          <w:p w14:paraId="618AC09B" w14:textId="367A6BAA" w:rsidR="00C32480" w:rsidRPr="00357E35" w:rsidRDefault="00C32480" w:rsidP="00C32480">
            <w:pPr>
              <w:autoSpaceDE w:val="0"/>
              <w:autoSpaceDN w:val="0"/>
              <w:adjustRightInd w:val="0"/>
              <w:spacing w:after="0" w:line="259" w:lineRule="auto"/>
              <w:rPr>
                <w:rFonts w:ascii="Calibri" w:eastAsia="Calibri" w:hAnsi="Calibri" w:cs="Calibri"/>
                <w:b/>
                <w:w w:val="100"/>
                <w:szCs w:val="20"/>
                <w:lang w:val="fr-CA"/>
              </w:rPr>
            </w:pPr>
            <w:r>
              <w:rPr>
                <w:rFonts w:ascii="Calibri" w:eastAsia="Calibri" w:hAnsi="Calibri" w:cs="Calibri"/>
                <w:b/>
                <w:w w:val="100"/>
                <w:szCs w:val="20"/>
                <w:lang w:val="fr-CA"/>
              </w:rPr>
              <w:t>09</w:t>
            </w:r>
            <w:r w:rsidRPr="00357E35">
              <w:rPr>
                <w:rFonts w:ascii="Calibri" w:eastAsia="Calibri" w:hAnsi="Calibri" w:cs="Calibri"/>
                <w:b/>
                <w:w w:val="100"/>
                <w:szCs w:val="20"/>
                <w:lang w:val="fr-CA"/>
              </w:rPr>
              <w:t>-</w:t>
            </w:r>
            <w:r>
              <w:rPr>
                <w:rFonts w:ascii="Calibri" w:eastAsia="Calibri" w:hAnsi="Calibri" w:cs="Calibri"/>
                <w:b/>
                <w:w w:val="100"/>
                <w:szCs w:val="20"/>
                <w:lang w:val="fr-CA"/>
              </w:rPr>
              <w:t>130 Contrats</w:t>
            </w:r>
            <w:r w:rsidRPr="00357E35">
              <w:rPr>
                <w:rFonts w:ascii="Calibri" w:eastAsia="Calibri" w:hAnsi="Calibri" w:cs="Calibri"/>
                <w:b/>
                <w:w w:val="100"/>
                <w:szCs w:val="20"/>
                <w:lang w:val="fr-CA"/>
              </w:rPr>
              <w:t xml:space="preserve"> et conventions de prêt</w:t>
            </w:r>
          </w:p>
          <w:p w14:paraId="230BDB31" w14:textId="77777777" w:rsidR="00C32480" w:rsidRPr="00357E35" w:rsidRDefault="00C32480" w:rsidP="00C32480">
            <w:pPr>
              <w:autoSpaceDE w:val="0"/>
              <w:autoSpaceDN w:val="0"/>
              <w:adjustRightInd w:val="0"/>
              <w:spacing w:after="0" w:line="259" w:lineRule="auto"/>
              <w:rPr>
                <w:rFonts w:ascii="Calibri" w:eastAsia="Calibri" w:hAnsi="Calibri" w:cs="Calibri"/>
                <w:bCs/>
                <w:w w:val="100"/>
                <w:szCs w:val="20"/>
                <w:lang w:val="fr-CA"/>
              </w:rPr>
            </w:pPr>
          </w:p>
          <w:p w14:paraId="7102F2AD" w14:textId="680B3253" w:rsidR="0037652D" w:rsidRPr="00C32480" w:rsidRDefault="00C32480" w:rsidP="00C32480">
            <w:pPr>
              <w:autoSpaceDE w:val="0"/>
              <w:autoSpaceDN w:val="0"/>
              <w:adjustRightInd w:val="0"/>
              <w:spacing w:after="0" w:line="259" w:lineRule="auto"/>
              <w:rPr>
                <w:rFonts w:ascii="Calibri" w:eastAsia="Calibri" w:hAnsi="Calibri" w:cs="Calibri"/>
                <w:bCs/>
                <w:w w:val="100"/>
                <w:szCs w:val="20"/>
                <w:lang w:val="fr-CA"/>
              </w:rPr>
            </w:pPr>
            <w:r w:rsidRPr="00C32480">
              <w:rPr>
                <w:rFonts w:ascii="Calibri" w:eastAsia="Calibri" w:hAnsi="Calibri" w:cs="Calibri"/>
                <w:b/>
                <w:w w:val="100"/>
                <w:szCs w:val="20"/>
                <w:lang w:val="fr-CA"/>
              </w:rPr>
              <w:t>09-</w:t>
            </w:r>
            <w:r>
              <w:rPr>
                <w:rFonts w:ascii="Calibri" w:eastAsia="Calibri" w:hAnsi="Calibri" w:cs="Calibri"/>
                <w:b/>
                <w:w w:val="100"/>
                <w:szCs w:val="20"/>
                <w:lang w:val="fr-CA"/>
              </w:rPr>
              <w:t>1</w:t>
            </w:r>
            <w:r w:rsidRPr="00C32480">
              <w:rPr>
                <w:rFonts w:ascii="Calibri" w:eastAsia="Calibri" w:hAnsi="Calibri" w:cs="Calibri"/>
                <w:b/>
                <w:w w:val="100"/>
                <w:szCs w:val="20"/>
                <w:lang w:val="fr-CA"/>
              </w:rPr>
              <w:t>40 Relevés de contrôle des conditions ambiantes</w:t>
            </w:r>
          </w:p>
        </w:tc>
      </w:tr>
      <w:tr w:rsidR="0037652D" w:rsidRPr="00430532" w14:paraId="379FC312" w14:textId="77777777" w:rsidTr="0027765B">
        <w:trPr>
          <w:trHeight w:val="485"/>
        </w:trPr>
        <w:tc>
          <w:tcPr>
            <w:tcW w:w="10440" w:type="dxa"/>
            <w:gridSpan w:val="15"/>
            <w:tcBorders>
              <w:bottom w:val="dashed" w:sz="4" w:space="0" w:color="auto"/>
            </w:tcBorders>
            <w:vAlign w:val="center"/>
          </w:tcPr>
          <w:p w14:paraId="3349F744" w14:textId="77777777" w:rsidR="0037652D" w:rsidRPr="00430532" w:rsidRDefault="0037652D" w:rsidP="0027765B">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FA69C7">
              <w:rPr>
                <w:rFonts w:ascii="Calibri" w:eastAsia="Calibri" w:hAnsi="Calibri" w:cs="Calibri"/>
                <w:w w:val="100"/>
                <w:szCs w:val="20"/>
                <w:lang w:val="fr-CA"/>
              </w:rPr>
            </w:r>
            <w:r w:rsidR="00FA69C7">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00FA69C7">
              <w:rPr>
                <w:rFonts w:ascii="Calibri" w:eastAsia="Calibri" w:hAnsi="Calibri" w:cs="Calibri"/>
                <w:b/>
                <w:w w:val="100"/>
                <w:szCs w:val="20"/>
                <w:lang w:val="fr-CA"/>
              </w:rPr>
            </w:r>
            <w:r w:rsidR="00FA69C7">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37652D" w:rsidRPr="00430532" w14:paraId="275B58A0" w14:textId="77777777" w:rsidTr="0027765B">
        <w:trPr>
          <w:trHeight w:val="620"/>
        </w:trPr>
        <w:tc>
          <w:tcPr>
            <w:tcW w:w="10440" w:type="dxa"/>
            <w:gridSpan w:val="15"/>
            <w:tcBorders>
              <w:bottom w:val="single" w:sz="4" w:space="0" w:color="auto"/>
            </w:tcBorders>
          </w:tcPr>
          <w:p w14:paraId="070B5B71" w14:textId="77777777" w:rsidR="0037652D" w:rsidRPr="005B69FE" w:rsidRDefault="0037652D" w:rsidP="0027765B">
            <w:pPr>
              <w:autoSpaceDE w:val="0"/>
              <w:autoSpaceDN w:val="0"/>
              <w:adjustRightInd w:val="0"/>
              <w:spacing w:after="0" w:line="259" w:lineRule="auto"/>
              <w:rPr>
                <w:rFonts w:ascii="Calibri" w:eastAsia="Calibri" w:hAnsi="Calibri" w:cs="Calibri"/>
                <w:b/>
                <w:w w:val="100"/>
                <w:szCs w:val="20"/>
                <w:lang w:val="fr-CA"/>
              </w:rPr>
            </w:pPr>
            <w:r w:rsidRPr="005B69FE">
              <w:rPr>
                <w:rFonts w:ascii="Calibri" w:eastAsia="Calibri" w:hAnsi="Calibri" w:cs="Calibri"/>
                <w:b/>
                <w:w w:val="100"/>
                <w:szCs w:val="20"/>
                <w:lang w:val="fr-CA"/>
              </w:rPr>
              <w:t>Références juridiques</w:t>
            </w:r>
          </w:p>
          <w:p w14:paraId="59BF9F9E" w14:textId="78784273" w:rsidR="0037652D" w:rsidRPr="005B69FE" w:rsidRDefault="00C32480" w:rsidP="00357E35">
            <w:pPr>
              <w:autoSpaceDE w:val="0"/>
              <w:autoSpaceDN w:val="0"/>
              <w:adjustRightInd w:val="0"/>
              <w:spacing w:after="0" w:line="259" w:lineRule="auto"/>
              <w:rPr>
                <w:rFonts w:ascii="Calibri" w:eastAsia="Calibri" w:hAnsi="Calibri" w:cs="Calibri"/>
                <w:w w:val="100"/>
                <w:szCs w:val="20"/>
                <w:lang w:val="fr-CA"/>
              </w:rPr>
            </w:pPr>
            <w:r w:rsidRPr="005B69FE">
              <w:rPr>
                <w:rFonts w:ascii="Calibri" w:eastAsia="Calibri" w:hAnsi="Calibri" w:cs="Calibri"/>
                <w:w w:val="100"/>
                <w:szCs w:val="20"/>
                <w:lang w:val="fr-CA"/>
              </w:rPr>
              <w:t>Code civil du Québec (RLRQ, c. CCQ), art. 2923 (10 ans), 2925 (3 ans).</w:t>
            </w:r>
          </w:p>
        </w:tc>
      </w:tr>
      <w:tr w:rsidR="0037652D" w:rsidRPr="00430532" w14:paraId="72787DCB" w14:textId="77777777" w:rsidTr="0027765B">
        <w:trPr>
          <w:trHeight w:val="863"/>
        </w:trPr>
        <w:tc>
          <w:tcPr>
            <w:tcW w:w="10440" w:type="dxa"/>
            <w:gridSpan w:val="15"/>
            <w:tcBorders>
              <w:bottom w:val="single" w:sz="4" w:space="0" w:color="auto"/>
            </w:tcBorders>
          </w:tcPr>
          <w:p w14:paraId="7663BF00" w14:textId="77777777" w:rsidR="0037652D" w:rsidRPr="00430532" w:rsidRDefault="0037652D" w:rsidP="0027765B">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7DAE3C55" w14:textId="77777777" w:rsidR="00C32480" w:rsidRDefault="00C32480" w:rsidP="00C32480">
            <w:pPr>
              <w:autoSpaceDE w:val="0"/>
              <w:autoSpaceDN w:val="0"/>
              <w:adjustRightInd w:val="0"/>
              <w:spacing w:after="0" w:line="259" w:lineRule="auto"/>
              <w:rPr>
                <w:rFonts w:ascii="Calibri" w:eastAsia="Calibri" w:hAnsi="Calibri" w:cs="Calibri"/>
                <w:w w:val="100"/>
                <w:szCs w:val="20"/>
                <w:lang w:val="fr-CA"/>
              </w:rPr>
            </w:pPr>
            <w:r w:rsidRPr="002B59A9">
              <w:rPr>
                <w:rFonts w:ascii="Calibri" w:eastAsia="Calibri" w:hAnsi="Calibri" w:cs="Calibri"/>
                <w:w w:val="100"/>
                <w:szCs w:val="20"/>
                <w:lang w:val="fr-CA"/>
              </w:rPr>
              <w:t xml:space="preserve">Pour les reçus </w:t>
            </w:r>
            <w:r>
              <w:rPr>
                <w:rFonts w:ascii="Calibri" w:eastAsia="Calibri" w:hAnsi="Calibri" w:cs="Calibri"/>
                <w:w w:val="100"/>
                <w:szCs w:val="20"/>
                <w:lang w:val="fr-CA"/>
              </w:rPr>
              <w:t>aux</w:t>
            </w:r>
            <w:r w:rsidRPr="002B59A9">
              <w:rPr>
                <w:rFonts w:ascii="Calibri" w:eastAsia="Calibri" w:hAnsi="Calibri" w:cs="Calibri"/>
                <w:w w:val="100"/>
                <w:szCs w:val="20"/>
                <w:lang w:val="fr-CA"/>
              </w:rPr>
              <w:t xml:space="preserve"> fins </w:t>
            </w:r>
            <w:r>
              <w:rPr>
                <w:rFonts w:ascii="Calibri" w:eastAsia="Calibri" w:hAnsi="Calibri" w:cs="Calibri"/>
                <w:w w:val="100"/>
                <w:szCs w:val="20"/>
                <w:lang w:val="fr-CA"/>
              </w:rPr>
              <w:t>de l’</w:t>
            </w:r>
            <w:r w:rsidRPr="002B59A9">
              <w:rPr>
                <w:rFonts w:ascii="Calibri" w:eastAsia="Calibri" w:hAnsi="Calibri" w:cs="Calibri"/>
                <w:w w:val="100"/>
                <w:szCs w:val="20"/>
                <w:lang w:val="fr-CA"/>
              </w:rPr>
              <w:t>impôt, appliquer le délai 05-240.</w:t>
            </w:r>
          </w:p>
          <w:p w14:paraId="6BA34AC6" w14:textId="0B2B13F6" w:rsidR="0037652D" w:rsidRPr="00430532" w:rsidRDefault="00C32480" w:rsidP="00C32480">
            <w:pPr>
              <w:autoSpaceDE w:val="0"/>
              <w:autoSpaceDN w:val="0"/>
              <w:adjustRightInd w:val="0"/>
              <w:spacing w:after="0" w:line="259" w:lineRule="auto"/>
              <w:rPr>
                <w:rFonts w:ascii="Calibri" w:eastAsia="Calibri" w:hAnsi="Calibri" w:cs="Calibri"/>
                <w:w w:val="100"/>
                <w:szCs w:val="20"/>
                <w:lang w:val="fr-CA"/>
              </w:rPr>
            </w:pPr>
            <w:r w:rsidRPr="002B59A9">
              <w:rPr>
                <w:rFonts w:ascii="Calibri" w:eastAsia="Calibri" w:hAnsi="Calibri" w:cs="Calibri"/>
                <w:w w:val="100"/>
                <w:szCs w:val="20"/>
                <w:lang w:val="fr-CA"/>
              </w:rPr>
              <w:t xml:space="preserve">Pour les activités ou projets de diffusion, voir </w:t>
            </w:r>
            <w:r>
              <w:rPr>
                <w:rFonts w:ascii="Calibri" w:eastAsia="Calibri" w:hAnsi="Calibri" w:cs="Calibri"/>
                <w:w w:val="100"/>
                <w:szCs w:val="20"/>
                <w:lang w:val="fr-CA"/>
              </w:rPr>
              <w:t>la règle 03-200</w:t>
            </w:r>
            <w:r w:rsidR="003A2670">
              <w:rPr>
                <w:rFonts w:ascii="Calibri" w:eastAsia="Calibri" w:hAnsi="Calibri" w:cs="Calibri"/>
                <w:w w:val="100"/>
                <w:szCs w:val="20"/>
                <w:lang w:val="fr-CA"/>
              </w:rPr>
              <w:t>.</w:t>
            </w:r>
          </w:p>
        </w:tc>
      </w:tr>
      <w:tr w:rsidR="0037652D" w:rsidRPr="00430532" w14:paraId="04D5F35B" w14:textId="77777777" w:rsidTr="0027765B">
        <w:trPr>
          <w:trHeight w:val="276"/>
        </w:trPr>
        <w:tc>
          <w:tcPr>
            <w:tcW w:w="10440" w:type="dxa"/>
            <w:gridSpan w:val="15"/>
            <w:tcBorders>
              <w:top w:val="single" w:sz="4" w:space="0" w:color="auto"/>
            </w:tcBorders>
            <w:shd w:val="clear" w:color="auto" w:fill="DBE5F1"/>
          </w:tcPr>
          <w:p w14:paraId="137EDC4B" w14:textId="77777777" w:rsidR="0037652D" w:rsidRPr="00430532" w:rsidRDefault="0037652D" w:rsidP="0027765B">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37652D" w:rsidRPr="00430532" w14:paraId="32A674D4" w14:textId="77777777" w:rsidTr="00C32480">
        <w:trPr>
          <w:trHeight w:val="144"/>
        </w:trPr>
        <w:tc>
          <w:tcPr>
            <w:tcW w:w="1434" w:type="dxa"/>
            <w:vMerge w:val="restart"/>
            <w:vAlign w:val="center"/>
          </w:tcPr>
          <w:p w14:paraId="1EE58FD3" w14:textId="77777777" w:rsidR="0037652D" w:rsidRPr="00430532" w:rsidRDefault="0037652D" w:rsidP="0027765B">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57" w:type="dxa"/>
            <w:gridSpan w:val="2"/>
            <w:vMerge w:val="restart"/>
            <w:vAlign w:val="center"/>
          </w:tcPr>
          <w:p w14:paraId="67CB5A1B" w14:textId="77777777" w:rsidR="0037652D" w:rsidRPr="00430532" w:rsidRDefault="0037652D"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06" w:type="dxa"/>
            <w:gridSpan w:val="3"/>
            <w:vMerge w:val="restart"/>
            <w:vAlign w:val="center"/>
          </w:tcPr>
          <w:p w14:paraId="7F4CB072" w14:textId="77777777" w:rsidR="0037652D" w:rsidRPr="00430532" w:rsidRDefault="0037652D"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715" w:type="dxa"/>
            <w:gridSpan w:val="5"/>
            <w:vAlign w:val="center"/>
          </w:tcPr>
          <w:p w14:paraId="3C1A022C" w14:textId="0EEB4C7C" w:rsidR="0037652D" w:rsidRPr="00430532" w:rsidRDefault="0037652D" w:rsidP="0027765B">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428" w:type="dxa"/>
            <w:gridSpan w:val="4"/>
            <w:vAlign w:val="center"/>
          </w:tcPr>
          <w:p w14:paraId="4CD21618" w14:textId="77777777" w:rsidR="0037652D" w:rsidRPr="00430532" w:rsidRDefault="0037652D"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37652D" w:rsidRPr="00430532" w14:paraId="43510AE7" w14:textId="77777777" w:rsidTr="00C32480">
        <w:trPr>
          <w:trHeight w:val="264"/>
        </w:trPr>
        <w:tc>
          <w:tcPr>
            <w:tcW w:w="1434" w:type="dxa"/>
            <w:vMerge/>
            <w:vAlign w:val="center"/>
          </w:tcPr>
          <w:p w14:paraId="36DCC840" w14:textId="77777777" w:rsidR="0037652D" w:rsidRPr="00430532" w:rsidRDefault="0037652D" w:rsidP="0027765B">
            <w:pPr>
              <w:spacing w:after="0" w:line="259" w:lineRule="auto"/>
              <w:jc w:val="center"/>
              <w:rPr>
                <w:rFonts w:ascii="Calibri" w:eastAsia="Calibri" w:hAnsi="Calibri" w:cs="Calibri"/>
                <w:b/>
                <w:bCs/>
                <w:w w:val="100"/>
                <w:szCs w:val="20"/>
                <w:lang w:val="fr-CA"/>
              </w:rPr>
            </w:pPr>
          </w:p>
        </w:tc>
        <w:tc>
          <w:tcPr>
            <w:tcW w:w="1157" w:type="dxa"/>
            <w:gridSpan w:val="2"/>
            <w:vMerge/>
            <w:vAlign w:val="center"/>
          </w:tcPr>
          <w:p w14:paraId="4EFB13EB" w14:textId="77777777" w:rsidR="0037652D" w:rsidRPr="00430532" w:rsidRDefault="0037652D" w:rsidP="0027765B">
            <w:pPr>
              <w:spacing w:after="0" w:line="259" w:lineRule="auto"/>
              <w:jc w:val="center"/>
              <w:rPr>
                <w:rFonts w:ascii="Calibri" w:eastAsia="Calibri" w:hAnsi="Calibri" w:cs="Calibri"/>
                <w:b/>
                <w:bCs/>
                <w:w w:val="100"/>
                <w:szCs w:val="20"/>
                <w:lang w:val="fr-CA"/>
              </w:rPr>
            </w:pPr>
          </w:p>
        </w:tc>
        <w:tc>
          <w:tcPr>
            <w:tcW w:w="1706" w:type="dxa"/>
            <w:gridSpan w:val="3"/>
            <w:vMerge/>
            <w:vAlign w:val="center"/>
          </w:tcPr>
          <w:p w14:paraId="113801F4" w14:textId="77777777" w:rsidR="0037652D" w:rsidRPr="00430532" w:rsidRDefault="0037652D" w:rsidP="0027765B">
            <w:pPr>
              <w:spacing w:after="0" w:line="259" w:lineRule="auto"/>
              <w:jc w:val="center"/>
              <w:rPr>
                <w:rFonts w:ascii="Calibri" w:eastAsia="Calibri" w:hAnsi="Calibri" w:cs="Calibri"/>
                <w:b/>
                <w:bCs/>
                <w:w w:val="100"/>
                <w:szCs w:val="20"/>
                <w:lang w:val="fr-CA"/>
              </w:rPr>
            </w:pPr>
          </w:p>
        </w:tc>
        <w:tc>
          <w:tcPr>
            <w:tcW w:w="1787" w:type="dxa"/>
            <w:gridSpan w:val="2"/>
            <w:vAlign w:val="center"/>
          </w:tcPr>
          <w:p w14:paraId="2CAFB07A" w14:textId="77777777" w:rsidR="0037652D" w:rsidRPr="00430532" w:rsidRDefault="0037652D"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1928" w:type="dxa"/>
            <w:gridSpan w:val="3"/>
            <w:tcBorders>
              <w:right w:val="single" w:sz="4" w:space="0" w:color="auto"/>
            </w:tcBorders>
            <w:vAlign w:val="center"/>
          </w:tcPr>
          <w:p w14:paraId="6B12130E" w14:textId="77777777" w:rsidR="0037652D" w:rsidRPr="00430532" w:rsidRDefault="0037652D"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428" w:type="dxa"/>
            <w:gridSpan w:val="4"/>
            <w:tcBorders>
              <w:left w:val="single" w:sz="4" w:space="0" w:color="auto"/>
            </w:tcBorders>
            <w:vAlign w:val="center"/>
          </w:tcPr>
          <w:p w14:paraId="2F71FF04" w14:textId="77777777" w:rsidR="0037652D" w:rsidRPr="00430532" w:rsidRDefault="0037652D" w:rsidP="0027765B">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C32480" w:rsidRPr="00430532" w14:paraId="50F0E7A4" w14:textId="77777777" w:rsidTr="00C32480">
        <w:trPr>
          <w:trHeight w:val="385"/>
        </w:trPr>
        <w:tc>
          <w:tcPr>
            <w:tcW w:w="1434" w:type="dxa"/>
            <w:tcBorders>
              <w:bottom w:val="single" w:sz="4" w:space="0" w:color="auto"/>
            </w:tcBorders>
            <w:vAlign w:val="center"/>
          </w:tcPr>
          <w:p w14:paraId="171C2094" w14:textId="02E0BF51" w:rsidR="00C32480" w:rsidRPr="00430532" w:rsidRDefault="00C32480" w:rsidP="00C32480">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09-110</w:t>
            </w:r>
          </w:p>
        </w:tc>
        <w:tc>
          <w:tcPr>
            <w:tcW w:w="1157" w:type="dxa"/>
            <w:gridSpan w:val="2"/>
            <w:vAlign w:val="center"/>
          </w:tcPr>
          <w:p w14:paraId="2D1A8D62" w14:textId="7187FC10" w:rsidR="00C32480" w:rsidRPr="00430532" w:rsidRDefault="00C32480" w:rsidP="00C32480">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31" w:type="dxa"/>
            <w:tcBorders>
              <w:right w:val="single" w:sz="4" w:space="0" w:color="auto"/>
            </w:tcBorders>
            <w:shd w:val="clear" w:color="auto" w:fill="auto"/>
            <w:vAlign w:val="center"/>
          </w:tcPr>
          <w:p w14:paraId="6EAEA43E" w14:textId="77777777" w:rsidR="00C32480" w:rsidRPr="00430532" w:rsidRDefault="00C32480" w:rsidP="00C32480">
            <w:pPr>
              <w:spacing w:after="0" w:line="259" w:lineRule="auto"/>
              <w:jc w:val="center"/>
              <w:rPr>
                <w:rFonts w:ascii="Calibri" w:eastAsia="Calibri" w:hAnsi="Calibri" w:cs="Times New Roman"/>
                <w:w w:val="100"/>
                <w:lang w:val="fr-CA"/>
              </w:rPr>
            </w:pPr>
          </w:p>
        </w:tc>
        <w:tc>
          <w:tcPr>
            <w:tcW w:w="575" w:type="dxa"/>
            <w:gridSpan w:val="2"/>
            <w:tcBorders>
              <w:left w:val="single" w:sz="4" w:space="0" w:color="auto"/>
            </w:tcBorders>
            <w:shd w:val="clear" w:color="auto" w:fill="auto"/>
            <w:vAlign w:val="center"/>
          </w:tcPr>
          <w:p w14:paraId="3CDFCED7" w14:textId="77777777" w:rsidR="00C32480" w:rsidRPr="00430532" w:rsidRDefault="00C32480" w:rsidP="00C32480">
            <w:pPr>
              <w:spacing w:after="0" w:line="259" w:lineRule="auto"/>
              <w:jc w:val="center"/>
              <w:rPr>
                <w:rFonts w:ascii="Calibri" w:eastAsia="Calibri" w:hAnsi="Calibri" w:cs="Times New Roman"/>
                <w:w w:val="100"/>
                <w:lang w:val="fr-CA"/>
              </w:rPr>
            </w:pPr>
          </w:p>
        </w:tc>
        <w:tc>
          <w:tcPr>
            <w:tcW w:w="1284" w:type="dxa"/>
            <w:tcBorders>
              <w:right w:val="single" w:sz="4" w:space="0" w:color="auto"/>
            </w:tcBorders>
            <w:shd w:val="clear" w:color="auto" w:fill="auto"/>
            <w:vAlign w:val="center"/>
          </w:tcPr>
          <w:p w14:paraId="710EF2BB" w14:textId="45D6B269" w:rsidR="00C32480" w:rsidRPr="00430532" w:rsidRDefault="00C32480" w:rsidP="00C32480">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w:t>
            </w:r>
          </w:p>
        </w:tc>
        <w:tc>
          <w:tcPr>
            <w:tcW w:w="503" w:type="dxa"/>
            <w:tcBorders>
              <w:left w:val="single" w:sz="4" w:space="0" w:color="auto"/>
            </w:tcBorders>
            <w:shd w:val="clear" w:color="auto" w:fill="auto"/>
            <w:vAlign w:val="center"/>
          </w:tcPr>
          <w:p w14:paraId="6582EDF6" w14:textId="77777777" w:rsidR="00C32480" w:rsidRPr="00430532" w:rsidRDefault="00C32480" w:rsidP="00C32480">
            <w:pPr>
              <w:spacing w:after="0" w:line="259" w:lineRule="auto"/>
              <w:jc w:val="center"/>
              <w:rPr>
                <w:rFonts w:ascii="Calibri" w:eastAsia="Calibri" w:hAnsi="Calibri" w:cs="Times New Roman"/>
                <w:w w:val="100"/>
                <w:lang w:val="fr-CA"/>
              </w:rPr>
            </w:pPr>
          </w:p>
        </w:tc>
        <w:tc>
          <w:tcPr>
            <w:tcW w:w="1404" w:type="dxa"/>
            <w:gridSpan w:val="2"/>
            <w:tcBorders>
              <w:right w:val="single" w:sz="4" w:space="0" w:color="auto"/>
            </w:tcBorders>
            <w:shd w:val="clear" w:color="auto" w:fill="auto"/>
            <w:vAlign w:val="center"/>
          </w:tcPr>
          <w:p w14:paraId="6AEFE449" w14:textId="5624A9EF" w:rsidR="00C32480" w:rsidRPr="00430532" w:rsidRDefault="00C32480" w:rsidP="00C32480">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1015B045" w14:textId="77777777" w:rsidR="00C32480" w:rsidRPr="00430532" w:rsidRDefault="00C32480" w:rsidP="00C32480">
            <w:pPr>
              <w:spacing w:after="0" w:line="259" w:lineRule="auto"/>
              <w:jc w:val="center"/>
              <w:rPr>
                <w:rFonts w:ascii="Calibri" w:eastAsia="Calibri" w:hAnsi="Calibri" w:cs="Times New Roman"/>
                <w:w w:val="100"/>
                <w:lang w:val="fr-CA"/>
              </w:rPr>
            </w:pPr>
          </w:p>
        </w:tc>
        <w:tc>
          <w:tcPr>
            <w:tcW w:w="1586" w:type="dxa"/>
            <w:gridSpan w:val="3"/>
            <w:tcBorders>
              <w:left w:val="single" w:sz="4" w:space="0" w:color="auto"/>
              <w:right w:val="single" w:sz="4" w:space="0" w:color="auto"/>
            </w:tcBorders>
            <w:shd w:val="clear" w:color="auto" w:fill="auto"/>
            <w:vAlign w:val="center"/>
          </w:tcPr>
          <w:p w14:paraId="2B180256" w14:textId="03AB6FBF" w:rsidR="00C32480" w:rsidRPr="00430532" w:rsidRDefault="00C32480" w:rsidP="00C32480">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842" w:type="dxa"/>
            <w:tcBorders>
              <w:left w:val="single" w:sz="4" w:space="0" w:color="auto"/>
            </w:tcBorders>
            <w:shd w:val="clear" w:color="auto" w:fill="auto"/>
            <w:vAlign w:val="center"/>
          </w:tcPr>
          <w:p w14:paraId="531E6AB8" w14:textId="6F71A305" w:rsidR="00C32480" w:rsidRPr="00430532" w:rsidRDefault="00C32480" w:rsidP="00C32480">
            <w:pPr>
              <w:spacing w:after="0" w:line="259" w:lineRule="auto"/>
              <w:jc w:val="center"/>
              <w:rPr>
                <w:rFonts w:ascii="Calibri" w:eastAsia="Calibri" w:hAnsi="Calibri" w:cs="Times New Roman"/>
                <w:w w:val="100"/>
                <w:lang w:val="fr-CA"/>
              </w:rPr>
            </w:pPr>
          </w:p>
        </w:tc>
      </w:tr>
      <w:tr w:rsidR="00C32480" w:rsidRPr="00430532" w14:paraId="1B6C03D3" w14:textId="77777777" w:rsidTr="00C32480">
        <w:trPr>
          <w:trHeight w:val="385"/>
        </w:trPr>
        <w:tc>
          <w:tcPr>
            <w:tcW w:w="1434" w:type="dxa"/>
            <w:tcBorders>
              <w:bottom w:val="single" w:sz="4" w:space="0" w:color="auto"/>
            </w:tcBorders>
            <w:vAlign w:val="center"/>
          </w:tcPr>
          <w:p w14:paraId="44F34D67" w14:textId="6D2A10C4" w:rsidR="00C32480" w:rsidRPr="00430532" w:rsidRDefault="00C32480" w:rsidP="00C32480">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09-120</w:t>
            </w:r>
          </w:p>
        </w:tc>
        <w:tc>
          <w:tcPr>
            <w:tcW w:w="1157" w:type="dxa"/>
            <w:gridSpan w:val="2"/>
            <w:vAlign w:val="center"/>
          </w:tcPr>
          <w:p w14:paraId="44ED458E" w14:textId="601D731E" w:rsidR="00C32480" w:rsidRPr="00430532" w:rsidRDefault="00C32480" w:rsidP="00C32480">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31" w:type="dxa"/>
            <w:tcBorders>
              <w:right w:val="single" w:sz="4" w:space="0" w:color="auto"/>
            </w:tcBorders>
            <w:shd w:val="clear" w:color="auto" w:fill="auto"/>
            <w:vAlign w:val="center"/>
          </w:tcPr>
          <w:p w14:paraId="5D9229F5" w14:textId="77777777" w:rsidR="00C32480" w:rsidRPr="00430532" w:rsidRDefault="00C32480" w:rsidP="00C32480">
            <w:pPr>
              <w:spacing w:after="0" w:line="259" w:lineRule="auto"/>
              <w:jc w:val="center"/>
              <w:rPr>
                <w:rFonts w:ascii="Calibri" w:eastAsia="Calibri" w:hAnsi="Calibri" w:cs="Times New Roman"/>
                <w:w w:val="100"/>
                <w:lang w:val="fr-CA"/>
              </w:rPr>
            </w:pPr>
          </w:p>
        </w:tc>
        <w:tc>
          <w:tcPr>
            <w:tcW w:w="575" w:type="dxa"/>
            <w:gridSpan w:val="2"/>
            <w:tcBorders>
              <w:left w:val="single" w:sz="4" w:space="0" w:color="auto"/>
            </w:tcBorders>
            <w:shd w:val="clear" w:color="auto" w:fill="auto"/>
            <w:vAlign w:val="center"/>
          </w:tcPr>
          <w:p w14:paraId="4B607FE2" w14:textId="77777777" w:rsidR="00C32480" w:rsidRPr="00430532" w:rsidRDefault="00C32480" w:rsidP="00C32480">
            <w:pPr>
              <w:spacing w:after="0" w:line="259" w:lineRule="auto"/>
              <w:jc w:val="center"/>
              <w:rPr>
                <w:rFonts w:ascii="Calibri" w:eastAsia="Calibri" w:hAnsi="Calibri" w:cs="Times New Roman"/>
                <w:w w:val="100"/>
                <w:lang w:val="fr-CA"/>
              </w:rPr>
            </w:pPr>
          </w:p>
        </w:tc>
        <w:tc>
          <w:tcPr>
            <w:tcW w:w="1284" w:type="dxa"/>
            <w:tcBorders>
              <w:right w:val="single" w:sz="4" w:space="0" w:color="auto"/>
            </w:tcBorders>
            <w:shd w:val="clear" w:color="auto" w:fill="auto"/>
            <w:vAlign w:val="center"/>
          </w:tcPr>
          <w:p w14:paraId="5016DFCF" w14:textId="0863A69E" w:rsidR="00C32480" w:rsidRPr="00430532" w:rsidRDefault="00C32480" w:rsidP="00C32480">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03" w:type="dxa"/>
            <w:tcBorders>
              <w:left w:val="single" w:sz="4" w:space="0" w:color="auto"/>
            </w:tcBorders>
            <w:shd w:val="clear" w:color="auto" w:fill="auto"/>
            <w:vAlign w:val="center"/>
          </w:tcPr>
          <w:p w14:paraId="1894F8D2" w14:textId="71FBA79A" w:rsidR="00C32480" w:rsidRPr="00430532" w:rsidRDefault="00C32480" w:rsidP="00C32480">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R1</w:t>
            </w:r>
          </w:p>
        </w:tc>
        <w:tc>
          <w:tcPr>
            <w:tcW w:w="1404" w:type="dxa"/>
            <w:gridSpan w:val="2"/>
            <w:tcBorders>
              <w:right w:val="single" w:sz="4" w:space="0" w:color="auto"/>
            </w:tcBorders>
            <w:shd w:val="clear" w:color="auto" w:fill="auto"/>
            <w:vAlign w:val="center"/>
          </w:tcPr>
          <w:p w14:paraId="261A43FE" w14:textId="34FE1B6E" w:rsidR="00C32480" w:rsidRPr="00430532" w:rsidRDefault="00C32480" w:rsidP="00C32480">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3</w:t>
            </w:r>
          </w:p>
        </w:tc>
        <w:tc>
          <w:tcPr>
            <w:tcW w:w="524" w:type="dxa"/>
            <w:tcBorders>
              <w:left w:val="single" w:sz="4" w:space="0" w:color="auto"/>
              <w:right w:val="single" w:sz="4" w:space="0" w:color="auto"/>
            </w:tcBorders>
            <w:shd w:val="clear" w:color="auto" w:fill="auto"/>
            <w:vAlign w:val="center"/>
          </w:tcPr>
          <w:p w14:paraId="58AF277C" w14:textId="136F222E" w:rsidR="00C32480" w:rsidRPr="00430532" w:rsidRDefault="00C32480" w:rsidP="00C32480">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R2</w:t>
            </w:r>
          </w:p>
        </w:tc>
        <w:tc>
          <w:tcPr>
            <w:tcW w:w="1586" w:type="dxa"/>
            <w:gridSpan w:val="3"/>
            <w:tcBorders>
              <w:left w:val="single" w:sz="4" w:space="0" w:color="auto"/>
              <w:right w:val="single" w:sz="4" w:space="0" w:color="auto"/>
            </w:tcBorders>
            <w:shd w:val="clear" w:color="auto" w:fill="auto"/>
            <w:vAlign w:val="center"/>
          </w:tcPr>
          <w:p w14:paraId="528AB370" w14:textId="089650A9" w:rsidR="00C32480" w:rsidRPr="00430532" w:rsidRDefault="00C32480" w:rsidP="00C32480">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842" w:type="dxa"/>
            <w:tcBorders>
              <w:left w:val="single" w:sz="4" w:space="0" w:color="auto"/>
            </w:tcBorders>
            <w:shd w:val="clear" w:color="auto" w:fill="auto"/>
            <w:vAlign w:val="center"/>
          </w:tcPr>
          <w:p w14:paraId="2E129F0A" w14:textId="7587E568" w:rsidR="00C32480" w:rsidRPr="00430532" w:rsidRDefault="00C32480" w:rsidP="00C32480">
            <w:pPr>
              <w:spacing w:after="0" w:line="259" w:lineRule="auto"/>
              <w:jc w:val="center"/>
              <w:rPr>
                <w:rFonts w:ascii="Calibri" w:eastAsia="Calibri" w:hAnsi="Calibri" w:cs="Times New Roman"/>
                <w:w w:val="100"/>
                <w:lang w:val="fr-CA"/>
              </w:rPr>
            </w:pPr>
          </w:p>
        </w:tc>
      </w:tr>
      <w:tr w:rsidR="00C32480" w:rsidRPr="00430532" w14:paraId="63D29A75" w14:textId="77777777" w:rsidTr="00C32480">
        <w:trPr>
          <w:trHeight w:val="385"/>
        </w:trPr>
        <w:tc>
          <w:tcPr>
            <w:tcW w:w="1434" w:type="dxa"/>
            <w:tcBorders>
              <w:bottom w:val="single" w:sz="4" w:space="0" w:color="auto"/>
            </w:tcBorders>
            <w:vAlign w:val="center"/>
          </w:tcPr>
          <w:p w14:paraId="19DB6A2E" w14:textId="60A0749D" w:rsidR="00C32480" w:rsidRPr="00430532" w:rsidRDefault="00C32480" w:rsidP="00C32480">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09-130</w:t>
            </w:r>
          </w:p>
        </w:tc>
        <w:tc>
          <w:tcPr>
            <w:tcW w:w="1157" w:type="dxa"/>
            <w:gridSpan w:val="2"/>
            <w:vAlign w:val="center"/>
          </w:tcPr>
          <w:p w14:paraId="118526DA" w14:textId="06026326" w:rsidR="00C32480" w:rsidRPr="00430532" w:rsidRDefault="00C32480" w:rsidP="00C32480">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31" w:type="dxa"/>
            <w:tcBorders>
              <w:right w:val="single" w:sz="4" w:space="0" w:color="auto"/>
            </w:tcBorders>
            <w:shd w:val="clear" w:color="auto" w:fill="auto"/>
            <w:vAlign w:val="center"/>
          </w:tcPr>
          <w:p w14:paraId="3C303F41" w14:textId="77777777" w:rsidR="00C32480" w:rsidRPr="00430532" w:rsidRDefault="00C32480" w:rsidP="00C32480">
            <w:pPr>
              <w:spacing w:after="0" w:line="259" w:lineRule="auto"/>
              <w:jc w:val="center"/>
              <w:rPr>
                <w:rFonts w:ascii="Calibri" w:eastAsia="Calibri" w:hAnsi="Calibri" w:cs="Times New Roman"/>
                <w:w w:val="100"/>
                <w:lang w:val="fr-CA"/>
              </w:rPr>
            </w:pPr>
          </w:p>
        </w:tc>
        <w:tc>
          <w:tcPr>
            <w:tcW w:w="575" w:type="dxa"/>
            <w:gridSpan w:val="2"/>
            <w:tcBorders>
              <w:left w:val="single" w:sz="4" w:space="0" w:color="auto"/>
            </w:tcBorders>
            <w:shd w:val="clear" w:color="auto" w:fill="auto"/>
            <w:vAlign w:val="center"/>
          </w:tcPr>
          <w:p w14:paraId="21F77416" w14:textId="77777777" w:rsidR="00C32480" w:rsidRPr="00430532" w:rsidRDefault="00C32480" w:rsidP="00C32480">
            <w:pPr>
              <w:spacing w:after="0" w:line="259" w:lineRule="auto"/>
              <w:jc w:val="center"/>
              <w:rPr>
                <w:rFonts w:ascii="Calibri" w:eastAsia="Calibri" w:hAnsi="Calibri" w:cs="Times New Roman"/>
                <w:w w:val="100"/>
                <w:lang w:val="fr-CA"/>
              </w:rPr>
            </w:pPr>
          </w:p>
        </w:tc>
        <w:tc>
          <w:tcPr>
            <w:tcW w:w="1284" w:type="dxa"/>
            <w:tcBorders>
              <w:right w:val="single" w:sz="4" w:space="0" w:color="auto"/>
            </w:tcBorders>
            <w:shd w:val="clear" w:color="auto" w:fill="auto"/>
            <w:vAlign w:val="center"/>
          </w:tcPr>
          <w:p w14:paraId="2D2D30CE" w14:textId="063EEADD" w:rsidR="00C32480" w:rsidRPr="00430532" w:rsidRDefault="00C32480" w:rsidP="00C32480">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03" w:type="dxa"/>
            <w:tcBorders>
              <w:left w:val="single" w:sz="4" w:space="0" w:color="auto"/>
            </w:tcBorders>
            <w:shd w:val="clear" w:color="auto" w:fill="auto"/>
            <w:vAlign w:val="center"/>
          </w:tcPr>
          <w:p w14:paraId="39B62D3F" w14:textId="36C4D0EA" w:rsidR="00C32480" w:rsidRPr="00430532" w:rsidRDefault="00C32480" w:rsidP="00C32480">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R3</w:t>
            </w:r>
          </w:p>
        </w:tc>
        <w:tc>
          <w:tcPr>
            <w:tcW w:w="1404" w:type="dxa"/>
            <w:gridSpan w:val="2"/>
            <w:tcBorders>
              <w:right w:val="single" w:sz="4" w:space="0" w:color="auto"/>
            </w:tcBorders>
            <w:shd w:val="clear" w:color="auto" w:fill="auto"/>
            <w:vAlign w:val="center"/>
          </w:tcPr>
          <w:p w14:paraId="1CF29EA2" w14:textId="15BF1023" w:rsidR="00C32480" w:rsidRPr="00430532" w:rsidRDefault="00C32480" w:rsidP="00C32480">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3</w:t>
            </w:r>
          </w:p>
        </w:tc>
        <w:tc>
          <w:tcPr>
            <w:tcW w:w="524" w:type="dxa"/>
            <w:tcBorders>
              <w:left w:val="single" w:sz="4" w:space="0" w:color="auto"/>
              <w:right w:val="single" w:sz="4" w:space="0" w:color="auto"/>
            </w:tcBorders>
            <w:shd w:val="clear" w:color="auto" w:fill="auto"/>
            <w:vAlign w:val="center"/>
          </w:tcPr>
          <w:p w14:paraId="22BC710A" w14:textId="77777777" w:rsidR="00C32480" w:rsidRPr="00430532" w:rsidRDefault="00C32480" w:rsidP="00C32480">
            <w:pPr>
              <w:spacing w:after="0" w:line="259" w:lineRule="auto"/>
              <w:jc w:val="center"/>
              <w:rPr>
                <w:rFonts w:ascii="Calibri" w:eastAsia="Calibri" w:hAnsi="Calibri" w:cs="Times New Roman"/>
                <w:w w:val="100"/>
                <w:lang w:val="fr-CA"/>
              </w:rPr>
            </w:pPr>
          </w:p>
        </w:tc>
        <w:tc>
          <w:tcPr>
            <w:tcW w:w="1586" w:type="dxa"/>
            <w:gridSpan w:val="3"/>
            <w:tcBorders>
              <w:left w:val="single" w:sz="4" w:space="0" w:color="auto"/>
              <w:right w:val="single" w:sz="4" w:space="0" w:color="auto"/>
            </w:tcBorders>
            <w:shd w:val="clear" w:color="auto" w:fill="auto"/>
            <w:vAlign w:val="center"/>
          </w:tcPr>
          <w:p w14:paraId="32494B59" w14:textId="2E38ADE0" w:rsidR="00C32480" w:rsidRPr="00430532" w:rsidRDefault="00C32480" w:rsidP="00C32480">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842" w:type="dxa"/>
            <w:tcBorders>
              <w:left w:val="single" w:sz="4" w:space="0" w:color="auto"/>
            </w:tcBorders>
            <w:shd w:val="clear" w:color="auto" w:fill="auto"/>
            <w:vAlign w:val="center"/>
          </w:tcPr>
          <w:p w14:paraId="40DC7072" w14:textId="7978CAE0" w:rsidR="00C32480" w:rsidRPr="00430532" w:rsidRDefault="00C32480" w:rsidP="00C32480">
            <w:pPr>
              <w:spacing w:after="0" w:line="259" w:lineRule="auto"/>
              <w:jc w:val="center"/>
              <w:rPr>
                <w:rFonts w:ascii="Calibri" w:eastAsia="Calibri" w:hAnsi="Calibri" w:cs="Times New Roman"/>
                <w:w w:val="100"/>
                <w:lang w:val="fr-CA"/>
              </w:rPr>
            </w:pPr>
          </w:p>
        </w:tc>
      </w:tr>
      <w:tr w:rsidR="00C32480" w:rsidRPr="00430532" w14:paraId="4E974671" w14:textId="77777777" w:rsidTr="00C32480">
        <w:trPr>
          <w:trHeight w:val="385"/>
        </w:trPr>
        <w:tc>
          <w:tcPr>
            <w:tcW w:w="1434" w:type="dxa"/>
            <w:tcBorders>
              <w:bottom w:val="single" w:sz="4" w:space="0" w:color="auto"/>
            </w:tcBorders>
            <w:vAlign w:val="center"/>
          </w:tcPr>
          <w:p w14:paraId="217C5A90" w14:textId="19AA03D0" w:rsidR="00C32480" w:rsidRPr="00430532" w:rsidRDefault="00C32480" w:rsidP="00C32480">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09-140</w:t>
            </w:r>
          </w:p>
        </w:tc>
        <w:tc>
          <w:tcPr>
            <w:tcW w:w="1157" w:type="dxa"/>
            <w:gridSpan w:val="2"/>
            <w:vAlign w:val="center"/>
          </w:tcPr>
          <w:p w14:paraId="3AAB1AE8" w14:textId="1454A06C" w:rsidR="00C32480" w:rsidRPr="00430532" w:rsidRDefault="00C32480" w:rsidP="00C32480">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31" w:type="dxa"/>
            <w:tcBorders>
              <w:right w:val="single" w:sz="4" w:space="0" w:color="auto"/>
            </w:tcBorders>
            <w:shd w:val="clear" w:color="auto" w:fill="auto"/>
            <w:vAlign w:val="center"/>
          </w:tcPr>
          <w:p w14:paraId="513412E4" w14:textId="77777777" w:rsidR="00C32480" w:rsidRPr="00430532" w:rsidRDefault="00C32480" w:rsidP="00C32480">
            <w:pPr>
              <w:spacing w:after="0" w:line="259" w:lineRule="auto"/>
              <w:jc w:val="center"/>
              <w:rPr>
                <w:rFonts w:ascii="Calibri" w:eastAsia="Calibri" w:hAnsi="Calibri" w:cs="Times New Roman"/>
                <w:w w:val="100"/>
                <w:lang w:val="fr-CA"/>
              </w:rPr>
            </w:pPr>
          </w:p>
        </w:tc>
        <w:tc>
          <w:tcPr>
            <w:tcW w:w="575" w:type="dxa"/>
            <w:gridSpan w:val="2"/>
            <w:tcBorders>
              <w:left w:val="single" w:sz="4" w:space="0" w:color="auto"/>
            </w:tcBorders>
            <w:shd w:val="clear" w:color="auto" w:fill="auto"/>
            <w:vAlign w:val="center"/>
          </w:tcPr>
          <w:p w14:paraId="55C5A226" w14:textId="77777777" w:rsidR="00C32480" w:rsidRPr="00430532" w:rsidRDefault="00C32480" w:rsidP="00C32480">
            <w:pPr>
              <w:spacing w:after="0" w:line="259" w:lineRule="auto"/>
              <w:jc w:val="center"/>
              <w:rPr>
                <w:rFonts w:ascii="Calibri" w:eastAsia="Calibri" w:hAnsi="Calibri" w:cs="Times New Roman"/>
                <w:w w:val="100"/>
                <w:lang w:val="fr-CA"/>
              </w:rPr>
            </w:pPr>
          </w:p>
        </w:tc>
        <w:tc>
          <w:tcPr>
            <w:tcW w:w="1284" w:type="dxa"/>
            <w:tcBorders>
              <w:right w:val="single" w:sz="4" w:space="0" w:color="auto"/>
            </w:tcBorders>
            <w:shd w:val="clear" w:color="auto" w:fill="auto"/>
            <w:vAlign w:val="center"/>
          </w:tcPr>
          <w:p w14:paraId="19EA662C" w14:textId="10815DBF" w:rsidR="00C32480" w:rsidRPr="00430532" w:rsidRDefault="00C32480" w:rsidP="00C32480">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999</w:t>
            </w:r>
          </w:p>
        </w:tc>
        <w:tc>
          <w:tcPr>
            <w:tcW w:w="503" w:type="dxa"/>
            <w:tcBorders>
              <w:left w:val="single" w:sz="4" w:space="0" w:color="auto"/>
            </w:tcBorders>
            <w:shd w:val="clear" w:color="auto" w:fill="auto"/>
            <w:vAlign w:val="center"/>
          </w:tcPr>
          <w:p w14:paraId="505E5BB5" w14:textId="77890895" w:rsidR="00C32480" w:rsidRPr="00430532" w:rsidRDefault="00C32480" w:rsidP="00C32480">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R4</w:t>
            </w:r>
          </w:p>
        </w:tc>
        <w:tc>
          <w:tcPr>
            <w:tcW w:w="1404" w:type="dxa"/>
            <w:gridSpan w:val="2"/>
            <w:tcBorders>
              <w:right w:val="single" w:sz="4" w:space="0" w:color="auto"/>
            </w:tcBorders>
            <w:shd w:val="clear" w:color="auto" w:fill="auto"/>
            <w:vAlign w:val="center"/>
          </w:tcPr>
          <w:p w14:paraId="4EF111A9" w14:textId="2F79A225" w:rsidR="00C32480" w:rsidRPr="00430532" w:rsidRDefault="00C32480" w:rsidP="00C32480">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113F513F" w14:textId="77777777" w:rsidR="00C32480" w:rsidRPr="00430532" w:rsidRDefault="00C32480" w:rsidP="00C32480">
            <w:pPr>
              <w:spacing w:after="0" w:line="259" w:lineRule="auto"/>
              <w:jc w:val="center"/>
              <w:rPr>
                <w:rFonts w:ascii="Calibri" w:eastAsia="Calibri" w:hAnsi="Calibri" w:cs="Times New Roman"/>
                <w:w w:val="100"/>
                <w:lang w:val="fr-CA"/>
              </w:rPr>
            </w:pPr>
          </w:p>
        </w:tc>
        <w:tc>
          <w:tcPr>
            <w:tcW w:w="1586" w:type="dxa"/>
            <w:gridSpan w:val="3"/>
            <w:tcBorders>
              <w:left w:val="single" w:sz="4" w:space="0" w:color="auto"/>
              <w:right w:val="single" w:sz="4" w:space="0" w:color="auto"/>
            </w:tcBorders>
            <w:shd w:val="clear" w:color="auto" w:fill="auto"/>
            <w:vAlign w:val="center"/>
          </w:tcPr>
          <w:p w14:paraId="451C90FD" w14:textId="1D881733" w:rsidR="00C32480" w:rsidRPr="00430532" w:rsidRDefault="00C32480" w:rsidP="00C32480">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842" w:type="dxa"/>
            <w:tcBorders>
              <w:left w:val="single" w:sz="4" w:space="0" w:color="auto"/>
            </w:tcBorders>
            <w:shd w:val="clear" w:color="auto" w:fill="auto"/>
            <w:vAlign w:val="center"/>
          </w:tcPr>
          <w:p w14:paraId="73F30F1A" w14:textId="2A0BFC92" w:rsidR="00C32480" w:rsidRPr="00430532" w:rsidRDefault="00C32480" w:rsidP="00C32480">
            <w:pPr>
              <w:spacing w:after="0" w:line="259" w:lineRule="auto"/>
              <w:jc w:val="center"/>
              <w:rPr>
                <w:rFonts w:ascii="Calibri" w:eastAsia="Calibri" w:hAnsi="Calibri" w:cs="Times New Roman"/>
                <w:w w:val="100"/>
                <w:lang w:val="fr-CA"/>
              </w:rPr>
            </w:pPr>
          </w:p>
        </w:tc>
      </w:tr>
      <w:tr w:rsidR="0037652D" w:rsidRPr="00430532" w14:paraId="67A92687" w14:textId="77777777" w:rsidTr="00C32480">
        <w:trPr>
          <w:trHeight w:val="349"/>
        </w:trPr>
        <w:tc>
          <w:tcPr>
            <w:tcW w:w="1434" w:type="dxa"/>
            <w:shd w:val="clear" w:color="auto" w:fill="auto"/>
            <w:vAlign w:val="center"/>
          </w:tcPr>
          <w:p w14:paraId="4F2B7B3D" w14:textId="77777777" w:rsidR="0037652D" w:rsidRPr="00430532" w:rsidRDefault="0037652D" w:rsidP="0027765B">
            <w:pPr>
              <w:spacing w:after="0" w:line="259" w:lineRule="auto"/>
              <w:jc w:val="center"/>
              <w:rPr>
                <w:rFonts w:ascii="Calibri" w:eastAsia="Calibri" w:hAnsi="Calibri" w:cs="Times New Roman"/>
                <w:bCs/>
                <w:w w:val="100"/>
                <w:lang w:val="fr-CA"/>
              </w:rPr>
            </w:pPr>
          </w:p>
        </w:tc>
        <w:tc>
          <w:tcPr>
            <w:tcW w:w="1157" w:type="dxa"/>
            <w:gridSpan w:val="2"/>
            <w:vAlign w:val="center"/>
          </w:tcPr>
          <w:p w14:paraId="5223A44F" w14:textId="77777777" w:rsidR="0037652D" w:rsidRPr="00430532" w:rsidRDefault="0037652D"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31" w:type="dxa"/>
            <w:tcBorders>
              <w:right w:val="single" w:sz="4" w:space="0" w:color="auto"/>
            </w:tcBorders>
            <w:shd w:val="clear" w:color="auto" w:fill="auto"/>
            <w:vAlign w:val="center"/>
          </w:tcPr>
          <w:p w14:paraId="3C6339AD" w14:textId="77777777" w:rsidR="0037652D" w:rsidRPr="00430532" w:rsidRDefault="0037652D" w:rsidP="0027765B">
            <w:pPr>
              <w:spacing w:after="0" w:line="259" w:lineRule="auto"/>
              <w:jc w:val="center"/>
              <w:rPr>
                <w:rFonts w:ascii="Calibri" w:eastAsia="Calibri" w:hAnsi="Calibri" w:cs="Times New Roman"/>
                <w:bCs/>
                <w:w w:val="100"/>
                <w:lang w:val="fr-CA"/>
              </w:rPr>
            </w:pPr>
          </w:p>
        </w:tc>
        <w:tc>
          <w:tcPr>
            <w:tcW w:w="575" w:type="dxa"/>
            <w:gridSpan w:val="2"/>
            <w:tcBorders>
              <w:left w:val="single" w:sz="4" w:space="0" w:color="auto"/>
            </w:tcBorders>
            <w:shd w:val="clear" w:color="auto" w:fill="auto"/>
            <w:vAlign w:val="center"/>
          </w:tcPr>
          <w:p w14:paraId="45A8668F" w14:textId="77777777" w:rsidR="0037652D" w:rsidRPr="00430532" w:rsidRDefault="0037652D" w:rsidP="0027765B">
            <w:pPr>
              <w:spacing w:after="0" w:line="259" w:lineRule="auto"/>
              <w:jc w:val="center"/>
              <w:rPr>
                <w:rFonts w:ascii="Calibri" w:eastAsia="Calibri" w:hAnsi="Calibri" w:cs="Times New Roman"/>
                <w:bCs/>
                <w:w w:val="100"/>
                <w:lang w:val="fr-CA"/>
              </w:rPr>
            </w:pPr>
          </w:p>
        </w:tc>
        <w:tc>
          <w:tcPr>
            <w:tcW w:w="1284" w:type="dxa"/>
            <w:tcBorders>
              <w:right w:val="single" w:sz="4" w:space="0" w:color="auto"/>
            </w:tcBorders>
            <w:shd w:val="clear" w:color="auto" w:fill="auto"/>
            <w:vAlign w:val="center"/>
          </w:tcPr>
          <w:p w14:paraId="68734514" w14:textId="77777777" w:rsidR="0037652D" w:rsidRPr="00430532" w:rsidRDefault="0037652D"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03" w:type="dxa"/>
            <w:tcBorders>
              <w:left w:val="single" w:sz="4" w:space="0" w:color="auto"/>
            </w:tcBorders>
            <w:shd w:val="clear" w:color="auto" w:fill="auto"/>
            <w:vAlign w:val="center"/>
          </w:tcPr>
          <w:p w14:paraId="292DF4E5" w14:textId="77777777" w:rsidR="0037652D" w:rsidRPr="00430532" w:rsidRDefault="0037652D" w:rsidP="0027765B">
            <w:pPr>
              <w:spacing w:after="0" w:line="259" w:lineRule="auto"/>
              <w:jc w:val="center"/>
              <w:rPr>
                <w:rFonts w:ascii="Calibri" w:eastAsia="Calibri" w:hAnsi="Calibri" w:cs="Times New Roman"/>
                <w:w w:val="100"/>
                <w:lang w:val="fr-CA"/>
              </w:rPr>
            </w:pPr>
          </w:p>
        </w:tc>
        <w:tc>
          <w:tcPr>
            <w:tcW w:w="1404" w:type="dxa"/>
            <w:gridSpan w:val="2"/>
            <w:tcBorders>
              <w:right w:val="single" w:sz="4" w:space="0" w:color="auto"/>
            </w:tcBorders>
            <w:shd w:val="clear" w:color="auto" w:fill="auto"/>
            <w:vAlign w:val="center"/>
          </w:tcPr>
          <w:p w14:paraId="6318CCDB" w14:textId="77777777" w:rsidR="0037652D" w:rsidRPr="00430532" w:rsidRDefault="0037652D" w:rsidP="0027765B">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shd w:val="clear" w:color="auto" w:fill="auto"/>
            <w:vAlign w:val="center"/>
          </w:tcPr>
          <w:p w14:paraId="4977DB54" w14:textId="77777777" w:rsidR="0037652D" w:rsidRPr="00430532" w:rsidRDefault="0037652D" w:rsidP="0027765B">
            <w:pPr>
              <w:spacing w:after="0" w:line="259" w:lineRule="auto"/>
              <w:jc w:val="center"/>
              <w:rPr>
                <w:rFonts w:ascii="Calibri" w:eastAsia="Calibri" w:hAnsi="Calibri" w:cs="Times New Roman"/>
                <w:bCs/>
                <w:w w:val="100"/>
                <w:lang w:val="fr-CA"/>
              </w:rPr>
            </w:pPr>
          </w:p>
        </w:tc>
        <w:tc>
          <w:tcPr>
            <w:tcW w:w="1586" w:type="dxa"/>
            <w:gridSpan w:val="3"/>
            <w:tcBorders>
              <w:right w:val="single" w:sz="4" w:space="0" w:color="auto"/>
            </w:tcBorders>
            <w:shd w:val="clear" w:color="auto" w:fill="auto"/>
            <w:vAlign w:val="center"/>
          </w:tcPr>
          <w:p w14:paraId="16260354" w14:textId="77777777" w:rsidR="0037652D" w:rsidRPr="00430532" w:rsidRDefault="0037652D" w:rsidP="0027765B">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842" w:type="dxa"/>
            <w:tcBorders>
              <w:left w:val="single" w:sz="4" w:space="0" w:color="auto"/>
            </w:tcBorders>
            <w:shd w:val="clear" w:color="auto" w:fill="auto"/>
            <w:vAlign w:val="center"/>
          </w:tcPr>
          <w:p w14:paraId="4B5A70E0" w14:textId="77777777" w:rsidR="0037652D" w:rsidRPr="00430532" w:rsidRDefault="0037652D" w:rsidP="0027765B">
            <w:pPr>
              <w:spacing w:after="0" w:line="259" w:lineRule="auto"/>
              <w:jc w:val="center"/>
              <w:rPr>
                <w:rFonts w:ascii="Calibri" w:eastAsia="Calibri" w:hAnsi="Calibri" w:cs="Times New Roman"/>
                <w:bCs/>
                <w:w w:val="100"/>
                <w:lang w:val="fr-CA"/>
              </w:rPr>
            </w:pPr>
          </w:p>
        </w:tc>
      </w:tr>
      <w:tr w:rsidR="0037652D" w:rsidRPr="00430532" w14:paraId="2F9CE1BE" w14:textId="77777777" w:rsidTr="0027765B">
        <w:trPr>
          <w:trHeight w:val="777"/>
        </w:trPr>
        <w:tc>
          <w:tcPr>
            <w:tcW w:w="10440" w:type="dxa"/>
            <w:gridSpan w:val="15"/>
            <w:tcBorders>
              <w:top w:val="nil"/>
            </w:tcBorders>
          </w:tcPr>
          <w:p w14:paraId="5F37EB1F" w14:textId="77777777" w:rsidR="0037652D" w:rsidRPr="00430532" w:rsidRDefault="0037652D" w:rsidP="0027765B">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722B1AD3" w14:textId="43424AED" w:rsidR="00C32480" w:rsidRDefault="00C32480" w:rsidP="00C32480">
            <w:pPr>
              <w:pBdr>
                <w:top w:val="nil"/>
                <w:left w:val="nil"/>
                <w:bottom w:val="nil"/>
                <w:right w:val="nil"/>
                <w:between w:val="nil"/>
              </w:pBdr>
              <w:spacing w:after="0" w:line="259" w:lineRule="auto"/>
              <w:rPr>
                <w:rFonts w:ascii="Calibri" w:eastAsia="Calibri" w:hAnsi="Calibri" w:cs="Calibri"/>
                <w:w w:val="100"/>
                <w:szCs w:val="20"/>
                <w:lang w:val="fr-CA"/>
              </w:rPr>
            </w:pPr>
            <w:r w:rsidRPr="002B59A9">
              <w:rPr>
                <w:rFonts w:ascii="Calibri" w:eastAsia="Calibri" w:hAnsi="Calibri" w:cs="Calibri"/>
                <w:w w:val="100"/>
                <w:szCs w:val="20"/>
                <w:lang w:val="fr-CA"/>
              </w:rPr>
              <w:t xml:space="preserve">R1 : Conserver tant que la </w:t>
            </w:r>
            <w:r w:rsidR="00210573">
              <w:rPr>
                <w:rFonts w:ascii="Calibri" w:eastAsia="Calibri" w:hAnsi="Calibri" w:cs="Calibri"/>
                <w:w w:val="100"/>
                <w:szCs w:val="20"/>
                <w:lang w:val="fr-CA"/>
              </w:rPr>
              <w:t>société</w:t>
            </w:r>
            <w:r w:rsidRPr="002B59A9">
              <w:rPr>
                <w:rFonts w:ascii="Calibri" w:eastAsia="Calibri" w:hAnsi="Calibri" w:cs="Calibri"/>
                <w:w w:val="100"/>
                <w:szCs w:val="20"/>
                <w:lang w:val="fr-CA"/>
              </w:rPr>
              <w:t xml:space="preserve"> est propriétaire du bien.</w:t>
            </w:r>
          </w:p>
          <w:p w14:paraId="7AB1078F" w14:textId="77777777" w:rsidR="00C32480" w:rsidRDefault="00C32480" w:rsidP="00C32480">
            <w:pPr>
              <w:pBdr>
                <w:top w:val="nil"/>
                <w:left w:val="nil"/>
                <w:bottom w:val="nil"/>
                <w:right w:val="nil"/>
                <w:between w:val="nil"/>
              </w:pBdr>
              <w:spacing w:after="0" w:line="259" w:lineRule="auto"/>
              <w:rPr>
                <w:rFonts w:ascii="Calibri" w:eastAsia="Calibri" w:hAnsi="Calibri" w:cs="Calibri"/>
                <w:w w:val="100"/>
                <w:szCs w:val="20"/>
                <w:lang w:val="fr-CA"/>
              </w:rPr>
            </w:pPr>
            <w:r w:rsidRPr="002B59A9">
              <w:rPr>
                <w:rFonts w:ascii="Calibri" w:eastAsia="Calibri" w:hAnsi="Calibri" w:cs="Calibri"/>
                <w:w w:val="100"/>
                <w:szCs w:val="20"/>
                <w:lang w:val="fr-CA"/>
              </w:rPr>
              <w:t xml:space="preserve">R2 : </w:t>
            </w:r>
            <w:r>
              <w:rPr>
                <w:rFonts w:ascii="Calibri" w:eastAsia="Calibri" w:hAnsi="Calibri" w:cs="Calibri"/>
                <w:w w:val="100"/>
                <w:szCs w:val="20"/>
                <w:lang w:val="fr-CA"/>
              </w:rPr>
              <w:t xml:space="preserve">Conserver </w:t>
            </w:r>
            <w:r w:rsidRPr="002B59A9">
              <w:rPr>
                <w:rFonts w:ascii="Calibri" w:eastAsia="Calibri" w:hAnsi="Calibri" w:cs="Calibri"/>
                <w:w w:val="100"/>
                <w:szCs w:val="20"/>
                <w:lang w:val="fr-CA"/>
              </w:rPr>
              <w:t>10 ans pour les biens immobiliers.</w:t>
            </w:r>
          </w:p>
          <w:p w14:paraId="747C0357" w14:textId="77777777" w:rsidR="00C32480" w:rsidRDefault="00C32480" w:rsidP="00C32480">
            <w:pPr>
              <w:pBdr>
                <w:top w:val="nil"/>
                <w:left w:val="nil"/>
                <w:bottom w:val="nil"/>
                <w:right w:val="nil"/>
                <w:between w:val="nil"/>
              </w:pBdr>
              <w:spacing w:after="0" w:line="259" w:lineRule="auto"/>
              <w:rPr>
                <w:rFonts w:ascii="Calibri" w:eastAsia="Calibri" w:hAnsi="Calibri" w:cs="Calibri"/>
                <w:w w:val="100"/>
                <w:szCs w:val="20"/>
                <w:lang w:val="fr-CA"/>
              </w:rPr>
            </w:pPr>
            <w:r w:rsidRPr="002B59A9">
              <w:rPr>
                <w:rFonts w:ascii="Calibri" w:eastAsia="Calibri" w:hAnsi="Calibri" w:cs="Calibri"/>
                <w:w w:val="100"/>
                <w:szCs w:val="20"/>
                <w:lang w:val="fr-CA"/>
              </w:rPr>
              <w:t>R3 : Conserver pour la durée du prêt.</w:t>
            </w:r>
          </w:p>
          <w:p w14:paraId="5E95B064" w14:textId="54990D53" w:rsidR="0037652D" w:rsidRPr="00430532" w:rsidRDefault="00C32480" w:rsidP="00C32480">
            <w:pPr>
              <w:pBdr>
                <w:top w:val="nil"/>
                <w:left w:val="nil"/>
                <w:bottom w:val="nil"/>
                <w:right w:val="nil"/>
                <w:between w:val="nil"/>
              </w:pBdr>
              <w:spacing w:after="0" w:line="259" w:lineRule="auto"/>
              <w:rPr>
                <w:rFonts w:ascii="Calibri" w:eastAsia="Calibri" w:hAnsi="Calibri" w:cs="Calibri"/>
                <w:w w:val="100"/>
                <w:szCs w:val="20"/>
                <w:lang w:val="fr-CA"/>
              </w:rPr>
            </w:pPr>
            <w:r w:rsidRPr="002B59A9">
              <w:rPr>
                <w:rFonts w:ascii="Calibri" w:eastAsia="Calibri" w:hAnsi="Calibri" w:cs="Calibri"/>
                <w:w w:val="100"/>
                <w:szCs w:val="20"/>
                <w:lang w:val="fr-CA"/>
              </w:rPr>
              <w:t>R4 : Conserver jusqu</w:t>
            </w:r>
            <w:r>
              <w:rPr>
                <w:rFonts w:ascii="Calibri" w:eastAsia="Calibri" w:hAnsi="Calibri" w:cs="Calibri"/>
                <w:w w:val="100"/>
                <w:szCs w:val="20"/>
                <w:lang w:val="fr-CA"/>
              </w:rPr>
              <w:t>’</w:t>
            </w:r>
            <w:r w:rsidRPr="002B59A9">
              <w:rPr>
                <w:rFonts w:ascii="Calibri" w:eastAsia="Calibri" w:hAnsi="Calibri" w:cs="Calibri"/>
                <w:w w:val="100"/>
                <w:szCs w:val="20"/>
                <w:lang w:val="fr-CA"/>
              </w:rPr>
              <w:t>au remplacement par une nouvelle version.</w:t>
            </w:r>
          </w:p>
        </w:tc>
      </w:tr>
      <w:tr w:rsidR="0037652D" w:rsidRPr="00430532" w14:paraId="2C871B67" w14:textId="77777777" w:rsidTr="0027765B">
        <w:trPr>
          <w:trHeight w:val="169"/>
        </w:trPr>
        <w:tc>
          <w:tcPr>
            <w:tcW w:w="10440" w:type="dxa"/>
            <w:gridSpan w:val="15"/>
            <w:tcBorders>
              <w:top w:val="nil"/>
            </w:tcBorders>
          </w:tcPr>
          <w:p w14:paraId="308D01B4" w14:textId="77777777" w:rsidR="0037652D" w:rsidRPr="00430532" w:rsidRDefault="0037652D" w:rsidP="0027765B">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lastRenderedPageBreak/>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00FA69C7">
              <w:rPr>
                <w:rFonts w:ascii="Calibri" w:eastAsia="Calibri" w:hAnsi="Calibri" w:cs="Times New Roman"/>
                <w:w w:val="100"/>
                <w:lang w:val="fr-CA"/>
              </w:rPr>
            </w:r>
            <w:r w:rsidR="00FA69C7">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228F5E73" w14:textId="621646C7" w:rsidR="0037652D" w:rsidRDefault="0037652D">
      <w:pPr>
        <w:spacing w:line="259" w:lineRule="auto"/>
        <w:jc w:val="left"/>
      </w:pPr>
      <w:r>
        <w:br w:type="page"/>
      </w:r>
    </w:p>
    <w:p w14:paraId="638886A1" w14:textId="209BFBE9" w:rsidR="004A23AF" w:rsidRPr="004A23AF" w:rsidRDefault="004A23AF" w:rsidP="004A23AF">
      <w:pPr>
        <w:pStyle w:val="Titre1"/>
      </w:pPr>
      <w:bookmarkStart w:id="111" w:name="_Annexe_1_:"/>
      <w:bookmarkStart w:id="112" w:name="_Toc145580504"/>
      <w:bookmarkEnd w:id="111"/>
      <w:r w:rsidRPr="001674AB">
        <w:lastRenderedPageBreak/>
        <w:t>Annexes</w:t>
      </w:r>
      <w:bookmarkEnd w:id="112"/>
    </w:p>
    <w:p w14:paraId="75CB4D01" w14:textId="574D57CB" w:rsidR="00920178" w:rsidRPr="00430532" w:rsidRDefault="00920178" w:rsidP="00920178">
      <w:pPr>
        <w:pStyle w:val="Titre2"/>
        <w:rPr>
          <w:sz w:val="22"/>
        </w:rPr>
      </w:pPr>
      <w:bookmarkStart w:id="113" w:name="_Toc145580505"/>
      <w:r w:rsidRPr="00430532">
        <w:t>Annexe 1 : </w:t>
      </w:r>
      <w:r>
        <w:t>T</w:t>
      </w:r>
      <w:r w:rsidRPr="00430532">
        <w:t>ypes de documents d</w:t>
      </w:r>
      <w:r w:rsidR="00287CD1">
        <w:t>es</w:t>
      </w:r>
      <w:r w:rsidRPr="00430532">
        <w:t xml:space="preserve"> dossier</w:t>
      </w:r>
      <w:r w:rsidR="00287CD1">
        <w:t>s</w:t>
      </w:r>
      <w:r w:rsidRPr="00430532">
        <w:t xml:space="preserve"> </w:t>
      </w:r>
      <w:r w:rsidR="00E539ED">
        <w:t xml:space="preserve">du personnel </w:t>
      </w:r>
      <w:r w:rsidRPr="00430532">
        <w:t> par volet</w:t>
      </w:r>
      <w:r w:rsidR="00287CD1">
        <w:t>s</w:t>
      </w:r>
      <w:bookmarkEnd w:id="113"/>
    </w:p>
    <w:p w14:paraId="1356287C" w14:textId="5B9AFE9F" w:rsidR="00920178" w:rsidRPr="00430532" w:rsidRDefault="00920178" w:rsidP="00920178">
      <w:pPr>
        <w:spacing w:line="240" w:lineRule="auto"/>
        <w:textAlignment w:val="baseline"/>
        <w:rPr>
          <w:rFonts w:ascii="Calibri" w:eastAsia="Times New Roman" w:hAnsi="Calibri" w:cs="Calibri"/>
          <w:sz w:val="22"/>
          <w:lang w:eastAsia="fr-CA"/>
        </w:rPr>
      </w:pPr>
      <w:r w:rsidRPr="00430532">
        <w:rPr>
          <w:rFonts w:ascii="Calibri" w:eastAsia="Times New Roman" w:hAnsi="Calibri" w:cs="Calibri"/>
          <w:szCs w:val="20"/>
          <w:lang w:eastAsia="fr-CA"/>
        </w:rPr>
        <w:t>Veuillez noter que cette annexe présente une liste partielle de documents par volet</w:t>
      </w:r>
      <w:r w:rsidR="002923C8">
        <w:rPr>
          <w:rFonts w:ascii="Calibri" w:eastAsia="Times New Roman" w:hAnsi="Calibri" w:cs="Calibri"/>
          <w:szCs w:val="20"/>
          <w:lang w:eastAsia="fr-CA"/>
        </w:rPr>
        <w:t>s</w:t>
      </w:r>
      <w:r w:rsidRPr="00430532">
        <w:rPr>
          <w:rFonts w:ascii="Calibri" w:eastAsia="Times New Roman" w:hAnsi="Calibri" w:cs="Calibri"/>
          <w:szCs w:val="20"/>
          <w:lang w:eastAsia="fr-CA"/>
        </w:rPr>
        <w:t>. Un organisme peut la bonifier en fonction de ses besoins.</w:t>
      </w:r>
    </w:p>
    <w:p w14:paraId="6B5BE01B" w14:textId="63E74F67" w:rsidR="00920178" w:rsidRPr="004170FE" w:rsidRDefault="00920178" w:rsidP="00BB4C16">
      <w:pPr>
        <w:pStyle w:val="Paragraphedeliste"/>
        <w:numPr>
          <w:ilvl w:val="0"/>
          <w:numId w:val="61"/>
        </w:numPr>
        <w:spacing w:after="0" w:line="240" w:lineRule="auto"/>
        <w:textAlignment w:val="baseline"/>
        <w:rPr>
          <w:rFonts w:ascii="Calibri" w:eastAsia="Times New Roman" w:hAnsi="Calibri" w:cs="Calibri"/>
          <w:sz w:val="22"/>
          <w:lang w:eastAsia="fr-CA"/>
        </w:rPr>
      </w:pPr>
      <w:r w:rsidRPr="004170FE">
        <w:rPr>
          <w:rFonts w:ascii="Calibri" w:eastAsia="Times New Roman" w:hAnsi="Calibri" w:cs="Calibri"/>
          <w:b/>
          <w:bCs/>
          <w:szCs w:val="20"/>
          <w:lang w:eastAsia="fr-CA"/>
        </w:rPr>
        <w:t>Volet administratif</w:t>
      </w:r>
    </w:p>
    <w:p w14:paraId="3EB15B74" w14:textId="42189F28" w:rsidR="00920178" w:rsidRPr="00430532" w:rsidRDefault="00920178" w:rsidP="004170FE">
      <w:pPr>
        <w:spacing w:after="0" w:line="240" w:lineRule="auto"/>
        <w:textAlignment w:val="baseline"/>
        <w:rPr>
          <w:rFonts w:ascii="Calibri" w:eastAsia="Times New Roman" w:hAnsi="Calibri" w:cs="Calibri"/>
          <w:sz w:val="22"/>
          <w:lang w:eastAsia="fr-CA"/>
        </w:rPr>
      </w:pPr>
      <w:r w:rsidRPr="00430532">
        <w:rPr>
          <w:rFonts w:ascii="Calibri" w:eastAsia="Times New Roman" w:hAnsi="Calibri" w:cs="Calibri"/>
          <w:szCs w:val="20"/>
          <w:lang w:eastAsia="fr-CA"/>
        </w:rPr>
        <w:t>Il s</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agit des documents permettant d</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 xml:space="preserve">assurer le cheminement </w:t>
      </w:r>
      <w:r w:rsidR="00E539ED">
        <w:rPr>
          <w:rFonts w:ascii="Calibri" w:eastAsia="Times New Roman" w:hAnsi="Calibri" w:cs="Calibri"/>
          <w:szCs w:val="20"/>
          <w:lang w:eastAsia="fr-CA"/>
        </w:rPr>
        <w:t xml:space="preserve">de carrière </w:t>
      </w:r>
      <w:r w:rsidRPr="00430532">
        <w:rPr>
          <w:rFonts w:ascii="Calibri" w:eastAsia="Times New Roman" w:hAnsi="Calibri" w:cs="Calibri"/>
          <w:szCs w:val="20"/>
          <w:lang w:eastAsia="fr-CA"/>
        </w:rPr>
        <w:t>au sein de l</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organisme. Par exemple :</w:t>
      </w:r>
    </w:p>
    <w:p w14:paraId="350E3D7E" w14:textId="77777777" w:rsidR="00920178" w:rsidRPr="00430532" w:rsidRDefault="00920178" w:rsidP="00BB4C16">
      <w:pPr>
        <w:numPr>
          <w:ilvl w:val="0"/>
          <w:numId w:val="7"/>
        </w:numPr>
        <w:spacing w:after="0"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a</w:t>
      </w:r>
      <w:r w:rsidRPr="00430532">
        <w:rPr>
          <w:rFonts w:ascii="Calibri" w:eastAsia="Times New Roman" w:hAnsi="Calibri" w:cs="Calibri"/>
          <w:szCs w:val="20"/>
          <w:lang w:eastAsia="fr-CA"/>
        </w:rPr>
        <w:t>dhésions au dépôt direct (coordonnées bancaires);</w:t>
      </w:r>
    </w:p>
    <w:p w14:paraId="7E59E821" w14:textId="77777777" w:rsidR="00920178" w:rsidRPr="00430532" w:rsidRDefault="00920178" w:rsidP="00BB4C16">
      <w:pPr>
        <w:numPr>
          <w:ilvl w:val="0"/>
          <w:numId w:val="7"/>
        </w:numPr>
        <w:spacing w:after="0"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a</w:t>
      </w:r>
      <w:r w:rsidRPr="00430532">
        <w:rPr>
          <w:rFonts w:ascii="Calibri" w:eastAsia="Times New Roman" w:hAnsi="Calibri" w:cs="Calibri"/>
          <w:szCs w:val="20"/>
          <w:lang w:eastAsia="fr-CA"/>
        </w:rPr>
        <w:t>ssermentations;</w:t>
      </w:r>
    </w:p>
    <w:p w14:paraId="5A2B46A1" w14:textId="77777777" w:rsidR="00920178" w:rsidRPr="00430532" w:rsidRDefault="00920178" w:rsidP="00BB4C16">
      <w:pPr>
        <w:numPr>
          <w:ilvl w:val="0"/>
          <w:numId w:val="7"/>
        </w:numPr>
        <w:spacing w:after="0"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a</w:t>
      </w:r>
      <w:r w:rsidRPr="00430532">
        <w:rPr>
          <w:rFonts w:ascii="Calibri" w:eastAsia="Times New Roman" w:hAnsi="Calibri" w:cs="Calibri"/>
          <w:szCs w:val="20"/>
          <w:lang w:eastAsia="fr-CA"/>
        </w:rPr>
        <w:t>vis de retour au travail;</w:t>
      </w:r>
    </w:p>
    <w:p w14:paraId="49416614" w14:textId="5CB7B87B" w:rsidR="00920178" w:rsidRPr="00430532" w:rsidRDefault="00920178" w:rsidP="00BB4C16">
      <w:pPr>
        <w:numPr>
          <w:ilvl w:val="0"/>
          <w:numId w:val="7"/>
        </w:numPr>
        <w:spacing w:after="0"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c</w:t>
      </w:r>
      <w:r w:rsidRPr="00430532">
        <w:rPr>
          <w:rFonts w:ascii="Calibri" w:eastAsia="Times New Roman" w:hAnsi="Calibri" w:cs="Calibri"/>
          <w:szCs w:val="20"/>
          <w:lang w:eastAsia="fr-CA"/>
        </w:rPr>
        <w:t>ontrats d</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embauche;</w:t>
      </w:r>
    </w:p>
    <w:p w14:paraId="6CF5F411" w14:textId="77777777" w:rsidR="00920178" w:rsidRPr="00430532" w:rsidRDefault="00920178" w:rsidP="00BB4C16">
      <w:pPr>
        <w:numPr>
          <w:ilvl w:val="0"/>
          <w:numId w:val="7"/>
        </w:numPr>
        <w:spacing w:after="0"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c</w:t>
      </w:r>
      <w:r w:rsidRPr="00430532">
        <w:rPr>
          <w:rFonts w:ascii="Calibri" w:eastAsia="Times New Roman" w:hAnsi="Calibri" w:cs="Calibri"/>
          <w:szCs w:val="20"/>
          <w:lang w:eastAsia="fr-CA"/>
        </w:rPr>
        <w:t>urriculum vitae;</w:t>
      </w:r>
    </w:p>
    <w:p w14:paraId="32A1121C" w14:textId="03E75256" w:rsidR="00920178" w:rsidRPr="00430532" w:rsidRDefault="00920178" w:rsidP="00BB4C16">
      <w:pPr>
        <w:numPr>
          <w:ilvl w:val="0"/>
          <w:numId w:val="7"/>
        </w:numPr>
        <w:spacing w:after="0"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d</w:t>
      </w:r>
      <w:r w:rsidRPr="00430532">
        <w:rPr>
          <w:rFonts w:ascii="Calibri" w:eastAsia="Times New Roman" w:hAnsi="Calibri" w:cs="Calibri"/>
          <w:szCs w:val="20"/>
          <w:lang w:eastAsia="fr-CA"/>
        </w:rPr>
        <w:t>éclaration</w:t>
      </w:r>
      <w:r w:rsidR="002923C8">
        <w:rPr>
          <w:rFonts w:ascii="Calibri" w:eastAsia="Times New Roman" w:hAnsi="Calibri" w:cs="Calibri"/>
          <w:szCs w:val="20"/>
          <w:lang w:eastAsia="fr-CA"/>
        </w:rPr>
        <w:t>s</w:t>
      </w:r>
      <w:r w:rsidRPr="00430532">
        <w:rPr>
          <w:rFonts w:ascii="Calibri" w:eastAsia="Times New Roman" w:hAnsi="Calibri" w:cs="Calibri"/>
          <w:szCs w:val="20"/>
          <w:lang w:eastAsia="fr-CA"/>
        </w:rPr>
        <w:t xml:space="preserve"> d</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intérêt;</w:t>
      </w:r>
    </w:p>
    <w:p w14:paraId="68407F3B" w14:textId="77777777" w:rsidR="00920178" w:rsidRPr="00430532" w:rsidRDefault="00920178" w:rsidP="00BB4C16">
      <w:pPr>
        <w:numPr>
          <w:ilvl w:val="0"/>
          <w:numId w:val="7"/>
        </w:numPr>
        <w:spacing w:after="0"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d</w:t>
      </w:r>
      <w:r w:rsidRPr="00430532">
        <w:rPr>
          <w:rFonts w:ascii="Calibri" w:eastAsia="Times New Roman" w:hAnsi="Calibri" w:cs="Calibri"/>
          <w:szCs w:val="20"/>
          <w:lang w:eastAsia="fr-CA"/>
        </w:rPr>
        <w:t>escriptions personnalisées des tâches et des attentes;</w:t>
      </w:r>
    </w:p>
    <w:p w14:paraId="0D5DEA15" w14:textId="72FCB1D8" w:rsidR="00920178" w:rsidRPr="00430532" w:rsidRDefault="00920178" w:rsidP="00BB4C16">
      <w:pPr>
        <w:numPr>
          <w:ilvl w:val="0"/>
          <w:numId w:val="7"/>
        </w:numPr>
        <w:spacing w:after="0"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d</w:t>
      </w:r>
      <w:r w:rsidRPr="00430532">
        <w:rPr>
          <w:rFonts w:ascii="Calibri" w:eastAsia="Times New Roman" w:hAnsi="Calibri" w:cs="Calibri"/>
          <w:szCs w:val="20"/>
          <w:lang w:eastAsia="fr-CA"/>
        </w:rPr>
        <w:t>iplômes et attestations de scolarité et d</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expérience;</w:t>
      </w:r>
    </w:p>
    <w:p w14:paraId="66E9CD77" w14:textId="77777777" w:rsidR="00920178" w:rsidRPr="00430532" w:rsidRDefault="00920178" w:rsidP="00BB4C16">
      <w:pPr>
        <w:numPr>
          <w:ilvl w:val="0"/>
          <w:numId w:val="7"/>
        </w:numPr>
        <w:spacing w:after="0"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e</w:t>
      </w:r>
      <w:r w:rsidRPr="00430532">
        <w:rPr>
          <w:rFonts w:ascii="Calibri" w:eastAsia="Times New Roman" w:hAnsi="Calibri" w:cs="Calibri"/>
          <w:szCs w:val="20"/>
          <w:lang w:eastAsia="fr-CA"/>
        </w:rPr>
        <w:t>ntentes de confidentialité;</w:t>
      </w:r>
    </w:p>
    <w:p w14:paraId="327C4405" w14:textId="77777777" w:rsidR="00920178" w:rsidRPr="00430532" w:rsidRDefault="00920178" w:rsidP="00BB4C16">
      <w:pPr>
        <w:numPr>
          <w:ilvl w:val="0"/>
          <w:numId w:val="7"/>
        </w:numPr>
        <w:spacing w:after="0"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f</w:t>
      </w:r>
      <w:r w:rsidRPr="00430532">
        <w:rPr>
          <w:rFonts w:ascii="Calibri" w:eastAsia="Times New Roman" w:hAnsi="Calibri" w:cs="Calibri"/>
          <w:szCs w:val="20"/>
          <w:lang w:eastAsia="fr-CA"/>
        </w:rPr>
        <w:t>iches disciplinaires;</w:t>
      </w:r>
    </w:p>
    <w:p w14:paraId="0EEB963A" w14:textId="77777777" w:rsidR="00920178" w:rsidRPr="00430532" w:rsidRDefault="00920178" w:rsidP="00BB4C16">
      <w:pPr>
        <w:numPr>
          <w:ilvl w:val="0"/>
          <w:numId w:val="7"/>
        </w:numPr>
        <w:spacing w:after="0"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f</w:t>
      </w:r>
      <w:r w:rsidRPr="00430532">
        <w:rPr>
          <w:rFonts w:ascii="Calibri" w:eastAsia="Times New Roman" w:hAnsi="Calibri" w:cs="Calibri"/>
          <w:szCs w:val="20"/>
          <w:lang w:eastAsia="fr-CA"/>
        </w:rPr>
        <w:t>ormulaires de déclaration des antécédents judiciaires;</w:t>
      </w:r>
    </w:p>
    <w:p w14:paraId="7EEEEF94" w14:textId="77777777" w:rsidR="00920178" w:rsidRPr="00430532" w:rsidRDefault="00920178" w:rsidP="00BB4C16">
      <w:pPr>
        <w:numPr>
          <w:ilvl w:val="0"/>
          <w:numId w:val="7"/>
        </w:numPr>
        <w:spacing w:after="0"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l</w:t>
      </w:r>
      <w:r w:rsidRPr="00430532">
        <w:rPr>
          <w:rFonts w:ascii="Calibri" w:eastAsia="Times New Roman" w:hAnsi="Calibri" w:cs="Calibri"/>
          <w:szCs w:val="20"/>
          <w:lang w:eastAsia="fr-CA"/>
        </w:rPr>
        <w:t>ettres confirmant une nouvelle affectation ou une démission;</w:t>
      </w:r>
    </w:p>
    <w:p w14:paraId="2F6A1008" w14:textId="6BD6381C" w:rsidR="00920178" w:rsidRPr="006B6104" w:rsidRDefault="00920178" w:rsidP="00BB4C16">
      <w:pPr>
        <w:numPr>
          <w:ilvl w:val="0"/>
          <w:numId w:val="7"/>
        </w:numPr>
        <w:spacing w:after="0"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r</w:t>
      </w:r>
      <w:r w:rsidRPr="00430532">
        <w:rPr>
          <w:rFonts w:ascii="Calibri" w:eastAsia="Times New Roman" w:hAnsi="Calibri" w:cs="Calibri"/>
          <w:szCs w:val="20"/>
          <w:lang w:eastAsia="fr-CA"/>
        </w:rPr>
        <w:t>apports d</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évaluation de rendement</w:t>
      </w:r>
      <w:r w:rsidR="004170FE">
        <w:rPr>
          <w:rFonts w:ascii="Calibri" w:eastAsia="Times New Roman" w:hAnsi="Calibri" w:cs="Calibri"/>
          <w:szCs w:val="20"/>
          <w:lang w:eastAsia="fr-CA"/>
        </w:rPr>
        <w:t>.</w:t>
      </w:r>
    </w:p>
    <w:p w14:paraId="48ACAA54" w14:textId="738DDB5F" w:rsidR="006B6104" w:rsidRPr="00430532" w:rsidRDefault="006B6104" w:rsidP="00BB4C16">
      <w:pPr>
        <w:numPr>
          <w:ilvl w:val="0"/>
          <w:numId w:val="7"/>
        </w:numPr>
        <w:spacing w:after="0"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documents relatifs à la conduite de véhicule</w:t>
      </w:r>
    </w:p>
    <w:p w14:paraId="720707FD" w14:textId="77777777" w:rsidR="004170FE" w:rsidRPr="00430532" w:rsidRDefault="004170FE" w:rsidP="00B418D8">
      <w:pPr>
        <w:spacing w:after="0" w:line="240" w:lineRule="auto"/>
        <w:textAlignment w:val="baseline"/>
        <w:rPr>
          <w:rFonts w:ascii="Calibri" w:eastAsia="Times New Roman" w:hAnsi="Calibri" w:cs="Calibri"/>
          <w:sz w:val="22"/>
          <w:lang w:eastAsia="fr-CA"/>
        </w:rPr>
      </w:pPr>
    </w:p>
    <w:p w14:paraId="2CCF2E08" w14:textId="6EFFB571" w:rsidR="004170FE" w:rsidRPr="004170FE" w:rsidRDefault="004170FE" w:rsidP="00BB4C16">
      <w:pPr>
        <w:pStyle w:val="Paragraphedeliste"/>
        <w:numPr>
          <w:ilvl w:val="0"/>
          <w:numId w:val="61"/>
        </w:numPr>
        <w:spacing w:after="0" w:line="240" w:lineRule="auto"/>
        <w:textAlignment w:val="baseline"/>
        <w:rPr>
          <w:rFonts w:ascii="Calibri" w:eastAsia="Times New Roman" w:hAnsi="Calibri" w:cs="Calibri"/>
          <w:sz w:val="22"/>
          <w:lang w:eastAsia="fr-CA"/>
        </w:rPr>
      </w:pPr>
      <w:r w:rsidRPr="004170FE">
        <w:rPr>
          <w:rFonts w:ascii="Calibri" w:eastAsia="Times New Roman" w:hAnsi="Calibri" w:cs="Calibri"/>
          <w:b/>
          <w:bCs/>
          <w:szCs w:val="20"/>
          <w:lang w:eastAsia="fr-CA"/>
        </w:rPr>
        <w:t>Volet </w:t>
      </w:r>
      <w:r>
        <w:rPr>
          <w:rFonts w:ascii="Calibri" w:eastAsia="Times New Roman" w:hAnsi="Calibri" w:cs="Calibri"/>
          <w:b/>
          <w:bCs/>
          <w:szCs w:val="20"/>
          <w:lang w:eastAsia="fr-CA"/>
        </w:rPr>
        <w:t>assurance</w:t>
      </w:r>
      <w:r w:rsidR="002923C8">
        <w:rPr>
          <w:rFonts w:ascii="Calibri" w:eastAsia="Times New Roman" w:hAnsi="Calibri" w:cs="Calibri"/>
          <w:b/>
          <w:bCs/>
          <w:szCs w:val="20"/>
          <w:lang w:eastAsia="fr-CA"/>
        </w:rPr>
        <w:t>s</w:t>
      </w:r>
    </w:p>
    <w:p w14:paraId="2325A108" w14:textId="7E3D8E00" w:rsidR="004170FE" w:rsidRPr="00430532" w:rsidRDefault="004170FE" w:rsidP="004170FE">
      <w:pPr>
        <w:spacing w:after="0" w:line="240" w:lineRule="auto"/>
        <w:textAlignment w:val="baseline"/>
        <w:rPr>
          <w:rFonts w:ascii="Calibri" w:eastAsia="Times New Roman" w:hAnsi="Calibri" w:cs="Calibri"/>
          <w:sz w:val="22"/>
          <w:lang w:eastAsia="fr-CA"/>
        </w:rPr>
      </w:pPr>
      <w:r w:rsidRPr="00430532">
        <w:rPr>
          <w:rFonts w:ascii="Calibri" w:eastAsia="Times New Roman" w:hAnsi="Calibri" w:cs="Calibri"/>
          <w:szCs w:val="20"/>
          <w:lang w:eastAsia="fr-CA"/>
        </w:rPr>
        <w:t>Il s</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agit des documents permettant</w:t>
      </w:r>
      <w:r>
        <w:rPr>
          <w:rFonts w:ascii="Calibri" w:eastAsia="Times New Roman" w:hAnsi="Calibri" w:cs="Calibri"/>
          <w:szCs w:val="20"/>
          <w:lang w:eastAsia="fr-CA"/>
        </w:rPr>
        <w:t xml:space="preserve"> la gestion des assurances collectives</w:t>
      </w:r>
      <w:r w:rsidRPr="00430532">
        <w:rPr>
          <w:rFonts w:ascii="Calibri" w:eastAsia="Times New Roman" w:hAnsi="Calibri" w:cs="Calibri"/>
          <w:szCs w:val="20"/>
          <w:lang w:eastAsia="fr-CA"/>
        </w:rPr>
        <w:t>. Par exemple :</w:t>
      </w:r>
    </w:p>
    <w:p w14:paraId="30EEED74" w14:textId="5C09DC77" w:rsidR="004170FE" w:rsidRPr="004170FE" w:rsidRDefault="004170FE" w:rsidP="00BB4C16">
      <w:pPr>
        <w:numPr>
          <w:ilvl w:val="0"/>
          <w:numId w:val="8"/>
        </w:numPr>
        <w:spacing w:after="0" w:line="240" w:lineRule="auto"/>
        <w:textAlignment w:val="baseline"/>
        <w:rPr>
          <w:rFonts w:ascii="Calibri" w:eastAsia="Times New Roman" w:hAnsi="Calibri" w:cs="Calibri"/>
          <w:szCs w:val="20"/>
          <w:lang w:eastAsia="fr-CA"/>
        </w:rPr>
      </w:pPr>
      <w:r w:rsidRPr="004170FE">
        <w:rPr>
          <w:rFonts w:ascii="Calibri" w:eastAsia="Times New Roman" w:hAnsi="Calibri" w:cs="Calibri"/>
          <w:szCs w:val="20"/>
          <w:lang w:eastAsia="fr-CA"/>
        </w:rPr>
        <w:t>formulaire</w:t>
      </w:r>
      <w:r w:rsidR="000607B1">
        <w:rPr>
          <w:rFonts w:ascii="Calibri" w:eastAsia="Times New Roman" w:hAnsi="Calibri" w:cs="Calibri"/>
          <w:szCs w:val="20"/>
          <w:lang w:eastAsia="fr-CA"/>
        </w:rPr>
        <w:t>s</w:t>
      </w:r>
      <w:r w:rsidRPr="004170FE">
        <w:rPr>
          <w:rFonts w:ascii="Calibri" w:eastAsia="Times New Roman" w:hAnsi="Calibri" w:cs="Calibri"/>
          <w:szCs w:val="20"/>
          <w:lang w:eastAsia="fr-CA"/>
        </w:rPr>
        <w:t xml:space="preserve"> d</w:t>
      </w:r>
      <w:r w:rsidR="00E53B4A">
        <w:rPr>
          <w:rFonts w:ascii="Calibri" w:eastAsia="Times New Roman" w:hAnsi="Calibri" w:cs="Calibri"/>
          <w:szCs w:val="20"/>
          <w:lang w:eastAsia="fr-CA"/>
        </w:rPr>
        <w:t>’</w:t>
      </w:r>
      <w:r w:rsidRPr="004170FE">
        <w:rPr>
          <w:rFonts w:ascii="Calibri" w:eastAsia="Times New Roman" w:hAnsi="Calibri" w:cs="Calibri"/>
          <w:szCs w:val="20"/>
          <w:lang w:eastAsia="fr-CA"/>
        </w:rPr>
        <w:t>adhésion</w:t>
      </w:r>
      <w:r w:rsidR="00E2742B">
        <w:rPr>
          <w:rFonts w:ascii="Calibri" w:eastAsia="Times New Roman" w:hAnsi="Calibri" w:cs="Calibri"/>
          <w:szCs w:val="20"/>
          <w:lang w:eastAsia="fr-CA"/>
        </w:rPr>
        <w:t xml:space="preserve"> ou de </w:t>
      </w:r>
      <w:r w:rsidRPr="004170FE">
        <w:rPr>
          <w:rFonts w:ascii="Calibri" w:eastAsia="Times New Roman" w:hAnsi="Calibri" w:cs="Calibri"/>
          <w:szCs w:val="20"/>
          <w:lang w:eastAsia="fr-CA"/>
        </w:rPr>
        <w:t>modification;</w:t>
      </w:r>
    </w:p>
    <w:p w14:paraId="59184E29" w14:textId="003EC056" w:rsidR="004170FE" w:rsidRPr="004170FE" w:rsidRDefault="004170FE" w:rsidP="00BB4C16">
      <w:pPr>
        <w:numPr>
          <w:ilvl w:val="0"/>
          <w:numId w:val="8"/>
        </w:numPr>
        <w:spacing w:after="0" w:line="240" w:lineRule="auto"/>
        <w:textAlignment w:val="baseline"/>
        <w:rPr>
          <w:rFonts w:ascii="Calibri" w:eastAsia="Times New Roman" w:hAnsi="Calibri" w:cs="Calibri"/>
          <w:szCs w:val="20"/>
          <w:lang w:eastAsia="fr-CA"/>
        </w:rPr>
      </w:pPr>
      <w:r w:rsidRPr="004170FE">
        <w:rPr>
          <w:rFonts w:ascii="Calibri" w:eastAsia="Times New Roman" w:hAnsi="Calibri" w:cs="Calibri"/>
          <w:szCs w:val="20"/>
          <w:lang w:eastAsia="fr-CA"/>
        </w:rPr>
        <w:t>formulaire</w:t>
      </w:r>
      <w:r w:rsidR="000607B1">
        <w:rPr>
          <w:rFonts w:ascii="Calibri" w:eastAsia="Times New Roman" w:hAnsi="Calibri" w:cs="Calibri"/>
          <w:szCs w:val="20"/>
          <w:lang w:eastAsia="fr-CA"/>
        </w:rPr>
        <w:t>s</w:t>
      </w:r>
      <w:r w:rsidRPr="004170FE">
        <w:rPr>
          <w:rFonts w:ascii="Calibri" w:eastAsia="Times New Roman" w:hAnsi="Calibri" w:cs="Calibri"/>
          <w:szCs w:val="20"/>
          <w:lang w:eastAsia="fr-CA"/>
        </w:rPr>
        <w:t xml:space="preserve"> de déclaration d</w:t>
      </w:r>
      <w:r w:rsidR="00E53B4A">
        <w:rPr>
          <w:rFonts w:ascii="Calibri" w:eastAsia="Times New Roman" w:hAnsi="Calibri" w:cs="Calibri"/>
          <w:szCs w:val="20"/>
          <w:lang w:eastAsia="fr-CA"/>
        </w:rPr>
        <w:t>’</w:t>
      </w:r>
      <w:r w:rsidRPr="004170FE">
        <w:rPr>
          <w:rFonts w:ascii="Calibri" w:eastAsia="Times New Roman" w:hAnsi="Calibri" w:cs="Calibri"/>
          <w:szCs w:val="20"/>
          <w:lang w:eastAsia="fr-CA"/>
        </w:rPr>
        <w:t>assurabilité;</w:t>
      </w:r>
    </w:p>
    <w:p w14:paraId="43F7BA54" w14:textId="6C475993" w:rsidR="004170FE" w:rsidRDefault="004170FE" w:rsidP="00BB4C16">
      <w:pPr>
        <w:numPr>
          <w:ilvl w:val="0"/>
          <w:numId w:val="8"/>
        </w:numPr>
        <w:spacing w:after="0" w:line="240" w:lineRule="auto"/>
        <w:textAlignment w:val="baseline"/>
        <w:rPr>
          <w:rFonts w:ascii="Calibri" w:eastAsia="Times New Roman" w:hAnsi="Calibri" w:cs="Calibri"/>
          <w:szCs w:val="20"/>
          <w:lang w:eastAsia="fr-CA"/>
        </w:rPr>
      </w:pPr>
      <w:r w:rsidRPr="004170FE">
        <w:rPr>
          <w:rFonts w:ascii="Calibri" w:eastAsia="Times New Roman" w:hAnsi="Calibri" w:cs="Calibri"/>
          <w:szCs w:val="20"/>
          <w:lang w:eastAsia="fr-CA"/>
        </w:rPr>
        <w:t>désignation</w:t>
      </w:r>
      <w:r w:rsidR="000607B1">
        <w:rPr>
          <w:rFonts w:ascii="Calibri" w:eastAsia="Times New Roman" w:hAnsi="Calibri" w:cs="Calibri"/>
          <w:szCs w:val="20"/>
          <w:lang w:eastAsia="fr-CA"/>
        </w:rPr>
        <w:t>s</w:t>
      </w:r>
      <w:r w:rsidRPr="004170FE">
        <w:rPr>
          <w:rFonts w:ascii="Calibri" w:eastAsia="Times New Roman" w:hAnsi="Calibri" w:cs="Calibri"/>
          <w:szCs w:val="20"/>
          <w:lang w:eastAsia="fr-CA"/>
        </w:rPr>
        <w:t xml:space="preserve"> de bénéficiaire</w:t>
      </w:r>
      <w:r w:rsidR="00F84AB9">
        <w:rPr>
          <w:rFonts w:ascii="Calibri" w:eastAsia="Times New Roman" w:hAnsi="Calibri" w:cs="Calibri"/>
          <w:szCs w:val="20"/>
          <w:lang w:eastAsia="fr-CA"/>
        </w:rPr>
        <w:t>s</w:t>
      </w:r>
      <w:r w:rsidRPr="004170FE">
        <w:rPr>
          <w:rFonts w:ascii="Calibri" w:eastAsia="Times New Roman" w:hAnsi="Calibri" w:cs="Calibri"/>
          <w:szCs w:val="20"/>
          <w:lang w:eastAsia="fr-CA"/>
        </w:rPr>
        <w:t>;</w:t>
      </w:r>
    </w:p>
    <w:p w14:paraId="65881C58" w14:textId="62E67196" w:rsidR="004170FE" w:rsidRDefault="004170FE" w:rsidP="00BB4C16">
      <w:pPr>
        <w:numPr>
          <w:ilvl w:val="0"/>
          <w:numId w:val="8"/>
        </w:numPr>
        <w:spacing w:after="0" w:line="240" w:lineRule="auto"/>
        <w:textAlignment w:val="baseline"/>
        <w:rPr>
          <w:rFonts w:ascii="Calibri" w:eastAsia="Times New Roman" w:hAnsi="Calibri" w:cs="Calibri"/>
          <w:szCs w:val="20"/>
          <w:lang w:eastAsia="fr-CA"/>
        </w:rPr>
      </w:pPr>
      <w:r w:rsidRPr="004170FE">
        <w:rPr>
          <w:rFonts w:ascii="Calibri" w:eastAsia="Times New Roman" w:hAnsi="Calibri" w:cs="Calibri"/>
          <w:szCs w:val="20"/>
          <w:lang w:eastAsia="fr-CA"/>
        </w:rPr>
        <w:t>déclaration</w:t>
      </w:r>
      <w:r w:rsidR="000607B1">
        <w:rPr>
          <w:rFonts w:ascii="Calibri" w:eastAsia="Times New Roman" w:hAnsi="Calibri" w:cs="Calibri"/>
          <w:szCs w:val="20"/>
          <w:lang w:eastAsia="fr-CA"/>
        </w:rPr>
        <w:t>s</w:t>
      </w:r>
      <w:r w:rsidRPr="004170FE">
        <w:rPr>
          <w:rFonts w:ascii="Calibri" w:eastAsia="Times New Roman" w:hAnsi="Calibri" w:cs="Calibri"/>
          <w:szCs w:val="20"/>
          <w:lang w:eastAsia="fr-CA"/>
        </w:rPr>
        <w:t xml:space="preserve"> de statut </w:t>
      </w:r>
      <w:r w:rsidR="00B45082">
        <w:rPr>
          <w:rFonts w:ascii="Calibri" w:eastAsia="Times New Roman" w:hAnsi="Calibri" w:cs="Calibri"/>
          <w:szCs w:val="20"/>
          <w:lang w:eastAsia="fr-CA"/>
        </w:rPr>
        <w:t xml:space="preserve">de </w:t>
      </w:r>
      <w:r w:rsidRPr="004170FE">
        <w:rPr>
          <w:rFonts w:ascii="Calibri" w:eastAsia="Times New Roman" w:hAnsi="Calibri" w:cs="Calibri"/>
          <w:szCs w:val="20"/>
          <w:lang w:eastAsia="fr-CA"/>
        </w:rPr>
        <w:t xml:space="preserve">fumeur ou </w:t>
      </w:r>
      <w:r w:rsidR="00B45082">
        <w:rPr>
          <w:rFonts w:ascii="Calibri" w:eastAsia="Times New Roman" w:hAnsi="Calibri" w:cs="Calibri"/>
          <w:szCs w:val="20"/>
          <w:lang w:eastAsia="fr-CA"/>
        </w:rPr>
        <w:t xml:space="preserve">de </w:t>
      </w:r>
      <w:r w:rsidRPr="004170FE">
        <w:rPr>
          <w:rFonts w:ascii="Calibri" w:eastAsia="Times New Roman" w:hAnsi="Calibri" w:cs="Calibri"/>
          <w:szCs w:val="20"/>
          <w:lang w:eastAsia="fr-CA"/>
        </w:rPr>
        <w:t>non-fumeur;</w:t>
      </w:r>
    </w:p>
    <w:p w14:paraId="04AEFB15" w14:textId="44CF6758" w:rsidR="004170FE" w:rsidRDefault="004170FE" w:rsidP="00BB4C16">
      <w:pPr>
        <w:numPr>
          <w:ilvl w:val="0"/>
          <w:numId w:val="8"/>
        </w:numPr>
        <w:spacing w:after="0" w:line="240" w:lineRule="auto"/>
        <w:textAlignment w:val="baseline"/>
        <w:rPr>
          <w:rFonts w:ascii="Calibri" w:eastAsia="Times New Roman" w:hAnsi="Calibri" w:cs="Calibri"/>
          <w:szCs w:val="20"/>
          <w:lang w:eastAsia="fr-CA"/>
        </w:rPr>
      </w:pPr>
      <w:r w:rsidRPr="004170FE">
        <w:rPr>
          <w:rFonts w:ascii="Calibri" w:eastAsia="Times New Roman" w:hAnsi="Calibri" w:cs="Calibri"/>
          <w:szCs w:val="20"/>
          <w:lang w:eastAsia="fr-CA"/>
        </w:rPr>
        <w:t>grille</w:t>
      </w:r>
      <w:r w:rsidR="000607B1">
        <w:rPr>
          <w:rFonts w:ascii="Calibri" w:eastAsia="Times New Roman" w:hAnsi="Calibri" w:cs="Calibri"/>
          <w:szCs w:val="20"/>
          <w:lang w:eastAsia="fr-CA"/>
        </w:rPr>
        <w:t>s</w:t>
      </w:r>
      <w:r w:rsidRPr="004170FE">
        <w:rPr>
          <w:rFonts w:ascii="Calibri" w:eastAsia="Times New Roman" w:hAnsi="Calibri" w:cs="Calibri"/>
          <w:szCs w:val="20"/>
          <w:lang w:eastAsia="fr-CA"/>
        </w:rPr>
        <w:t xml:space="preserve"> de calcul du salaire assurable;</w:t>
      </w:r>
    </w:p>
    <w:p w14:paraId="3D129F01" w14:textId="63BC62E6" w:rsidR="004170FE" w:rsidRDefault="004170FE" w:rsidP="00BB4C16">
      <w:pPr>
        <w:numPr>
          <w:ilvl w:val="0"/>
          <w:numId w:val="8"/>
        </w:numPr>
        <w:spacing w:after="0" w:line="240" w:lineRule="auto"/>
        <w:textAlignment w:val="baseline"/>
        <w:rPr>
          <w:rFonts w:ascii="Calibri" w:eastAsia="Times New Roman" w:hAnsi="Calibri" w:cs="Calibri"/>
          <w:szCs w:val="20"/>
          <w:lang w:eastAsia="fr-CA"/>
        </w:rPr>
      </w:pPr>
      <w:r w:rsidRPr="004170FE">
        <w:rPr>
          <w:rFonts w:ascii="Calibri" w:eastAsia="Times New Roman" w:hAnsi="Calibri" w:cs="Calibri"/>
          <w:szCs w:val="20"/>
          <w:lang w:eastAsia="fr-CA"/>
        </w:rPr>
        <w:t>acte</w:t>
      </w:r>
      <w:r w:rsidR="000607B1">
        <w:rPr>
          <w:rFonts w:ascii="Calibri" w:eastAsia="Times New Roman" w:hAnsi="Calibri" w:cs="Calibri"/>
          <w:szCs w:val="20"/>
          <w:lang w:eastAsia="fr-CA"/>
        </w:rPr>
        <w:t>s</w:t>
      </w:r>
      <w:r w:rsidRPr="004170FE">
        <w:rPr>
          <w:rFonts w:ascii="Calibri" w:eastAsia="Times New Roman" w:hAnsi="Calibri" w:cs="Calibri"/>
          <w:szCs w:val="20"/>
          <w:lang w:eastAsia="fr-CA"/>
        </w:rPr>
        <w:t xml:space="preserve"> de décès;</w:t>
      </w:r>
    </w:p>
    <w:p w14:paraId="3EFBDDB1" w14:textId="39DDFB7D" w:rsidR="004170FE" w:rsidRDefault="004170FE" w:rsidP="00BB4C16">
      <w:pPr>
        <w:numPr>
          <w:ilvl w:val="0"/>
          <w:numId w:val="8"/>
        </w:numPr>
        <w:spacing w:after="0" w:line="240" w:lineRule="auto"/>
        <w:textAlignment w:val="baseline"/>
        <w:rPr>
          <w:rFonts w:ascii="Calibri" w:eastAsia="Times New Roman" w:hAnsi="Calibri" w:cs="Calibri"/>
          <w:szCs w:val="20"/>
          <w:lang w:eastAsia="fr-CA"/>
        </w:rPr>
      </w:pPr>
      <w:r w:rsidRPr="004170FE">
        <w:rPr>
          <w:rFonts w:ascii="Calibri" w:eastAsia="Times New Roman" w:hAnsi="Calibri" w:cs="Calibri"/>
          <w:szCs w:val="20"/>
          <w:lang w:eastAsia="fr-CA"/>
        </w:rPr>
        <w:t>déclaration</w:t>
      </w:r>
      <w:r w:rsidR="000607B1">
        <w:rPr>
          <w:rFonts w:ascii="Calibri" w:eastAsia="Times New Roman" w:hAnsi="Calibri" w:cs="Calibri"/>
          <w:szCs w:val="20"/>
          <w:lang w:eastAsia="fr-CA"/>
        </w:rPr>
        <w:t>s</w:t>
      </w:r>
      <w:r w:rsidRPr="004170FE">
        <w:rPr>
          <w:rFonts w:ascii="Calibri" w:eastAsia="Times New Roman" w:hAnsi="Calibri" w:cs="Calibri"/>
          <w:szCs w:val="20"/>
          <w:lang w:eastAsia="fr-CA"/>
        </w:rPr>
        <w:t xml:space="preserve"> </w:t>
      </w:r>
      <w:r w:rsidR="00E539ED">
        <w:rPr>
          <w:rFonts w:ascii="Calibri" w:eastAsia="Times New Roman" w:hAnsi="Calibri" w:cs="Calibri"/>
          <w:szCs w:val="20"/>
          <w:lang w:eastAsia="fr-CA"/>
        </w:rPr>
        <w:t>de réclamation</w:t>
      </w:r>
      <w:r w:rsidRPr="004170FE">
        <w:rPr>
          <w:rFonts w:ascii="Calibri" w:eastAsia="Times New Roman" w:hAnsi="Calibri" w:cs="Calibri"/>
          <w:szCs w:val="20"/>
          <w:lang w:eastAsia="fr-CA"/>
        </w:rPr>
        <w:t xml:space="preserve"> (</w:t>
      </w:r>
      <w:r w:rsidR="00B45082">
        <w:rPr>
          <w:rFonts w:ascii="Calibri" w:eastAsia="Times New Roman" w:hAnsi="Calibri" w:cs="Calibri"/>
          <w:szCs w:val="20"/>
          <w:lang w:eastAsia="fr-CA"/>
        </w:rPr>
        <w:t xml:space="preserve">en </w:t>
      </w:r>
      <w:r w:rsidRPr="004170FE">
        <w:rPr>
          <w:rFonts w:ascii="Calibri" w:eastAsia="Times New Roman" w:hAnsi="Calibri" w:cs="Calibri"/>
          <w:szCs w:val="20"/>
          <w:lang w:eastAsia="fr-CA"/>
        </w:rPr>
        <w:t>cas de décès);</w:t>
      </w:r>
    </w:p>
    <w:p w14:paraId="78CB5F7A" w14:textId="04BD3A89" w:rsidR="004170FE" w:rsidRDefault="004170FE" w:rsidP="00BB4C16">
      <w:pPr>
        <w:numPr>
          <w:ilvl w:val="0"/>
          <w:numId w:val="8"/>
        </w:numPr>
        <w:spacing w:after="0" w:line="240" w:lineRule="auto"/>
        <w:textAlignment w:val="baseline"/>
        <w:rPr>
          <w:rFonts w:ascii="Calibri" w:eastAsia="Times New Roman" w:hAnsi="Calibri" w:cs="Calibri"/>
          <w:szCs w:val="20"/>
          <w:lang w:eastAsia="fr-CA"/>
        </w:rPr>
      </w:pPr>
      <w:r w:rsidRPr="004170FE">
        <w:rPr>
          <w:rFonts w:ascii="Calibri" w:eastAsia="Times New Roman" w:hAnsi="Calibri" w:cs="Calibri"/>
          <w:szCs w:val="20"/>
          <w:lang w:eastAsia="fr-CA"/>
        </w:rPr>
        <w:t>testament</w:t>
      </w:r>
      <w:r w:rsidR="000607B1">
        <w:rPr>
          <w:rFonts w:ascii="Calibri" w:eastAsia="Times New Roman" w:hAnsi="Calibri" w:cs="Calibri"/>
          <w:szCs w:val="20"/>
          <w:lang w:eastAsia="fr-CA"/>
        </w:rPr>
        <w:t>s</w:t>
      </w:r>
      <w:r w:rsidRPr="004170FE">
        <w:rPr>
          <w:rFonts w:ascii="Calibri" w:eastAsia="Times New Roman" w:hAnsi="Calibri" w:cs="Calibri"/>
          <w:szCs w:val="20"/>
          <w:lang w:eastAsia="fr-CA"/>
        </w:rPr>
        <w:t>;</w:t>
      </w:r>
    </w:p>
    <w:p w14:paraId="52B03919" w14:textId="08445843" w:rsidR="004170FE" w:rsidRPr="00B418D8" w:rsidRDefault="004170FE" w:rsidP="00BB4C16">
      <w:pPr>
        <w:numPr>
          <w:ilvl w:val="0"/>
          <w:numId w:val="8"/>
        </w:numPr>
        <w:spacing w:after="0" w:line="240" w:lineRule="auto"/>
        <w:textAlignment w:val="baseline"/>
        <w:rPr>
          <w:rFonts w:ascii="Calibri" w:eastAsia="Times New Roman" w:hAnsi="Calibri" w:cs="Calibri"/>
          <w:sz w:val="22"/>
          <w:lang w:eastAsia="fr-CA"/>
        </w:rPr>
      </w:pPr>
      <w:r w:rsidRPr="004170FE">
        <w:rPr>
          <w:rFonts w:ascii="Calibri" w:eastAsia="Times New Roman" w:hAnsi="Calibri" w:cs="Calibri"/>
          <w:szCs w:val="20"/>
          <w:lang w:eastAsia="fr-CA"/>
        </w:rPr>
        <w:t>recherche</w:t>
      </w:r>
      <w:r w:rsidR="000607B1">
        <w:rPr>
          <w:rFonts w:ascii="Calibri" w:eastAsia="Times New Roman" w:hAnsi="Calibri" w:cs="Calibri"/>
          <w:szCs w:val="20"/>
          <w:lang w:eastAsia="fr-CA"/>
        </w:rPr>
        <w:t>s</w:t>
      </w:r>
      <w:r w:rsidRPr="004170FE">
        <w:rPr>
          <w:rFonts w:ascii="Calibri" w:eastAsia="Times New Roman" w:hAnsi="Calibri" w:cs="Calibri"/>
          <w:szCs w:val="20"/>
          <w:lang w:eastAsia="fr-CA"/>
        </w:rPr>
        <w:t xml:space="preserve"> testamentaire</w:t>
      </w:r>
      <w:r w:rsidR="00F84AB9">
        <w:rPr>
          <w:rFonts w:ascii="Calibri" w:eastAsia="Times New Roman" w:hAnsi="Calibri" w:cs="Calibri"/>
          <w:szCs w:val="20"/>
          <w:lang w:eastAsia="fr-CA"/>
        </w:rPr>
        <w:t>s</w:t>
      </w:r>
      <w:r w:rsidRPr="004170FE">
        <w:rPr>
          <w:rFonts w:ascii="Calibri" w:eastAsia="Times New Roman" w:hAnsi="Calibri" w:cs="Calibri"/>
          <w:szCs w:val="20"/>
          <w:lang w:eastAsia="fr-CA"/>
        </w:rPr>
        <w:t>;</w:t>
      </w:r>
    </w:p>
    <w:p w14:paraId="29AF31B2" w14:textId="5210BF65" w:rsidR="004170FE" w:rsidRPr="00430532" w:rsidRDefault="004170FE" w:rsidP="00BB4C16">
      <w:pPr>
        <w:numPr>
          <w:ilvl w:val="0"/>
          <w:numId w:val="8"/>
        </w:numPr>
        <w:spacing w:after="0" w:line="240" w:lineRule="auto"/>
        <w:textAlignment w:val="baseline"/>
        <w:rPr>
          <w:rFonts w:ascii="Calibri" w:eastAsia="Times New Roman" w:hAnsi="Calibri" w:cs="Calibri"/>
          <w:sz w:val="22"/>
          <w:lang w:eastAsia="fr-CA"/>
        </w:rPr>
      </w:pPr>
      <w:r w:rsidRPr="004170FE">
        <w:rPr>
          <w:rFonts w:ascii="Calibri" w:eastAsia="Times New Roman" w:hAnsi="Calibri" w:cs="Calibri"/>
          <w:szCs w:val="20"/>
          <w:lang w:eastAsia="fr-CA"/>
        </w:rPr>
        <w:t>fiche</w:t>
      </w:r>
      <w:r w:rsidR="000607B1">
        <w:rPr>
          <w:rFonts w:ascii="Calibri" w:eastAsia="Times New Roman" w:hAnsi="Calibri" w:cs="Calibri"/>
          <w:szCs w:val="20"/>
          <w:lang w:eastAsia="fr-CA"/>
        </w:rPr>
        <w:t>s</w:t>
      </w:r>
      <w:r w:rsidRPr="004170FE">
        <w:rPr>
          <w:rFonts w:ascii="Calibri" w:eastAsia="Times New Roman" w:hAnsi="Calibri" w:cs="Calibri"/>
          <w:szCs w:val="20"/>
          <w:lang w:eastAsia="fr-CA"/>
        </w:rPr>
        <w:t xml:space="preserve"> </w:t>
      </w:r>
      <w:r w:rsidR="00E539ED">
        <w:rPr>
          <w:rFonts w:ascii="Calibri" w:eastAsia="Times New Roman" w:hAnsi="Calibri" w:cs="Calibri"/>
          <w:szCs w:val="20"/>
          <w:lang w:eastAsia="fr-CA"/>
        </w:rPr>
        <w:t>d</w:t>
      </w:r>
      <w:r w:rsidR="00E53B4A">
        <w:rPr>
          <w:rFonts w:ascii="Calibri" w:eastAsia="Times New Roman" w:hAnsi="Calibri" w:cs="Calibri"/>
          <w:szCs w:val="20"/>
          <w:lang w:eastAsia="fr-CA"/>
        </w:rPr>
        <w:t>’</w:t>
      </w:r>
      <w:r w:rsidR="00E539ED">
        <w:rPr>
          <w:rFonts w:ascii="Calibri" w:eastAsia="Times New Roman" w:hAnsi="Calibri" w:cs="Calibri"/>
          <w:szCs w:val="20"/>
          <w:lang w:eastAsia="fr-CA"/>
        </w:rPr>
        <w:t>assurance</w:t>
      </w:r>
      <w:r w:rsidRPr="004170FE">
        <w:rPr>
          <w:rFonts w:ascii="Calibri" w:eastAsia="Times New Roman" w:hAnsi="Calibri" w:cs="Calibri"/>
          <w:szCs w:val="20"/>
          <w:lang w:eastAsia="fr-CA"/>
        </w:rPr>
        <w:t xml:space="preserve"> (</w:t>
      </w:r>
      <w:r w:rsidR="00B45082">
        <w:rPr>
          <w:rFonts w:ascii="Calibri" w:eastAsia="Times New Roman" w:hAnsi="Calibri" w:cs="Calibri"/>
          <w:szCs w:val="20"/>
          <w:lang w:eastAsia="fr-CA"/>
        </w:rPr>
        <w:t xml:space="preserve">en </w:t>
      </w:r>
      <w:r w:rsidRPr="004170FE">
        <w:rPr>
          <w:rFonts w:ascii="Calibri" w:eastAsia="Times New Roman" w:hAnsi="Calibri" w:cs="Calibri"/>
          <w:szCs w:val="20"/>
          <w:lang w:eastAsia="fr-CA"/>
        </w:rPr>
        <w:t>cas de décès).</w:t>
      </w:r>
    </w:p>
    <w:p w14:paraId="79178B9D" w14:textId="77777777" w:rsidR="00920178" w:rsidRPr="00430532" w:rsidRDefault="00920178" w:rsidP="00920178">
      <w:pPr>
        <w:spacing w:line="240" w:lineRule="auto"/>
        <w:textAlignment w:val="baseline"/>
        <w:rPr>
          <w:rFonts w:ascii="Calibri" w:eastAsia="Times New Roman" w:hAnsi="Calibri" w:cs="Calibri"/>
          <w:sz w:val="22"/>
          <w:lang w:eastAsia="fr-CA"/>
        </w:rPr>
      </w:pPr>
    </w:p>
    <w:p w14:paraId="1753F934" w14:textId="12986B7B" w:rsidR="00920178" w:rsidRPr="004170FE" w:rsidRDefault="00920178" w:rsidP="00BB4C16">
      <w:pPr>
        <w:pStyle w:val="Paragraphedeliste"/>
        <w:numPr>
          <w:ilvl w:val="0"/>
          <w:numId w:val="61"/>
        </w:numPr>
        <w:spacing w:after="0" w:line="240" w:lineRule="auto"/>
        <w:textAlignment w:val="baseline"/>
        <w:rPr>
          <w:rFonts w:ascii="Calibri" w:eastAsia="Times New Roman" w:hAnsi="Calibri" w:cs="Calibri"/>
          <w:sz w:val="22"/>
          <w:lang w:eastAsia="fr-CA"/>
        </w:rPr>
      </w:pPr>
      <w:r w:rsidRPr="004170FE">
        <w:rPr>
          <w:rFonts w:ascii="Calibri" w:eastAsia="Times New Roman" w:hAnsi="Calibri" w:cs="Calibri"/>
          <w:b/>
          <w:bCs/>
          <w:szCs w:val="20"/>
          <w:lang w:eastAsia="fr-CA"/>
        </w:rPr>
        <w:t>Volet médical</w:t>
      </w:r>
    </w:p>
    <w:p w14:paraId="0B8BFA6A" w14:textId="1E4320A3" w:rsidR="00920178" w:rsidRPr="00430532" w:rsidRDefault="00920178" w:rsidP="004170FE">
      <w:pPr>
        <w:spacing w:after="0" w:line="240" w:lineRule="auto"/>
        <w:textAlignment w:val="baseline"/>
        <w:rPr>
          <w:rFonts w:ascii="Calibri" w:eastAsia="Times New Roman" w:hAnsi="Calibri" w:cs="Calibri"/>
          <w:sz w:val="22"/>
          <w:lang w:eastAsia="fr-CA"/>
        </w:rPr>
      </w:pPr>
      <w:r w:rsidRPr="00430532">
        <w:rPr>
          <w:rFonts w:ascii="Calibri" w:eastAsia="Times New Roman" w:hAnsi="Calibri" w:cs="Calibri"/>
          <w:szCs w:val="20"/>
          <w:lang w:eastAsia="fr-CA"/>
        </w:rPr>
        <w:t>Il s</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agit des documents permettant d</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effectuer le suivi des maladies, des accidents de travail et de l</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assurance</w:t>
      </w:r>
      <w:r w:rsidR="00F84AB9">
        <w:rPr>
          <w:rFonts w:ascii="Calibri" w:eastAsia="Times New Roman" w:hAnsi="Calibri" w:cs="Calibri"/>
          <w:szCs w:val="20"/>
          <w:lang w:eastAsia="fr-CA"/>
        </w:rPr>
        <w:t xml:space="preserve"> </w:t>
      </w:r>
      <w:r w:rsidRPr="00430532">
        <w:rPr>
          <w:rFonts w:ascii="Calibri" w:eastAsia="Times New Roman" w:hAnsi="Calibri" w:cs="Calibri"/>
          <w:szCs w:val="20"/>
          <w:lang w:eastAsia="fr-CA"/>
        </w:rPr>
        <w:t>traitement. Par exemple :</w:t>
      </w:r>
    </w:p>
    <w:p w14:paraId="141262AB" w14:textId="77777777" w:rsidR="00920178" w:rsidRPr="00430532" w:rsidRDefault="00920178" w:rsidP="00BB4C16">
      <w:pPr>
        <w:numPr>
          <w:ilvl w:val="0"/>
          <w:numId w:val="8"/>
        </w:numPr>
        <w:spacing w:after="0"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a</w:t>
      </w:r>
      <w:r w:rsidRPr="00430532">
        <w:rPr>
          <w:rFonts w:ascii="Calibri" w:eastAsia="Times New Roman" w:hAnsi="Calibri" w:cs="Calibri"/>
          <w:szCs w:val="20"/>
          <w:lang w:eastAsia="fr-CA"/>
        </w:rPr>
        <w:t>ttestations médicales;</w:t>
      </w:r>
    </w:p>
    <w:p w14:paraId="205FE967" w14:textId="397003AF" w:rsidR="00920178" w:rsidRPr="00430532" w:rsidRDefault="00920178" w:rsidP="00BB4C16">
      <w:pPr>
        <w:numPr>
          <w:ilvl w:val="0"/>
          <w:numId w:val="8"/>
        </w:numPr>
        <w:spacing w:after="0"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a</w:t>
      </w:r>
      <w:r w:rsidRPr="00430532">
        <w:rPr>
          <w:rFonts w:ascii="Calibri" w:eastAsia="Times New Roman" w:hAnsi="Calibri" w:cs="Calibri"/>
          <w:szCs w:val="20"/>
          <w:lang w:eastAsia="fr-CA"/>
        </w:rPr>
        <w:t>vis de l</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employeur à la CNESST;</w:t>
      </w:r>
    </w:p>
    <w:p w14:paraId="1A89DF80" w14:textId="47F6C257" w:rsidR="00920178" w:rsidRPr="00430532" w:rsidRDefault="00920178" w:rsidP="00BB4C16">
      <w:pPr>
        <w:numPr>
          <w:ilvl w:val="0"/>
          <w:numId w:val="8"/>
        </w:numPr>
        <w:spacing w:after="0"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a</w:t>
      </w:r>
      <w:r w:rsidRPr="00430532">
        <w:rPr>
          <w:rFonts w:ascii="Calibri" w:eastAsia="Times New Roman" w:hAnsi="Calibri" w:cs="Calibri"/>
          <w:szCs w:val="20"/>
          <w:lang w:eastAsia="fr-CA"/>
        </w:rPr>
        <w:t>vis d</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assignation temporaire;</w:t>
      </w:r>
    </w:p>
    <w:p w14:paraId="364FE520" w14:textId="1ACACC62" w:rsidR="00920178" w:rsidRPr="00430532" w:rsidRDefault="00920178" w:rsidP="00BB4C16">
      <w:pPr>
        <w:numPr>
          <w:ilvl w:val="0"/>
          <w:numId w:val="8"/>
        </w:numPr>
        <w:spacing w:after="0"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b</w:t>
      </w:r>
      <w:r w:rsidRPr="00430532">
        <w:rPr>
          <w:rFonts w:ascii="Calibri" w:eastAsia="Times New Roman" w:hAnsi="Calibri" w:cs="Calibri"/>
          <w:szCs w:val="20"/>
          <w:lang w:eastAsia="fr-CA"/>
        </w:rPr>
        <w:t>ilan</w:t>
      </w:r>
      <w:r w:rsidR="003A5FF4">
        <w:rPr>
          <w:rFonts w:ascii="Calibri" w:eastAsia="Times New Roman" w:hAnsi="Calibri" w:cs="Calibri"/>
          <w:szCs w:val="20"/>
          <w:lang w:eastAsia="fr-CA"/>
        </w:rPr>
        <w:t>s</w:t>
      </w:r>
      <w:r w:rsidRPr="00430532">
        <w:rPr>
          <w:rFonts w:ascii="Calibri" w:eastAsia="Times New Roman" w:hAnsi="Calibri" w:cs="Calibri"/>
          <w:szCs w:val="20"/>
          <w:lang w:eastAsia="fr-CA"/>
        </w:rPr>
        <w:t xml:space="preserve"> de santé de </w:t>
      </w:r>
      <w:proofErr w:type="spellStart"/>
      <w:r w:rsidRPr="00430532">
        <w:rPr>
          <w:rFonts w:ascii="Calibri" w:eastAsia="Times New Roman" w:hAnsi="Calibri" w:cs="Calibri"/>
          <w:szCs w:val="20"/>
          <w:lang w:eastAsia="fr-CA"/>
        </w:rPr>
        <w:t>préemploi</w:t>
      </w:r>
      <w:proofErr w:type="spellEnd"/>
      <w:r w:rsidRPr="00430532">
        <w:rPr>
          <w:rFonts w:ascii="Calibri" w:eastAsia="Times New Roman" w:hAnsi="Calibri" w:cs="Calibri"/>
          <w:szCs w:val="20"/>
          <w:lang w:eastAsia="fr-CA"/>
        </w:rPr>
        <w:t>;</w:t>
      </w:r>
    </w:p>
    <w:p w14:paraId="3215DC3C" w14:textId="65903BF2" w:rsidR="00920178" w:rsidRPr="00430532" w:rsidRDefault="00920178" w:rsidP="00BB4C16">
      <w:pPr>
        <w:numPr>
          <w:ilvl w:val="0"/>
          <w:numId w:val="8"/>
        </w:numPr>
        <w:spacing w:after="0"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c</w:t>
      </w:r>
      <w:r w:rsidRPr="00430532">
        <w:rPr>
          <w:rFonts w:ascii="Calibri" w:eastAsia="Times New Roman" w:hAnsi="Calibri" w:cs="Calibri"/>
          <w:szCs w:val="20"/>
          <w:lang w:eastAsia="fr-CA"/>
        </w:rPr>
        <w:t>ertificats de retrait préventif ou d</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affectation;</w:t>
      </w:r>
    </w:p>
    <w:p w14:paraId="0BAEBAF3" w14:textId="77777777" w:rsidR="00920178" w:rsidRPr="00430532" w:rsidRDefault="00920178" w:rsidP="00BB4C16">
      <w:pPr>
        <w:numPr>
          <w:ilvl w:val="0"/>
          <w:numId w:val="8"/>
        </w:numPr>
        <w:spacing w:after="0"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c</w:t>
      </w:r>
      <w:r w:rsidRPr="00430532">
        <w:rPr>
          <w:rFonts w:ascii="Calibri" w:eastAsia="Times New Roman" w:hAnsi="Calibri" w:cs="Calibri"/>
          <w:szCs w:val="20"/>
          <w:lang w:eastAsia="fr-CA"/>
        </w:rPr>
        <w:t>ertificats et rapports médicaux;</w:t>
      </w:r>
    </w:p>
    <w:p w14:paraId="4946A4E3" w14:textId="06CBC664" w:rsidR="00920178" w:rsidRPr="00430532" w:rsidRDefault="00920178" w:rsidP="00BB4C16">
      <w:pPr>
        <w:numPr>
          <w:ilvl w:val="0"/>
          <w:numId w:val="8"/>
        </w:numPr>
        <w:spacing w:after="0"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d</w:t>
      </w:r>
      <w:r w:rsidRPr="00430532">
        <w:rPr>
          <w:rFonts w:ascii="Calibri" w:eastAsia="Times New Roman" w:hAnsi="Calibri" w:cs="Calibri"/>
          <w:szCs w:val="20"/>
          <w:lang w:eastAsia="fr-CA"/>
        </w:rPr>
        <w:t>écisions et documents d</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appel;</w:t>
      </w:r>
    </w:p>
    <w:p w14:paraId="3630838A" w14:textId="10A8C1CA" w:rsidR="00920178" w:rsidRPr="00430532" w:rsidRDefault="00920178" w:rsidP="00BB4C16">
      <w:pPr>
        <w:numPr>
          <w:ilvl w:val="0"/>
          <w:numId w:val="8"/>
        </w:numPr>
        <w:spacing w:after="0"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d</w:t>
      </w:r>
      <w:r w:rsidRPr="00430532">
        <w:rPr>
          <w:rFonts w:ascii="Calibri" w:eastAsia="Times New Roman" w:hAnsi="Calibri" w:cs="Calibri"/>
          <w:szCs w:val="20"/>
          <w:lang w:eastAsia="fr-CA"/>
        </w:rPr>
        <w:t>éclarations d</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accident</w:t>
      </w:r>
      <w:r w:rsidR="00F84AB9">
        <w:rPr>
          <w:rFonts w:ascii="Calibri" w:eastAsia="Times New Roman" w:hAnsi="Calibri" w:cs="Calibri"/>
          <w:szCs w:val="20"/>
          <w:lang w:eastAsia="fr-CA"/>
        </w:rPr>
        <w:t>s</w:t>
      </w:r>
      <w:r w:rsidRPr="00430532">
        <w:rPr>
          <w:rFonts w:ascii="Calibri" w:eastAsia="Times New Roman" w:hAnsi="Calibri" w:cs="Calibri"/>
          <w:szCs w:val="20"/>
          <w:lang w:eastAsia="fr-CA"/>
        </w:rPr>
        <w:t xml:space="preserve"> de travail;</w:t>
      </w:r>
    </w:p>
    <w:p w14:paraId="7E330E42" w14:textId="03CD33A7" w:rsidR="00920178" w:rsidRPr="00430532" w:rsidRDefault="00920178" w:rsidP="00BB4C16">
      <w:pPr>
        <w:numPr>
          <w:ilvl w:val="0"/>
          <w:numId w:val="8"/>
        </w:numPr>
        <w:spacing w:after="0"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d</w:t>
      </w:r>
      <w:r w:rsidRPr="00430532">
        <w:rPr>
          <w:rFonts w:ascii="Calibri" w:eastAsia="Times New Roman" w:hAnsi="Calibri" w:cs="Calibri"/>
          <w:szCs w:val="20"/>
          <w:lang w:eastAsia="fr-CA"/>
        </w:rPr>
        <w:t>emandes de prestation d</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invalidité;</w:t>
      </w:r>
    </w:p>
    <w:p w14:paraId="07B704F9" w14:textId="16529AB5" w:rsidR="00920178" w:rsidRPr="00430532" w:rsidRDefault="00920178" w:rsidP="00BB4C16">
      <w:pPr>
        <w:numPr>
          <w:ilvl w:val="0"/>
          <w:numId w:val="8"/>
        </w:numPr>
        <w:spacing w:after="0"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d</w:t>
      </w:r>
      <w:r w:rsidRPr="00430532">
        <w:rPr>
          <w:rFonts w:ascii="Calibri" w:eastAsia="Times New Roman" w:hAnsi="Calibri" w:cs="Calibri"/>
          <w:szCs w:val="20"/>
          <w:lang w:eastAsia="fr-CA"/>
        </w:rPr>
        <w:t>emandes d</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indemnisation et de remboursement;</w:t>
      </w:r>
    </w:p>
    <w:p w14:paraId="134675D6" w14:textId="77777777" w:rsidR="00920178" w:rsidRPr="00430532" w:rsidRDefault="00920178" w:rsidP="00BB4C16">
      <w:pPr>
        <w:numPr>
          <w:ilvl w:val="0"/>
          <w:numId w:val="8"/>
        </w:numPr>
        <w:spacing w:after="0"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d</w:t>
      </w:r>
      <w:r w:rsidRPr="00430532">
        <w:rPr>
          <w:rFonts w:ascii="Calibri" w:eastAsia="Times New Roman" w:hAnsi="Calibri" w:cs="Calibri"/>
          <w:szCs w:val="20"/>
          <w:lang w:eastAsia="fr-CA"/>
        </w:rPr>
        <w:t>iagnostics de blessures;</w:t>
      </w:r>
    </w:p>
    <w:p w14:paraId="1123611F" w14:textId="77777777" w:rsidR="00920178" w:rsidRPr="00430532" w:rsidRDefault="00920178" w:rsidP="00BB4C16">
      <w:pPr>
        <w:numPr>
          <w:ilvl w:val="0"/>
          <w:numId w:val="8"/>
        </w:numPr>
        <w:spacing w:after="0"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p</w:t>
      </w:r>
      <w:r w:rsidRPr="00430532">
        <w:rPr>
          <w:rFonts w:ascii="Calibri" w:eastAsia="Times New Roman" w:hAnsi="Calibri" w:cs="Calibri"/>
          <w:szCs w:val="20"/>
          <w:lang w:eastAsia="fr-CA"/>
        </w:rPr>
        <w:t>laintes de harcèlement;</w:t>
      </w:r>
    </w:p>
    <w:p w14:paraId="15519597" w14:textId="7790F3FB" w:rsidR="00920178" w:rsidRPr="00430532" w:rsidRDefault="00920178" w:rsidP="00BB4C16">
      <w:pPr>
        <w:numPr>
          <w:ilvl w:val="0"/>
          <w:numId w:val="8"/>
        </w:numPr>
        <w:spacing w:after="0"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r</w:t>
      </w:r>
      <w:r w:rsidRPr="00430532">
        <w:rPr>
          <w:rFonts w:ascii="Calibri" w:eastAsia="Times New Roman" w:hAnsi="Calibri" w:cs="Calibri"/>
          <w:szCs w:val="20"/>
          <w:lang w:eastAsia="fr-CA"/>
        </w:rPr>
        <w:t>apports d</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enquête de l</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accident de travail;</w:t>
      </w:r>
    </w:p>
    <w:p w14:paraId="75E48596" w14:textId="77777777" w:rsidR="00920178" w:rsidRPr="00430532" w:rsidRDefault="00920178" w:rsidP="00BB4C16">
      <w:pPr>
        <w:numPr>
          <w:ilvl w:val="0"/>
          <w:numId w:val="8"/>
        </w:numPr>
        <w:spacing w:after="0"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r</w:t>
      </w:r>
      <w:r w:rsidRPr="00430532">
        <w:rPr>
          <w:rFonts w:ascii="Calibri" w:eastAsia="Times New Roman" w:hAnsi="Calibri" w:cs="Calibri"/>
          <w:szCs w:val="20"/>
          <w:lang w:eastAsia="fr-CA"/>
        </w:rPr>
        <w:t>éclamations;</w:t>
      </w:r>
    </w:p>
    <w:p w14:paraId="5AE5D37C" w14:textId="74D5A600" w:rsidR="00920178" w:rsidRPr="00430532" w:rsidRDefault="00920178" w:rsidP="00BB4C16">
      <w:pPr>
        <w:numPr>
          <w:ilvl w:val="0"/>
          <w:numId w:val="8"/>
        </w:numPr>
        <w:spacing w:after="0"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lastRenderedPageBreak/>
        <w:t>r</w:t>
      </w:r>
      <w:r w:rsidRPr="00430532">
        <w:rPr>
          <w:rFonts w:ascii="Calibri" w:eastAsia="Times New Roman" w:hAnsi="Calibri" w:cs="Calibri"/>
          <w:szCs w:val="20"/>
          <w:lang w:eastAsia="fr-CA"/>
        </w:rPr>
        <w:t>etour</w:t>
      </w:r>
      <w:r w:rsidR="000607B1">
        <w:rPr>
          <w:rFonts w:ascii="Calibri" w:eastAsia="Times New Roman" w:hAnsi="Calibri" w:cs="Calibri"/>
          <w:szCs w:val="20"/>
          <w:lang w:eastAsia="fr-CA"/>
        </w:rPr>
        <w:t>s</w:t>
      </w:r>
      <w:r w:rsidRPr="00430532">
        <w:rPr>
          <w:rFonts w:ascii="Calibri" w:eastAsia="Times New Roman" w:hAnsi="Calibri" w:cs="Calibri"/>
          <w:szCs w:val="20"/>
          <w:lang w:eastAsia="fr-CA"/>
        </w:rPr>
        <w:t xml:space="preserve"> au travail.</w:t>
      </w:r>
    </w:p>
    <w:p w14:paraId="3DEF2FF6" w14:textId="77777777" w:rsidR="00920178" w:rsidRPr="00430532" w:rsidRDefault="00920178" w:rsidP="00920178">
      <w:pPr>
        <w:spacing w:line="240" w:lineRule="auto"/>
        <w:textAlignment w:val="baseline"/>
        <w:rPr>
          <w:rFonts w:ascii="Calibri" w:eastAsia="Times New Roman" w:hAnsi="Calibri" w:cs="Calibri"/>
          <w:sz w:val="22"/>
          <w:lang w:eastAsia="fr-CA"/>
        </w:rPr>
      </w:pPr>
    </w:p>
    <w:p w14:paraId="1C0FCA22" w14:textId="3929BEF4" w:rsidR="00920178" w:rsidRPr="004170FE" w:rsidRDefault="00920178" w:rsidP="00BB4C16">
      <w:pPr>
        <w:pStyle w:val="Paragraphedeliste"/>
        <w:numPr>
          <w:ilvl w:val="0"/>
          <w:numId w:val="61"/>
        </w:numPr>
        <w:spacing w:after="0" w:line="240" w:lineRule="auto"/>
        <w:textAlignment w:val="baseline"/>
        <w:rPr>
          <w:rFonts w:ascii="Calibri" w:eastAsia="Times New Roman" w:hAnsi="Calibri" w:cs="Calibri"/>
          <w:sz w:val="22"/>
          <w:lang w:eastAsia="fr-CA"/>
        </w:rPr>
      </w:pPr>
      <w:r w:rsidRPr="004170FE">
        <w:rPr>
          <w:rFonts w:ascii="Calibri" w:eastAsia="Times New Roman" w:hAnsi="Calibri" w:cs="Calibri"/>
          <w:b/>
          <w:bCs/>
          <w:szCs w:val="20"/>
          <w:lang w:eastAsia="fr-CA"/>
        </w:rPr>
        <w:t>Volet paie</w:t>
      </w:r>
    </w:p>
    <w:p w14:paraId="24CA450F" w14:textId="710F9853" w:rsidR="00920178" w:rsidRPr="00430532" w:rsidRDefault="00920178" w:rsidP="004170FE">
      <w:pPr>
        <w:spacing w:after="0" w:line="240" w:lineRule="auto"/>
        <w:textAlignment w:val="baseline"/>
        <w:rPr>
          <w:rFonts w:ascii="Calibri" w:eastAsia="Times New Roman" w:hAnsi="Calibri" w:cs="Calibri"/>
          <w:sz w:val="22"/>
          <w:lang w:eastAsia="fr-CA"/>
        </w:rPr>
      </w:pPr>
      <w:r w:rsidRPr="00430532">
        <w:rPr>
          <w:rFonts w:ascii="Calibri" w:eastAsia="Times New Roman" w:hAnsi="Calibri" w:cs="Calibri"/>
          <w:szCs w:val="20"/>
          <w:lang w:eastAsia="fr-CA"/>
        </w:rPr>
        <w:t>Il s</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agit des documents permettant d</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administrer les paies et d</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attester du versement des sommes dues. Par exemple :</w:t>
      </w:r>
    </w:p>
    <w:p w14:paraId="7EC80798" w14:textId="77777777" w:rsidR="00920178" w:rsidRPr="00430532" w:rsidRDefault="00920178" w:rsidP="00BB4C16">
      <w:pPr>
        <w:numPr>
          <w:ilvl w:val="0"/>
          <w:numId w:val="9"/>
        </w:numPr>
        <w:spacing w:after="0"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a</w:t>
      </w:r>
      <w:r w:rsidRPr="00430532">
        <w:rPr>
          <w:rFonts w:ascii="Calibri" w:eastAsia="Times New Roman" w:hAnsi="Calibri" w:cs="Calibri"/>
          <w:szCs w:val="20"/>
          <w:lang w:eastAsia="fr-CA"/>
        </w:rPr>
        <w:t>vances sur le salaire;</w:t>
      </w:r>
    </w:p>
    <w:p w14:paraId="5AD8466E" w14:textId="77777777" w:rsidR="00920178" w:rsidRPr="00430532" w:rsidRDefault="00920178" w:rsidP="00BB4C16">
      <w:pPr>
        <w:numPr>
          <w:ilvl w:val="0"/>
          <w:numId w:val="9"/>
        </w:numPr>
        <w:spacing w:after="0"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c</w:t>
      </w:r>
      <w:r w:rsidRPr="00430532">
        <w:rPr>
          <w:rFonts w:ascii="Calibri" w:eastAsia="Times New Roman" w:hAnsi="Calibri" w:cs="Calibri"/>
          <w:szCs w:val="20"/>
          <w:lang w:eastAsia="fr-CA"/>
        </w:rPr>
        <w:t>ongés sans traitement;</w:t>
      </w:r>
    </w:p>
    <w:p w14:paraId="3612DFAD" w14:textId="77777777" w:rsidR="00920178" w:rsidRPr="00430532" w:rsidRDefault="00920178" w:rsidP="00BB4C16">
      <w:pPr>
        <w:numPr>
          <w:ilvl w:val="0"/>
          <w:numId w:val="9"/>
        </w:numPr>
        <w:spacing w:after="0"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d</w:t>
      </w:r>
      <w:r w:rsidRPr="00430532">
        <w:rPr>
          <w:rFonts w:ascii="Calibri" w:eastAsia="Times New Roman" w:hAnsi="Calibri" w:cs="Calibri"/>
          <w:szCs w:val="20"/>
          <w:lang w:eastAsia="fr-CA"/>
        </w:rPr>
        <w:t>éductions à la source;</w:t>
      </w:r>
    </w:p>
    <w:p w14:paraId="0D1BB10A" w14:textId="77777777" w:rsidR="00920178" w:rsidRPr="00430532" w:rsidRDefault="00920178" w:rsidP="00BB4C16">
      <w:pPr>
        <w:numPr>
          <w:ilvl w:val="0"/>
          <w:numId w:val="9"/>
        </w:numPr>
        <w:spacing w:after="0"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d</w:t>
      </w:r>
      <w:r w:rsidRPr="00430532">
        <w:rPr>
          <w:rFonts w:ascii="Calibri" w:eastAsia="Times New Roman" w:hAnsi="Calibri" w:cs="Calibri"/>
          <w:szCs w:val="20"/>
          <w:lang w:eastAsia="fr-CA"/>
        </w:rPr>
        <w:t>éductions sur demande;</w:t>
      </w:r>
    </w:p>
    <w:p w14:paraId="7A638128" w14:textId="4D43E2FB" w:rsidR="00920178" w:rsidRPr="00430532" w:rsidRDefault="00920178" w:rsidP="00BB4C16">
      <w:pPr>
        <w:numPr>
          <w:ilvl w:val="0"/>
          <w:numId w:val="9"/>
        </w:numPr>
        <w:spacing w:after="0"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d</w:t>
      </w:r>
      <w:r w:rsidRPr="00430532">
        <w:rPr>
          <w:rFonts w:ascii="Calibri" w:eastAsia="Times New Roman" w:hAnsi="Calibri" w:cs="Calibri"/>
          <w:szCs w:val="20"/>
          <w:lang w:eastAsia="fr-CA"/>
        </w:rPr>
        <w:t>emandes d</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absence;</w:t>
      </w:r>
    </w:p>
    <w:p w14:paraId="565EC208" w14:textId="77777777" w:rsidR="00920178" w:rsidRPr="00430532" w:rsidRDefault="00920178" w:rsidP="00BB4C16">
      <w:pPr>
        <w:numPr>
          <w:ilvl w:val="0"/>
          <w:numId w:val="9"/>
        </w:numPr>
        <w:spacing w:after="0"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d</w:t>
      </w:r>
      <w:r w:rsidRPr="00430532">
        <w:rPr>
          <w:rFonts w:ascii="Calibri" w:eastAsia="Times New Roman" w:hAnsi="Calibri" w:cs="Calibri"/>
          <w:szCs w:val="20"/>
          <w:lang w:eastAsia="fr-CA"/>
        </w:rPr>
        <w:t>roits parentaux;</w:t>
      </w:r>
    </w:p>
    <w:p w14:paraId="0C469955" w14:textId="77777777" w:rsidR="00920178" w:rsidRPr="00430532" w:rsidRDefault="00920178" w:rsidP="00BB4C16">
      <w:pPr>
        <w:numPr>
          <w:ilvl w:val="0"/>
          <w:numId w:val="9"/>
        </w:numPr>
        <w:spacing w:after="0"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i</w:t>
      </w:r>
      <w:r w:rsidRPr="00430532">
        <w:rPr>
          <w:rFonts w:ascii="Calibri" w:eastAsia="Times New Roman" w:hAnsi="Calibri" w:cs="Calibri"/>
          <w:szCs w:val="20"/>
          <w:lang w:eastAsia="fr-CA"/>
        </w:rPr>
        <w:t>ndemnités de départ;</w:t>
      </w:r>
    </w:p>
    <w:p w14:paraId="0B74FEFD" w14:textId="551BD8D5" w:rsidR="00920178" w:rsidRPr="006B6104" w:rsidRDefault="00920178" w:rsidP="00BB4C16">
      <w:pPr>
        <w:numPr>
          <w:ilvl w:val="0"/>
          <w:numId w:val="9"/>
        </w:numPr>
        <w:spacing w:after="0"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p</w:t>
      </w:r>
      <w:r w:rsidRPr="00430532">
        <w:rPr>
          <w:rFonts w:ascii="Calibri" w:eastAsia="Times New Roman" w:hAnsi="Calibri" w:cs="Calibri"/>
          <w:szCs w:val="20"/>
          <w:lang w:eastAsia="fr-CA"/>
        </w:rPr>
        <w:t>rimes</w:t>
      </w:r>
      <w:r w:rsidR="0034399F">
        <w:rPr>
          <w:rFonts w:ascii="Calibri" w:eastAsia="Times New Roman" w:hAnsi="Calibri" w:cs="Calibri"/>
          <w:szCs w:val="20"/>
          <w:lang w:eastAsia="fr-CA"/>
        </w:rPr>
        <w:t>;</w:t>
      </w:r>
    </w:p>
    <w:p w14:paraId="58EB1E77" w14:textId="35ECB656" w:rsidR="006B6104" w:rsidRPr="00430532" w:rsidRDefault="0034399F" w:rsidP="00BB4C16">
      <w:pPr>
        <w:numPr>
          <w:ilvl w:val="0"/>
          <w:numId w:val="9"/>
        </w:numPr>
        <w:spacing w:after="0"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r</w:t>
      </w:r>
      <w:r w:rsidR="006B6104">
        <w:rPr>
          <w:rFonts w:ascii="Calibri" w:eastAsia="Times New Roman" w:hAnsi="Calibri" w:cs="Calibri"/>
          <w:szCs w:val="20"/>
          <w:lang w:eastAsia="fr-CA"/>
        </w:rPr>
        <w:t>elevé d’emploi</w:t>
      </w:r>
      <w:r>
        <w:rPr>
          <w:rFonts w:ascii="Calibri" w:eastAsia="Times New Roman" w:hAnsi="Calibri" w:cs="Calibri"/>
          <w:szCs w:val="20"/>
          <w:lang w:eastAsia="fr-CA"/>
        </w:rPr>
        <w:t>.</w:t>
      </w:r>
    </w:p>
    <w:p w14:paraId="2266F0BA" w14:textId="77777777" w:rsidR="00920178" w:rsidRPr="00430532" w:rsidRDefault="00920178" w:rsidP="00920178">
      <w:pPr>
        <w:spacing w:line="240" w:lineRule="auto"/>
        <w:textAlignment w:val="baseline"/>
        <w:rPr>
          <w:rFonts w:ascii="Calibri" w:eastAsia="Times New Roman" w:hAnsi="Calibri" w:cs="Calibri"/>
          <w:sz w:val="22"/>
          <w:lang w:eastAsia="fr-CA"/>
        </w:rPr>
      </w:pPr>
    </w:p>
    <w:p w14:paraId="622DC79D" w14:textId="68567036" w:rsidR="00920178" w:rsidRPr="004170FE" w:rsidRDefault="00920178" w:rsidP="00BB4C16">
      <w:pPr>
        <w:pStyle w:val="Paragraphedeliste"/>
        <w:numPr>
          <w:ilvl w:val="0"/>
          <w:numId w:val="61"/>
        </w:numPr>
        <w:spacing w:after="0" w:line="240" w:lineRule="auto"/>
        <w:textAlignment w:val="baseline"/>
        <w:rPr>
          <w:rFonts w:ascii="Calibri" w:eastAsia="Times New Roman" w:hAnsi="Calibri" w:cs="Calibri"/>
          <w:sz w:val="22"/>
          <w:lang w:eastAsia="fr-CA"/>
        </w:rPr>
      </w:pPr>
      <w:r w:rsidRPr="004170FE">
        <w:rPr>
          <w:rFonts w:ascii="Calibri" w:eastAsia="Times New Roman" w:hAnsi="Calibri" w:cs="Calibri"/>
          <w:b/>
          <w:bCs/>
          <w:szCs w:val="20"/>
          <w:lang w:eastAsia="fr-CA"/>
        </w:rPr>
        <w:t>Volet rémunération</w:t>
      </w:r>
      <w:r w:rsidRPr="004170FE">
        <w:rPr>
          <w:rFonts w:ascii="Calibri" w:eastAsia="Times New Roman" w:hAnsi="Calibri" w:cs="Calibri"/>
          <w:szCs w:val="20"/>
          <w:lang w:eastAsia="fr-CA"/>
        </w:rPr>
        <w:t> </w:t>
      </w:r>
    </w:p>
    <w:p w14:paraId="114FCD25" w14:textId="74EE871D" w:rsidR="00920178" w:rsidRPr="00430532" w:rsidRDefault="00920178" w:rsidP="004170FE">
      <w:pPr>
        <w:spacing w:after="0" w:line="240" w:lineRule="auto"/>
        <w:textAlignment w:val="baseline"/>
        <w:rPr>
          <w:rFonts w:ascii="Calibri" w:eastAsia="Times New Roman" w:hAnsi="Calibri" w:cs="Calibri"/>
          <w:sz w:val="22"/>
          <w:lang w:eastAsia="fr-CA"/>
        </w:rPr>
      </w:pPr>
      <w:r w:rsidRPr="00430532">
        <w:rPr>
          <w:rFonts w:ascii="Calibri" w:eastAsia="Times New Roman" w:hAnsi="Calibri" w:cs="Calibri"/>
          <w:szCs w:val="20"/>
          <w:lang w:eastAsia="fr-CA"/>
        </w:rPr>
        <w:t>Il s</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agit des documents permettant de suivre l</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 xml:space="preserve">évolution du salaire et de </w:t>
      </w:r>
      <w:r w:rsidR="00903DB5">
        <w:rPr>
          <w:rFonts w:ascii="Calibri" w:eastAsia="Times New Roman" w:hAnsi="Calibri" w:cs="Calibri"/>
          <w:szCs w:val="20"/>
          <w:lang w:eastAsia="fr-CA"/>
        </w:rPr>
        <w:t>l</w:t>
      </w:r>
      <w:r w:rsidRPr="00430532">
        <w:rPr>
          <w:rFonts w:ascii="Calibri" w:eastAsia="Times New Roman" w:hAnsi="Calibri" w:cs="Calibri"/>
          <w:szCs w:val="20"/>
          <w:lang w:eastAsia="fr-CA"/>
        </w:rPr>
        <w:t>a participation au régime de retraite. Par exemple :</w:t>
      </w:r>
    </w:p>
    <w:p w14:paraId="3D7DC8A0" w14:textId="77777777" w:rsidR="00920178" w:rsidRPr="00430532" w:rsidRDefault="00920178" w:rsidP="00BB4C16">
      <w:pPr>
        <w:numPr>
          <w:ilvl w:val="0"/>
          <w:numId w:val="10"/>
        </w:numPr>
        <w:spacing w:after="0"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c</w:t>
      </w:r>
      <w:r w:rsidRPr="00430532">
        <w:rPr>
          <w:rFonts w:ascii="Calibri" w:eastAsia="Times New Roman" w:hAnsi="Calibri" w:cs="Calibri"/>
          <w:szCs w:val="20"/>
          <w:lang w:eastAsia="fr-CA"/>
        </w:rPr>
        <w:t>alculs du salaire brut ou du salaire net;</w:t>
      </w:r>
    </w:p>
    <w:p w14:paraId="1D868735" w14:textId="77777777" w:rsidR="00920178" w:rsidRPr="00430532" w:rsidRDefault="00920178" w:rsidP="00BB4C16">
      <w:pPr>
        <w:numPr>
          <w:ilvl w:val="0"/>
          <w:numId w:val="10"/>
        </w:numPr>
        <w:spacing w:after="0" w:line="240" w:lineRule="auto"/>
        <w:textAlignment w:val="baseline"/>
        <w:rPr>
          <w:rFonts w:ascii="Calibri" w:eastAsia="Times New Roman" w:hAnsi="Calibri" w:cs="Calibri"/>
          <w:sz w:val="22"/>
          <w:lang w:eastAsia="fr-CA"/>
        </w:rPr>
      </w:pPr>
      <w:r>
        <w:rPr>
          <w:rFonts w:ascii="Calibri" w:eastAsia="Times New Roman" w:hAnsi="Calibri" w:cs="Calibri"/>
          <w:szCs w:val="20"/>
          <w:lang w:eastAsia="fr-CA"/>
        </w:rPr>
        <w:t>c</w:t>
      </w:r>
      <w:r w:rsidRPr="00430532">
        <w:rPr>
          <w:rFonts w:ascii="Calibri" w:eastAsia="Times New Roman" w:hAnsi="Calibri" w:cs="Calibri"/>
          <w:szCs w:val="20"/>
          <w:lang w:eastAsia="fr-CA"/>
        </w:rPr>
        <w:t>onfirmation</w:t>
      </w:r>
      <w:r>
        <w:rPr>
          <w:rFonts w:ascii="Calibri" w:eastAsia="Times New Roman" w:hAnsi="Calibri" w:cs="Calibri"/>
          <w:szCs w:val="20"/>
          <w:lang w:eastAsia="fr-CA"/>
        </w:rPr>
        <w:t>s</w:t>
      </w:r>
      <w:r w:rsidRPr="00430532">
        <w:rPr>
          <w:rFonts w:ascii="Calibri" w:eastAsia="Times New Roman" w:hAnsi="Calibri" w:cs="Calibri"/>
          <w:szCs w:val="20"/>
          <w:lang w:eastAsia="fr-CA"/>
        </w:rPr>
        <w:t xml:space="preserve"> de salaire;</w:t>
      </w:r>
    </w:p>
    <w:p w14:paraId="74FAE19F" w14:textId="43D2F66B" w:rsidR="00920178" w:rsidRPr="000D4C5C" w:rsidRDefault="00920178" w:rsidP="00BB4C16">
      <w:pPr>
        <w:numPr>
          <w:ilvl w:val="0"/>
          <w:numId w:val="10"/>
        </w:numPr>
        <w:spacing w:after="0" w:line="240" w:lineRule="auto"/>
        <w:textAlignment w:val="baseline"/>
        <w:rPr>
          <w:rFonts w:ascii="Calibri" w:eastAsia="Times New Roman" w:hAnsi="Calibri" w:cs="Calibri"/>
          <w:sz w:val="22"/>
          <w:lang w:eastAsia="fr-CA"/>
        </w:rPr>
      </w:pPr>
      <w:r w:rsidRPr="004170FE">
        <w:rPr>
          <w:rFonts w:ascii="Calibri" w:eastAsia="Times New Roman" w:hAnsi="Calibri" w:cs="Calibri"/>
          <w:szCs w:val="20"/>
          <w:lang w:eastAsia="fr-CA"/>
        </w:rPr>
        <w:t>relevés du régime de retraite.</w:t>
      </w:r>
      <w:r w:rsidRPr="00B418D8">
        <w:rPr>
          <w:rFonts w:ascii="Calibri" w:eastAsia="Times New Roman" w:hAnsi="Calibri" w:cs="Calibri"/>
          <w:szCs w:val="20"/>
          <w:lang w:eastAsia="fr-CA"/>
        </w:rPr>
        <w:br w:type="page"/>
      </w:r>
      <w:bookmarkStart w:id="114" w:name="_Annexe_2_:"/>
      <w:bookmarkEnd w:id="114"/>
      <w:r w:rsidRPr="000D4C5C">
        <w:rPr>
          <w:rFonts w:ascii="Calibri" w:eastAsia="Times New Roman" w:hAnsi="Calibri" w:cs="Calibri"/>
          <w:b/>
          <w:bCs/>
          <w:szCs w:val="20"/>
          <w:lang w:eastAsia="fr-CA"/>
        </w:rPr>
        <w:lastRenderedPageBreak/>
        <w:br w:type="page"/>
      </w:r>
    </w:p>
    <w:p w14:paraId="7A35FE63" w14:textId="7BE3CEC7" w:rsidR="00920178" w:rsidRPr="00430532" w:rsidRDefault="00920178" w:rsidP="00920178">
      <w:pPr>
        <w:pStyle w:val="Titre2"/>
      </w:pPr>
      <w:bookmarkStart w:id="115" w:name="_Annexe_3_:"/>
      <w:bookmarkStart w:id="116" w:name="_Toc145580506"/>
      <w:bookmarkEnd w:id="115"/>
      <w:r w:rsidRPr="00430532">
        <w:lastRenderedPageBreak/>
        <w:t>Annexe </w:t>
      </w:r>
      <w:r w:rsidR="000D4C5C">
        <w:t>2</w:t>
      </w:r>
      <w:r w:rsidRPr="00430532">
        <w:t> : Grille d</w:t>
      </w:r>
      <w:r w:rsidR="00E53B4A">
        <w:t>’</w:t>
      </w:r>
      <w:r w:rsidRPr="00430532">
        <w:t>échantillonnage des photographies</w:t>
      </w:r>
      <w:bookmarkEnd w:id="116"/>
    </w:p>
    <w:p w14:paraId="046D1667" w14:textId="1F9A2D3A" w:rsidR="00920178" w:rsidRPr="00430532" w:rsidRDefault="00920178" w:rsidP="00920178">
      <w:pPr>
        <w:spacing w:line="240" w:lineRule="auto"/>
        <w:ind w:right="-30"/>
        <w:textAlignment w:val="baseline"/>
        <w:rPr>
          <w:rFonts w:ascii="Segoe UI" w:eastAsia="Times New Roman" w:hAnsi="Segoe UI" w:cs="Segoe UI"/>
          <w:sz w:val="18"/>
          <w:szCs w:val="18"/>
          <w:lang w:eastAsia="fr-CA"/>
        </w:rPr>
      </w:pPr>
      <w:r w:rsidRPr="00430532">
        <w:rPr>
          <w:rFonts w:ascii="Calibri" w:eastAsia="Times New Roman" w:hAnsi="Calibri" w:cs="Calibri"/>
          <w:szCs w:val="20"/>
          <w:lang w:eastAsia="fr-CA"/>
        </w:rPr>
        <w:t>Cette grille a été préparé</w:t>
      </w:r>
      <w:r>
        <w:rPr>
          <w:rFonts w:ascii="Calibri" w:eastAsia="Times New Roman" w:hAnsi="Calibri" w:cs="Calibri"/>
          <w:szCs w:val="20"/>
          <w:lang w:eastAsia="fr-CA"/>
        </w:rPr>
        <w:t>e</w:t>
      </w:r>
      <w:r w:rsidRPr="00430532">
        <w:rPr>
          <w:rFonts w:ascii="Calibri" w:eastAsia="Times New Roman" w:hAnsi="Calibri" w:cs="Calibri"/>
          <w:szCs w:val="20"/>
          <w:lang w:eastAsia="fr-CA"/>
        </w:rPr>
        <w:t xml:space="preserve"> afin d</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aider les organismes à effectuer une sélection parmi leurs photographies.</w:t>
      </w:r>
    </w:p>
    <w:p w14:paraId="68011966" w14:textId="59C83EB2" w:rsidR="00920178" w:rsidRPr="00430532" w:rsidRDefault="00920178" w:rsidP="00920178">
      <w:pPr>
        <w:spacing w:line="240" w:lineRule="auto"/>
        <w:ind w:right="-30"/>
        <w:textAlignment w:val="baseline"/>
        <w:rPr>
          <w:rFonts w:ascii="Calibri" w:eastAsia="Times New Roman" w:hAnsi="Calibri" w:cs="Calibri"/>
          <w:szCs w:val="20"/>
          <w:lang w:eastAsia="fr-CA"/>
        </w:rPr>
      </w:pPr>
      <w:r w:rsidRPr="00430532">
        <w:rPr>
          <w:rFonts w:ascii="Calibri" w:eastAsia="Times New Roman" w:hAnsi="Calibri" w:cs="Calibri"/>
          <w:szCs w:val="20"/>
          <w:lang w:eastAsia="fr-CA"/>
        </w:rPr>
        <w:t>Il peut s</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agir de :</w:t>
      </w:r>
    </w:p>
    <w:p w14:paraId="0D384FCD" w14:textId="2EADD185" w:rsidR="00920178" w:rsidRPr="00430532" w:rsidRDefault="00920178" w:rsidP="00BB4C16">
      <w:pPr>
        <w:numPr>
          <w:ilvl w:val="0"/>
          <w:numId w:val="21"/>
        </w:numPr>
        <w:spacing w:after="0" w:line="240" w:lineRule="auto"/>
        <w:ind w:right="-30"/>
        <w:contextualSpacing/>
        <w:textAlignment w:val="baseline"/>
        <w:rPr>
          <w:rFonts w:ascii="Calibri" w:eastAsia="Times New Roman" w:hAnsi="Calibri" w:cs="Calibri"/>
          <w:szCs w:val="20"/>
          <w:lang w:eastAsia="fr-CA"/>
        </w:rPr>
      </w:pPr>
      <w:r>
        <w:rPr>
          <w:rFonts w:ascii="Calibri" w:eastAsia="Times New Roman" w:hAnsi="Calibri" w:cs="Calibri"/>
          <w:szCs w:val="20"/>
          <w:lang w:eastAsia="fr-CA"/>
        </w:rPr>
        <w:t>p</w:t>
      </w:r>
      <w:r w:rsidRPr="00430532">
        <w:rPr>
          <w:rFonts w:ascii="Calibri" w:eastAsia="Times New Roman" w:hAnsi="Calibri" w:cs="Calibri"/>
          <w:szCs w:val="20"/>
          <w:lang w:eastAsia="fr-CA"/>
        </w:rPr>
        <w:t>hotographies d</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 xml:space="preserve">événements spéciaux ou </w:t>
      </w:r>
      <w:r w:rsidR="003A5FF4">
        <w:rPr>
          <w:rFonts w:ascii="Calibri" w:eastAsia="Times New Roman" w:hAnsi="Calibri" w:cs="Calibri"/>
          <w:szCs w:val="20"/>
          <w:lang w:eastAsia="fr-CA"/>
        </w:rPr>
        <w:t xml:space="preserve">d’activités </w:t>
      </w:r>
      <w:r w:rsidRPr="00430532">
        <w:rPr>
          <w:rFonts w:ascii="Calibri" w:eastAsia="Times New Roman" w:hAnsi="Calibri" w:cs="Calibri"/>
          <w:szCs w:val="20"/>
          <w:lang w:eastAsia="fr-CA"/>
        </w:rPr>
        <w:t>d</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inauguration par l</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organisme</w:t>
      </w:r>
      <w:r w:rsidR="003A5FF4">
        <w:rPr>
          <w:rFonts w:ascii="Calibri" w:eastAsia="Times New Roman" w:hAnsi="Calibri" w:cs="Calibri"/>
          <w:szCs w:val="20"/>
          <w:lang w:eastAsia="fr-CA"/>
        </w:rPr>
        <w:t>;</w:t>
      </w:r>
    </w:p>
    <w:p w14:paraId="445A149C" w14:textId="1A43CDEE" w:rsidR="00920178" w:rsidRPr="00430532" w:rsidRDefault="00920178" w:rsidP="00BB4C16">
      <w:pPr>
        <w:numPr>
          <w:ilvl w:val="0"/>
          <w:numId w:val="21"/>
        </w:numPr>
        <w:spacing w:after="0" w:line="240" w:lineRule="auto"/>
        <w:ind w:right="-30"/>
        <w:contextualSpacing/>
        <w:textAlignment w:val="baseline"/>
        <w:rPr>
          <w:rFonts w:ascii="Calibri" w:eastAsia="Times New Roman" w:hAnsi="Calibri" w:cs="Calibri"/>
          <w:szCs w:val="20"/>
          <w:lang w:eastAsia="fr-CA"/>
        </w:rPr>
      </w:pPr>
      <w:r>
        <w:rPr>
          <w:rFonts w:ascii="Calibri" w:eastAsia="Times New Roman" w:hAnsi="Calibri" w:cs="Calibri"/>
          <w:szCs w:val="20"/>
          <w:lang w:eastAsia="fr-CA"/>
        </w:rPr>
        <w:t>b</w:t>
      </w:r>
      <w:r w:rsidRPr="00430532">
        <w:rPr>
          <w:rFonts w:ascii="Calibri" w:eastAsia="Times New Roman" w:hAnsi="Calibri" w:cs="Calibri"/>
          <w:szCs w:val="20"/>
          <w:lang w:eastAsia="fr-CA"/>
        </w:rPr>
        <w:t>anque</w:t>
      </w:r>
      <w:r w:rsidR="003A5FF4">
        <w:rPr>
          <w:rFonts w:ascii="Calibri" w:eastAsia="Times New Roman" w:hAnsi="Calibri" w:cs="Calibri"/>
          <w:szCs w:val="20"/>
          <w:lang w:eastAsia="fr-CA"/>
        </w:rPr>
        <w:t>s</w:t>
      </w:r>
      <w:r w:rsidRPr="00430532">
        <w:rPr>
          <w:rFonts w:ascii="Calibri" w:eastAsia="Times New Roman" w:hAnsi="Calibri" w:cs="Calibri"/>
          <w:szCs w:val="20"/>
          <w:lang w:eastAsia="fr-CA"/>
        </w:rPr>
        <w:t xml:space="preserve"> de photographies achetées à </w:t>
      </w:r>
      <w:r w:rsidR="003E66D9">
        <w:rPr>
          <w:rFonts w:ascii="Calibri" w:eastAsia="Times New Roman" w:hAnsi="Calibri" w:cs="Calibri"/>
          <w:szCs w:val="20"/>
          <w:lang w:eastAsia="fr-CA"/>
        </w:rPr>
        <w:t>des</w:t>
      </w:r>
      <w:r w:rsidRPr="00430532">
        <w:rPr>
          <w:rFonts w:ascii="Calibri" w:eastAsia="Times New Roman" w:hAnsi="Calibri" w:cs="Calibri"/>
          <w:szCs w:val="20"/>
          <w:lang w:eastAsia="fr-CA"/>
        </w:rPr>
        <w:t xml:space="preserve"> photographe</w:t>
      </w:r>
      <w:r w:rsidR="003E66D9">
        <w:rPr>
          <w:rFonts w:ascii="Calibri" w:eastAsia="Times New Roman" w:hAnsi="Calibri" w:cs="Calibri"/>
          <w:szCs w:val="20"/>
          <w:lang w:eastAsia="fr-CA"/>
        </w:rPr>
        <w:t>s</w:t>
      </w:r>
      <w:r w:rsidRPr="00430532">
        <w:rPr>
          <w:rFonts w:ascii="Calibri" w:eastAsia="Times New Roman" w:hAnsi="Calibri" w:cs="Calibri"/>
          <w:szCs w:val="20"/>
          <w:lang w:eastAsia="fr-CA"/>
        </w:rPr>
        <w:t xml:space="preserve"> professionnel</w:t>
      </w:r>
      <w:r w:rsidR="003E66D9">
        <w:rPr>
          <w:rFonts w:ascii="Calibri" w:eastAsia="Times New Roman" w:hAnsi="Calibri" w:cs="Calibri"/>
          <w:szCs w:val="20"/>
          <w:lang w:eastAsia="fr-CA"/>
        </w:rPr>
        <w:t>s</w:t>
      </w:r>
      <w:r w:rsidRPr="00430532">
        <w:rPr>
          <w:rFonts w:ascii="Calibri" w:eastAsia="Times New Roman" w:hAnsi="Calibri" w:cs="Calibri"/>
          <w:szCs w:val="20"/>
          <w:lang w:eastAsia="fr-CA"/>
        </w:rPr>
        <w:t xml:space="preserve"> dans un but précis (campagne de promotion)</w:t>
      </w:r>
      <w:r w:rsidR="003A5FF4">
        <w:rPr>
          <w:rFonts w:ascii="Calibri" w:eastAsia="Times New Roman" w:hAnsi="Calibri" w:cs="Calibri"/>
          <w:szCs w:val="20"/>
          <w:lang w:eastAsia="fr-CA"/>
        </w:rPr>
        <w:t>;</w:t>
      </w:r>
    </w:p>
    <w:p w14:paraId="4ED573CC" w14:textId="363FD870" w:rsidR="00920178" w:rsidRPr="00430532" w:rsidRDefault="00920178" w:rsidP="00BB4C16">
      <w:pPr>
        <w:numPr>
          <w:ilvl w:val="0"/>
          <w:numId w:val="21"/>
        </w:numPr>
        <w:spacing w:after="0" w:line="240" w:lineRule="auto"/>
        <w:ind w:right="-30"/>
        <w:contextualSpacing/>
        <w:textAlignment w:val="baseline"/>
        <w:rPr>
          <w:rFonts w:ascii="Calibri" w:eastAsia="Times New Roman" w:hAnsi="Calibri" w:cs="Calibri"/>
          <w:szCs w:val="20"/>
          <w:lang w:eastAsia="fr-CA"/>
        </w:rPr>
      </w:pPr>
      <w:r>
        <w:rPr>
          <w:rFonts w:ascii="Calibri" w:eastAsia="Times New Roman" w:hAnsi="Calibri" w:cs="Calibri"/>
          <w:szCs w:val="20"/>
          <w:lang w:eastAsia="fr-CA"/>
        </w:rPr>
        <w:t>p</w:t>
      </w:r>
      <w:r w:rsidRPr="00430532">
        <w:rPr>
          <w:rFonts w:ascii="Calibri" w:eastAsia="Times New Roman" w:hAnsi="Calibri" w:cs="Calibri"/>
          <w:szCs w:val="20"/>
          <w:lang w:eastAsia="fr-CA"/>
        </w:rPr>
        <w:t>hotographies actuelles ou d</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archives du territoire recueillies dans le cadre d</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un projet (mise en valeur du patrimoine ou de la culture)</w:t>
      </w:r>
      <w:r w:rsidR="00D17C84">
        <w:rPr>
          <w:rFonts w:ascii="Calibri" w:eastAsia="Times New Roman" w:hAnsi="Calibri" w:cs="Calibri"/>
          <w:szCs w:val="20"/>
          <w:lang w:eastAsia="fr-CA"/>
        </w:rPr>
        <w:t>;</w:t>
      </w:r>
    </w:p>
    <w:p w14:paraId="6DC82BC1" w14:textId="40E669FB" w:rsidR="00920178" w:rsidRPr="00430532" w:rsidRDefault="00920178" w:rsidP="00BB4C16">
      <w:pPr>
        <w:numPr>
          <w:ilvl w:val="0"/>
          <w:numId w:val="21"/>
        </w:numPr>
        <w:spacing w:after="0" w:line="240" w:lineRule="auto"/>
        <w:ind w:right="-30"/>
        <w:contextualSpacing/>
        <w:textAlignment w:val="baseline"/>
        <w:rPr>
          <w:rFonts w:ascii="Calibri" w:eastAsia="Times New Roman" w:hAnsi="Calibri" w:cs="Calibri"/>
          <w:szCs w:val="20"/>
          <w:lang w:eastAsia="fr-CA"/>
        </w:rPr>
      </w:pPr>
      <w:r>
        <w:rPr>
          <w:rFonts w:ascii="Calibri" w:eastAsia="Times New Roman" w:hAnsi="Calibri" w:cs="Calibri"/>
          <w:szCs w:val="20"/>
          <w:lang w:eastAsia="fr-CA"/>
        </w:rPr>
        <w:t>p</w:t>
      </w:r>
      <w:r w:rsidRPr="00430532">
        <w:rPr>
          <w:rFonts w:ascii="Calibri" w:eastAsia="Times New Roman" w:hAnsi="Calibri" w:cs="Calibri"/>
          <w:szCs w:val="20"/>
          <w:lang w:eastAsia="fr-CA"/>
        </w:rPr>
        <w:t>hotographies de commerces, de paysages, d</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attraits touristiques prise</w:t>
      </w:r>
      <w:r>
        <w:rPr>
          <w:rFonts w:ascii="Calibri" w:eastAsia="Times New Roman" w:hAnsi="Calibri" w:cs="Calibri"/>
          <w:szCs w:val="20"/>
          <w:lang w:eastAsia="fr-CA"/>
        </w:rPr>
        <w:t>s</w:t>
      </w:r>
      <w:r w:rsidRPr="00430532">
        <w:rPr>
          <w:rFonts w:ascii="Calibri" w:eastAsia="Times New Roman" w:hAnsi="Calibri" w:cs="Calibri"/>
          <w:szCs w:val="20"/>
          <w:lang w:eastAsia="fr-CA"/>
        </w:rPr>
        <w:t xml:space="preserve"> pour la promotion touristique de la région.</w:t>
      </w:r>
    </w:p>
    <w:p w14:paraId="3343725E" w14:textId="17EE8B22" w:rsidR="00920178" w:rsidRPr="00430532" w:rsidRDefault="00920178" w:rsidP="00920178">
      <w:pPr>
        <w:spacing w:before="240" w:line="240" w:lineRule="auto"/>
        <w:ind w:right="-30"/>
        <w:textAlignment w:val="baseline"/>
        <w:rPr>
          <w:rFonts w:ascii="Calibri" w:eastAsia="Times New Roman" w:hAnsi="Calibri" w:cs="Calibri"/>
          <w:szCs w:val="20"/>
          <w:lang w:eastAsia="fr-CA"/>
        </w:rPr>
      </w:pPr>
      <w:r w:rsidRPr="00430532">
        <w:rPr>
          <w:rFonts w:ascii="Calibri" w:eastAsia="Times New Roman" w:hAnsi="Calibri" w:cs="Calibri"/>
          <w:szCs w:val="20"/>
          <w:lang w:eastAsia="fr-CA"/>
        </w:rPr>
        <w:t>Pour le tri des photographies, appliquer les critères suivants :</w:t>
      </w:r>
    </w:p>
    <w:tbl>
      <w:tblPr>
        <w:tblW w:w="10349" w:type="dxa"/>
        <w:tblInd w:w="-85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85"/>
        <w:gridCol w:w="3969"/>
        <w:gridCol w:w="4395"/>
      </w:tblGrid>
      <w:tr w:rsidR="00920178" w:rsidRPr="00430532" w14:paraId="39871D5B" w14:textId="77777777" w:rsidTr="0027765B">
        <w:trPr>
          <w:trHeight w:val="300"/>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873F50" w14:textId="0B3BC1EE" w:rsidR="00920178" w:rsidRPr="00430532" w:rsidRDefault="00920178" w:rsidP="002E62D4">
            <w:pPr>
              <w:spacing w:line="240" w:lineRule="auto"/>
              <w:ind w:right="30"/>
              <w:jc w:val="center"/>
              <w:textAlignment w:val="baseline"/>
              <w:rPr>
                <w:rFonts w:ascii="Times New Roman" w:eastAsia="Times New Roman" w:hAnsi="Times New Roman" w:cs="Times New Roman"/>
                <w:sz w:val="24"/>
                <w:szCs w:val="24"/>
                <w:lang w:eastAsia="fr-CA"/>
              </w:rPr>
            </w:pPr>
            <w:r w:rsidRPr="00430532">
              <w:rPr>
                <w:rFonts w:ascii="Calibri" w:eastAsia="Times New Roman" w:hAnsi="Calibri" w:cs="Calibri"/>
                <w:b/>
                <w:bCs/>
                <w:szCs w:val="20"/>
                <w:lang w:eastAsia="fr-CA"/>
              </w:rPr>
              <w:t>CRITÈRE</w:t>
            </w:r>
          </w:p>
        </w:tc>
        <w:tc>
          <w:tcPr>
            <w:tcW w:w="396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94BEA0" w14:textId="77777777" w:rsidR="00920178" w:rsidRPr="00430532" w:rsidRDefault="00920178" w:rsidP="0027765B">
            <w:pPr>
              <w:spacing w:line="240" w:lineRule="auto"/>
              <w:ind w:right="30"/>
              <w:jc w:val="center"/>
              <w:textAlignment w:val="baseline"/>
              <w:rPr>
                <w:rFonts w:ascii="Times New Roman" w:eastAsia="Times New Roman" w:hAnsi="Times New Roman" w:cs="Times New Roman"/>
                <w:sz w:val="24"/>
                <w:szCs w:val="24"/>
                <w:lang w:eastAsia="fr-CA"/>
              </w:rPr>
            </w:pPr>
            <w:r w:rsidRPr="00430532">
              <w:rPr>
                <w:rFonts w:ascii="Calibri" w:eastAsia="Times New Roman" w:hAnsi="Calibri" w:cs="Calibri"/>
                <w:b/>
                <w:bCs/>
                <w:szCs w:val="20"/>
                <w:lang w:eastAsia="fr-CA"/>
              </w:rPr>
              <w:t>DÉFINITION</w:t>
            </w:r>
            <w:r w:rsidRPr="00430532">
              <w:rPr>
                <w:rFonts w:ascii="Calibri" w:eastAsia="Times New Roman" w:hAnsi="Calibri" w:cs="Calibri"/>
                <w:szCs w:val="20"/>
                <w:lang w:eastAsia="fr-CA"/>
              </w:rPr>
              <w:t> </w:t>
            </w:r>
          </w:p>
        </w:tc>
        <w:tc>
          <w:tcPr>
            <w:tcW w:w="43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61BC71" w14:textId="2B6EA137" w:rsidR="00920178" w:rsidRPr="00430532" w:rsidRDefault="00920178" w:rsidP="0027765B">
            <w:pPr>
              <w:spacing w:line="240" w:lineRule="auto"/>
              <w:ind w:right="30"/>
              <w:jc w:val="center"/>
              <w:textAlignment w:val="baseline"/>
              <w:rPr>
                <w:rFonts w:ascii="Times New Roman" w:eastAsia="Times New Roman" w:hAnsi="Times New Roman" w:cs="Times New Roman"/>
                <w:sz w:val="24"/>
                <w:szCs w:val="24"/>
                <w:lang w:eastAsia="fr-CA"/>
              </w:rPr>
            </w:pPr>
            <w:r w:rsidRPr="00430532">
              <w:rPr>
                <w:rFonts w:ascii="Calibri" w:eastAsia="Times New Roman" w:hAnsi="Calibri" w:cs="Calibri"/>
                <w:b/>
                <w:bCs/>
                <w:szCs w:val="20"/>
                <w:lang w:eastAsia="fr-CA"/>
              </w:rPr>
              <w:t>EXEMPLE</w:t>
            </w:r>
            <w:r>
              <w:rPr>
                <w:rFonts w:ascii="Calibri" w:eastAsia="Times New Roman" w:hAnsi="Calibri" w:cs="Calibri"/>
                <w:b/>
                <w:bCs/>
                <w:szCs w:val="20"/>
                <w:lang w:eastAsia="fr-CA"/>
              </w:rPr>
              <w:t>S</w:t>
            </w:r>
            <w:r w:rsidR="00514250">
              <w:rPr>
                <w:rFonts w:ascii="Calibri" w:eastAsia="Times New Roman" w:hAnsi="Calibri" w:cs="Calibri"/>
                <w:b/>
                <w:bCs/>
                <w:szCs w:val="20"/>
                <w:lang w:eastAsia="fr-CA"/>
              </w:rPr>
              <w:t xml:space="preserve"> DE DOCUMENTS À ÉLIMINER</w:t>
            </w:r>
            <w:r w:rsidRPr="00430532">
              <w:rPr>
                <w:rFonts w:ascii="Calibri" w:eastAsia="Times New Roman" w:hAnsi="Calibri" w:cs="Calibri"/>
                <w:szCs w:val="20"/>
                <w:lang w:eastAsia="fr-CA"/>
              </w:rPr>
              <w:t> </w:t>
            </w:r>
          </w:p>
        </w:tc>
      </w:tr>
      <w:tr w:rsidR="00920178" w:rsidRPr="00430532" w14:paraId="57E08DDB" w14:textId="77777777" w:rsidTr="0027765B">
        <w:tc>
          <w:tcPr>
            <w:tcW w:w="19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7E11E4" w14:textId="626BD8FD" w:rsidR="00920178" w:rsidRPr="00430532" w:rsidRDefault="00920178" w:rsidP="0027765B">
            <w:pPr>
              <w:spacing w:line="240" w:lineRule="auto"/>
              <w:ind w:right="30"/>
              <w:jc w:val="center"/>
              <w:textAlignment w:val="baseline"/>
              <w:rPr>
                <w:rFonts w:ascii="Times New Roman" w:eastAsia="Times New Roman" w:hAnsi="Times New Roman" w:cs="Times New Roman"/>
                <w:sz w:val="24"/>
                <w:szCs w:val="24"/>
                <w:lang w:eastAsia="fr-CA"/>
              </w:rPr>
            </w:pPr>
            <w:r w:rsidRPr="00430532">
              <w:rPr>
                <w:rFonts w:ascii="Calibri" w:eastAsia="Times New Roman" w:hAnsi="Calibri" w:cs="Calibri"/>
                <w:szCs w:val="20"/>
                <w:lang w:eastAsia="fr-CA"/>
              </w:rPr>
              <w:t>Intelligibilité de l</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information ou qualité du support </w:t>
            </w:r>
          </w:p>
        </w:tc>
        <w:tc>
          <w:tcPr>
            <w:tcW w:w="396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2810588" w14:textId="4A5F0446" w:rsidR="00920178" w:rsidRPr="00430532" w:rsidRDefault="00920178" w:rsidP="0027765B">
            <w:pPr>
              <w:spacing w:line="240" w:lineRule="auto"/>
              <w:ind w:right="30"/>
              <w:textAlignment w:val="baseline"/>
              <w:rPr>
                <w:rFonts w:ascii="Times New Roman" w:eastAsia="Times New Roman" w:hAnsi="Times New Roman" w:cs="Times New Roman"/>
                <w:sz w:val="24"/>
                <w:szCs w:val="24"/>
                <w:lang w:eastAsia="fr-CA"/>
              </w:rPr>
            </w:pPr>
            <w:r w:rsidRPr="00430532">
              <w:rPr>
                <w:rFonts w:ascii="Calibri" w:eastAsia="Times New Roman" w:hAnsi="Calibri" w:cs="Calibri"/>
                <w:szCs w:val="20"/>
                <w:lang w:eastAsia="fr-CA"/>
              </w:rPr>
              <w:t xml:space="preserve">Éliminer les photographies </w:t>
            </w:r>
            <w:r w:rsidR="000740E0">
              <w:rPr>
                <w:rFonts w:ascii="Calibri" w:eastAsia="Times New Roman" w:hAnsi="Calibri" w:cs="Calibri"/>
                <w:szCs w:val="20"/>
                <w:lang w:eastAsia="fr-CA"/>
              </w:rPr>
              <w:t>ayant</w:t>
            </w:r>
            <w:r w:rsidRPr="00430532">
              <w:rPr>
                <w:rFonts w:ascii="Calibri" w:eastAsia="Times New Roman" w:hAnsi="Calibri" w:cs="Calibri"/>
                <w:szCs w:val="20"/>
                <w:lang w:eastAsia="fr-CA"/>
              </w:rPr>
              <w:t xml:space="preserve"> des défauts techniques importants. </w:t>
            </w:r>
          </w:p>
        </w:tc>
        <w:tc>
          <w:tcPr>
            <w:tcW w:w="4395" w:type="dxa"/>
            <w:tcBorders>
              <w:top w:val="single" w:sz="6" w:space="0" w:color="auto"/>
              <w:left w:val="single" w:sz="6" w:space="0" w:color="auto"/>
              <w:bottom w:val="single" w:sz="6" w:space="0" w:color="auto"/>
              <w:right w:val="single" w:sz="6" w:space="0" w:color="auto"/>
            </w:tcBorders>
            <w:shd w:val="clear" w:color="auto" w:fill="auto"/>
            <w:hideMark/>
          </w:tcPr>
          <w:p w14:paraId="5ABE2AF7" w14:textId="783E7D68" w:rsidR="00920178" w:rsidRPr="00430532" w:rsidRDefault="00920178" w:rsidP="00BB4C16">
            <w:pPr>
              <w:numPr>
                <w:ilvl w:val="0"/>
                <w:numId w:val="18"/>
              </w:numPr>
              <w:spacing w:after="0" w:line="240" w:lineRule="auto"/>
              <w:contextualSpacing/>
              <w:textAlignment w:val="baseline"/>
              <w:rPr>
                <w:rFonts w:ascii="Calibri" w:eastAsia="Times New Roman" w:hAnsi="Calibri" w:cs="Calibri"/>
                <w:szCs w:val="20"/>
                <w:lang w:eastAsia="fr-CA"/>
              </w:rPr>
            </w:pPr>
            <w:r w:rsidRPr="00430532">
              <w:rPr>
                <w:rFonts w:ascii="Calibri" w:eastAsia="Times New Roman" w:hAnsi="Calibri" w:cs="Calibri"/>
                <w:szCs w:val="20"/>
                <w:lang w:eastAsia="fr-CA"/>
              </w:rPr>
              <w:t>Documents flous</w:t>
            </w:r>
          </w:p>
          <w:p w14:paraId="4C83299C" w14:textId="103F41A3" w:rsidR="00920178" w:rsidRPr="00430532" w:rsidRDefault="00920178" w:rsidP="00BB4C16">
            <w:pPr>
              <w:numPr>
                <w:ilvl w:val="0"/>
                <w:numId w:val="18"/>
              </w:numPr>
              <w:spacing w:after="0" w:line="240" w:lineRule="auto"/>
              <w:contextualSpacing/>
              <w:textAlignment w:val="baseline"/>
              <w:rPr>
                <w:rFonts w:ascii="Calibri" w:eastAsia="Times New Roman" w:hAnsi="Calibri" w:cs="Calibri"/>
                <w:szCs w:val="20"/>
                <w:lang w:eastAsia="fr-CA"/>
              </w:rPr>
            </w:pPr>
            <w:r w:rsidRPr="00430532">
              <w:rPr>
                <w:rFonts w:ascii="Calibri" w:eastAsia="Times New Roman" w:hAnsi="Calibri" w:cs="Calibri"/>
                <w:szCs w:val="20"/>
                <w:lang w:eastAsia="fr-CA"/>
              </w:rPr>
              <w:t>Documents mal exposés</w:t>
            </w:r>
            <w:r>
              <w:rPr>
                <w:rFonts w:ascii="Calibri" w:eastAsia="Times New Roman" w:hAnsi="Calibri" w:cs="Calibri"/>
                <w:szCs w:val="20"/>
                <w:lang w:eastAsia="fr-CA"/>
              </w:rPr>
              <w:t>,</w:t>
            </w:r>
            <w:r w:rsidRPr="00430532">
              <w:rPr>
                <w:rFonts w:ascii="Calibri" w:eastAsia="Times New Roman" w:hAnsi="Calibri" w:cs="Calibri"/>
                <w:szCs w:val="20"/>
                <w:lang w:eastAsia="fr-CA"/>
              </w:rPr>
              <w:t xml:space="preserve"> uniformément pâle</w:t>
            </w:r>
            <w:r>
              <w:rPr>
                <w:rFonts w:ascii="Calibri" w:eastAsia="Times New Roman" w:hAnsi="Calibri" w:cs="Calibri"/>
                <w:szCs w:val="20"/>
                <w:lang w:eastAsia="fr-CA"/>
              </w:rPr>
              <w:t>s</w:t>
            </w:r>
            <w:r w:rsidRPr="00430532">
              <w:rPr>
                <w:rFonts w:ascii="Calibri" w:eastAsia="Times New Roman" w:hAnsi="Calibri" w:cs="Calibri"/>
                <w:szCs w:val="20"/>
                <w:lang w:eastAsia="fr-CA"/>
              </w:rPr>
              <w:t xml:space="preserve"> ou foncé</w:t>
            </w:r>
            <w:r>
              <w:rPr>
                <w:rFonts w:ascii="Calibri" w:eastAsia="Times New Roman" w:hAnsi="Calibri" w:cs="Calibri"/>
                <w:szCs w:val="20"/>
                <w:lang w:eastAsia="fr-CA"/>
              </w:rPr>
              <w:t>s</w:t>
            </w:r>
          </w:p>
          <w:p w14:paraId="5EE02461" w14:textId="5299E360" w:rsidR="00920178" w:rsidRPr="00430532" w:rsidRDefault="00920178" w:rsidP="00BB4C16">
            <w:pPr>
              <w:numPr>
                <w:ilvl w:val="0"/>
                <w:numId w:val="18"/>
              </w:numPr>
              <w:spacing w:after="0" w:line="240" w:lineRule="auto"/>
              <w:contextualSpacing/>
              <w:textAlignment w:val="baseline"/>
              <w:rPr>
                <w:rFonts w:ascii="Calibri" w:eastAsia="Times New Roman" w:hAnsi="Calibri" w:cs="Calibri"/>
                <w:szCs w:val="20"/>
                <w:lang w:eastAsia="fr-CA"/>
              </w:rPr>
            </w:pPr>
            <w:r w:rsidRPr="00430532">
              <w:rPr>
                <w:rFonts w:ascii="Calibri" w:eastAsia="Times New Roman" w:hAnsi="Calibri" w:cs="Calibri"/>
                <w:szCs w:val="20"/>
                <w:lang w:eastAsia="fr-CA"/>
              </w:rPr>
              <w:t>Documents endommagés par l</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 xml:space="preserve">eau, </w:t>
            </w:r>
            <w:r>
              <w:rPr>
                <w:rFonts w:ascii="Calibri" w:eastAsia="Times New Roman" w:hAnsi="Calibri" w:cs="Calibri"/>
                <w:szCs w:val="20"/>
                <w:lang w:eastAsia="fr-CA"/>
              </w:rPr>
              <w:t xml:space="preserve">la </w:t>
            </w:r>
            <w:r w:rsidRPr="00430532">
              <w:rPr>
                <w:rFonts w:ascii="Calibri" w:eastAsia="Times New Roman" w:hAnsi="Calibri" w:cs="Calibri"/>
                <w:szCs w:val="20"/>
                <w:lang w:eastAsia="fr-CA"/>
              </w:rPr>
              <w:t>moisissure, etc. </w:t>
            </w:r>
          </w:p>
        </w:tc>
      </w:tr>
      <w:tr w:rsidR="00920178" w:rsidRPr="00430532" w14:paraId="56F36A8B" w14:textId="77777777" w:rsidTr="0027765B">
        <w:tc>
          <w:tcPr>
            <w:tcW w:w="19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AEE49F" w14:textId="60EEC2B3" w:rsidR="00920178" w:rsidRPr="00430532" w:rsidRDefault="00920178" w:rsidP="0027765B">
            <w:pPr>
              <w:spacing w:line="240" w:lineRule="auto"/>
              <w:ind w:right="30"/>
              <w:jc w:val="center"/>
              <w:textAlignment w:val="baseline"/>
              <w:rPr>
                <w:rFonts w:ascii="Times New Roman" w:eastAsia="Times New Roman" w:hAnsi="Times New Roman" w:cs="Times New Roman"/>
                <w:sz w:val="24"/>
                <w:szCs w:val="24"/>
                <w:lang w:eastAsia="fr-CA"/>
              </w:rPr>
            </w:pPr>
            <w:r w:rsidRPr="00430532">
              <w:rPr>
                <w:rFonts w:ascii="Calibri" w:eastAsia="Times New Roman" w:hAnsi="Calibri" w:cs="Calibri"/>
                <w:szCs w:val="20"/>
                <w:lang w:eastAsia="fr-CA"/>
              </w:rPr>
              <w:t>Notions d</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original et de copie </w:t>
            </w:r>
          </w:p>
        </w:tc>
        <w:tc>
          <w:tcPr>
            <w:tcW w:w="396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858E57" w14:textId="77777777" w:rsidR="00920178" w:rsidRPr="00430532" w:rsidRDefault="00920178" w:rsidP="0027765B">
            <w:pPr>
              <w:spacing w:line="240" w:lineRule="auto"/>
              <w:ind w:right="30"/>
              <w:textAlignment w:val="baseline"/>
              <w:rPr>
                <w:rFonts w:ascii="Times New Roman" w:eastAsia="Times New Roman" w:hAnsi="Times New Roman" w:cs="Times New Roman"/>
                <w:sz w:val="24"/>
                <w:szCs w:val="24"/>
                <w:lang w:eastAsia="fr-CA"/>
              </w:rPr>
            </w:pPr>
            <w:r w:rsidRPr="00430532">
              <w:rPr>
                <w:rFonts w:ascii="Calibri" w:eastAsia="Times New Roman" w:hAnsi="Calibri" w:cs="Calibri"/>
                <w:szCs w:val="20"/>
                <w:lang w:eastAsia="fr-CA"/>
              </w:rPr>
              <w:t>La photographie originale est, sauf exception, le négatif. </w:t>
            </w:r>
          </w:p>
          <w:p w14:paraId="6AB26CA1" w14:textId="77777777" w:rsidR="00920178" w:rsidRPr="00430532" w:rsidRDefault="00920178" w:rsidP="0027765B">
            <w:pPr>
              <w:spacing w:line="240" w:lineRule="auto"/>
              <w:ind w:right="30"/>
              <w:textAlignment w:val="baseline"/>
              <w:rPr>
                <w:rFonts w:ascii="Times New Roman" w:eastAsia="Times New Roman" w:hAnsi="Times New Roman" w:cs="Times New Roman"/>
                <w:sz w:val="24"/>
                <w:szCs w:val="24"/>
                <w:lang w:eastAsia="fr-CA"/>
              </w:rPr>
            </w:pPr>
            <w:r w:rsidRPr="00430532">
              <w:rPr>
                <w:rFonts w:ascii="Calibri" w:eastAsia="Times New Roman" w:hAnsi="Calibri" w:cs="Calibri"/>
                <w:szCs w:val="20"/>
                <w:lang w:eastAsia="fr-CA"/>
              </w:rPr>
              <w:t>En numérique, la photographie originale est numérique. </w:t>
            </w:r>
          </w:p>
          <w:p w14:paraId="59FE5233" w14:textId="276B6B66" w:rsidR="00920178" w:rsidRPr="00430532" w:rsidRDefault="00920178" w:rsidP="0027765B">
            <w:pPr>
              <w:spacing w:line="240" w:lineRule="auto"/>
              <w:ind w:right="30"/>
              <w:textAlignment w:val="baseline"/>
              <w:rPr>
                <w:rFonts w:ascii="Times New Roman" w:eastAsia="Times New Roman" w:hAnsi="Times New Roman" w:cs="Times New Roman"/>
                <w:sz w:val="24"/>
                <w:szCs w:val="24"/>
                <w:lang w:eastAsia="fr-CA"/>
              </w:rPr>
            </w:pPr>
            <w:r w:rsidRPr="00430532">
              <w:rPr>
                <w:rFonts w:ascii="Calibri" w:eastAsia="Times New Roman" w:hAnsi="Calibri" w:cs="Calibri"/>
                <w:szCs w:val="20"/>
                <w:lang w:eastAsia="fr-CA"/>
              </w:rPr>
              <w:t xml:space="preserve">On peut conserver un tirage de consultation de </w:t>
            </w:r>
            <w:r w:rsidR="008905BD">
              <w:rPr>
                <w:rFonts w:ascii="Calibri" w:eastAsia="Times New Roman" w:hAnsi="Calibri" w:cs="Calibri"/>
                <w:szCs w:val="20"/>
                <w:lang w:eastAsia="fr-CA"/>
              </w:rPr>
              <w:t>la</w:t>
            </w:r>
            <w:r w:rsidRPr="00430532">
              <w:rPr>
                <w:rFonts w:ascii="Calibri" w:eastAsia="Times New Roman" w:hAnsi="Calibri" w:cs="Calibri"/>
                <w:szCs w:val="20"/>
                <w:lang w:eastAsia="fr-CA"/>
              </w:rPr>
              <w:t xml:space="preserve"> photographie</w:t>
            </w:r>
            <w:r w:rsidR="008905BD">
              <w:rPr>
                <w:rFonts w:ascii="Calibri" w:eastAsia="Times New Roman" w:hAnsi="Calibri" w:cs="Calibri"/>
                <w:szCs w:val="20"/>
                <w:lang w:eastAsia="fr-CA"/>
              </w:rPr>
              <w:t xml:space="preserve"> originale</w:t>
            </w:r>
            <w:r w:rsidRPr="00430532">
              <w:rPr>
                <w:rFonts w:ascii="Calibri" w:eastAsia="Times New Roman" w:hAnsi="Calibri" w:cs="Calibri"/>
                <w:szCs w:val="20"/>
                <w:lang w:eastAsia="fr-CA"/>
              </w:rPr>
              <w:t>. Les autres deviendront des copies</w:t>
            </w:r>
            <w:r w:rsidR="008905BD">
              <w:rPr>
                <w:rFonts w:ascii="Calibri" w:eastAsia="Times New Roman" w:hAnsi="Calibri" w:cs="Calibri"/>
                <w:szCs w:val="20"/>
                <w:lang w:eastAsia="fr-CA"/>
              </w:rPr>
              <w:t>,</w:t>
            </w:r>
            <w:r w:rsidRPr="00430532">
              <w:rPr>
                <w:rFonts w:ascii="Calibri" w:eastAsia="Times New Roman" w:hAnsi="Calibri" w:cs="Calibri"/>
                <w:szCs w:val="20"/>
                <w:lang w:eastAsia="fr-CA"/>
              </w:rPr>
              <w:t xml:space="preserve"> qui pourront être éliminées. </w:t>
            </w:r>
          </w:p>
        </w:tc>
        <w:tc>
          <w:tcPr>
            <w:tcW w:w="4395" w:type="dxa"/>
            <w:tcBorders>
              <w:top w:val="single" w:sz="6" w:space="0" w:color="auto"/>
              <w:left w:val="single" w:sz="6" w:space="0" w:color="auto"/>
              <w:bottom w:val="single" w:sz="6" w:space="0" w:color="auto"/>
              <w:right w:val="single" w:sz="6" w:space="0" w:color="auto"/>
            </w:tcBorders>
            <w:shd w:val="clear" w:color="auto" w:fill="auto"/>
            <w:hideMark/>
          </w:tcPr>
          <w:p w14:paraId="17871828" w14:textId="7AD8915F" w:rsidR="00920178" w:rsidRPr="00514250" w:rsidRDefault="00920178" w:rsidP="00BB4C16">
            <w:pPr>
              <w:numPr>
                <w:ilvl w:val="0"/>
                <w:numId w:val="19"/>
              </w:numPr>
              <w:spacing w:after="0" w:line="240" w:lineRule="auto"/>
              <w:contextualSpacing/>
              <w:textAlignment w:val="baseline"/>
              <w:rPr>
                <w:rFonts w:ascii="Calibri" w:eastAsia="Times New Roman" w:hAnsi="Calibri" w:cs="Calibri"/>
                <w:szCs w:val="20"/>
                <w:lang w:eastAsia="fr-CA"/>
              </w:rPr>
            </w:pPr>
            <w:r w:rsidRPr="00430532">
              <w:rPr>
                <w:rFonts w:ascii="Calibri" w:eastAsia="Times New Roman" w:hAnsi="Calibri" w:cs="Calibri"/>
                <w:szCs w:val="20"/>
                <w:lang w:eastAsia="fr-CA"/>
              </w:rPr>
              <w:t>Plusieurs tirages ou agrandissements d</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une photographie</w:t>
            </w:r>
          </w:p>
          <w:p w14:paraId="34B676AC" w14:textId="02AA7EA6" w:rsidR="00920178" w:rsidRPr="00430532" w:rsidRDefault="00920178" w:rsidP="00BB4C16">
            <w:pPr>
              <w:numPr>
                <w:ilvl w:val="0"/>
                <w:numId w:val="19"/>
              </w:numPr>
              <w:spacing w:after="0" w:line="240" w:lineRule="auto"/>
              <w:contextualSpacing/>
              <w:textAlignment w:val="baseline"/>
              <w:rPr>
                <w:rFonts w:ascii="Calibri" w:eastAsia="Times New Roman" w:hAnsi="Calibri" w:cs="Calibri"/>
                <w:szCs w:val="20"/>
                <w:lang w:eastAsia="fr-CA"/>
              </w:rPr>
            </w:pPr>
            <w:r w:rsidRPr="00430532">
              <w:rPr>
                <w:rFonts w:ascii="Calibri" w:eastAsia="Times New Roman" w:hAnsi="Calibri" w:cs="Calibri"/>
                <w:szCs w:val="20"/>
                <w:lang w:eastAsia="fr-CA"/>
              </w:rPr>
              <w:t>Copies d</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une même photographie numérique dans différents dossiers </w:t>
            </w:r>
          </w:p>
        </w:tc>
      </w:tr>
      <w:tr w:rsidR="00920178" w:rsidRPr="00430532" w14:paraId="7381DC8B" w14:textId="77777777" w:rsidTr="0027765B">
        <w:tc>
          <w:tcPr>
            <w:tcW w:w="19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4B29F7" w14:textId="09441093" w:rsidR="00920178" w:rsidRPr="00430532" w:rsidRDefault="00920178" w:rsidP="0027765B">
            <w:pPr>
              <w:spacing w:line="240" w:lineRule="auto"/>
              <w:ind w:right="30"/>
              <w:jc w:val="center"/>
              <w:textAlignment w:val="baseline"/>
              <w:rPr>
                <w:rFonts w:ascii="Times New Roman" w:eastAsia="Times New Roman" w:hAnsi="Times New Roman" w:cs="Times New Roman"/>
                <w:sz w:val="24"/>
                <w:szCs w:val="24"/>
                <w:lang w:eastAsia="fr-CA"/>
              </w:rPr>
            </w:pPr>
            <w:r w:rsidRPr="00430532">
              <w:rPr>
                <w:rFonts w:ascii="Calibri" w:eastAsia="Times New Roman" w:hAnsi="Calibri" w:cs="Calibri"/>
                <w:szCs w:val="20"/>
                <w:lang w:eastAsia="fr-CA"/>
              </w:rPr>
              <w:t>Rareté ou originalité de l</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information </w:t>
            </w:r>
          </w:p>
        </w:tc>
        <w:tc>
          <w:tcPr>
            <w:tcW w:w="396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95CFE9" w14:textId="28FAC820" w:rsidR="00920178" w:rsidRPr="00430532" w:rsidRDefault="00920178" w:rsidP="0027765B">
            <w:pPr>
              <w:spacing w:line="240" w:lineRule="auto"/>
              <w:ind w:right="30"/>
              <w:textAlignment w:val="baseline"/>
              <w:rPr>
                <w:rFonts w:ascii="Times New Roman" w:eastAsia="Times New Roman" w:hAnsi="Times New Roman" w:cs="Times New Roman"/>
                <w:sz w:val="24"/>
                <w:szCs w:val="24"/>
                <w:lang w:eastAsia="fr-CA"/>
              </w:rPr>
            </w:pPr>
            <w:r w:rsidRPr="00430532">
              <w:rPr>
                <w:rFonts w:ascii="Calibri" w:eastAsia="Times New Roman" w:hAnsi="Calibri" w:cs="Calibri"/>
                <w:szCs w:val="20"/>
                <w:lang w:eastAsia="fr-CA"/>
              </w:rPr>
              <w:t>On se préoccupe ici de la valeur d</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 xml:space="preserve">information et de témoignage des photographies </w:t>
            </w:r>
            <w:r w:rsidR="008905BD">
              <w:rPr>
                <w:rFonts w:ascii="Calibri" w:eastAsia="Times New Roman" w:hAnsi="Calibri" w:cs="Calibri"/>
                <w:szCs w:val="20"/>
                <w:lang w:eastAsia="fr-CA"/>
              </w:rPr>
              <w:t>relativement aux</w:t>
            </w:r>
            <w:r w:rsidRPr="00430532">
              <w:rPr>
                <w:rFonts w:ascii="Calibri" w:eastAsia="Times New Roman" w:hAnsi="Calibri" w:cs="Calibri"/>
                <w:szCs w:val="20"/>
                <w:lang w:eastAsia="fr-CA"/>
              </w:rPr>
              <w:t xml:space="preserve"> activités de l</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organisme. </w:t>
            </w:r>
          </w:p>
        </w:tc>
        <w:tc>
          <w:tcPr>
            <w:tcW w:w="4395" w:type="dxa"/>
            <w:tcBorders>
              <w:top w:val="single" w:sz="6" w:space="0" w:color="auto"/>
              <w:left w:val="single" w:sz="6" w:space="0" w:color="auto"/>
              <w:bottom w:val="single" w:sz="6" w:space="0" w:color="auto"/>
              <w:right w:val="single" w:sz="6" w:space="0" w:color="auto"/>
            </w:tcBorders>
            <w:shd w:val="clear" w:color="auto" w:fill="auto"/>
            <w:hideMark/>
          </w:tcPr>
          <w:p w14:paraId="5F55D5B0" w14:textId="7FD2C544" w:rsidR="00920178" w:rsidRPr="00430532" w:rsidRDefault="00624F80" w:rsidP="00BB4C16">
            <w:pPr>
              <w:numPr>
                <w:ilvl w:val="0"/>
                <w:numId w:val="20"/>
              </w:numPr>
              <w:spacing w:after="0" w:line="240" w:lineRule="auto"/>
              <w:contextualSpacing/>
              <w:textAlignment w:val="baseline"/>
              <w:rPr>
                <w:rFonts w:ascii="Calibri" w:eastAsia="Times New Roman" w:hAnsi="Calibri" w:cs="Calibri"/>
                <w:szCs w:val="20"/>
                <w:lang w:eastAsia="fr-CA"/>
              </w:rPr>
            </w:pPr>
            <w:r>
              <w:rPr>
                <w:rFonts w:ascii="Calibri" w:eastAsia="Times New Roman" w:hAnsi="Calibri" w:cs="Calibri"/>
                <w:szCs w:val="20"/>
                <w:lang w:eastAsia="fr-CA"/>
              </w:rPr>
              <w:t>P</w:t>
            </w:r>
            <w:r w:rsidR="00920178" w:rsidRPr="00430532">
              <w:rPr>
                <w:rFonts w:ascii="Calibri" w:eastAsia="Times New Roman" w:hAnsi="Calibri" w:cs="Calibri"/>
                <w:szCs w:val="20"/>
                <w:lang w:eastAsia="fr-CA"/>
              </w:rPr>
              <w:t>lusieurs photo</w:t>
            </w:r>
            <w:r w:rsidR="008905BD">
              <w:rPr>
                <w:rFonts w:ascii="Calibri" w:eastAsia="Times New Roman" w:hAnsi="Calibri" w:cs="Calibri"/>
                <w:szCs w:val="20"/>
                <w:lang w:eastAsia="fr-CA"/>
              </w:rPr>
              <w:t>s</w:t>
            </w:r>
            <w:r w:rsidR="00920178" w:rsidRPr="00430532">
              <w:rPr>
                <w:rFonts w:ascii="Calibri" w:eastAsia="Times New Roman" w:hAnsi="Calibri" w:cs="Calibri"/>
                <w:szCs w:val="20"/>
                <w:lang w:eastAsia="fr-CA"/>
              </w:rPr>
              <w:t xml:space="preserve"> d</w:t>
            </w:r>
            <w:r w:rsidR="00E53B4A">
              <w:rPr>
                <w:rFonts w:ascii="Calibri" w:eastAsia="Times New Roman" w:hAnsi="Calibri" w:cs="Calibri"/>
                <w:szCs w:val="20"/>
                <w:lang w:eastAsia="fr-CA"/>
              </w:rPr>
              <w:t>’</w:t>
            </w:r>
            <w:r w:rsidR="00920178" w:rsidRPr="00430532">
              <w:rPr>
                <w:rFonts w:ascii="Calibri" w:eastAsia="Times New Roman" w:hAnsi="Calibri" w:cs="Calibri"/>
                <w:szCs w:val="20"/>
                <w:lang w:eastAsia="fr-CA"/>
              </w:rPr>
              <w:t>un même événement ou d</w:t>
            </w:r>
            <w:r w:rsidR="00E53B4A">
              <w:rPr>
                <w:rFonts w:ascii="Calibri" w:eastAsia="Times New Roman" w:hAnsi="Calibri" w:cs="Calibri"/>
                <w:szCs w:val="20"/>
                <w:lang w:eastAsia="fr-CA"/>
              </w:rPr>
              <w:t>’</w:t>
            </w:r>
            <w:r w:rsidR="00920178" w:rsidRPr="00430532">
              <w:rPr>
                <w:rFonts w:ascii="Calibri" w:eastAsia="Times New Roman" w:hAnsi="Calibri" w:cs="Calibri"/>
                <w:szCs w:val="20"/>
                <w:lang w:eastAsia="fr-CA"/>
              </w:rPr>
              <w:t xml:space="preserve">un </w:t>
            </w:r>
            <w:r w:rsidR="008905BD">
              <w:rPr>
                <w:rFonts w:ascii="Calibri" w:eastAsia="Times New Roman" w:hAnsi="Calibri" w:cs="Calibri"/>
                <w:szCs w:val="20"/>
                <w:lang w:eastAsia="fr-CA"/>
              </w:rPr>
              <w:t xml:space="preserve">même </w:t>
            </w:r>
            <w:r w:rsidR="00920178" w:rsidRPr="00430532">
              <w:rPr>
                <w:rFonts w:ascii="Calibri" w:eastAsia="Times New Roman" w:hAnsi="Calibri" w:cs="Calibri"/>
                <w:szCs w:val="20"/>
                <w:lang w:eastAsia="fr-CA"/>
              </w:rPr>
              <w:t>paysage au même moment</w:t>
            </w:r>
            <w:r>
              <w:rPr>
                <w:rFonts w:ascii="Calibri" w:eastAsia="Times New Roman" w:hAnsi="Calibri" w:cs="Calibri"/>
                <w:szCs w:val="20"/>
                <w:lang w:eastAsia="fr-CA"/>
              </w:rPr>
              <w:t xml:space="preserve"> (conserver seulement</w:t>
            </w:r>
            <w:r w:rsidRPr="00430532">
              <w:rPr>
                <w:rFonts w:ascii="Calibri" w:eastAsia="Times New Roman" w:hAnsi="Calibri" w:cs="Calibri"/>
                <w:szCs w:val="20"/>
                <w:lang w:eastAsia="fr-CA"/>
              </w:rPr>
              <w:t xml:space="preserve"> les meilleures photographies</w:t>
            </w:r>
            <w:r>
              <w:rPr>
                <w:rFonts w:ascii="Calibri" w:eastAsia="Times New Roman" w:hAnsi="Calibri" w:cs="Calibri"/>
                <w:szCs w:val="20"/>
                <w:lang w:eastAsia="fr-CA"/>
              </w:rPr>
              <w:t>)</w:t>
            </w:r>
          </w:p>
          <w:p w14:paraId="7AF3BC0B" w14:textId="54B2EC22" w:rsidR="00920178" w:rsidRPr="00430532" w:rsidRDefault="00514250" w:rsidP="00BB4C16">
            <w:pPr>
              <w:numPr>
                <w:ilvl w:val="0"/>
                <w:numId w:val="20"/>
              </w:numPr>
              <w:spacing w:after="0" w:line="240" w:lineRule="auto"/>
              <w:contextualSpacing/>
              <w:textAlignment w:val="baseline"/>
              <w:rPr>
                <w:rFonts w:ascii="Calibri" w:eastAsia="Times New Roman" w:hAnsi="Calibri" w:cs="Calibri"/>
                <w:szCs w:val="20"/>
                <w:lang w:eastAsia="fr-CA"/>
              </w:rPr>
            </w:pPr>
            <w:r>
              <w:rPr>
                <w:rFonts w:ascii="Calibri" w:eastAsia="Times New Roman" w:hAnsi="Calibri" w:cs="Calibri"/>
                <w:szCs w:val="20"/>
                <w:lang w:eastAsia="fr-CA"/>
              </w:rPr>
              <w:t>P</w:t>
            </w:r>
            <w:r w:rsidR="00920178" w:rsidRPr="00430532">
              <w:rPr>
                <w:rFonts w:ascii="Calibri" w:eastAsia="Times New Roman" w:hAnsi="Calibri" w:cs="Calibri"/>
                <w:szCs w:val="20"/>
                <w:lang w:eastAsia="fr-CA"/>
              </w:rPr>
              <w:t>hotographies susceptibles de se retrouver dans le fonds d</w:t>
            </w:r>
            <w:r w:rsidR="00E53B4A">
              <w:rPr>
                <w:rFonts w:ascii="Calibri" w:eastAsia="Times New Roman" w:hAnsi="Calibri" w:cs="Calibri"/>
                <w:szCs w:val="20"/>
                <w:lang w:eastAsia="fr-CA"/>
              </w:rPr>
              <w:t>’</w:t>
            </w:r>
            <w:r w:rsidR="00920178" w:rsidRPr="00430532">
              <w:rPr>
                <w:rFonts w:ascii="Calibri" w:eastAsia="Times New Roman" w:hAnsi="Calibri" w:cs="Calibri"/>
                <w:szCs w:val="20"/>
                <w:lang w:eastAsia="fr-CA"/>
              </w:rPr>
              <w:t>un autre organisme </w:t>
            </w:r>
          </w:p>
        </w:tc>
      </w:tr>
      <w:tr w:rsidR="00920178" w:rsidRPr="00430532" w14:paraId="25CC8FC6" w14:textId="77777777" w:rsidTr="0027765B">
        <w:tc>
          <w:tcPr>
            <w:tcW w:w="19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F6A5B9" w14:textId="77777777" w:rsidR="00920178" w:rsidRPr="00430532" w:rsidRDefault="00920178" w:rsidP="0027765B">
            <w:pPr>
              <w:spacing w:line="240" w:lineRule="auto"/>
              <w:ind w:right="30"/>
              <w:jc w:val="center"/>
              <w:textAlignment w:val="baseline"/>
              <w:rPr>
                <w:rFonts w:ascii="Times New Roman" w:eastAsia="Times New Roman" w:hAnsi="Times New Roman" w:cs="Times New Roman"/>
                <w:sz w:val="24"/>
                <w:szCs w:val="24"/>
                <w:lang w:eastAsia="fr-CA"/>
              </w:rPr>
            </w:pPr>
            <w:r w:rsidRPr="00430532">
              <w:rPr>
                <w:rFonts w:ascii="Calibri" w:eastAsia="Times New Roman" w:hAnsi="Calibri" w:cs="Calibri"/>
                <w:szCs w:val="20"/>
                <w:lang w:eastAsia="fr-CA"/>
              </w:rPr>
              <w:t>Image générique </w:t>
            </w:r>
          </w:p>
        </w:tc>
        <w:tc>
          <w:tcPr>
            <w:tcW w:w="396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60F7A6" w14:textId="18A9469F" w:rsidR="00920178" w:rsidRPr="00430532" w:rsidRDefault="00624F80" w:rsidP="00624F80">
            <w:pPr>
              <w:spacing w:line="240" w:lineRule="auto"/>
              <w:ind w:right="30"/>
              <w:textAlignment w:val="baseline"/>
              <w:rPr>
                <w:rFonts w:ascii="Times New Roman" w:eastAsia="Times New Roman" w:hAnsi="Times New Roman" w:cs="Times New Roman"/>
                <w:sz w:val="24"/>
                <w:szCs w:val="24"/>
                <w:lang w:eastAsia="fr-CA"/>
              </w:rPr>
            </w:pPr>
            <w:r>
              <w:rPr>
                <w:rFonts w:ascii="Calibri" w:eastAsia="Times New Roman" w:hAnsi="Calibri" w:cs="Calibri"/>
                <w:szCs w:val="20"/>
                <w:lang w:eastAsia="fr-CA"/>
              </w:rPr>
              <w:t>L’image générique n</w:t>
            </w:r>
            <w:r w:rsidR="00920178" w:rsidRPr="00430532">
              <w:rPr>
                <w:rFonts w:ascii="Calibri" w:eastAsia="Times New Roman" w:hAnsi="Calibri" w:cs="Calibri"/>
                <w:szCs w:val="20"/>
                <w:lang w:eastAsia="fr-CA"/>
              </w:rPr>
              <w:t>e témoigne pas d</w:t>
            </w:r>
            <w:r w:rsidR="00E53B4A">
              <w:rPr>
                <w:rFonts w:ascii="Calibri" w:eastAsia="Times New Roman" w:hAnsi="Calibri" w:cs="Calibri"/>
                <w:szCs w:val="20"/>
                <w:lang w:eastAsia="fr-CA"/>
              </w:rPr>
              <w:t>’</w:t>
            </w:r>
            <w:r w:rsidR="00920178" w:rsidRPr="00430532">
              <w:rPr>
                <w:rFonts w:ascii="Calibri" w:eastAsia="Times New Roman" w:hAnsi="Calibri" w:cs="Calibri"/>
                <w:szCs w:val="20"/>
                <w:lang w:eastAsia="fr-CA"/>
              </w:rPr>
              <w:t>un événement précis</w:t>
            </w:r>
            <w:r>
              <w:rPr>
                <w:rFonts w:ascii="Calibri" w:eastAsia="Times New Roman" w:hAnsi="Calibri" w:cs="Calibri"/>
                <w:szCs w:val="20"/>
                <w:lang w:eastAsia="fr-CA"/>
              </w:rPr>
              <w:t xml:space="preserve"> ni</w:t>
            </w:r>
            <w:r w:rsidR="00920178" w:rsidRPr="00430532">
              <w:rPr>
                <w:rFonts w:ascii="Calibri" w:eastAsia="Times New Roman" w:hAnsi="Calibri" w:cs="Calibri"/>
                <w:szCs w:val="20"/>
                <w:lang w:eastAsia="fr-CA"/>
              </w:rPr>
              <w:t xml:space="preserve"> d</w:t>
            </w:r>
            <w:r w:rsidR="00E53B4A">
              <w:rPr>
                <w:rFonts w:ascii="Calibri" w:eastAsia="Times New Roman" w:hAnsi="Calibri" w:cs="Calibri"/>
                <w:szCs w:val="20"/>
                <w:lang w:eastAsia="fr-CA"/>
              </w:rPr>
              <w:t>’</w:t>
            </w:r>
            <w:r w:rsidR="00920178" w:rsidRPr="00430532">
              <w:rPr>
                <w:rFonts w:ascii="Calibri" w:eastAsia="Times New Roman" w:hAnsi="Calibri" w:cs="Calibri"/>
                <w:szCs w:val="20"/>
                <w:lang w:eastAsia="fr-CA"/>
              </w:rPr>
              <w:t>un contexte social ou économique particulier. </w:t>
            </w:r>
          </w:p>
          <w:p w14:paraId="570977FD" w14:textId="290F9955" w:rsidR="00920178" w:rsidRPr="00430532" w:rsidRDefault="00920178" w:rsidP="0027765B">
            <w:pPr>
              <w:spacing w:line="240" w:lineRule="auto"/>
              <w:ind w:right="30"/>
              <w:textAlignment w:val="baseline"/>
              <w:rPr>
                <w:rFonts w:ascii="Times New Roman" w:eastAsia="Times New Roman" w:hAnsi="Times New Roman" w:cs="Times New Roman"/>
                <w:sz w:val="24"/>
                <w:szCs w:val="24"/>
                <w:lang w:eastAsia="fr-CA"/>
              </w:rPr>
            </w:pPr>
            <w:r w:rsidRPr="00430532">
              <w:rPr>
                <w:rFonts w:ascii="Calibri" w:eastAsia="Times New Roman" w:hAnsi="Calibri" w:cs="Calibri"/>
                <w:szCs w:val="20"/>
                <w:lang w:eastAsia="fr-CA"/>
              </w:rPr>
              <w:t>On n</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y voit pas de personnes significatives pour l</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organisme dans le cadre de leurs fonctions. </w:t>
            </w:r>
          </w:p>
        </w:tc>
        <w:tc>
          <w:tcPr>
            <w:tcW w:w="4395" w:type="dxa"/>
            <w:tcBorders>
              <w:top w:val="single" w:sz="6" w:space="0" w:color="auto"/>
              <w:left w:val="single" w:sz="6" w:space="0" w:color="auto"/>
              <w:bottom w:val="single" w:sz="6" w:space="0" w:color="auto"/>
              <w:right w:val="single" w:sz="6" w:space="0" w:color="auto"/>
            </w:tcBorders>
            <w:shd w:val="clear" w:color="auto" w:fill="auto"/>
            <w:hideMark/>
          </w:tcPr>
          <w:p w14:paraId="214D1933" w14:textId="255387C0" w:rsidR="00920178" w:rsidRPr="00430532" w:rsidRDefault="00920178" w:rsidP="00BB4C16">
            <w:pPr>
              <w:numPr>
                <w:ilvl w:val="0"/>
                <w:numId w:val="22"/>
              </w:numPr>
              <w:spacing w:after="0" w:line="240" w:lineRule="auto"/>
              <w:contextualSpacing/>
              <w:textAlignment w:val="baseline"/>
              <w:rPr>
                <w:rFonts w:ascii="Calibri" w:eastAsia="Times New Roman" w:hAnsi="Calibri" w:cs="Calibri"/>
                <w:szCs w:val="20"/>
                <w:lang w:eastAsia="fr-CA"/>
              </w:rPr>
            </w:pPr>
            <w:r w:rsidRPr="00430532">
              <w:rPr>
                <w:rFonts w:ascii="Calibri" w:eastAsia="Times New Roman" w:hAnsi="Calibri" w:cs="Calibri"/>
                <w:szCs w:val="20"/>
                <w:lang w:eastAsia="fr-CA"/>
              </w:rPr>
              <w:t xml:space="preserve">Photographies génériques utilisées dans des campagnes de sensibilisation, </w:t>
            </w:r>
            <w:r w:rsidR="00624F80">
              <w:rPr>
                <w:rFonts w:ascii="Calibri" w:eastAsia="Times New Roman" w:hAnsi="Calibri" w:cs="Calibri"/>
                <w:szCs w:val="20"/>
                <w:lang w:eastAsia="fr-CA"/>
              </w:rPr>
              <w:t xml:space="preserve">des </w:t>
            </w:r>
            <w:r w:rsidRPr="00430532">
              <w:rPr>
                <w:rFonts w:ascii="Calibri" w:eastAsia="Times New Roman" w:hAnsi="Calibri" w:cs="Calibri"/>
                <w:szCs w:val="20"/>
                <w:lang w:eastAsia="fr-CA"/>
              </w:rPr>
              <w:t>publications de l</w:t>
            </w:r>
            <w:r w:rsidR="00E53B4A">
              <w:rPr>
                <w:rFonts w:ascii="Calibri" w:eastAsia="Times New Roman" w:hAnsi="Calibri" w:cs="Calibri"/>
                <w:szCs w:val="20"/>
                <w:lang w:eastAsia="fr-CA"/>
              </w:rPr>
              <w:t>’</w:t>
            </w:r>
            <w:r w:rsidRPr="00430532">
              <w:rPr>
                <w:rFonts w:ascii="Calibri" w:eastAsia="Times New Roman" w:hAnsi="Calibri" w:cs="Calibri"/>
                <w:szCs w:val="20"/>
                <w:lang w:eastAsia="fr-CA"/>
              </w:rPr>
              <w:t xml:space="preserve">organisme, </w:t>
            </w:r>
            <w:r w:rsidR="00624F80">
              <w:rPr>
                <w:rFonts w:ascii="Calibri" w:eastAsia="Times New Roman" w:hAnsi="Calibri" w:cs="Calibri"/>
                <w:szCs w:val="20"/>
                <w:lang w:eastAsia="fr-CA"/>
              </w:rPr>
              <w:t>des campagnes de promotion d’</w:t>
            </w:r>
            <w:r w:rsidRPr="00430532">
              <w:rPr>
                <w:rFonts w:ascii="Calibri" w:eastAsia="Times New Roman" w:hAnsi="Calibri" w:cs="Calibri"/>
                <w:szCs w:val="20"/>
                <w:lang w:eastAsia="fr-CA"/>
              </w:rPr>
              <w:t>attraits touristiques</w:t>
            </w:r>
            <w:r w:rsidR="00624F80">
              <w:rPr>
                <w:rFonts w:ascii="Calibri" w:eastAsia="Times New Roman" w:hAnsi="Calibri" w:cs="Calibri"/>
                <w:szCs w:val="20"/>
                <w:lang w:eastAsia="fr-CA"/>
              </w:rPr>
              <w:t>, etc</w:t>
            </w:r>
            <w:r w:rsidRPr="00430532">
              <w:rPr>
                <w:rFonts w:ascii="Calibri" w:eastAsia="Times New Roman" w:hAnsi="Calibri" w:cs="Calibri"/>
                <w:szCs w:val="20"/>
                <w:lang w:eastAsia="fr-CA"/>
              </w:rPr>
              <w:t>. </w:t>
            </w:r>
          </w:p>
        </w:tc>
      </w:tr>
      <w:tr w:rsidR="00920178" w:rsidRPr="00430532" w14:paraId="783B0EBA" w14:textId="77777777" w:rsidTr="0027765B">
        <w:tc>
          <w:tcPr>
            <w:tcW w:w="19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B45507" w14:textId="77777777" w:rsidR="00920178" w:rsidRPr="00430532" w:rsidRDefault="00920178" w:rsidP="0027765B">
            <w:pPr>
              <w:spacing w:line="240" w:lineRule="auto"/>
              <w:ind w:right="30"/>
              <w:jc w:val="center"/>
              <w:textAlignment w:val="baseline"/>
              <w:rPr>
                <w:rFonts w:ascii="Times New Roman" w:eastAsia="Times New Roman" w:hAnsi="Times New Roman" w:cs="Times New Roman"/>
                <w:sz w:val="24"/>
                <w:szCs w:val="24"/>
                <w:lang w:eastAsia="fr-CA"/>
              </w:rPr>
            </w:pPr>
            <w:r w:rsidRPr="00430532">
              <w:rPr>
                <w:rFonts w:ascii="Calibri" w:eastAsia="Times New Roman" w:hAnsi="Calibri" w:cs="Calibri"/>
                <w:szCs w:val="20"/>
                <w:lang w:eastAsia="fr-CA"/>
              </w:rPr>
              <w:t>Description </w:t>
            </w:r>
          </w:p>
        </w:tc>
        <w:tc>
          <w:tcPr>
            <w:tcW w:w="396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2ECCEE" w14:textId="77777777" w:rsidR="00920178" w:rsidRPr="00430532" w:rsidRDefault="00920178" w:rsidP="0027765B">
            <w:pPr>
              <w:spacing w:line="240" w:lineRule="auto"/>
              <w:ind w:right="30"/>
              <w:textAlignment w:val="baseline"/>
              <w:rPr>
                <w:rFonts w:ascii="Times New Roman" w:eastAsia="Times New Roman" w:hAnsi="Times New Roman" w:cs="Times New Roman"/>
                <w:sz w:val="24"/>
                <w:szCs w:val="24"/>
                <w:lang w:eastAsia="fr-CA"/>
              </w:rPr>
            </w:pPr>
            <w:r w:rsidRPr="00430532">
              <w:rPr>
                <w:rFonts w:ascii="Calibri" w:eastAsia="Times New Roman" w:hAnsi="Calibri" w:cs="Calibri"/>
                <w:szCs w:val="20"/>
                <w:lang w:eastAsia="fr-CA"/>
              </w:rPr>
              <w:t>Il est toujours pertinent de conserver les photographies décrites (titre, mention de responsabilité, date de création, portée et contenu). </w:t>
            </w:r>
          </w:p>
        </w:tc>
        <w:tc>
          <w:tcPr>
            <w:tcW w:w="4395" w:type="dxa"/>
            <w:tcBorders>
              <w:top w:val="single" w:sz="6" w:space="0" w:color="auto"/>
              <w:left w:val="single" w:sz="6" w:space="0" w:color="auto"/>
              <w:bottom w:val="single" w:sz="6" w:space="0" w:color="auto"/>
              <w:right w:val="single" w:sz="6" w:space="0" w:color="auto"/>
            </w:tcBorders>
            <w:shd w:val="clear" w:color="auto" w:fill="auto"/>
            <w:hideMark/>
          </w:tcPr>
          <w:p w14:paraId="267882B5" w14:textId="65D8BF9F" w:rsidR="00920178" w:rsidRPr="00430532" w:rsidRDefault="00514250" w:rsidP="00BB4C16">
            <w:pPr>
              <w:numPr>
                <w:ilvl w:val="0"/>
                <w:numId w:val="22"/>
              </w:numPr>
              <w:spacing w:after="0" w:line="240" w:lineRule="auto"/>
              <w:contextualSpacing/>
              <w:textAlignment w:val="baseline"/>
              <w:rPr>
                <w:rFonts w:ascii="Calibri" w:eastAsia="Times New Roman" w:hAnsi="Calibri" w:cs="Calibri"/>
                <w:szCs w:val="20"/>
                <w:lang w:eastAsia="fr-CA"/>
              </w:rPr>
            </w:pPr>
            <w:r>
              <w:rPr>
                <w:rFonts w:ascii="Calibri" w:eastAsia="Times New Roman" w:hAnsi="Calibri" w:cs="Calibri"/>
                <w:szCs w:val="20"/>
                <w:lang w:eastAsia="fr-CA"/>
              </w:rPr>
              <w:t>P</w:t>
            </w:r>
            <w:r w:rsidR="00920178" w:rsidRPr="00430532">
              <w:rPr>
                <w:rFonts w:ascii="Calibri" w:eastAsia="Times New Roman" w:hAnsi="Calibri" w:cs="Calibri"/>
                <w:szCs w:val="20"/>
                <w:lang w:eastAsia="fr-CA"/>
              </w:rPr>
              <w:t xml:space="preserve">hotographies dont on ne peut </w:t>
            </w:r>
            <w:r w:rsidR="00D156DD">
              <w:rPr>
                <w:rFonts w:ascii="Calibri" w:eastAsia="Times New Roman" w:hAnsi="Calibri" w:cs="Calibri"/>
                <w:szCs w:val="20"/>
                <w:lang w:eastAsia="fr-CA"/>
              </w:rPr>
              <w:t>déterminer</w:t>
            </w:r>
            <w:r w:rsidR="00920178" w:rsidRPr="00430532">
              <w:rPr>
                <w:rFonts w:ascii="Calibri" w:eastAsia="Times New Roman" w:hAnsi="Calibri" w:cs="Calibri"/>
                <w:szCs w:val="20"/>
                <w:lang w:eastAsia="fr-CA"/>
              </w:rPr>
              <w:t xml:space="preserve"> le lieu, la période, l</w:t>
            </w:r>
            <w:r w:rsidR="00E53B4A">
              <w:rPr>
                <w:rFonts w:ascii="Calibri" w:eastAsia="Times New Roman" w:hAnsi="Calibri" w:cs="Calibri"/>
                <w:szCs w:val="20"/>
                <w:lang w:eastAsia="fr-CA"/>
              </w:rPr>
              <w:t>’</w:t>
            </w:r>
            <w:r w:rsidR="00920178" w:rsidRPr="00430532">
              <w:rPr>
                <w:rFonts w:ascii="Calibri" w:eastAsia="Times New Roman" w:hAnsi="Calibri" w:cs="Calibri"/>
                <w:szCs w:val="20"/>
                <w:lang w:eastAsia="fr-CA"/>
              </w:rPr>
              <w:t>activité</w:t>
            </w:r>
            <w:r>
              <w:rPr>
                <w:rFonts w:ascii="Calibri" w:eastAsia="Times New Roman" w:hAnsi="Calibri" w:cs="Calibri"/>
                <w:szCs w:val="20"/>
                <w:lang w:eastAsia="fr-CA"/>
              </w:rPr>
              <w:t xml:space="preserve"> représentée</w:t>
            </w:r>
            <w:r w:rsidR="00920178" w:rsidRPr="00430532">
              <w:rPr>
                <w:rFonts w:ascii="Calibri" w:eastAsia="Times New Roman" w:hAnsi="Calibri" w:cs="Calibri"/>
                <w:szCs w:val="20"/>
                <w:lang w:eastAsia="fr-CA"/>
              </w:rPr>
              <w:t xml:space="preserve"> et le sujet</w:t>
            </w:r>
            <w:r>
              <w:rPr>
                <w:rFonts w:ascii="Calibri" w:eastAsia="Times New Roman" w:hAnsi="Calibri" w:cs="Calibri"/>
                <w:szCs w:val="20"/>
                <w:lang w:eastAsia="fr-CA"/>
              </w:rPr>
              <w:t>,</w:t>
            </w:r>
            <w:r w:rsidR="00920178" w:rsidRPr="00430532">
              <w:rPr>
                <w:rFonts w:ascii="Calibri" w:eastAsia="Times New Roman" w:hAnsi="Calibri" w:cs="Calibri"/>
                <w:szCs w:val="20"/>
                <w:lang w:eastAsia="fr-CA"/>
              </w:rPr>
              <w:t xml:space="preserve"> sauf si elles sont très anciennes, originales ou esthétiques. </w:t>
            </w:r>
          </w:p>
        </w:tc>
      </w:tr>
    </w:tbl>
    <w:p w14:paraId="5C9E6615" w14:textId="22E1053B" w:rsidR="009619BA" w:rsidRDefault="009619BA">
      <w:pPr>
        <w:spacing w:line="259" w:lineRule="auto"/>
        <w:jc w:val="left"/>
        <w:rPr>
          <w:rFonts w:ascii="Calibri" w:eastAsia="Times New Roman" w:hAnsi="Calibri" w:cs="Calibri"/>
          <w:szCs w:val="20"/>
          <w:lang w:eastAsia="fr-CA"/>
        </w:rPr>
      </w:pPr>
    </w:p>
    <w:sectPr w:rsidR="009619BA" w:rsidSect="00254166">
      <w:headerReference w:type="default" r:id="rId13"/>
      <w:footerReference w:type="default" r:id="rId14"/>
      <w:pgSz w:w="12240" w:h="15840"/>
      <w:pgMar w:top="851" w:right="1797" w:bottom="567" w:left="1797" w:header="56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CACCFB" w14:textId="77777777" w:rsidR="002D4B91" w:rsidRDefault="002D4B91" w:rsidP="00882E0A">
      <w:r>
        <w:separator/>
      </w:r>
    </w:p>
    <w:p w14:paraId="79269963" w14:textId="77777777" w:rsidR="002D4B91" w:rsidRDefault="002D4B91" w:rsidP="00882E0A"/>
    <w:p w14:paraId="58D773DC" w14:textId="77777777" w:rsidR="002D4B91" w:rsidRDefault="002D4B91" w:rsidP="00882E0A"/>
  </w:endnote>
  <w:endnote w:type="continuationSeparator" w:id="0">
    <w:p w14:paraId="65164BD2" w14:textId="77777777" w:rsidR="002D4B91" w:rsidRDefault="002D4B91" w:rsidP="00882E0A">
      <w:r>
        <w:continuationSeparator/>
      </w:r>
    </w:p>
    <w:p w14:paraId="2367ACDB" w14:textId="77777777" w:rsidR="002D4B91" w:rsidRDefault="002D4B91" w:rsidP="00882E0A"/>
    <w:p w14:paraId="5B5F00CF" w14:textId="77777777" w:rsidR="002D4B91" w:rsidRDefault="002D4B91" w:rsidP="00882E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 Next LT Pro">
    <w:charset w:val="00"/>
    <w:family w:val="swiss"/>
    <w:pitch w:val="variable"/>
    <w:sig w:usb0="800000EF" w:usb1="5000204A" w:usb2="00000000" w:usb3="00000000" w:csb0="00000093" w:csb1="00000000"/>
  </w:font>
  <w:font w:name="Arial">
    <w:panose1 w:val="020B0604020202020204"/>
    <w:charset w:val="00"/>
    <w:family w:val="swiss"/>
    <w:pitch w:val="variable"/>
    <w:sig w:usb0="E0002EFF" w:usb1="C000785B" w:usb2="00000009" w:usb3="00000000" w:csb0="000001FF" w:csb1="00000000"/>
  </w:font>
  <w:font w:name="Times New Roman (Corps CS)">
    <w:altName w:val="Times New Roman"/>
    <w:charset w:val="00"/>
    <w:family w:val="roman"/>
    <w:pitch w:val="variable"/>
    <w:sig w:usb0="E0002AF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Arial"/>
    <w:charset w:val="00"/>
    <w:family w:val="auto"/>
    <w:pitch w:val="variable"/>
    <w:sig w:usb0="E0000AFF" w:usb1="5000217F" w:usb2="00000021" w:usb3="00000000" w:csb0="0000019F" w:csb1="00000000"/>
  </w:font>
  <w:font w:name="Roboto Light">
    <w:charset w:val="00"/>
    <w:family w:val="auto"/>
    <w:pitch w:val="variable"/>
    <w:sig w:usb0="E0000AFF" w:usb1="5000217F" w:usb2="00000021" w:usb3="00000000" w:csb0="0000019F" w:csb1="00000000"/>
  </w:font>
  <w:font w:name="Times New Roman (Titres CS)">
    <w:altName w:val="Times New Roman"/>
    <w:charset w:val="00"/>
    <w:family w:val="roman"/>
    <w:pitch w:val="variable"/>
    <w:sig w:usb0="E0002AFF" w:usb1="C0007841" w:usb2="00000009" w:usb3="00000000" w:csb0="000001FF" w:csb1="00000000"/>
  </w:font>
  <w:font w:name="Roboto Medium">
    <w:altName w:val="Arial"/>
    <w:charset w:val="00"/>
    <w:family w:val="auto"/>
    <w:pitch w:val="variable"/>
    <w:sig w:usb0="E0000AFF" w:usb1="5000217F" w:usb2="00000021" w:usb3="00000000" w:csb0="0000019F" w:csb1="00000000"/>
  </w:font>
  <w:font w:name="Roboto regulier">
    <w:altName w:val="Arial"/>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407BD" w14:textId="3020310C" w:rsidR="001125E2" w:rsidRDefault="001125E2" w:rsidP="00254166">
    <w:pPr>
      <w:pStyle w:val="Pieddepage"/>
      <w:tabs>
        <w:tab w:val="clear" w:pos="4320"/>
        <w:tab w:val="clear" w:pos="8640"/>
        <w:tab w:val="right" w:pos="8646"/>
      </w:tabs>
    </w:pPr>
    <w:r w:rsidRPr="00747720">
      <w:rPr>
        <w:noProof/>
        <w:sz w:val="12"/>
        <w:szCs w:val="12"/>
      </w:rPr>
      <mc:AlternateContent>
        <mc:Choice Requires="wps">
          <w:drawing>
            <wp:anchor distT="0" distB="0" distL="114300" distR="114300" simplePos="0" relativeHeight="251660288" behindDoc="0" locked="0" layoutInCell="1" allowOverlap="1" wp14:anchorId="55D0A588" wp14:editId="77F472EF">
              <wp:simplePos x="0" y="0"/>
              <wp:positionH relativeFrom="margin">
                <wp:align>center</wp:align>
              </wp:positionH>
              <wp:positionV relativeFrom="paragraph">
                <wp:posOffset>71120</wp:posOffset>
              </wp:positionV>
              <wp:extent cx="5940425" cy="0"/>
              <wp:effectExtent l="0" t="0" r="0" b="0"/>
              <wp:wrapNone/>
              <wp:docPr id="1" name="Connecteur droit 1"/>
              <wp:cNvGraphicFramePr/>
              <a:graphic xmlns:a="http://schemas.openxmlformats.org/drawingml/2006/main">
                <a:graphicData uri="http://schemas.microsoft.com/office/word/2010/wordprocessingShape">
                  <wps:wsp>
                    <wps:cNvCnPr/>
                    <wps:spPr>
                      <a:xfrm>
                        <a:off x="0" y="0"/>
                        <a:ext cx="5940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303329" id="Connecteur droit 1" o:spid="_x0000_s1026" style="position:absolute;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5.6pt" to="467.7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sWmQEAAIgDAAAOAAAAZHJzL2Uyb0RvYy54bWysU9uO0zAQfUfiHyy/06TVLoKo6T7sCl4Q&#10;rLh8gNcZNxa2xxqbJv17xm6bIkAIIV4cX845M2dmsr2bvRMHoGQx9HK9aqWAoHGwYd/LL5/fvHgl&#10;RcoqDMphgF4eIcm73fNn2yl2sMER3QAkWCSkboq9HHOOXdMkPYJXaYURAj8aJK8yH2nfDKQmVveu&#10;2bTty2ZCGiKhhpT49uH0KHdV3xjQ+YMxCbJwveTccl2prk9lbXZb1e1JxdHqcxrqH7LwygYOukg9&#10;qKzEN7K/SHmrCROavNLoGzTGaqge2M26/cnNp1FFqF64OCkuZUr/T1a/P9yHR+IyTDF1KT5ScTEb&#10;8uXL+Ym5Fuu4FAvmLDRf3r6+aW82t1Loy1tzJUZK+S2gF2XTS2dD8aE6dXiXMgdj6AXCh2voustH&#10;BwXswkcwwg4cbF3ZdSrg3pE4KO7n8HVd+sdaFVkoxjq3kNo/k87YQoM6KX9LXNA1Ioa8EL0NSL+L&#10;mudLquaEv7g+eS22n3A41kbUcnC7q7PzaJZ5+vFc6dcfaPcdAAD//wMAUEsDBBQABgAIAAAAIQCL&#10;nOHA2gAAAAYBAAAPAAAAZHJzL2Rvd25yZXYueG1sTI/BTsMwEETvSPyDtUjcqNOgVhDiVFUlhLgg&#10;msLdjbdOwF5HsZOGv2cRBzjOzGrmbbmZvRMTDrELpGC5yEAgNcF0ZBW8HR5v7kDEpMloFwgVfGGE&#10;TXV5UerChDPtcaqTFVxCsdAK2pT6QsrYtOh1XIQeibNTGLxOLAcrzaDPXO6dzLNsLb3uiBda3eOu&#10;xeazHr0C9zxM73Znt3F82q/rj9dT/nKYlLq+mrcPIBLO6e8YfvAZHSpmOoaRTBROAT+S2F3mIDi9&#10;v12tQBx/DVmV8j9+9Q0AAP//AwBQSwECLQAUAAYACAAAACEAtoM4kv4AAADhAQAAEwAAAAAAAAAA&#10;AAAAAAAAAAAAW0NvbnRlbnRfVHlwZXNdLnhtbFBLAQItABQABgAIAAAAIQA4/SH/1gAAAJQBAAAL&#10;AAAAAAAAAAAAAAAAAC8BAABfcmVscy8ucmVsc1BLAQItABQABgAIAAAAIQAO/CsWmQEAAIgDAAAO&#10;AAAAAAAAAAAAAAAAAC4CAABkcnMvZTJvRG9jLnhtbFBLAQItABQABgAIAAAAIQCLnOHA2gAAAAYB&#10;AAAPAAAAAAAAAAAAAAAAAPMDAABkcnMvZG93bnJldi54bWxQSwUGAAAAAAQABADzAAAA+gQAAAAA&#10;" strokecolor="black [3200]" strokeweight=".5pt">
              <v:stroke joinstyle="miter"/>
              <w10:wrap anchorx="margin"/>
            </v:line>
          </w:pict>
        </mc:Fallback>
      </mc:AlternateContent>
    </w:r>
    <w:r>
      <w:rPr>
        <w:spacing w:val="12"/>
        <w:sz w:val="13"/>
      </w:rPr>
      <w:br/>
    </w:r>
    <w:r w:rsidRPr="00747720">
      <w:rPr>
        <w:spacing w:val="12"/>
        <w:sz w:val="12"/>
        <w:szCs w:val="12"/>
      </w:rPr>
      <w:t>BIBLIOTHÈQUE ET ARCHIVES NATIONALES DU QUÉBEC</w:t>
    </w:r>
    <w:r>
      <w:rPr>
        <w:spacing w:val="12"/>
        <w:sz w:val="13"/>
      </w:rPr>
      <w:tab/>
    </w:r>
    <w:r w:rsidRPr="000D1D84">
      <w:fldChar w:fldCharType="begin"/>
    </w:r>
    <w:r w:rsidRPr="000D1D84">
      <w:instrText>PAGE   \* MERGEFORMAT</w:instrText>
    </w:r>
    <w:r w:rsidRPr="000D1D84">
      <w:fldChar w:fldCharType="separate"/>
    </w:r>
    <w:r w:rsidRPr="000D1D84">
      <w:rPr>
        <w:noProof/>
      </w:rPr>
      <w:t>3</w:t>
    </w:r>
    <w:r w:rsidRPr="000D1D84">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C5F4D0" w14:textId="77777777" w:rsidR="002D4B91" w:rsidRDefault="002D4B91" w:rsidP="00022E9A">
      <w:pPr>
        <w:spacing w:after="0"/>
      </w:pPr>
      <w:r>
        <w:separator/>
      </w:r>
    </w:p>
  </w:footnote>
  <w:footnote w:type="continuationSeparator" w:id="0">
    <w:p w14:paraId="4903B399" w14:textId="77777777" w:rsidR="002D4B91" w:rsidRDefault="002D4B91" w:rsidP="00882E0A">
      <w:r>
        <w:continuationSeparator/>
      </w:r>
    </w:p>
    <w:p w14:paraId="2E0DC01C" w14:textId="77777777" w:rsidR="002D4B91" w:rsidRDefault="002D4B91" w:rsidP="00882E0A"/>
    <w:p w14:paraId="608FCF9B" w14:textId="77777777" w:rsidR="002D4B91" w:rsidRDefault="002D4B91" w:rsidP="00882E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DB8BA" w14:textId="32410075" w:rsidR="001125E2" w:rsidRPr="00254166" w:rsidRDefault="001125E2" w:rsidP="00254166">
    <w:pPr>
      <w:pStyle w:val="En-tte"/>
    </w:pPr>
    <w:r w:rsidRPr="00127619">
      <w:rPr>
        <w:noProof/>
      </w:rPr>
      <w:drawing>
        <wp:anchor distT="0" distB="0" distL="114300" distR="114300" simplePos="0" relativeHeight="251655163" behindDoc="1" locked="0" layoutInCell="1" allowOverlap="1" wp14:anchorId="7E122926" wp14:editId="0CA9B533">
          <wp:simplePos x="0" y="0"/>
          <wp:positionH relativeFrom="margin">
            <wp:align>center</wp:align>
          </wp:positionH>
          <wp:positionV relativeFrom="paragraph">
            <wp:posOffset>-62274</wp:posOffset>
          </wp:positionV>
          <wp:extent cx="5934456" cy="164592"/>
          <wp:effectExtent l="0" t="0" r="0" b="6985"/>
          <wp:wrapNone/>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934456" cy="16459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3426E664"/>
    <w:lvl w:ilvl="0">
      <w:start w:val="1"/>
      <w:numFmt w:val="decimal"/>
      <w:pStyle w:val="Listenumros"/>
      <w:lvlText w:val="%1."/>
      <w:lvlJc w:val="left"/>
      <w:pPr>
        <w:ind w:left="-432" w:firstLine="288"/>
      </w:pPr>
      <w:rPr>
        <w:rFonts w:hint="default"/>
      </w:rPr>
    </w:lvl>
  </w:abstractNum>
  <w:abstractNum w:abstractNumId="1" w15:restartNumberingAfterBreak="0">
    <w:nsid w:val="017F04B9"/>
    <w:multiLevelType w:val="hybridMultilevel"/>
    <w:tmpl w:val="D138E9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377297C"/>
    <w:multiLevelType w:val="hybridMultilevel"/>
    <w:tmpl w:val="4F04E01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43C24CE"/>
    <w:multiLevelType w:val="hybridMultilevel"/>
    <w:tmpl w:val="168C66FE"/>
    <w:lvl w:ilvl="0" w:tplc="757ED4AA">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45E4193"/>
    <w:multiLevelType w:val="hybridMultilevel"/>
    <w:tmpl w:val="CE5897C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08F9693D"/>
    <w:multiLevelType w:val="hybridMultilevel"/>
    <w:tmpl w:val="40BE079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0B1975EF"/>
    <w:multiLevelType w:val="hybridMultilevel"/>
    <w:tmpl w:val="EAE02ABC"/>
    <w:lvl w:ilvl="0" w:tplc="C4C07A3C">
      <w:start w:val="1"/>
      <w:numFmt w:val="bullet"/>
      <w:pStyle w:val="pucecarr"/>
      <w:lvlText w:val=""/>
      <w:lvlJc w:val="left"/>
      <w:pPr>
        <w:ind w:left="540" w:hanging="360"/>
      </w:pPr>
      <w:rPr>
        <w:rFonts w:ascii="Wingdings" w:hAnsi="Wingdings" w:hint="default"/>
      </w:rPr>
    </w:lvl>
    <w:lvl w:ilvl="1" w:tplc="040C0003" w:tentative="1">
      <w:start w:val="1"/>
      <w:numFmt w:val="bullet"/>
      <w:lvlText w:val="o"/>
      <w:lvlJc w:val="left"/>
      <w:pPr>
        <w:ind w:left="1350" w:hanging="360"/>
      </w:pPr>
      <w:rPr>
        <w:rFonts w:ascii="Courier New" w:hAnsi="Courier New" w:cs="Courier New" w:hint="default"/>
      </w:rPr>
    </w:lvl>
    <w:lvl w:ilvl="2" w:tplc="040C0005" w:tentative="1">
      <w:start w:val="1"/>
      <w:numFmt w:val="bullet"/>
      <w:lvlText w:val=""/>
      <w:lvlJc w:val="left"/>
      <w:pPr>
        <w:ind w:left="2070" w:hanging="360"/>
      </w:pPr>
      <w:rPr>
        <w:rFonts w:ascii="Wingdings" w:hAnsi="Wingdings" w:hint="default"/>
      </w:rPr>
    </w:lvl>
    <w:lvl w:ilvl="3" w:tplc="040C0001" w:tentative="1">
      <w:start w:val="1"/>
      <w:numFmt w:val="bullet"/>
      <w:lvlText w:val=""/>
      <w:lvlJc w:val="left"/>
      <w:pPr>
        <w:ind w:left="2790" w:hanging="360"/>
      </w:pPr>
      <w:rPr>
        <w:rFonts w:ascii="Symbol" w:hAnsi="Symbol" w:hint="default"/>
      </w:rPr>
    </w:lvl>
    <w:lvl w:ilvl="4" w:tplc="040C0003" w:tentative="1">
      <w:start w:val="1"/>
      <w:numFmt w:val="bullet"/>
      <w:lvlText w:val="o"/>
      <w:lvlJc w:val="left"/>
      <w:pPr>
        <w:ind w:left="3510" w:hanging="360"/>
      </w:pPr>
      <w:rPr>
        <w:rFonts w:ascii="Courier New" w:hAnsi="Courier New" w:cs="Courier New" w:hint="default"/>
      </w:rPr>
    </w:lvl>
    <w:lvl w:ilvl="5" w:tplc="040C0005" w:tentative="1">
      <w:start w:val="1"/>
      <w:numFmt w:val="bullet"/>
      <w:lvlText w:val=""/>
      <w:lvlJc w:val="left"/>
      <w:pPr>
        <w:ind w:left="4230" w:hanging="360"/>
      </w:pPr>
      <w:rPr>
        <w:rFonts w:ascii="Wingdings" w:hAnsi="Wingdings" w:hint="default"/>
      </w:rPr>
    </w:lvl>
    <w:lvl w:ilvl="6" w:tplc="040C0001" w:tentative="1">
      <w:start w:val="1"/>
      <w:numFmt w:val="bullet"/>
      <w:lvlText w:val=""/>
      <w:lvlJc w:val="left"/>
      <w:pPr>
        <w:ind w:left="4950" w:hanging="360"/>
      </w:pPr>
      <w:rPr>
        <w:rFonts w:ascii="Symbol" w:hAnsi="Symbol" w:hint="default"/>
      </w:rPr>
    </w:lvl>
    <w:lvl w:ilvl="7" w:tplc="040C0003" w:tentative="1">
      <w:start w:val="1"/>
      <w:numFmt w:val="bullet"/>
      <w:lvlText w:val="o"/>
      <w:lvlJc w:val="left"/>
      <w:pPr>
        <w:ind w:left="5670" w:hanging="360"/>
      </w:pPr>
      <w:rPr>
        <w:rFonts w:ascii="Courier New" w:hAnsi="Courier New" w:cs="Courier New" w:hint="default"/>
      </w:rPr>
    </w:lvl>
    <w:lvl w:ilvl="8" w:tplc="040C0005" w:tentative="1">
      <w:start w:val="1"/>
      <w:numFmt w:val="bullet"/>
      <w:lvlText w:val=""/>
      <w:lvlJc w:val="left"/>
      <w:pPr>
        <w:ind w:left="6390" w:hanging="360"/>
      </w:pPr>
      <w:rPr>
        <w:rFonts w:ascii="Wingdings" w:hAnsi="Wingdings" w:hint="default"/>
      </w:rPr>
    </w:lvl>
  </w:abstractNum>
  <w:abstractNum w:abstractNumId="7" w15:restartNumberingAfterBreak="0">
    <w:nsid w:val="0BF01F9B"/>
    <w:multiLevelType w:val="hybridMultilevel"/>
    <w:tmpl w:val="755022B0"/>
    <w:lvl w:ilvl="0" w:tplc="1D409E76">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0CA25168"/>
    <w:multiLevelType w:val="hybridMultilevel"/>
    <w:tmpl w:val="91A0230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0CF36CA3"/>
    <w:multiLevelType w:val="hybridMultilevel"/>
    <w:tmpl w:val="C8445C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0D9D6F8B"/>
    <w:multiLevelType w:val="multilevel"/>
    <w:tmpl w:val="83A00BB0"/>
    <w:lvl w:ilvl="0">
      <w:start w:val="1"/>
      <w:numFmt w:val="decimal"/>
      <w:pStyle w:val="Titre1"/>
      <w:lvlText w:val="%1."/>
      <w:lvlJc w:val="left"/>
      <w:pPr>
        <w:ind w:left="360" w:hanging="360"/>
      </w:pPr>
      <w:rPr>
        <w:rFonts w:asciiTheme="minorHAnsi" w:eastAsiaTheme="majorEastAsia" w:hAnsiTheme="minorHAnsi" w:cstheme="majorBidi"/>
        <w:b/>
        <w:bCs/>
        <w:i w:val="0"/>
        <w:iCs w:val="0"/>
        <w:color w:val="4198DF"/>
        <w:sz w:val="56"/>
        <w:szCs w:val="56"/>
      </w:rPr>
    </w:lvl>
    <w:lvl w:ilvl="1">
      <w:start w:val="1"/>
      <w:numFmt w:val="decimal"/>
      <w:lvlText w:val="■  %1.%2"/>
      <w:lvlJc w:val="left"/>
      <w:pPr>
        <w:tabs>
          <w:tab w:val="num" w:pos="810"/>
        </w:tabs>
        <w:ind w:left="450" w:hanging="360"/>
      </w:pPr>
      <w:rPr>
        <w:rFonts w:ascii="Avenir Next LT Pro" w:hAnsi="Avenir Next LT Pro" w:cs="Arial" w:hint="default"/>
        <w:b/>
        <w:bCs/>
        <w:i w:val="0"/>
        <w:iCs w:val="0"/>
        <w:color w:val="4198DF"/>
        <w:sz w:val="28"/>
        <w:szCs w:val="28"/>
      </w:rPr>
    </w:lvl>
    <w:lvl w:ilvl="2">
      <w:start w:val="1"/>
      <w:numFmt w:val="decimal"/>
      <w:lvlText w:val="%1.%2.%3"/>
      <w:lvlJc w:val="left"/>
      <w:pPr>
        <w:tabs>
          <w:tab w:val="num" w:pos="2160"/>
        </w:tabs>
        <w:ind w:left="1440" w:hanging="360"/>
      </w:pPr>
      <w:rPr>
        <w:rFonts w:cs="Times New Roman" w:hint="default"/>
      </w:rPr>
    </w:lvl>
    <w:lvl w:ilvl="3">
      <w:start w:val="1"/>
      <w:numFmt w:val="decimal"/>
      <w:pStyle w:val="Titre4"/>
      <w:lvlText w:val="%1.%2.%3.%4"/>
      <w:lvlJc w:val="left"/>
      <w:pPr>
        <w:tabs>
          <w:tab w:val="num" w:pos="864"/>
        </w:tabs>
        <w:ind w:left="864" w:hanging="864"/>
      </w:pPr>
      <w:rPr>
        <w:rFonts w:cs="Times New Roman" w:hint="default"/>
      </w:rPr>
    </w:lvl>
    <w:lvl w:ilvl="4">
      <w:start w:val="1"/>
      <w:numFmt w:val="decimal"/>
      <w:pStyle w:val="Titre5"/>
      <w:lvlText w:val="%1.%2.%3.%4.%5"/>
      <w:lvlJc w:val="left"/>
      <w:pPr>
        <w:tabs>
          <w:tab w:val="num" w:pos="1008"/>
        </w:tabs>
        <w:ind w:left="1008" w:hanging="1008"/>
      </w:pPr>
      <w:rPr>
        <w:rFonts w:cs="Times New Roman" w:hint="default"/>
      </w:rPr>
    </w:lvl>
    <w:lvl w:ilvl="5">
      <w:start w:val="1"/>
      <w:numFmt w:val="decimal"/>
      <w:pStyle w:val="Titre6"/>
      <w:lvlText w:val="%1.%2.%3.%4.%5.%6"/>
      <w:lvlJc w:val="left"/>
      <w:pPr>
        <w:tabs>
          <w:tab w:val="num" w:pos="1152"/>
        </w:tabs>
        <w:ind w:left="1152" w:hanging="1152"/>
      </w:pPr>
      <w:rPr>
        <w:rFonts w:cs="Times New Roman" w:hint="default"/>
      </w:rPr>
    </w:lvl>
    <w:lvl w:ilvl="6">
      <w:start w:val="1"/>
      <w:numFmt w:val="decimal"/>
      <w:pStyle w:val="Titre7"/>
      <w:lvlText w:val="%1.%2.%3.%4.%5.%6.%7"/>
      <w:lvlJc w:val="left"/>
      <w:pPr>
        <w:tabs>
          <w:tab w:val="num" w:pos="1296"/>
        </w:tabs>
        <w:ind w:left="1296" w:hanging="1296"/>
      </w:pPr>
      <w:rPr>
        <w:rFonts w:cs="Times New Roman" w:hint="default"/>
      </w:rPr>
    </w:lvl>
    <w:lvl w:ilvl="7">
      <w:start w:val="1"/>
      <w:numFmt w:val="decimal"/>
      <w:pStyle w:val="Titre8"/>
      <w:lvlText w:val="%1.%2.%3.%4.%5.%6.%7.%8"/>
      <w:lvlJc w:val="left"/>
      <w:pPr>
        <w:tabs>
          <w:tab w:val="num" w:pos="1440"/>
        </w:tabs>
        <w:ind w:left="1440" w:hanging="1440"/>
      </w:pPr>
      <w:rPr>
        <w:rFonts w:cs="Times New Roman" w:hint="default"/>
      </w:rPr>
    </w:lvl>
    <w:lvl w:ilvl="8">
      <w:start w:val="1"/>
      <w:numFmt w:val="decimal"/>
      <w:pStyle w:val="Titre9"/>
      <w:lvlText w:val="%1.%2.%3.%4.%5.%6.%7.%8.%9"/>
      <w:lvlJc w:val="left"/>
      <w:pPr>
        <w:tabs>
          <w:tab w:val="num" w:pos="1584"/>
        </w:tabs>
        <w:ind w:left="1584" w:hanging="1584"/>
      </w:pPr>
      <w:rPr>
        <w:rFonts w:cs="Times New Roman" w:hint="default"/>
      </w:rPr>
    </w:lvl>
  </w:abstractNum>
  <w:abstractNum w:abstractNumId="11" w15:restartNumberingAfterBreak="0">
    <w:nsid w:val="102470D6"/>
    <w:multiLevelType w:val="hybridMultilevel"/>
    <w:tmpl w:val="A2BA617C"/>
    <w:lvl w:ilvl="0" w:tplc="70EC8398">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12BA29DE"/>
    <w:multiLevelType w:val="hybridMultilevel"/>
    <w:tmpl w:val="9CC00B20"/>
    <w:lvl w:ilvl="0" w:tplc="3C9ECF92">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1585313E"/>
    <w:multiLevelType w:val="hybridMultilevel"/>
    <w:tmpl w:val="850EDB2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4" w15:restartNumberingAfterBreak="0">
    <w:nsid w:val="16463B40"/>
    <w:multiLevelType w:val="hybridMultilevel"/>
    <w:tmpl w:val="9712F6F0"/>
    <w:lvl w:ilvl="0" w:tplc="0C0C0001">
      <w:start w:val="1"/>
      <w:numFmt w:val="bullet"/>
      <w:lvlText w:val=""/>
      <w:lvlJc w:val="left"/>
      <w:pPr>
        <w:ind w:left="768" w:hanging="360"/>
      </w:pPr>
      <w:rPr>
        <w:rFonts w:ascii="Symbol" w:hAnsi="Symbol" w:hint="default"/>
      </w:rPr>
    </w:lvl>
    <w:lvl w:ilvl="1" w:tplc="0C0C0003" w:tentative="1">
      <w:start w:val="1"/>
      <w:numFmt w:val="bullet"/>
      <w:lvlText w:val="o"/>
      <w:lvlJc w:val="left"/>
      <w:pPr>
        <w:ind w:left="1488" w:hanging="360"/>
      </w:pPr>
      <w:rPr>
        <w:rFonts w:ascii="Courier New" w:hAnsi="Courier New" w:cs="Courier New" w:hint="default"/>
      </w:rPr>
    </w:lvl>
    <w:lvl w:ilvl="2" w:tplc="0C0C0005" w:tentative="1">
      <w:start w:val="1"/>
      <w:numFmt w:val="bullet"/>
      <w:lvlText w:val=""/>
      <w:lvlJc w:val="left"/>
      <w:pPr>
        <w:ind w:left="2208" w:hanging="360"/>
      </w:pPr>
      <w:rPr>
        <w:rFonts w:ascii="Wingdings" w:hAnsi="Wingdings" w:hint="default"/>
      </w:rPr>
    </w:lvl>
    <w:lvl w:ilvl="3" w:tplc="0C0C0001" w:tentative="1">
      <w:start w:val="1"/>
      <w:numFmt w:val="bullet"/>
      <w:lvlText w:val=""/>
      <w:lvlJc w:val="left"/>
      <w:pPr>
        <w:ind w:left="2928" w:hanging="360"/>
      </w:pPr>
      <w:rPr>
        <w:rFonts w:ascii="Symbol" w:hAnsi="Symbol" w:hint="default"/>
      </w:rPr>
    </w:lvl>
    <w:lvl w:ilvl="4" w:tplc="0C0C0003" w:tentative="1">
      <w:start w:val="1"/>
      <w:numFmt w:val="bullet"/>
      <w:lvlText w:val="o"/>
      <w:lvlJc w:val="left"/>
      <w:pPr>
        <w:ind w:left="3648" w:hanging="360"/>
      </w:pPr>
      <w:rPr>
        <w:rFonts w:ascii="Courier New" w:hAnsi="Courier New" w:cs="Courier New" w:hint="default"/>
      </w:rPr>
    </w:lvl>
    <w:lvl w:ilvl="5" w:tplc="0C0C0005" w:tentative="1">
      <w:start w:val="1"/>
      <w:numFmt w:val="bullet"/>
      <w:lvlText w:val=""/>
      <w:lvlJc w:val="left"/>
      <w:pPr>
        <w:ind w:left="4368" w:hanging="360"/>
      </w:pPr>
      <w:rPr>
        <w:rFonts w:ascii="Wingdings" w:hAnsi="Wingdings" w:hint="default"/>
      </w:rPr>
    </w:lvl>
    <w:lvl w:ilvl="6" w:tplc="0C0C0001" w:tentative="1">
      <w:start w:val="1"/>
      <w:numFmt w:val="bullet"/>
      <w:lvlText w:val=""/>
      <w:lvlJc w:val="left"/>
      <w:pPr>
        <w:ind w:left="5088" w:hanging="360"/>
      </w:pPr>
      <w:rPr>
        <w:rFonts w:ascii="Symbol" w:hAnsi="Symbol" w:hint="default"/>
      </w:rPr>
    </w:lvl>
    <w:lvl w:ilvl="7" w:tplc="0C0C0003" w:tentative="1">
      <w:start w:val="1"/>
      <w:numFmt w:val="bullet"/>
      <w:lvlText w:val="o"/>
      <w:lvlJc w:val="left"/>
      <w:pPr>
        <w:ind w:left="5808" w:hanging="360"/>
      </w:pPr>
      <w:rPr>
        <w:rFonts w:ascii="Courier New" w:hAnsi="Courier New" w:cs="Courier New" w:hint="default"/>
      </w:rPr>
    </w:lvl>
    <w:lvl w:ilvl="8" w:tplc="0C0C0005" w:tentative="1">
      <w:start w:val="1"/>
      <w:numFmt w:val="bullet"/>
      <w:lvlText w:val=""/>
      <w:lvlJc w:val="left"/>
      <w:pPr>
        <w:ind w:left="6528" w:hanging="360"/>
      </w:pPr>
      <w:rPr>
        <w:rFonts w:ascii="Wingdings" w:hAnsi="Wingdings" w:hint="default"/>
      </w:rPr>
    </w:lvl>
  </w:abstractNum>
  <w:abstractNum w:abstractNumId="15" w15:restartNumberingAfterBreak="0">
    <w:nsid w:val="169C07B5"/>
    <w:multiLevelType w:val="hybridMultilevel"/>
    <w:tmpl w:val="97F069E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18193A7C"/>
    <w:multiLevelType w:val="hybridMultilevel"/>
    <w:tmpl w:val="EA9621AC"/>
    <w:lvl w:ilvl="0" w:tplc="4A2E1790">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190F13D6"/>
    <w:multiLevelType w:val="hybridMultilevel"/>
    <w:tmpl w:val="866EA922"/>
    <w:lvl w:ilvl="0" w:tplc="FB629BC2">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1B111F09"/>
    <w:multiLevelType w:val="hybridMultilevel"/>
    <w:tmpl w:val="61EE480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1B5D72D8"/>
    <w:multiLevelType w:val="hybridMultilevel"/>
    <w:tmpl w:val="1A3E25F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1BDC6BB4"/>
    <w:multiLevelType w:val="hybridMultilevel"/>
    <w:tmpl w:val="F4E46DB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23053F11"/>
    <w:multiLevelType w:val="hybridMultilevel"/>
    <w:tmpl w:val="3CBEBE2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24FA533F"/>
    <w:multiLevelType w:val="hybridMultilevel"/>
    <w:tmpl w:val="886AF1E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25A2729E"/>
    <w:multiLevelType w:val="hybridMultilevel"/>
    <w:tmpl w:val="E878C1E0"/>
    <w:lvl w:ilvl="0" w:tplc="2A123A26">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2D944279"/>
    <w:multiLevelType w:val="multilevel"/>
    <w:tmpl w:val="72DE3292"/>
    <w:styleLink w:val="Listeactuelle1"/>
    <w:lvl w:ilvl="0">
      <w:start w:val="1"/>
      <w:numFmt w:val="decimal"/>
      <w:lvlText w:val="%1."/>
      <w:lvlJc w:val="left"/>
      <w:pPr>
        <w:ind w:left="720" w:hanging="360"/>
      </w:pPr>
      <w:rPr>
        <w:rFonts w:asciiTheme="minorHAnsi" w:eastAsiaTheme="minorHAnsi" w:hAnsiTheme="minorHAnsi" w:cs="Times New Roman (Corps CS)"/>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F5C1C14"/>
    <w:multiLevelType w:val="hybridMultilevel"/>
    <w:tmpl w:val="B82AAC5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31D9082F"/>
    <w:multiLevelType w:val="multilevel"/>
    <w:tmpl w:val="386250C8"/>
    <w:lvl w:ilvl="0">
      <w:start w:val="8"/>
      <w:numFmt w:val="decimalZero"/>
      <w:lvlText w:val="%1"/>
      <w:lvlJc w:val="left"/>
      <w:pPr>
        <w:ind w:left="585" w:hanging="585"/>
      </w:pPr>
      <w:rPr>
        <w:rFonts w:hint="default"/>
      </w:rPr>
    </w:lvl>
    <w:lvl w:ilvl="1">
      <w:start w:val="200"/>
      <w:numFmt w:val="decimal"/>
      <w:lvlText w:val="%1-%2"/>
      <w:lvlJc w:val="left"/>
      <w:pPr>
        <w:ind w:left="585" w:hanging="58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31E269AB"/>
    <w:multiLevelType w:val="hybridMultilevel"/>
    <w:tmpl w:val="30F8F31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3433392D"/>
    <w:multiLevelType w:val="hybridMultilevel"/>
    <w:tmpl w:val="3D8C94D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3585682F"/>
    <w:multiLevelType w:val="hybridMultilevel"/>
    <w:tmpl w:val="4E88322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0" w15:restartNumberingAfterBreak="0">
    <w:nsid w:val="37805F9E"/>
    <w:multiLevelType w:val="hybridMultilevel"/>
    <w:tmpl w:val="90ACA03A"/>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31" w15:restartNumberingAfterBreak="0">
    <w:nsid w:val="37975DE5"/>
    <w:multiLevelType w:val="hybridMultilevel"/>
    <w:tmpl w:val="CB366740"/>
    <w:lvl w:ilvl="0" w:tplc="A1D85712">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38683C26"/>
    <w:multiLevelType w:val="hybridMultilevel"/>
    <w:tmpl w:val="2E944C3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3D89737E"/>
    <w:multiLevelType w:val="hybridMultilevel"/>
    <w:tmpl w:val="45289EC6"/>
    <w:lvl w:ilvl="0" w:tplc="9FB0B1FA">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3F030EB2"/>
    <w:multiLevelType w:val="hybridMultilevel"/>
    <w:tmpl w:val="0E7AAB66"/>
    <w:lvl w:ilvl="0" w:tplc="E0363B9C">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3F235E46"/>
    <w:multiLevelType w:val="hybridMultilevel"/>
    <w:tmpl w:val="8F507606"/>
    <w:lvl w:ilvl="0" w:tplc="20A239CC">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3FA7207E"/>
    <w:multiLevelType w:val="hybridMultilevel"/>
    <w:tmpl w:val="F2B0DB02"/>
    <w:lvl w:ilvl="0" w:tplc="0C0C000F">
      <w:start w:val="2"/>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7" w15:restartNumberingAfterBreak="0">
    <w:nsid w:val="41325AC4"/>
    <w:multiLevelType w:val="hybridMultilevel"/>
    <w:tmpl w:val="C4A8F0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15:restartNumberingAfterBreak="0">
    <w:nsid w:val="41AA6105"/>
    <w:multiLevelType w:val="hybridMultilevel"/>
    <w:tmpl w:val="277E84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424220D1"/>
    <w:multiLevelType w:val="hybridMultilevel"/>
    <w:tmpl w:val="C97EA20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15:restartNumberingAfterBreak="0">
    <w:nsid w:val="42847686"/>
    <w:multiLevelType w:val="hybridMultilevel"/>
    <w:tmpl w:val="0AD28B42"/>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41" w15:restartNumberingAfterBreak="0">
    <w:nsid w:val="44830C8B"/>
    <w:multiLevelType w:val="hybridMultilevel"/>
    <w:tmpl w:val="E90AAF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2" w15:restartNumberingAfterBreak="0">
    <w:nsid w:val="48232CC6"/>
    <w:multiLevelType w:val="hybridMultilevel"/>
    <w:tmpl w:val="A0E02C0C"/>
    <w:lvl w:ilvl="0" w:tplc="3A44C230">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3" w15:restartNumberingAfterBreak="0">
    <w:nsid w:val="49197DA6"/>
    <w:multiLevelType w:val="hybridMultilevel"/>
    <w:tmpl w:val="96C6B4E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4" w15:restartNumberingAfterBreak="0">
    <w:nsid w:val="49D12A57"/>
    <w:multiLevelType w:val="hybridMultilevel"/>
    <w:tmpl w:val="A398ADA4"/>
    <w:lvl w:ilvl="0" w:tplc="050E5D10">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5" w15:restartNumberingAfterBreak="0">
    <w:nsid w:val="4B2B79B3"/>
    <w:multiLevelType w:val="hybridMultilevel"/>
    <w:tmpl w:val="90D84F04"/>
    <w:lvl w:ilvl="0" w:tplc="DC08D4A4">
      <w:start w:val="1"/>
      <w:numFmt w:val="bullet"/>
      <w:pStyle w:val="Sous-section"/>
      <w:lvlText w:val=""/>
      <w:lvlJc w:val="left"/>
      <w:pPr>
        <w:ind w:left="360" w:hanging="360"/>
      </w:pPr>
      <w:rPr>
        <w:rFonts w:ascii="Wingdings" w:hAnsi="Wingdings" w:hint="default"/>
        <w:caps w:val="0"/>
        <w:color w:val="78549E"/>
        <w:w w:val="100"/>
        <w:position w:val="-2"/>
        <w:sz w:val="36"/>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6" w15:restartNumberingAfterBreak="0">
    <w:nsid w:val="4C4371A1"/>
    <w:multiLevelType w:val="hybridMultilevel"/>
    <w:tmpl w:val="1FD491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7" w15:restartNumberingAfterBreak="0">
    <w:nsid w:val="4C4E2253"/>
    <w:multiLevelType w:val="hybridMultilevel"/>
    <w:tmpl w:val="00644B56"/>
    <w:lvl w:ilvl="0" w:tplc="746230C0">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8" w15:restartNumberingAfterBreak="0">
    <w:nsid w:val="4C6C1C67"/>
    <w:multiLevelType w:val="hybridMultilevel"/>
    <w:tmpl w:val="56B0259C"/>
    <w:lvl w:ilvl="0" w:tplc="2A62684E">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9" w15:restartNumberingAfterBreak="0">
    <w:nsid w:val="4D8937D7"/>
    <w:multiLevelType w:val="hybridMultilevel"/>
    <w:tmpl w:val="A85C4228"/>
    <w:lvl w:ilvl="0" w:tplc="8304D938">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0" w15:restartNumberingAfterBreak="0">
    <w:nsid w:val="50E77457"/>
    <w:multiLevelType w:val="hybridMultilevel"/>
    <w:tmpl w:val="69A8BF40"/>
    <w:lvl w:ilvl="0" w:tplc="0C0C0001">
      <w:start w:val="1"/>
      <w:numFmt w:val="bullet"/>
      <w:lvlText w:val=""/>
      <w:lvlJc w:val="left"/>
      <w:pPr>
        <w:ind w:left="360" w:hanging="360"/>
      </w:pPr>
      <w:rPr>
        <w:rFonts w:ascii="Symbol" w:hAnsi="Symbol" w:hint="default"/>
      </w:rPr>
    </w:lvl>
    <w:lvl w:ilvl="1" w:tplc="0C0C0001">
      <w:start w:val="1"/>
      <w:numFmt w:val="bullet"/>
      <w:lvlText w:val=""/>
      <w:lvlJc w:val="left"/>
      <w:pPr>
        <w:ind w:left="1080" w:hanging="360"/>
      </w:pPr>
      <w:rPr>
        <w:rFonts w:ascii="Symbol" w:hAnsi="Symbol"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1" w15:restartNumberingAfterBreak="0">
    <w:nsid w:val="52B23EAA"/>
    <w:multiLevelType w:val="hybridMultilevel"/>
    <w:tmpl w:val="DBBEC3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2" w15:restartNumberingAfterBreak="0">
    <w:nsid w:val="55DF22A3"/>
    <w:multiLevelType w:val="hybridMultilevel"/>
    <w:tmpl w:val="6AD4DA84"/>
    <w:lvl w:ilvl="0" w:tplc="98F45D08">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3" w15:restartNumberingAfterBreak="0">
    <w:nsid w:val="57687AA9"/>
    <w:multiLevelType w:val="hybridMultilevel"/>
    <w:tmpl w:val="F990CDAA"/>
    <w:lvl w:ilvl="0" w:tplc="A21C8C22">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4" w15:restartNumberingAfterBreak="0">
    <w:nsid w:val="58ED430E"/>
    <w:multiLevelType w:val="hybridMultilevel"/>
    <w:tmpl w:val="5C0E19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5" w15:restartNumberingAfterBreak="0">
    <w:nsid w:val="5D1D6F22"/>
    <w:multiLevelType w:val="hybridMultilevel"/>
    <w:tmpl w:val="137603C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6" w15:restartNumberingAfterBreak="0">
    <w:nsid w:val="5DDE5970"/>
    <w:multiLevelType w:val="hybridMultilevel"/>
    <w:tmpl w:val="19345D72"/>
    <w:lvl w:ilvl="0" w:tplc="6822788A">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7" w15:restartNumberingAfterBreak="0">
    <w:nsid w:val="5E372C7A"/>
    <w:multiLevelType w:val="hybridMultilevel"/>
    <w:tmpl w:val="DFA0B7D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8" w15:restartNumberingAfterBreak="0">
    <w:nsid w:val="60736BE8"/>
    <w:multiLevelType w:val="hybridMultilevel"/>
    <w:tmpl w:val="D3AE433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9" w15:restartNumberingAfterBreak="0">
    <w:nsid w:val="66406C79"/>
    <w:multiLevelType w:val="hybridMultilevel"/>
    <w:tmpl w:val="908278E2"/>
    <w:lvl w:ilvl="0" w:tplc="3D30CFFC">
      <w:start w:val="1"/>
      <w:numFmt w:val="decimal"/>
      <w:lvlText w:val="%1."/>
      <w:lvlJc w:val="left"/>
      <w:pPr>
        <w:ind w:left="720" w:hanging="360"/>
      </w:pPr>
      <w:rPr>
        <w:rFonts w:hint="default"/>
        <w:b/>
        <w:sz w:val="2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0" w15:restartNumberingAfterBreak="0">
    <w:nsid w:val="6651021A"/>
    <w:multiLevelType w:val="hybridMultilevel"/>
    <w:tmpl w:val="564E4AB8"/>
    <w:lvl w:ilvl="0" w:tplc="CB8066FC">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1" w15:restartNumberingAfterBreak="0">
    <w:nsid w:val="66E659A7"/>
    <w:multiLevelType w:val="hybridMultilevel"/>
    <w:tmpl w:val="8F74F1D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2" w15:restartNumberingAfterBreak="0">
    <w:nsid w:val="680E2B01"/>
    <w:multiLevelType w:val="hybridMultilevel"/>
    <w:tmpl w:val="207480BA"/>
    <w:lvl w:ilvl="0" w:tplc="F266E53A">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3" w15:restartNumberingAfterBreak="0">
    <w:nsid w:val="686F2528"/>
    <w:multiLevelType w:val="hybridMultilevel"/>
    <w:tmpl w:val="92F42D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4" w15:restartNumberingAfterBreak="0">
    <w:nsid w:val="69EB2526"/>
    <w:multiLevelType w:val="hybridMultilevel"/>
    <w:tmpl w:val="B8ECADE2"/>
    <w:lvl w:ilvl="0" w:tplc="2D9C3A8A">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5" w15:restartNumberingAfterBreak="0">
    <w:nsid w:val="6BD92D47"/>
    <w:multiLevelType w:val="hybridMultilevel"/>
    <w:tmpl w:val="1DEC591A"/>
    <w:lvl w:ilvl="0" w:tplc="92040BF6">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6" w15:restartNumberingAfterBreak="0">
    <w:nsid w:val="6C98617E"/>
    <w:multiLevelType w:val="hybridMultilevel"/>
    <w:tmpl w:val="BA7A5C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7" w15:restartNumberingAfterBreak="0">
    <w:nsid w:val="6F124BBD"/>
    <w:multiLevelType w:val="hybridMultilevel"/>
    <w:tmpl w:val="90A4687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8" w15:restartNumberingAfterBreak="0">
    <w:nsid w:val="6FDC0EBC"/>
    <w:multiLevelType w:val="hybridMultilevel"/>
    <w:tmpl w:val="93B06AA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9" w15:restartNumberingAfterBreak="0">
    <w:nsid w:val="76CE0798"/>
    <w:multiLevelType w:val="hybridMultilevel"/>
    <w:tmpl w:val="F2E85FD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0" w15:restartNumberingAfterBreak="0">
    <w:nsid w:val="776F23C8"/>
    <w:multiLevelType w:val="hybridMultilevel"/>
    <w:tmpl w:val="CF9C24C0"/>
    <w:lvl w:ilvl="0" w:tplc="2D3CBBCC">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1" w15:restartNumberingAfterBreak="0">
    <w:nsid w:val="78D251A9"/>
    <w:multiLevelType w:val="hybridMultilevel"/>
    <w:tmpl w:val="FB605C4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2" w15:restartNumberingAfterBreak="0">
    <w:nsid w:val="7B136D34"/>
    <w:multiLevelType w:val="hybridMultilevel"/>
    <w:tmpl w:val="5F467AC2"/>
    <w:lvl w:ilvl="0" w:tplc="0194FE84">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3" w15:restartNumberingAfterBreak="0">
    <w:nsid w:val="7D2F561F"/>
    <w:multiLevelType w:val="hybridMultilevel"/>
    <w:tmpl w:val="8478913A"/>
    <w:lvl w:ilvl="0" w:tplc="05340946">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4" w15:restartNumberingAfterBreak="0">
    <w:nsid w:val="7F900ACB"/>
    <w:multiLevelType w:val="hybridMultilevel"/>
    <w:tmpl w:val="2B86183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532498889">
    <w:abstractNumId w:val="0"/>
  </w:num>
  <w:num w:numId="2" w16cid:durableId="1340738212">
    <w:abstractNumId w:val="45"/>
  </w:num>
  <w:num w:numId="3" w16cid:durableId="1245870703">
    <w:abstractNumId w:val="6"/>
  </w:num>
  <w:num w:numId="4" w16cid:durableId="337192278">
    <w:abstractNumId w:val="10"/>
  </w:num>
  <w:num w:numId="5" w16cid:durableId="1335959857">
    <w:abstractNumId w:val="48"/>
  </w:num>
  <w:num w:numId="6" w16cid:durableId="1140734729">
    <w:abstractNumId w:val="34"/>
  </w:num>
  <w:num w:numId="7" w16cid:durableId="1722554552">
    <w:abstractNumId w:val="64"/>
  </w:num>
  <w:num w:numId="8" w16cid:durableId="1425882720">
    <w:abstractNumId w:val="7"/>
  </w:num>
  <w:num w:numId="9" w16cid:durableId="1752391990">
    <w:abstractNumId w:val="56"/>
  </w:num>
  <w:num w:numId="10" w16cid:durableId="1309481713">
    <w:abstractNumId w:val="3"/>
  </w:num>
  <w:num w:numId="11" w16cid:durableId="799761510">
    <w:abstractNumId w:val="11"/>
  </w:num>
  <w:num w:numId="12" w16cid:durableId="538589972">
    <w:abstractNumId w:val="35"/>
  </w:num>
  <w:num w:numId="13" w16cid:durableId="282617505">
    <w:abstractNumId w:val="65"/>
  </w:num>
  <w:num w:numId="14" w16cid:durableId="581909185">
    <w:abstractNumId w:val="42"/>
  </w:num>
  <w:num w:numId="15" w16cid:durableId="991907340">
    <w:abstractNumId w:val="60"/>
  </w:num>
  <w:num w:numId="16" w16cid:durableId="700323627">
    <w:abstractNumId w:val="47"/>
  </w:num>
  <w:num w:numId="17" w16cid:durableId="350841766">
    <w:abstractNumId w:val="16"/>
  </w:num>
  <w:num w:numId="18" w16cid:durableId="12653931">
    <w:abstractNumId w:val="13"/>
  </w:num>
  <w:num w:numId="19" w16cid:durableId="28848082">
    <w:abstractNumId w:val="58"/>
  </w:num>
  <w:num w:numId="20" w16cid:durableId="1330671775">
    <w:abstractNumId w:val="29"/>
  </w:num>
  <w:num w:numId="21" w16cid:durableId="1858693017">
    <w:abstractNumId w:val="44"/>
  </w:num>
  <w:num w:numId="22" w16cid:durableId="1895968191">
    <w:abstractNumId w:val="50"/>
  </w:num>
  <w:num w:numId="23" w16cid:durableId="2132817371">
    <w:abstractNumId w:val="33"/>
  </w:num>
  <w:num w:numId="24" w16cid:durableId="1421103759">
    <w:abstractNumId w:val="73"/>
  </w:num>
  <w:num w:numId="25" w16cid:durableId="1436752460">
    <w:abstractNumId w:val="70"/>
  </w:num>
  <w:num w:numId="26" w16cid:durableId="1109356843">
    <w:abstractNumId w:val="12"/>
  </w:num>
  <w:num w:numId="27" w16cid:durableId="1005551117">
    <w:abstractNumId w:val="72"/>
  </w:num>
  <w:num w:numId="28" w16cid:durableId="5523313">
    <w:abstractNumId w:val="52"/>
  </w:num>
  <w:num w:numId="29" w16cid:durableId="1989896561">
    <w:abstractNumId w:val="23"/>
  </w:num>
  <w:num w:numId="30" w16cid:durableId="778452612">
    <w:abstractNumId w:val="31"/>
  </w:num>
  <w:num w:numId="31" w16cid:durableId="1803032140">
    <w:abstractNumId w:val="53"/>
  </w:num>
  <w:num w:numId="32" w16cid:durableId="1944535116">
    <w:abstractNumId w:val="62"/>
  </w:num>
  <w:num w:numId="33" w16cid:durableId="1493061942">
    <w:abstractNumId w:val="17"/>
  </w:num>
  <w:num w:numId="34" w16cid:durableId="1620456400">
    <w:abstractNumId w:val="49"/>
  </w:num>
  <w:num w:numId="35" w16cid:durableId="1394498284">
    <w:abstractNumId w:val="71"/>
  </w:num>
  <w:num w:numId="36" w16cid:durableId="1573270916">
    <w:abstractNumId w:val="54"/>
  </w:num>
  <w:num w:numId="37" w16cid:durableId="984044951">
    <w:abstractNumId w:val="15"/>
  </w:num>
  <w:num w:numId="38" w16cid:durableId="1312178788">
    <w:abstractNumId w:val="41"/>
  </w:num>
  <w:num w:numId="39" w16cid:durableId="45878489">
    <w:abstractNumId w:val="43"/>
  </w:num>
  <w:num w:numId="40" w16cid:durableId="481777945">
    <w:abstractNumId w:val="67"/>
  </w:num>
  <w:num w:numId="41" w16cid:durableId="1287856303">
    <w:abstractNumId w:val="46"/>
  </w:num>
  <w:num w:numId="42" w16cid:durableId="816994797">
    <w:abstractNumId w:val="27"/>
  </w:num>
  <w:num w:numId="43" w16cid:durableId="1239949023">
    <w:abstractNumId w:val="66"/>
  </w:num>
  <w:num w:numId="44" w16cid:durableId="197395926">
    <w:abstractNumId w:val="30"/>
  </w:num>
  <w:num w:numId="45" w16cid:durableId="1075124398">
    <w:abstractNumId w:val="55"/>
  </w:num>
  <w:num w:numId="46" w16cid:durableId="1423799103">
    <w:abstractNumId w:val="32"/>
  </w:num>
  <w:num w:numId="47" w16cid:durableId="629366579">
    <w:abstractNumId w:val="40"/>
  </w:num>
  <w:num w:numId="48" w16cid:durableId="1344935096">
    <w:abstractNumId w:val="63"/>
  </w:num>
  <w:num w:numId="49" w16cid:durableId="1194659325">
    <w:abstractNumId w:val="61"/>
  </w:num>
  <w:num w:numId="50" w16cid:durableId="827332726">
    <w:abstractNumId w:val="28"/>
  </w:num>
  <w:num w:numId="51" w16cid:durableId="632902279">
    <w:abstractNumId w:val="14"/>
  </w:num>
  <w:num w:numId="52" w16cid:durableId="1024478958">
    <w:abstractNumId w:val="8"/>
  </w:num>
  <w:num w:numId="53" w16cid:durableId="1606041651">
    <w:abstractNumId w:val="9"/>
  </w:num>
  <w:num w:numId="54" w16cid:durableId="563220884">
    <w:abstractNumId w:val="68"/>
  </w:num>
  <w:num w:numId="55" w16cid:durableId="981538160">
    <w:abstractNumId w:val="20"/>
  </w:num>
  <w:num w:numId="56" w16cid:durableId="1695879524">
    <w:abstractNumId w:val="25"/>
  </w:num>
  <w:num w:numId="57" w16cid:durableId="802385915">
    <w:abstractNumId w:val="4"/>
  </w:num>
  <w:num w:numId="58" w16cid:durableId="1959406051">
    <w:abstractNumId w:val="51"/>
  </w:num>
  <w:num w:numId="59" w16cid:durableId="1932658317">
    <w:abstractNumId w:val="22"/>
  </w:num>
  <w:num w:numId="60" w16cid:durableId="12809026">
    <w:abstractNumId w:val="18"/>
  </w:num>
  <w:num w:numId="61" w16cid:durableId="1439522734">
    <w:abstractNumId w:val="59"/>
  </w:num>
  <w:num w:numId="62" w16cid:durableId="1493569335">
    <w:abstractNumId w:val="69"/>
  </w:num>
  <w:num w:numId="63" w16cid:durableId="710106859">
    <w:abstractNumId w:val="19"/>
  </w:num>
  <w:num w:numId="64" w16cid:durableId="51663073">
    <w:abstractNumId w:val="1"/>
  </w:num>
  <w:num w:numId="65" w16cid:durableId="216286570">
    <w:abstractNumId w:val="74"/>
  </w:num>
  <w:num w:numId="66" w16cid:durableId="1017387199">
    <w:abstractNumId w:val="57"/>
  </w:num>
  <w:num w:numId="67" w16cid:durableId="283736654">
    <w:abstractNumId w:val="2"/>
  </w:num>
  <w:num w:numId="68" w16cid:durableId="1506096046">
    <w:abstractNumId w:val="37"/>
  </w:num>
  <w:num w:numId="69" w16cid:durableId="1382633153">
    <w:abstractNumId w:val="21"/>
  </w:num>
  <w:num w:numId="70" w16cid:durableId="259292248">
    <w:abstractNumId w:val="38"/>
  </w:num>
  <w:num w:numId="71" w16cid:durableId="263192795">
    <w:abstractNumId w:val="39"/>
  </w:num>
  <w:num w:numId="72" w16cid:durableId="1100561273">
    <w:abstractNumId w:val="5"/>
  </w:num>
  <w:num w:numId="73" w16cid:durableId="1468670137">
    <w:abstractNumId w:val="24"/>
  </w:num>
  <w:num w:numId="74" w16cid:durableId="1649894899">
    <w:abstractNumId w:val="36"/>
  </w:num>
  <w:num w:numId="75" w16cid:durableId="1008757214">
    <w:abstractNumId w:val="26"/>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1E1B"/>
    <w:rsid w:val="00000A71"/>
    <w:rsid w:val="00001412"/>
    <w:rsid w:val="00001E8E"/>
    <w:rsid w:val="0000365C"/>
    <w:rsid w:val="000048F3"/>
    <w:rsid w:val="00010C80"/>
    <w:rsid w:val="0001217F"/>
    <w:rsid w:val="00012E0B"/>
    <w:rsid w:val="000141B7"/>
    <w:rsid w:val="00022E9A"/>
    <w:rsid w:val="00033E79"/>
    <w:rsid w:val="00035BCA"/>
    <w:rsid w:val="00036E84"/>
    <w:rsid w:val="0004074B"/>
    <w:rsid w:val="00043F09"/>
    <w:rsid w:val="0004664C"/>
    <w:rsid w:val="000470A9"/>
    <w:rsid w:val="00047314"/>
    <w:rsid w:val="00047F4D"/>
    <w:rsid w:val="00051FEE"/>
    <w:rsid w:val="000523BC"/>
    <w:rsid w:val="00054857"/>
    <w:rsid w:val="00056208"/>
    <w:rsid w:val="0006058F"/>
    <w:rsid w:val="000607B1"/>
    <w:rsid w:val="0006125A"/>
    <w:rsid w:val="000612DC"/>
    <w:rsid w:val="00062DDD"/>
    <w:rsid w:val="00063BD2"/>
    <w:rsid w:val="000674FC"/>
    <w:rsid w:val="00071108"/>
    <w:rsid w:val="0007205F"/>
    <w:rsid w:val="00072C73"/>
    <w:rsid w:val="00073D4C"/>
    <w:rsid w:val="000740E0"/>
    <w:rsid w:val="00074A97"/>
    <w:rsid w:val="000774D7"/>
    <w:rsid w:val="00080354"/>
    <w:rsid w:val="00081A38"/>
    <w:rsid w:val="0008779A"/>
    <w:rsid w:val="00091BA8"/>
    <w:rsid w:val="00093853"/>
    <w:rsid w:val="000958CE"/>
    <w:rsid w:val="00095A50"/>
    <w:rsid w:val="00095F3C"/>
    <w:rsid w:val="0009657B"/>
    <w:rsid w:val="000A4145"/>
    <w:rsid w:val="000A4515"/>
    <w:rsid w:val="000A462F"/>
    <w:rsid w:val="000A548D"/>
    <w:rsid w:val="000A60E5"/>
    <w:rsid w:val="000B2BE7"/>
    <w:rsid w:val="000B352A"/>
    <w:rsid w:val="000B415D"/>
    <w:rsid w:val="000B5295"/>
    <w:rsid w:val="000B7EE2"/>
    <w:rsid w:val="000C0EE1"/>
    <w:rsid w:val="000C52C6"/>
    <w:rsid w:val="000C5C53"/>
    <w:rsid w:val="000C7B49"/>
    <w:rsid w:val="000C7E20"/>
    <w:rsid w:val="000D1852"/>
    <w:rsid w:val="000D1D84"/>
    <w:rsid w:val="000D4401"/>
    <w:rsid w:val="000D4C5C"/>
    <w:rsid w:val="000D59F5"/>
    <w:rsid w:val="000D6AB2"/>
    <w:rsid w:val="000E4D50"/>
    <w:rsid w:val="000E4FB6"/>
    <w:rsid w:val="000E7C61"/>
    <w:rsid w:val="000F0553"/>
    <w:rsid w:val="000F17F4"/>
    <w:rsid w:val="000F4316"/>
    <w:rsid w:val="000F6B79"/>
    <w:rsid w:val="000F7466"/>
    <w:rsid w:val="00100DC8"/>
    <w:rsid w:val="00103C1E"/>
    <w:rsid w:val="001058D6"/>
    <w:rsid w:val="00106842"/>
    <w:rsid w:val="00107A71"/>
    <w:rsid w:val="00110C9E"/>
    <w:rsid w:val="001114F2"/>
    <w:rsid w:val="001125E2"/>
    <w:rsid w:val="00112D6C"/>
    <w:rsid w:val="00114B18"/>
    <w:rsid w:val="0011526D"/>
    <w:rsid w:val="00115538"/>
    <w:rsid w:val="00123F5D"/>
    <w:rsid w:val="0012701D"/>
    <w:rsid w:val="00127506"/>
    <w:rsid w:val="00127619"/>
    <w:rsid w:val="00127A92"/>
    <w:rsid w:val="00136ABD"/>
    <w:rsid w:val="001415F2"/>
    <w:rsid w:val="00141A1E"/>
    <w:rsid w:val="001426DF"/>
    <w:rsid w:val="001428B9"/>
    <w:rsid w:val="00142FE5"/>
    <w:rsid w:val="00145709"/>
    <w:rsid w:val="00153AE0"/>
    <w:rsid w:val="00154D14"/>
    <w:rsid w:val="001625BF"/>
    <w:rsid w:val="0016497B"/>
    <w:rsid w:val="00165B0A"/>
    <w:rsid w:val="001660CB"/>
    <w:rsid w:val="00166203"/>
    <w:rsid w:val="001674AB"/>
    <w:rsid w:val="00170B19"/>
    <w:rsid w:val="00171CFA"/>
    <w:rsid w:val="001758EF"/>
    <w:rsid w:val="001764ED"/>
    <w:rsid w:val="00177B0A"/>
    <w:rsid w:val="00181515"/>
    <w:rsid w:val="001848E4"/>
    <w:rsid w:val="00184AFD"/>
    <w:rsid w:val="00184D63"/>
    <w:rsid w:val="001874F4"/>
    <w:rsid w:val="001910F1"/>
    <w:rsid w:val="00191112"/>
    <w:rsid w:val="001922F6"/>
    <w:rsid w:val="0019360D"/>
    <w:rsid w:val="001A0764"/>
    <w:rsid w:val="001A20E4"/>
    <w:rsid w:val="001A5D26"/>
    <w:rsid w:val="001A6EB0"/>
    <w:rsid w:val="001A7362"/>
    <w:rsid w:val="001B02C8"/>
    <w:rsid w:val="001B71E3"/>
    <w:rsid w:val="001B7566"/>
    <w:rsid w:val="001C46F4"/>
    <w:rsid w:val="001C48B4"/>
    <w:rsid w:val="001C4A05"/>
    <w:rsid w:val="001C5750"/>
    <w:rsid w:val="001D3F93"/>
    <w:rsid w:val="001D5A86"/>
    <w:rsid w:val="001D67D1"/>
    <w:rsid w:val="001E00BA"/>
    <w:rsid w:val="001E05C0"/>
    <w:rsid w:val="001E431A"/>
    <w:rsid w:val="001E52B0"/>
    <w:rsid w:val="001E6DA1"/>
    <w:rsid w:val="001F227B"/>
    <w:rsid w:val="001F2EE4"/>
    <w:rsid w:val="001F378A"/>
    <w:rsid w:val="001F3E1C"/>
    <w:rsid w:val="001F4DEE"/>
    <w:rsid w:val="001F575B"/>
    <w:rsid w:val="001F6254"/>
    <w:rsid w:val="001F723C"/>
    <w:rsid w:val="00205E88"/>
    <w:rsid w:val="00207219"/>
    <w:rsid w:val="002100C7"/>
    <w:rsid w:val="00210573"/>
    <w:rsid w:val="002149B0"/>
    <w:rsid w:val="002153CF"/>
    <w:rsid w:val="00217889"/>
    <w:rsid w:val="00220892"/>
    <w:rsid w:val="002305B5"/>
    <w:rsid w:val="00233406"/>
    <w:rsid w:val="0024484A"/>
    <w:rsid w:val="00245D82"/>
    <w:rsid w:val="00245F0D"/>
    <w:rsid w:val="00247381"/>
    <w:rsid w:val="00247934"/>
    <w:rsid w:val="00251498"/>
    <w:rsid w:val="00254166"/>
    <w:rsid w:val="00254512"/>
    <w:rsid w:val="00256572"/>
    <w:rsid w:val="0025697B"/>
    <w:rsid w:val="00257061"/>
    <w:rsid w:val="002570D2"/>
    <w:rsid w:val="00261063"/>
    <w:rsid w:val="002615DC"/>
    <w:rsid w:val="002627CD"/>
    <w:rsid w:val="00263F4B"/>
    <w:rsid w:val="002669EB"/>
    <w:rsid w:val="00266EA4"/>
    <w:rsid w:val="00267883"/>
    <w:rsid w:val="0027765B"/>
    <w:rsid w:val="0028279D"/>
    <w:rsid w:val="00285FF0"/>
    <w:rsid w:val="00287CD1"/>
    <w:rsid w:val="002923C8"/>
    <w:rsid w:val="00293A82"/>
    <w:rsid w:val="00294D3E"/>
    <w:rsid w:val="002950F1"/>
    <w:rsid w:val="002961CD"/>
    <w:rsid w:val="00296E91"/>
    <w:rsid w:val="0029793D"/>
    <w:rsid w:val="002A0AF2"/>
    <w:rsid w:val="002A0B85"/>
    <w:rsid w:val="002A2825"/>
    <w:rsid w:val="002A3126"/>
    <w:rsid w:val="002A75C0"/>
    <w:rsid w:val="002B0C07"/>
    <w:rsid w:val="002B59A9"/>
    <w:rsid w:val="002B66F6"/>
    <w:rsid w:val="002B7489"/>
    <w:rsid w:val="002C28C1"/>
    <w:rsid w:val="002C30A8"/>
    <w:rsid w:val="002C5071"/>
    <w:rsid w:val="002C5E5C"/>
    <w:rsid w:val="002C612C"/>
    <w:rsid w:val="002C63E3"/>
    <w:rsid w:val="002D0C4E"/>
    <w:rsid w:val="002D0FF7"/>
    <w:rsid w:val="002D3885"/>
    <w:rsid w:val="002D3D20"/>
    <w:rsid w:val="002D4B91"/>
    <w:rsid w:val="002E3575"/>
    <w:rsid w:val="002E3774"/>
    <w:rsid w:val="002E3ACA"/>
    <w:rsid w:val="002E5B48"/>
    <w:rsid w:val="002E62D4"/>
    <w:rsid w:val="002F149A"/>
    <w:rsid w:val="002F1ACF"/>
    <w:rsid w:val="002F4328"/>
    <w:rsid w:val="002F489B"/>
    <w:rsid w:val="002F4C90"/>
    <w:rsid w:val="002F4F31"/>
    <w:rsid w:val="003014F2"/>
    <w:rsid w:val="003021B8"/>
    <w:rsid w:val="003032FB"/>
    <w:rsid w:val="003037C2"/>
    <w:rsid w:val="00303BA4"/>
    <w:rsid w:val="00306193"/>
    <w:rsid w:val="00312CCE"/>
    <w:rsid w:val="00314667"/>
    <w:rsid w:val="00314FE0"/>
    <w:rsid w:val="00322892"/>
    <w:rsid w:val="003241F8"/>
    <w:rsid w:val="003278C7"/>
    <w:rsid w:val="00332AE6"/>
    <w:rsid w:val="00334003"/>
    <w:rsid w:val="0033527F"/>
    <w:rsid w:val="003352E2"/>
    <w:rsid w:val="003374D7"/>
    <w:rsid w:val="003376AF"/>
    <w:rsid w:val="00337D6E"/>
    <w:rsid w:val="0034192C"/>
    <w:rsid w:val="003436F0"/>
    <w:rsid w:val="0034399F"/>
    <w:rsid w:val="00343F56"/>
    <w:rsid w:val="00346946"/>
    <w:rsid w:val="003528F7"/>
    <w:rsid w:val="00355243"/>
    <w:rsid w:val="00357E35"/>
    <w:rsid w:val="00357EF1"/>
    <w:rsid w:val="00367D6F"/>
    <w:rsid w:val="0037009E"/>
    <w:rsid w:val="00370EBA"/>
    <w:rsid w:val="0037652D"/>
    <w:rsid w:val="0038078C"/>
    <w:rsid w:val="00381515"/>
    <w:rsid w:val="00383B5C"/>
    <w:rsid w:val="0038740A"/>
    <w:rsid w:val="003877A5"/>
    <w:rsid w:val="00390362"/>
    <w:rsid w:val="00395E6B"/>
    <w:rsid w:val="00396308"/>
    <w:rsid w:val="003A0B1F"/>
    <w:rsid w:val="003A2670"/>
    <w:rsid w:val="003A2A3B"/>
    <w:rsid w:val="003A4BB3"/>
    <w:rsid w:val="003A4BCD"/>
    <w:rsid w:val="003A5FF4"/>
    <w:rsid w:val="003B0B7F"/>
    <w:rsid w:val="003B174B"/>
    <w:rsid w:val="003B40F6"/>
    <w:rsid w:val="003B4AA4"/>
    <w:rsid w:val="003B6235"/>
    <w:rsid w:val="003B70F5"/>
    <w:rsid w:val="003C32D5"/>
    <w:rsid w:val="003D00DD"/>
    <w:rsid w:val="003D167E"/>
    <w:rsid w:val="003D4F90"/>
    <w:rsid w:val="003E0AD2"/>
    <w:rsid w:val="003E265B"/>
    <w:rsid w:val="003E3AEB"/>
    <w:rsid w:val="003E5C38"/>
    <w:rsid w:val="003E66D9"/>
    <w:rsid w:val="003E6C92"/>
    <w:rsid w:val="003F180F"/>
    <w:rsid w:val="003F2D39"/>
    <w:rsid w:val="003F509D"/>
    <w:rsid w:val="003F5476"/>
    <w:rsid w:val="003F5DEF"/>
    <w:rsid w:val="003F5F5E"/>
    <w:rsid w:val="003F6CB3"/>
    <w:rsid w:val="003F7F30"/>
    <w:rsid w:val="004018F7"/>
    <w:rsid w:val="00401DCF"/>
    <w:rsid w:val="00401FB3"/>
    <w:rsid w:val="00403013"/>
    <w:rsid w:val="00405E4F"/>
    <w:rsid w:val="00416C58"/>
    <w:rsid w:val="004170FE"/>
    <w:rsid w:val="00420E24"/>
    <w:rsid w:val="00424509"/>
    <w:rsid w:val="00424FE3"/>
    <w:rsid w:val="00430532"/>
    <w:rsid w:val="004317FF"/>
    <w:rsid w:val="00433C93"/>
    <w:rsid w:val="00433F4C"/>
    <w:rsid w:val="004341F0"/>
    <w:rsid w:val="00440DBB"/>
    <w:rsid w:val="00441BCF"/>
    <w:rsid w:val="004460C9"/>
    <w:rsid w:val="00454DA2"/>
    <w:rsid w:val="00460488"/>
    <w:rsid w:val="004620FB"/>
    <w:rsid w:val="00467E6D"/>
    <w:rsid w:val="00480250"/>
    <w:rsid w:val="004809E5"/>
    <w:rsid w:val="00481C21"/>
    <w:rsid w:val="00484EEF"/>
    <w:rsid w:val="00485A43"/>
    <w:rsid w:val="004875C9"/>
    <w:rsid w:val="004903F8"/>
    <w:rsid w:val="00490D06"/>
    <w:rsid w:val="00493297"/>
    <w:rsid w:val="00497067"/>
    <w:rsid w:val="004A23AF"/>
    <w:rsid w:val="004A241B"/>
    <w:rsid w:val="004A3EBE"/>
    <w:rsid w:val="004A3F35"/>
    <w:rsid w:val="004A5537"/>
    <w:rsid w:val="004A56FD"/>
    <w:rsid w:val="004B4730"/>
    <w:rsid w:val="004B7226"/>
    <w:rsid w:val="004C0399"/>
    <w:rsid w:val="004C278B"/>
    <w:rsid w:val="004C6790"/>
    <w:rsid w:val="004D0811"/>
    <w:rsid w:val="004D0FF6"/>
    <w:rsid w:val="004D3F83"/>
    <w:rsid w:val="004D446D"/>
    <w:rsid w:val="004D7668"/>
    <w:rsid w:val="004E1358"/>
    <w:rsid w:val="004E2A4E"/>
    <w:rsid w:val="004E2B7F"/>
    <w:rsid w:val="004E6232"/>
    <w:rsid w:val="004E6359"/>
    <w:rsid w:val="004E781E"/>
    <w:rsid w:val="004F0605"/>
    <w:rsid w:val="004F184F"/>
    <w:rsid w:val="004F3571"/>
    <w:rsid w:val="004F39CB"/>
    <w:rsid w:val="004F3CC0"/>
    <w:rsid w:val="004F4E11"/>
    <w:rsid w:val="004F5627"/>
    <w:rsid w:val="00512AA0"/>
    <w:rsid w:val="00513166"/>
    <w:rsid w:val="00514250"/>
    <w:rsid w:val="00516501"/>
    <w:rsid w:val="005206DC"/>
    <w:rsid w:val="00520EF9"/>
    <w:rsid w:val="005225F2"/>
    <w:rsid w:val="00523A4A"/>
    <w:rsid w:val="00525E0E"/>
    <w:rsid w:val="0053261F"/>
    <w:rsid w:val="00534DE5"/>
    <w:rsid w:val="00535FBA"/>
    <w:rsid w:val="005408B2"/>
    <w:rsid w:val="00540CCE"/>
    <w:rsid w:val="00541632"/>
    <w:rsid w:val="005428F4"/>
    <w:rsid w:val="0054382A"/>
    <w:rsid w:val="005518F4"/>
    <w:rsid w:val="00556FDC"/>
    <w:rsid w:val="00560F69"/>
    <w:rsid w:val="00561A98"/>
    <w:rsid w:val="00561B0B"/>
    <w:rsid w:val="00562354"/>
    <w:rsid w:val="00563F17"/>
    <w:rsid w:val="005659F8"/>
    <w:rsid w:val="00567634"/>
    <w:rsid w:val="00570A0E"/>
    <w:rsid w:val="005718B3"/>
    <w:rsid w:val="00572CD3"/>
    <w:rsid w:val="00576868"/>
    <w:rsid w:val="00576C47"/>
    <w:rsid w:val="00580461"/>
    <w:rsid w:val="0058118B"/>
    <w:rsid w:val="00581689"/>
    <w:rsid w:val="0058774A"/>
    <w:rsid w:val="005906A1"/>
    <w:rsid w:val="00592C7D"/>
    <w:rsid w:val="005940E4"/>
    <w:rsid w:val="005943CF"/>
    <w:rsid w:val="00594F1C"/>
    <w:rsid w:val="00595EEA"/>
    <w:rsid w:val="00595F53"/>
    <w:rsid w:val="005A0238"/>
    <w:rsid w:val="005A0467"/>
    <w:rsid w:val="005A04EF"/>
    <w:rsid w:val="005A2448"/>
    <w:rsid w:val="005A4169"/>
    <w:rsid w:val="005A5740"/>
    <w:rsid w:val="005B0266"/>
    <w:rsid w:val="005B1185"/>
    <w:rsid w:val="005B2396"/>
    <w:rsid w:val="005B3B2B"/>
    <w:rsid w:val="005B4912"/>
    <w:rsid w:val="005B69FE"/>
    <w:rsid w:val="005C0402"/>
    <w:rsid w:val="005C0A2D"/>
    <w:rsid w:val="005C273D"/>
    <w:rsid w:val="005C389A"/>
    <w:rsid w:val="005C640F"/>
    <w:rsid w:val="005C694E"/>
    <w:rsid w:val="005C6B46"/>
    <w:rsid w:val="005D08C3"/>
    <w:rsid w:val="005D1BE7"/>
    <w:rsid w:val="005D38C0"/>
    <w:rsid w:val="005D6221"/>
    <w:rsid w:val="005E2DDE"/>
    <w:rsid w:val="005E47BB"/>
    <w:rsid w:val="005E7517"/>
    <w:rsid w:val="005F1905"/>
    <w:rsid w:val="005F4860"/>
    <w:rsid w:val="005F6560"/>
    <w:rsid w:val="00601173"/>
    <w:rsid w:val="00602499"/>
    <w:rsid w:val="006068E4"/>
    <w:rsid w:val="0061268C"/>
    <w:rsid w:val="00613CBC"/>
    <w:rsid w:val="006154CC"/>
    <w:rsid w:val="006162A8"/>
    <w:rsid w:val="006169AC"/>
    <w:rsid w:val="00616ABF"/>
    <w:rsid w:val="00616D11"/>
    <w:rsid w:val="00624920"/>
    <w:rsid w:val="00624962"/>
    <w:rsid w:val="00624F80"/>
    <w:rsid w:val="0063118F"/>
    <w:rsid w:val="00631F35"/>
    <w:rsid w:val="00632844"/>
    <w:rsid w:val="0063323B"/>
    <w:rsid w:val="0063524A"/>
    <w:rsid w:val="00636887"/>
    <w:rsid w:val="0064024C"/>
    <w:rsid w:val="00643788"/>
    <w:rsid w:val="00643853"/>
    <w:rsid w:val="00644CB5"/>
    <w:rsid w:val="00647607"/>
    <w:rsid w:val="0065002D"/>
    <w:rsid w:val="00650FFB"/>
    <w:rsid w:val="006618A3"/>
    <w:rsid w:val="00664ECB"/>
    <w:rsid w:val="0066518C"/>
    <w:rsid w:val="00665616"/>
    <w:rsid w:val="00673A94"/>
    <w:rsid w:val="00682C3D"/>
    <w:rsid w:val="00682C98"/>
    <w:rsid w:val="00683538"/>
    <w:rsid w:val="00684E69"/>
    <w:rsid w:val="00685859"/>
    <w:rsid w:val="00685D8D"/>
    <w:rsid w:val="0068693E"/>
    <w:rsid w:val="00686E43"/>
    <w:rsid w:val="00690E24"/>
    <w:rsid w:val="00693EFD"/>
    <w:rsid w:val="00694C99"/>
    <w:rsid w:val="00696F99"/>
    <w:rsid w:val="006A3244"/>
    <w:rsid w:val="006B32CB"/>
    <w:rsid w:val="006B4294"/>
    <w:rsid w:val="006B6104"/>
    <w:rsid w:val="006C078D"/>
    <w:rsid w:val="006C2352"/>
    <w:rsid w:val="006C3DE3"/>
    <w:rsid w:val="006C40BB"/>
    <w:rsid w:val="006C5ABE"/>
    <w:rsid w:val="006C66E7"/>
    <w:rsid w:val="006C6BD8"/>
    <w:rsid w:val="006D04A6"/>
    <w:rsid w:val="006D0699"/>
    <w:rsid w:val="006D50EA"/>
    <w:rsid w:val="006D7A8F"/>
    <w:rsid w:val="006E0888"/>
    <w:rsid w:val="006F14DA"/>
    <w:rsid w:val="006F27B3"/>
    <w:rsid w:val="006F292E"/>
    <w:rsid w:val="006F7E6B"/>
    <w:rsid w:val="0070006F"/>
    <w:rsid w:val="00700193"/>
    <w:rsid w:val="007006D2"/>
    <w:rsid w:val="00700726"/>
    <w:rsid w:val="00702DA0"/>
    <w:rsid w:val="00706FBC"/>
    <w:rsid w:val="007075FC"/>
    <w:rsid w:val="00713F57"/>
    <w:rsid w:val="00717074"/>
    <w:rsid w:val="00721FA9"/>
    <w:rsid w:val="00722450"/>
    <w:rsid w:val="0072350A"/>
    <w:rsid w:val="00724ED3"/>
    <w:rsid w:val="007304FF"/>
    <w:rsid w:val="0073320D"/>
    <w:rsid w:val="0073468F"/>
    <w:rsid w:val="00734E34"/>
    <w:rsid w:val="00735D6C"/>
    <w:rsid w:val="00737AFA"/>
    <w:rsid w:val="00737B7D"/>
    <w:rsid w:val="00741316"/>
    <w:rsid w:val="007418E9"/>
    <w:rsid w:val="00743EC7"/>
    <w:rsid w:val="00744009"/>
    <w:rsid w:val="00744D4B"/>
    <w:rsid w:val="007459FF"/>
    <w:rsid w:val="00746905"/>
    <w:rsid w:val="00747720"/>
    <w:rsid w:val="00753B00"/>
    <w:rsid w:val="0075476F"/>
    <w:rsid w:val="007554C9"/>
    <w:rsid w:val="00757D70"/>
    <w:rsid w:val="007616CD"/>
    <w:rsid w:val="00762613"/>
    <w:rsid w:val="00765521"/>
    <w:rsid w:val="00772D94"/>
    <w:rsid w:val="007742E8"/>
    <w:rsid w:val="007775B3"/>
    <w:rsid w:val="007818ED"/>
    <w:rsid w:val="007821F6"/>
    <w:rsid w:val="00783C89"/>
    <w:rsid w:val="00785223"/>
    <w:rsid w:val="00790504"/>
    <w:rsid w:val="00790864"/>
    <w:rsid w:val="00791E74"/>
    <w:rsid w:val="00796AD8"/>
    <w:rsid w:val="007B19A3"/>
    <w:rsid w:val="007B2453"/>
    <w:rsid w:val="007B7B2C"/>
    <w:rsid w:val="007C2446"/>
    <w:rsid w:val="007C28DC"/>
    <w:rsid w:val="007C41D7"/>
    <w:rsid w:val="007C4F9F"/>
    <w:rsid w:val="007D08A9"/>
    <w:rsid w:val="007D356D"/>
    <w:rsid w:val="007D78DD"/>
    <w:rsid w:val="007E1648"/>
    <w:rsid w:val="007E1728"/>
    <w:rsid w:val="007E1965"/>
    <w:rsid w:val="007E3D52"/>
    <w:rsid w:val="007F09B1"/>
    <w:rsid w:val="007F1BA6"/>
    <w:rsid w:val="00804343"/>
    <w:rsid w:val="00804848"/>
    <w:rsid w:val="008057A5"/>
    <w:rsid w:val="00805809"/>
    <w:rsid w:val="00806547"/>
    <w:rsid w:val="00806DC9"/>
    <w:rsid w:val="0081204A"/>
    <w:rsid w:val="008144B3"/>
    <w:rsid w:val="00814BC8"/>
    <w:rsid w:val="00816C64"/>
    <w:rsid w:val="00821BEA"/>
    <w:rsid w:val="008220E8"/>
    <w:rsid w:val="00823121"/>
    <w:rsid w:val="00823E0D"/>
    <w:rsid w:val="00826357"/>
    <w:rsid w:val="00831790"/>
    <w:rsid w:val="008334A9"/>
    <w:rsid w:val="00835808"/>
    <w:rsid w:val="008362C6"/>
    <w:rsid w:val="008375D1"/>
    <w:rsid w:val="008445AD"/>
    <w:rsid w:val="0085110A"/>
    <w:rsid w:val="0085194E"/>
    <w:rsid w:val="0085298E"/>
    <w:rsid w:val="00856213"/>
    <w:rsid w:val="00857FEB"/>
    <w:rsid w:val="00861C21"/>
    <w:rsid w:val="008631D2"/>
    <w:rsid w:val="00864892"/>
    <w:rsid w:val="008650D4"/>
    <w:rsid w:val="00873751"/>
    <w:rsid w:val="00880D9F"/>
    <w:rsid w:val="00882E0A"/>
    <w:rsid w:val="00882F74"/>
    <w:rsid w:val="00886629"/>
    <w:rsid w:val="00887BDE"/>
    <w:rsid w:val="008905BD"/>
    <w:rsid w:val="00892A7F"/>
    <w:rsid w:val="0089501B"/>
    <w:rsid w:val="00895102"/>
    <w:rsid w:val="0089750B"/>
    <w:rsid w:val="008A072C"/>
    <w:rsid w:val="008A13AF"/>
    <w:rsid w:val="008A1470"/>
    <w:rsid w:val="008A27D5"/>
    <w:rsid w:val="008A3BB6"/>
    <w:rsid w:val="008A7F50"/>
    <w:rsid w:val="008B0639"/>
    <w:rsid w:val="008B144C"/>
    <w:rsid w:val="008B428F"/>
    <w:rsid w:val="008C1DE4"/>
    <w:rsid w:val="008C4AAC"/>
    <w:rsid w:val="008C71B0"/>
    <w:rsid w:val="008D2C60"/>
    <w:rsid w:val="008D4434"/>
    <w:rsid w:val="008D72BC"/>
    <w:rsid w:val="008E077E"/>
    <w:rsid w:val="008E0F46"/>
    <w:rsid w:val="008E17FA"/>
    <w:rsid w:val="008E1B4F"/>
    <w:rsid w:val="008E2101"/>
    <w:rsid w:val="008E2788"/>
    <w:rsid w:val="008E614D"/>
    <w:rsid w:val="008E6644"/>
    <w:rsid w:val="008E795D"/>
    <w:rsid w:val="008F2366"/>
    <w:rsid w:val="008F36BA"/>
    <w:rsid w:val="00901CD9"/>
    <w:rsid w:val="009028BB"/>
    <w:rsid w:val="00903DB5"/>
    <w:rsid w:val="00905592"/>
    <w:rsid w:val="009055BD"/>
    <w:rsid w:val="009101C7"/>
    <w:rsid w:val="00913845"/>
    <w:rsid w:val="00914BB1"/>
    <w:rsid w:val="00915B99"/>
    <w:rsid w:val="009165A3"/>
    <w:rsid w:val="00920178"/>
    <w:rsid w:val="009220AB"/>
    <w:rsid w:val="00923172"/>
    <w:rsid w:val="00930AB6"/>
    <w:rsid w:val="00931B53"/>
    <w:rsid w:val="0093253F"/>
    <w:rsid w:val="00934FA0"/>
    <w:rsid w:val="00941449"/>
    <w:rsid w:val="00942E14"/>
    <w:rsid w:val="00943F17"/>
    <w:rsid w:val="00950256"/>
    <w:rsid w:val="00952CE9"/>
    <w:rsid w:val="009542A2"/>
    <w:rsid w:val="00956E73"/>
    <w:rsid w:val="009619BA"/>
    <w:rsid w:val="00962EEE"/>
    <w:rsid w:val="009652CE"/>
    <w:rsid w:val="00965ADD"/>
    <w:rsid w:val="009661B7"/>
    <w:rsid w:val="00967864"/>
    <w:rsid w:val="009704D0"/>
    <w:rsid w:val="0097262C"/>
    <w:rsid w:val="00975F84"/>
    <w:rsid w:val="00980F54"/>
    <w:rsid w:val="00981AF7"/>
    <w:rsid w:val="0098248D"/>
    <w:rsid w:val="0098468A"/>
    <w:rsid w:val="0099235E"/>
    <w:rsid w:val="009929E1"/>
    <w:rsid w:val="00994052"/>
    <w:rsid w:val="00994602"/>
    <w:rsid w:val="00996A82"/>
    <w:rsid w:val="009A0ADF"/>
    <w:rsid w:val="009A0B07"/>
    <w:rsid w:val="009A1313"/>
    <w:rsid w:val="009A311F"/>
    <w:rsid w:val="009A3DF0"/>
    <w:rsid w:val="009A62B3"/>
    <w:rsid w:val="009A78D8"/>
    <w:rsid w:val="009B07A6"/>
    <w:rsid w:val="009B2974"/>
    <w:rsid w:val="009B31A2"/>
    <w:rsid w:val="009B31C9"/>
    <w:rsid w:val="009B35BB"/>
    <w:rsid w:val="009B5291"/>
    <w:rsid w:val="009B6D6F"/>
    <w:rsid w:val="009B6F0C"/>
    <w:rsid w:val="009B73DF"/>
    <w:rsid w:val="009C31FD"/>
    <w:rsid w:val="009C563A"/>
    <w:rsid w:val="009C5E5D"/>
    <w:rsid w:val="009C7F15"/>
    <w:rsid w:val="009D14FB"/>
    <w:rsid w:val="009D3481"/>
    <w:rsid w:val="009D3DC1"/>
    <w:rsid w:val="009D40FC"/>
    <w:rsid w:val="009E0062"/>
    <w:rsid w:val="009E0D51"/>
    <w:rsid w:val="009E1F38"/>
    <w:rsid w:val="009E25CB"/>
    <w:rsid w:val="009E497E"/>
    <w:rsid w:val="009E7416"/>
    <w:rsid w:val="009F0949"/>
    <w:rsid w:val="009F2814"/>
    <w:rsid w:val="009F319D"/>
    <w:rsid w:val="009F3430"/>
    <w:rsid w:val="009F6896"/>
    <w:rsid w:val="009F7D77"/>
    <w:rsid w:val="00A00BB4"/>
    <w:rsid w:val="00A052CF"/>
    <w:rsid w:val="00A05E39"/>
    <w:rsid w:val="00A05EC4"/>
    <w:rsid w:val="00A106B2"/>
    <w:rsid w:val="00A14D07"/>
    <w:rsid w:val="00A15480"/>
    <w:rsid w:val="00A17273"/>
    <w:rsid w:val="00A22A37"/>
    <w:rsid w:val="00A22C50"/>
    <w:rsid w:val="00A2416D"/>
    <w:rsid w:val="00A27E19"/>
    <w:rsid w:val="00A30535"/>
    <w:rsid w:val="00A332C1"/>
    <w:rsid w:val="00A33EE2"/>
    <w:rsid w:val="00A3681D"/>
    <w:rsid w:val="00A41704"/>
    <w:rsid w:val="00A42F19"/>
    <w:rsid w:val="00A433BE"/>
    <w:rsid w:val="00A50E24"/>
    <w:rsid w:val="00A52133"/>
    <w:rsid w:val="00A525FF"/>
    <w:rsid w:val="00A56F2C"/>
    <w:rsid w:val="00A671C4"/>
    <w:rsid w:val="00A679E6"/>
    <w:rsid w:val="00A67E3F"/>
    <w:rsid w:val="00A70526"/>
    <w:rsid w:val="00A73423"/>
    <w:rsid w:val="00A7383B"/>
    <w:rsid w:val="00A761E3"/>
    <w:rsid w:val="00A8472E"/>
    <w:rsid w:val="00A8646D"/>
    <w:rsid w:val="00A9354A"/>
    <w:rsid w:val="00A93BF5"/>
    <w:rsid w:val="00A95334"/>
    <w:rsid w:val="00A9567E"/>
    <w:rsid w:val="00AA0472"/>
    <w:rsid w:val="00AA3C90"/>
    <w:rsid w:val="00AA3FDE"/>
    <w:rsid w:val="00AA56CC"/>
    <w:rsid w:val="00AB0BC6"/>
    <w:rsid w:val="00AB1D8C"/>
    <w:rsid w:val="00AB1EBB"/>
    <w:rsid w:val="00AB290B"/>
    <w:rsid w:val="00AB48B8"/>
    <w:rsid w:val="00AC352F"/>
    <w:rsid w:val="00AC3B98"/>
    <w:rsid w:val="00AC4391"/>
    <w:rsid w:val="00AD09B1"/>
    <w:rsid w:val="00AD624D"/>
    <w:rsid w:val="00AD666B"/>
    <w:rsid w:val="00AE2613"/>
    <w:rsid w:val="00AE27DA"/>
    <w:rsid w:val="00AE3657"/>
    <w:rsid w:val="00AE5BB1"/>
    <w:rsid w:val="00AE70E9"/>
    <w:rsid w:val="00AF5261"/>
    <w:rsid w:val="00B01108"/>
    <w:rsid w:val="00B07080"/>
    <w:rsid w:val="00B07670"/>
    <w:rsid w:val="00B1057F"/>
    <w:rsid w:val="00B14E8D"/>
    <w:rsid w:val="00B17AA5"/>
    <w:rsid w:val="00B214B3"/>
    <w:rsid w:val="00B23AB1"/>
    <w:rsid w:val="00B23FEB"/>
    <w:rsid w:val="00B24478"/>
    <w:rsid w:val="00B250CD"/>
    <w:rsid w:val="00B25E44"/>
    <w:rsid w:val="00B26831"/>
    <w:rsid w:val="00B27F48"/>
    <w:rsid w:val="00B30041"/>
    <w:rsid w:val="00B3334F"/>
    <w:rsid w:val="00B33C28"/>
    <w:rsid w:val="00B34069"/>
    <w:rsid w:val="00B34526"/>
    <w:rsid w:val="00B353CF"/>
    <w:rsid w:val="00B364EA"/>
    <w:rsid w:val="00B418D8"/>
    <w:rsid w:val="00B41A8C"/>
    <w:rsid w:val="00B43131"/>
    <w:rsid w:val="00B437FD"/>
    <w:rsid w:val="00B44F74"/>
    <w:rsid w:val="00B45082"/>
    <w:rsid w:val="00B50F4E"/>
    <w:rsid w:val="00B53819"/>
    <w:rsid w:val="00B53837"/>
    <w:rsid w:val="00B5414C"/>
    <w:rsid w:val="00B567ED"/>
    <w:rsid w:val="00B57A01"/>
    <w:rsid w:val="00B63043"/>
    <w:rsid w:val="00B6591A"/>
    <w:rsid w:val="00B72EF3"/>
    <w:rsid w:val="00B73411"/>
    <w:rsid w:val="00B80230"/>
    <w:rsid w:val="00B80B8D"/>
    <w:rsid w:val="00B926B1"/>
    <w:rsid w:val="00B977F6"/>
    <w:rsid w:val="00B97A72"/>
    <w:rsid w:val="00BA4077"/>
    <w:rsid w:val="00BA5A40"/>
    <w:rsid w:val="00BA6432"/>
    <w:rsid w:val="00BA6AE9"/>
    <w:rsid w:val="00BA6E90"/>
    <w:rsid w:val="00BA7D9A"/>
    <w:rsid w:val="00BB48B3"/>
    <w:rsid w:val="00BB4C16"/>
    <w:rsid w:val="00BB5DA6"/>
    <w:rsid w:val="00BB63C5"/>
    <w:rsid w:val="00BB6992"/>
    <w:rsid w:val="00BC1554"/>
    <w:rsid w:val="00BC51EB"/>
    <w:rsid w:val="00BC5415"/>
    <w:rsid w:val="00BC5A06"/>
    <w:rsid w:val="00BC79E1"/>
    <w:rsid w:val="00BD02D2"/>
    <w:rsid w:val="00BD040C"/>
    <w:rsid w:val="00BD0F62"/>
    <w:rsid w:val="00BD1A6B"/>
    <w:rsid w:val="00BD2AC6"/>
    <w:rsid w:val="00BD4D0A"/>
    <w:rsid w:val="00BD7FE2"/>
    <w:rsid w:val="00BE096D"/>
    <w:rsid w:val="00BE361D"/>
    <w:rsid w:val="00BE3968"/>
    <w:rsid w:val="00BE5312"/>
    <w:rsid w:val="00BE6725"/>
    <w:rsid w:val="00BF076C"/>
    <w:rsid w:val="00BF1301"/>
    <w:rsid w:val="00BF1955"/>
    <w:rsid w:val="00BF1E1B"/>
    <w:rsid w:val="00BF1F66"/>
    <w:rsid w:val="00BF5AF7"/>
    <w:rsid w:val="00C00053"/>
    <w:rsid w:val="00C00BB5"/>
    <w:rsid w:val="00C01729"/>
    <w:rsid w:val="00C0691E"/>
    <w:rsid w:val="00C1175D"/>
    <w:rsid w:val="00C14B20"/>
    <w:rsid w:val="00C15502"/>
    <w:rsid w:val="00C169BF"/>
    <w:rsid w:val="00C21349"/>
    <w:rsid w:val="00C21A6D"/>
    <w:rsid w:val="00C233C8"/>
    <w:rsid w:val="00C23799"/>
    <w:rsid w:val="00C249AF"/>
    <w:rsid w:val="00C24B4C"/>
    <w:rsid w:val="00C27799"/>
    <w:rsid w:val="00C31211"/>
    <w:rsid w:val="00C31530"/>
    <w:rsid w:val="00C32480"/>
    <w:rsid w:val="00C36979"/>
    <w:rsid w:val="00C40948"/>
    <w:rsid w:val="00C42A0E"/>
    <w:rsid w:val="00C43EDA"/>
    <w:rsid w:val="00C45E6D"/>
    <w:rsid w:val="00C46275"/>
    <w:rsid w:val="00C46A86"/>
    <w:rsid w:val="00C470A4"/>
    <w:rsid w:val="00C53A61"/>
    <w:rsid w:val="00C54A56"/>
    <w:rsid w:val="00C55741"/>
    <w:rsid w:val="00C6126E"/>
    <w:rsid w:val="00C62488"/>
    <w:rsid w:val="00C66E36"/>
    <w:rsid w:val="00C67CF0"/>
    <w:rsid w:val="00C713C5"/>
    <w:rsid w:val="00C830CE"/>
    <w:rsid w:val="00C84CD1"/>
    <w:rsid w:val="00C94F1D"/>
    <w:rsid w:val="00C9585E"/>
    <w:rsid w:val="00C9635D"/>
    <w:rsid w:val="00CA2325"/>
    <w:rsid w:val="00CA3E2B"/>
    <w:rsid w:val="00CA660C"/>
    <w:rsid w:val="00CA785A"/>
    <w:rsid w:val="00CB2133"/>
    <w:rsid w:val="00CB2E2D"/>
    <w:rsid w:val="00CC1842"/>
    <w:rsid w:val="00CC1CF7"/>
    <w:rsid w:val="00CC25FA"/>
    <w:rsid w:val="00CC2F50"/>
    <w:rsid w:val="00CC4CCD"/>
    <w:rsid w:val="00CC50A9"/>
    <w:rsid w:val="00CC534C"/>
    <w:rsid w:val="00CC6347"/>
    <w:rsid w:val="00CD15CA"/>
    <w:rsid w:val="00CD780F"/>
    <w:rsid w:val="00CE3823"/>
    <w:rsid w:val="00CE492C"/>
    <w:rsid w:val="00CE64C8"/>
    <w:rsid w:val="00CF1504"/>
    <w:rsid w:val="00CF6161"/>
    <w:rsid w:val="00D00D4F"/>
    <w:rsid w:val="00D058CD"/>
    <w:rsid w:val="00D10A25"/>
    <w:rsid w:val="00D111A4"/>
    <w:rsid w:val="00D11E19"/>
    <w:rsid w:val="00D13F31"/>
    <w:rsid w:val="00D156DD"/>
    <w:rsid w:val="00D17C84"/>
    <w:rsid w:val="00D20B68"/>
    <w:rsid w:val="00D24E09"/>
    <w:rsid w:val="00D24F0B"/>
    <w:rsid w:val="00D26264"/>
    <w:rsid w:val="00D304A0"/>
    <w:rsid w:val="00D33C85"/>
    <w:rsid w:val="00D33CC8"/>
    <w:rsid w:val="00D361B4"/>
    <w:rsid w:val="00D3780E"/>
    <w:rsid w:val="00D40389"/>
    <w:rsid w:val="00D4039A"/>
    <w:rsid w:val="00D41276"/>
    <w:rsid w:val="00D41A2D"/>
    <w:rsid w:val="00D45F08"/>
    <w:rsid w:val="00D50380"/>
    <w:rsid w:val="00D52E72"/>
    <w:rsid w:val="00D5683A"/>
    <w:rsid w:val="00D61DDE"/>
    <w:rsid w:val="00D63E7A"/>
    <w:rsid w:val="00D64072"/>
    <w:rsid w:val="00D64322"/>
    <w:rsid w:val="00D659F7"/>
    <w:rsid w:val="00D660A7"/>
    <w:rsid w:val="00D747FC"/>
    <w:rsid w:val="00D81B95"/>
    <w:rsid w:val="00D83095"/>
    <w:rsid w:val="00D8335D"/>
    <w:rsid w:val="00D87621"/>
    <w:rsid w:val="00D909D5"/>
    <w:rsid w:val="00D92377"/>
    <w:rsid w:val="00D9252F"/>
    <w:rsid w:val="00D94B2B"/>
    <w:rsid w:val="00DA32F5"/>
    <w:rsid w:val="00DA5A3D"/>
    <w:rsid w:val="00DA60C2"/>
    <w:rsid w:val="00DA6913"/>
    <w:rsid w:val="00DA7245"/>
    <w:rsid w:val="00DB4F2A"/>
    <w:rsid w:val="00DC1026"/>
    <w:rsid w:val="00DC36A1"/>
    <w:rsid w:val="00DC6920"/>
    <w:rsid w:val="00DD48F8"/>
    <w:rsid w:val="00DD4F08"/>
    <w:rsid w:val="00DD5FEA"/>
    <w:rsid w:val="00DE1720"/>
    <w:rsid w:val="00DE2922"/>
    <w:rsid w:val="00DE2D3B"/>
    <w:rsid w:val="00DE5EDA"/>
    <w:rsid w:val="00DE6488"/>
    <w:rsid w:val="00DE7537"/>
    <w:rsid w:val="00DF7287"/>
    <w:rsid w:val="00DF761D"/>
    <w:rsid w:val="00E041CF"/>
    <w:rsid w:val="00E05B38"/>
    <w:rsid w:val="00E05B45"/>
    <w:rsid w:val="00E07C04"/>
    <w:rsid w:val="00E1184E"/>
    <w:rsid w:val="00E122D8"/>
    <w:rsid w:val="00E1313F"/>
    <w:rsid w:val="00E139F8"/>
    <w:rsid w:val="00E16A89"/>
    <w:rsid w:val="00E17817"/>
    <w:rsid w:val="00E235CF"/>
    <w:rsid w:val="00E24A0F"/>
    <w:rsid w:val="00E2742B"/>
    <w:rsid w:val="00E27B8F"/>
    <w:rsid w:val="00E30B36"/>
    <w:rsid w:val="00E3708D"/>
    <w:rsid w:val="00E3726A"/>
    <w:rsid w:val="00E40683"/>
    <w:rsid w:val="00E432BE"/>
    <w:rsid w:val="00E47764"/>
    <w:rsid w:val="00E50C3C"/>
    <w:rsid w:val="00E531B0"/>
    <w:rsid w:val="00E539ED"/>
    <w:rsid w:val="00E53B4A"/>
    <w:rsid w:val="00E553BC"/>
    <w:rsid w:val="00E575E2"/>
    <w:rsid w:val="00E61C72"/>
    <w:rsid w:val="00E61D4D"/>
    <w:rsid w:val="00E62798"/>
    <w:rsid w:val="00E65953"/>
    <w:rsid w:val="00E70730"/>
    <w:rsid w:val="00E73420"/>
    <w:rsid w:val="00E82C8D"/>
    <w:rsid w:val="00E845CB"/>
    <w:rsid w:val="00E84A8B"/>
    <w:rsid w:val="00E874DB"/>
    <w:rsid w:val="00E927B2"/>
    <w:rsid w:val="00E92C68"/>
    <w:rsid w:val="00E92F59"/>
    <w:rsid w:val="00E945C3"/>
    <w:rsid w:val="00E9537F"/>
    <w:rsid w:val="00E961A9"/>
    <w:rsid w:val="00EA2879"/>
    <w:rsid w:val="00EA460E"/>
    <w:rsid w:val="00EA61BF"/>
    <w:rsid w:val="00EA6332"/>
    <w:rsid w:val="00EA67BC"/>
    <w:rsid w:val="00EA74FC"/>
    <w:rsid w:val="00EA7D78"/>
    <w:rsid w:val="00EB21E9"/>
    <w:rsid w:val="00EB29C6"/>
    <w:rsid w:val="00EB78FF"/>
    <w:rsid w:val="00EB7EEB"/>
    <w:rsid w:val="00EC26FA"/>
    <w:rsid w:val="00EC3093"/>
    <w:rsid w:val="00EC326E"/>
    <w:rsid w:val="00EC5271"/>
    <w:rsid w:val="00ED2AEF"/>
    <w:rsid w:val="00ED4ED2"/>
    <w:rsid w:val="00EE0001"/>
    <w:rsid w:val="00EE36D6"/>
    <w:rsid w:val="00EE39D1"/>
    <w:rsid w:val="00EE4A30"/>
    <w:rsid w:val="00EE51AF"/>
    <w:rsid w:val="00EF317C"/>
    <w:rsid w:val="00EF3E59"/>
    <w:rsid w:val="00EF46B7"/>
    <w:rsid w:val="00EF5B8C"/>
    <w:rsid w:val="00F00D53"/>
    <w:rsid w:val="00F041B0"/>
    <w:rsid w:val="00F05E81"/>
    <w:rsid w:val="00F06351"/>
    <w:rsid w:val="00F07EB7"/>
    <w:rsid w:val="00F105B8"/>
    <w:rsid w:val="00F13A0E"/>
    <w:rsid w:val="00F14630"/>
    <w:rsid w:val="00F17827"/>
    <w:rsid w:val="00F209D3"/>
    <w:rsid w:val="00F211E4"/>
    <w:rsid w:val="00F223D3"/>
    <w:rsid w:val="00F22883"/>
    <w:rsid w:val="00F234FC"/>
    <w:rsid w:val="00F241FC"/>
    <w:rsid w:val="00F2539D"/>
    <w:rsid w:val="00F2543C"/>
    <w:rsid w:val="00F2563D"/>
    <w:rsid w:val="00F2671B"/>
    <w:rsid w:val="00F27FC6"/>
    <w:rsid w:val="00F31F7B"/>
    <w:rsid w:val="00F36620"/>
    <w:rsid w:val="00F36EBB"/>
    <w:rsid w:val="00F37330"/>
    <w:rsid w:val="00F4460D"/>
    <w:rsid w:val="00F4647A"/>
    <w:rsid w:val="00F51ACA"/>
    <w:rsid w:val="00F543D6"/>
    <w:rsid w:val="00F57C16"/>
    <w:rsid w:val="00F620F9"/>
    <w:rsid w:val="00F639B7"/>
    <w:rsid w:val="00F64890"/>
    <w:rsid w:val="00F67D50"/>
    <w:rsid w:val="00F72445"/>
    <w:rsid w:val="00F72C9E"/>
    <w:rsid w:val="00F7405D"/>
    <w:rsid w:val="00F75053"/>
    <w:rsid w:val="00F80CC1"/>
    <w:rsid w:val="00F81AF5"/>
    <w:rsid w:val="00F823DC"/>
    <w:rsid w:val="00F84AB9"/>
    <w:rsid w:val="00F85EDC"/>
    <w:rsid w:val="00F934B3"/>
    <w:rsid w:val="00F9389B"/>
    <w:rsid w:val="00F9459B"/>
    <w:rsid w:val="00F95787"/>
    <w:rsid w:val="00F95C6E"/>
    <w:rsid w:val="00F9692A"/>
    <w:rsid w:val="00F96FBD"/>
    <w:rsid w:val="00F97459"/>
    <w:rsid w:val="00FA09F5"/>
    <w:rsid w:val="00FA2326"/>
    <w:rsid w:val="00FA2D90"/>
    <w:rsid w:val="00FA46D0"/>
    <w:rsid w:val="00FA68C4"/>
    <w:rsid w:val="00FA69C7"/>
    <w:rsid w:val="00FB3235"/>
    <w:rsid w:val="00FB5FC2"/>
    <w:rsid w:val="00FB6152"/>
    <w:rsid w:val="00FB6438"/>
    <w:rsid w:val="00FC0E23"/>
    <w:rsid w:val="00FC3EDF"/>
    <w:rsid w:val="00FC56B0"/>
    <w:rsid w:val="00FC637F"/>
    <w:rsid w:val="00FC706B"/>
    <w:rsid w:val="00FD5E53"/>
    <w:rsid w:val="00FD7668"/>
    <w:rsid w:val="00FE3468"/>
    <w:rsid w:val="00FE6B53"/>
    <w:rsid w:val="00FE75DE"/>
    <w:rsid w:val="00FF111E"/>
    <w:rsid w:val="00FF1190"/>
    <w:rsid w:val="00FF1FB7"/>
    <w:rsid w:val="00FF253B"/>
    <w:rsid w:val="00FF4524"/>
    <w:rsid w:val="00FF5E30"/>
    <w:rsid w:val="00FF6D59"/>
    <w:rsid w:val="00FF761D"/>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E1B670"/>
  <w15:docId w15:val="{5288A7EE-4261-4146-9591-206D2FE06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4"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6629"/>
    <w:pPr>
      <w:spacing w:line="264" w:lineRule="auto"/>
      <w:jc w:val="both"/>
    </w:pPr>
    <w:rPr>
      <w:rFonts w:cs="Times New Roman (Corps CS)"/>
      <w:w w:val="105"/>
      <w:sz w:val="20"/>
      <w:lang w:val="fr-FR"/>
    </w:rPr>
  </w:style>
  <w:style w:type="paragraph" w:styleId="Titre1">
    <w:name w:val="heading 1"/>
    <w:basedOn w:val="Normal"/>
    <w:next w:val="Normal"/>
    <w:link w:val="Titre1Car"/>
    <w:uiPriority w:val="9"/>
    <w:qFormat/>
    <w:rsid w:val="001674AB"/>
    <w:pPr>
      <w:keepNext/>
      <w:keepLines/>
      <w:numPr>
        <w:numId w:val="4"/>
      </w:numPr>
      <w:spacing w:line="259" w:lineRule="auto"/>
      <w:outlineLvl w:val="0"/>
    </w:pPr>
    <w:rPr>
      <w:rFonts w:eastAsiaTheme="majorEastAsia" w:cstheme="majorBidi"/>
      <w:b/>
      <w:sz w:val="40"/>
      <w:szCs w:val="32"/>
    </w:rPr>
  </w:style>
  <w:style w:type="paragraph" w:styleId="Titre2">
    <w:name w:val="heading 2"/>
    <w:basedOn w:val="Normal"/>
    <w:next w:val="Normal"/>
    <w:link w:val="Titre2Car"/>
    <w:autoRedefine/>
    <w:qFormat/>
    <w:rsid w:val="00B57A01"/>
    <w:pPr>
      <w:keepNext/>
      <w:spacing w:before="160" w:after="0" w:line="259" w:lineRule="auto"/>
      <w:outlineLvl w:val="1"/>
    </w:pPr>
    <w:rPr>
      <w:rFonts w:eastAsia="Times New Roman" w:cs="Arial"/>
      <w:b/>
      <w:bCs/>
      <w:noProof/>
      <w:w w:val="100"/>
      <w:sz w:val="28"/>
      <w:szCs w:val="24"/>
      <w:lang w:eastAsia="fr-FR"/>
    </w:rPr>
  </w:style>
  <w:style w:type="paragraph" w:styleId="Titre3">
    <w:name w:val="heading 3"/>
    <w:basedOn w:val="Normal"/>
    <w:next w:val="Normal"/>
    <w:link w:val="Titre3Car"/>
    <w:unhideWhenUsed/>
    <w:qFormat/>
    <w:rsid w:val="00B57A01"/>
    <w:pPr>
      <w:keepNext/>
      <w:keepLines/>
      <w:spacing w:before="40" w:after="0"/>
      <w:outlineLvl w:val="2"/>
    </w:pPr>
    <w:rPr>
      <w:rFonts w:eastAsiaTheme="majorEastAsia" w:cstheme="majorBidi"/>
      <w:b/>
      <w:szCs w:val="24"/>
    </w:rPr>
  </w:style>
  <w:style w:type="paragraph" w:styleId="Titre4">
    <w:name w:val="heading 4"/>
    <w:basedOn w:val="Normal"/>
    <w:next w:val="Normal"/>
    <w:link w:val="Titre4Car"/>
    <w:uiPriority w:val="9"/>
    <w:unhideWhenUsed/>
    <w:qFormat/>
    <w:rsid w:val="00B50F4E"/>
    <w:pPr>
      <w:keepNext/>
      <w:keepLines/>
      <w:numPr>
        <w:ilvl w:val="3"/>
        <w:numId w:val="4"/>
      </w:numPr>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nhideWhenUsed/>
    <w:qFormat/>
    <w:rsid w:val="00B50F4E"/>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unhideWhenUsed/>
    <w:qFormat/>
    <w:rsid w:val="00B50F4E"/>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D111A4"/>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nhideWhenUsed/>
    <w:qFormat/>
    <w:rsid w:val="00D111A4"/>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D111A4"/>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1"/>
    <w:qFormat/>
    <w:rsid w:val="00BF1E1B"/>
    <w:pPr>
      <w:ind w:left="720"/>
      <w:contextualSpacing/>
    </w:pPr>
  </w:style>
  <w:style w:type="paragraph" w:styleId="NormalWeb">
    <w:name w:val="Normal (Web)"/>
    <w:basedOn w:val="Normal"/>
    <w:uiPriority w:val="99"/>
    <w:semiHidden/>
    <w:unhideWhenUsed/>
    <w:rsid w:val="00BF1E1B"/>
    <w:pPr>
      <w:spacing w:before="100" w:beforeAutospacing="1" w:after="100" w:afterAutospacing="1" w:line="240" w:lineRule="auto"/>
    </w:pPr>
    <w:rPr>
      <w:rFonts w:ascii="Times New Roman" w:eastAsia="Times New Roman" w:hAnsi="Times New Roman" w:cs="Times New Roman"/>
      <w:sz w:val="24"/>
      <w:szCs w:val="24"/>
      <w:lang w:eastAsia="fr-CA"/>
    </w:rPr>
  </w:style>
  <w:style w:type="table" w:styleId="Grilledutableau">
    <w:name w:val="Table Grid"/>
    <w:basedOn w:val="TableauNormal"/>
    <w:uiPriority w:val="59"/>
    <w:rsid w:val="001D67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FE75DE"/>
    <w:rPr>
      <w:sz w:val="16"/>
      <w:szCs w:val="16"/>
    </w:rPr>
  </w:style>
  <w:style w:type="paragraph" w:styleId="Commentaire">
    <w:name w:val="annotation text"/>
    <w:basedOn w:val="Normal"/>
    <w:link w:val="CommentaireCar"/>
    <w:uiPriority w:val="99"/>
    <w:unhideWhenUsed/>
    <w:rsid w:val="00FE75DE"/>
    <w:pPr>
      <w:spacing w:line="240" w:lineRule="auto"/>
    </w:pPr>
    <w:rPr>
      <w:szCs w:val="20"/>
    </w:rPr>
  </w:style>
  <w:style w:type="character" w:customStyle="1" w:styleId="CommentaireCar">
    <w:name w:val="Commentaire Car"/>
    <w:basedOn w:val="Policepardfaut"/>
    <w:link w:val="Commentaire"/>
    <w:uiPriority w:val="99"/>
    <w:rsid w:val="00FE75DE"/>
    <w:rPr>
      <w:sz w:val="20"/>
      <w:szCs w:val="20"/>
    </w:rPr>
  </w:style>
  <w:style w:type="paragraph" w:styleId="Objetducommentaire">
    <w:name w:val="annotation subject"/>
    <w:basedOn w:val="Commentaire"/>
    <w:next w:val="Commentaire"/>
    <w:link w:val="ObjetducommentaireCar"/>
    <w:uiPriority w:val="99"/>
    <w:semiHidden/>
    <w:unhideWhenUsed/>
    <w:rsid w:val="00FE75DE"/>
    <w:rPr>
      <w:b/>
      <w:bCs/>
    </w:rPr>
  </w:style>
  <w:style w:type="character" w:customStyle="1" w:styleId="ObjetducommentaireCar">
    <w:name w:val="Objet du commentaire Car"/>
    <w:basedOn w:val="CommentaireCar"/>
    <w:link w:val="Objetducommentaire"/>
    <w:uiPriority w:val="99"/>
    <w:semiHidden/>
    <w:rsid w:val="00FE75DE"/>
    <w:rPr>
      <w:b/>
      <w:bCs/>
      <w:sz w:val="20"/>
      <w:szCs w:val="20"/>
    </w:rPr>
  </w:style>
  <w:style w:type="paragraph" w:styleId="Textedebulles">
    <w:name w:val="Balloon Text"/>
    <w:basedOn w:val="Normal"/>
    <w:link w:val="TextedebullesCar"/>
    <w:uiPriority w:val="99"/>
    <w:semiHidden/>
    <w:unhideWhenUsed/>
    <w:rsid w:val="00FE75D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E75DE"/>
    <w:rPr>
      <w:rFonts w:ascii="Segoe UI" w:hAnsi="Segoe UI" w:cs="Segoe UI"/>
      <w:sz w:val="18"/>
      <w:szCs w:val="18"/>
    </w:rPr>
  </w:style>
  <w:style w:type="paragraph" w:styleId="Corpsdetexte">
    <w:name w:val="Body Text"/>
    <w:basedOn w:val="Normal"/>
    <w:link w:val="CorpsdetexteCar"/>
    <w:uiPriority w:val="1"/>
    <w:qFormat/>
    <w:rsid w:val="00B50F4E"/>
    <w:pPr>
      <w:widowControl w:val="0"/>
      <w:autoSpaceDE w:val="0"/>
      <w:autoSpaceDN w:val="0"/>
      <w:spacing w:after="0" w:line="240" w:lineRule="auto"/>
    </w:pPr>
    <w:rPr>
      <w:rFonts w:eastAsia="Arial" w:cs="Arial"/>
      <w:szCs w:val="20"/>
      <w:lang w:val="en-US"/>
    </w:rPr>
  </w:style>
  <w:style w:type="character" w:customStyle="1" w:styleId="CorpsdetexteCar">
    <w:name w:val="Corps de texte Car"/>
    <w:basedOn w:val="Policepardfaut"/>
    <w:link w:val="Corpsdetexte"/>
    <w:uiPriority w:val="1"/>
    <w:rsid w:val="00B50F4E"/>
    <w:rPr>
      <w:rFonts w:ascii="Roboto" w:eastAsia="Arial" w:hAnsi="Roboto" w:cs="Arial"/>
      <w:sz w:val="20"/>
      <w:szCs w:val="20"/>
      <w:lang w:val="en-US"/>
    </w:rPr>
  </w:style>
  <w:style w:type="paragraph" w:styleId="Notedebasdepage">
    <w:name w:val="footnote text"/>
    <w:basedOn w:val="Normal"/>
    <w:link w:val="NotedebasdepageCar"/>
    <w:unhideWhenUsed/>
    <w:rsid w:val="000D1D84"/>
    <w:pPr>
      <w:spacing w:after="0" w:line="240" w:lineRule="auto"/>
    </w:pPr>
    <w:rPr>
      <w:sz w:val="13"/>
      <w:szCs w:val="20"/>
    </w:rPr>
  </w:style>
  <w:style w:type="character" w:customStyle="1" w:styleId="NotedebasdepageCar">
    <w:name w:val="Note de bas de page Car"/>
    <w:basedOn w:val="Policepardfaut"/>
    <w:link w:val="Notedebasdepage"/>
    <w:rsid w:val="000D1D84"/>
    <w:rPr>
      <w:rFonts w:ascii="Roboto Light" w:hAnsi="Roboto Light"/>
      <w:sz w:val="13"/>
      <w:szCs w:val="20"/>
    </w:rPr>
  </w:style>
  <w:style w:type="character" w:styleId="Appelnotedebasdep">
    <w:name w:val="footnote reference"/>
    <w:basedOn w:val="Policepardfaut"/>
    <w:semiHidden/>
    <w:unhideWhenUsed/>
    <w:rsid w:val="00205E88"/>
    <w:rPr>
      <w:vertAlign w:val="superscript"/>
    </w:rPr>
  </w:style>
  <w:style w:type="paragraph" w:styleId="En-tte">
    <w:name w:val="header"/>
    <w:basedOn w:val="Normal"/>
    <w:link w:val="En-tteCar"/>
    <w:unhideWhenUsed/>
    <w:rsid w:val="00783C89"/>
    <w:pPr>
      <w:tabs>
        <w:tab w:val="center" w:pos="4320"/>
        <w:tab w:val="right" w:pos="8640"/>
      </w:tabs>
      <w:spacing w:after="0" w:line="240" w:lineRule="auto"/>
    </w:pPr>
  </w:style>
  <w:style w:type="character" w:customStyle="1" w:styleId="En-tteCar">
    <w:name w:val="En-tête Car"/>
    <w:basedOn w:val="Policepardfaut"/>
    <w:link w:val="En-tte"/>
    <w:rsid w:val="00783C89"/>
  </w:style>
  <w:style w:type="paragraph" w:styleId="Pieddepage">
    <w:name w:val="footer"/>
    <w:basedOn w:val="Normal"/>
    <w:link w:val="PieddepageCar"/>
    <w:uiPriority w:val="99"/>
    <w:unhideWhenUsed/>
    <w:rsid w:val="00B50F4E"/>
    <w:pPr>
      <w:tabs>
        <w:tab w:val="center" w:pos="4320"/>
        <w:tab w:val="right" w:pos="8640"/>
      </w:tabs>
      <w:spacing w:after="0" w:line="240" w:lineRule="auto"/>
    </w:pPr>
    <w:rPr>
      <w:sz w:val="18"/>
    </w:rPr>
  </w:style>
  <w:style w:type="character" w:customStyle="1" w:styleId="PieddepageCar">
    <w:name w:val="Pied de page Car"/>
    <w:basedOn w:val="Policepardfaut"/>
    <w:link w:val="Pieddepage"/>
    <w:uiPriority w:val="99"/>
    <w:rsid w:val="00B50F4E"/>
    <w:rPr>
      <w:rFonts w:ascii="Roboto Light" w:hAnsi="Roboto Light"/>
      <w:sz w:val="18"/>
    </w:rPr>
  </w:style>
  <w:style w:type="paragraph" w:styleId="Listenumros">
    <w:name w:val="List Number"/>
    <w:basedOn w:val="Normal"/>
    <w:uiPriority w:val="14"/>
    <w:qFormat/>
    <w:rsid w:val="00C9635D"/>
    <w:pPr>
      <w:numPr>
        <w:numId w:val="1"/>
      </w:numPr>
      <w:contextualSpacing/>
    </w:pPr>
    <w:rPr>
      <w:color w:val="595959" w:themeColor="text1" w:themeTint="A6"/>
      <w:szCs w:val="20"/>
    </w:rPr>
  </w:style>
  <w:style w:type="character" w:styleId="Lienhypertexte">
    <w:name w:val="Hyperlink"/>
    <w:basedOn w:val="Policepardfaut"/>
    <w:uiPriority w:val="99"/>
    <w:unhideWhenUsed/>
    <w:rsid w:val="00C9635D"/>
    <w:rPr>
      <w:color w:val="0000FF"/>
      <w:u w:val="single"/>
    </w:rPr>
  </w:style>
  <w:style w:type="table" w:styleId="Trameclaire-Accent3">
    <w:name w:val="Light Shading Accent 3"/>
    <w:basedOn w:val="TableauNormal"/>
    <w:uiPriority w:val="60"/>
    <w:rsid w:val="00B250CD"/>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character" w:customStyle="1" w:styleId="Titre2Car">
    <w:name w:val="Titre 2 Car"/>
    <w:basedOn w:val="Policepardfaut"/>
    <w:link w:val="Titre2"/>
    <w:rsid w:val="00B57A01"/>
    <w:rPr>
      <w:rFonts w:eastAsia="Times New Roman" w:cs="Arial"/>
      <w:b/>
      <w:bCs/>
      <w:noProof/>
      <w:sz w:val="28"/>
      <w:szCs w:val="24"/>
      <w:lang w:val="fr-FR" w:eastAsia="fr-FR"/>
    </w:rPr>
  </w:style>
  <w:style w:type="character" w:customStyle="1" w:styleId="Titre1Car">
    <w:name w:val="Titre 1 Car"/>
    <w:basedOn w:val="Policepardfaut"/>
    <w:link w:val="Titre1"/>
    <w:uiPriority w:val="9"/>
    <w:rsid w:val="001674AB"/>
    <w:rPr>
      <w:rFonts w:eastAsiaTheme="majorEastAsia" w:cstheme="majorBidi"/>
      <w:b/>
      <w:w w:val="105"/>
      <w:sz w:val="40"/>
      <w:szCs w:val="32"/>
      <w:lang w:val="fr-FR"/>
    </w:rPr>
  </w:style>
  <w:style w:type="paragraph" w:styleId="Titre">
    <w:name w:val="Title"/>
    <w:basedOn w:val="Normal"/>
    <w:next w:val="Normal"/>
    <w:link w:val="TitreCar"/>
    <w:qFormat/>
    <w:rsid w:val="00B50F4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B50F4E"/>
    <w:rPr>
      <w:rFonts w:asciiTheme="majorHAnsi" w:eastAsiaTheme="majorEastAsia" w:hAnsiTheme="majorHAnsi" w:cstheme="majorBidi"/>
      <w:spacing w:val="-10"/>
      <w:kern w:val="28"/>
      <w:sz w:val="56"/>
      <w:szCs w:val="56"/>
    </w:rPr>
  </w:style>
  <w:style w:type="character" w:customStyle="1" w:styleId="Titre3Car">
    <w:name w:val="Titre 3 Car"/>
    <w:basedOn w:val="Policepardfaut"/>
    <w:link w:val="Titre3"/>
    <w:rsid w:val="00B57A01"/>
    <w:rPr>
      <w:rFonts w:eastAsiaTheme="majorEastAsia" w:cstheme="majorBidi"/>
      <w:b/>
      <w:w w:val="105"/>
      <w:sz w:val="20"/>
      <w:szCs w:val="24"/>
      <w:lang w:val="fr-FR"/>
    </w:rPr>
  </w:style>
  <w:style w:type="character" w:customStyle="1" w:styleId="Titre4Car">
    <w:name w:val="Titre 4 Car"/>
    <w:basedOn w:val="Policepardfaut"/>
    <w:link w:val="Titre4"/>
    <w:uiPriority w:val="9"/>
    <w:rsid w:val="00B50F4E"/>
    <w:rPr>
      <w:rFonts w:asciiTheme="majorHAnsi" w:eastAsiaTheme="majorEastAsia" w:hAnsiTheme="majorHAnsi" w:cstheme="majorBidi"/>
      <w:i/>
      <w:iCs/>
      <w:color w:val="2E74B5" w:themeColor="accent1" w:themeShade="BF"/>
      <w:w w:val="105"/>
      <w:sz w:val="20"/>
      <w:lang w:val="fr-FR"/>
    </w:rPr>
  </w:style>
  <w:style w:type="character" w:customStyle="1" w:styleId="Titre5Car">
    <w:name w:val="Titre 5 Car"/>
    <w:basedOn w:val="Policepardfaut"/>
    <w:link w:val="Titre5"/>
    <w:rsid w:val="00B50F4E"/>
    <w:rPr>
      <w:rFonts w:asciiTheme="majorHAnsi" w:eastAsiaTheme="majorEastAsia" w:hAnsiTheme="majorHAnsi" w:cstheme="majorBidi"/>
      <w:color w:val="2E74B5" w:themeColor="accent1" w:themeShade="BF"/>
      <w:w w:val="105"/>
      <w:sz w:val="20"/>
      <w:lang w:val="fr-FR"/>
    </w:rPr>
  </w:style>
  <w:style w:type="character" w:customStyle="1" w:styleId="Titre6Car">
    <w:name w:val="Titre 6 Car"/>
    <w:basedOn w:val="Policepardfaut"/>
    <w:link w:val="Titre6"/>
    <w:uiPriority w:val="9"/>
    <w:rsid w:val="00B50F4E"/>
    <w:rPr>
      <w:rFonts w:asciiTheme="majorHAnsi" w:eastAsiaTheme="majorEastAsia" w:hAnsiTheme="majorHAnsi" w:cstheme="majorBidi"/>
      <w:color w:val="1F4D78" w:themeColor="accent1" w:themeShade="7F"/>
      <w:w w:val="105"/>
      <w:sz w:val="20"/>
      <w:lang w:val="fr-FR"/>
    </w:rPr>
  </w:style>
  <w:style w:type="character" w:styleId="Titredulivre">
    <w:name w:val="Book Title"/>
    <w:basedOn w:val="Policepardfaut"/>
    <w:uiPriority w:val="33"/>
    <w:qFormat/>
    <w:rsid w:val="00B50F4E"/>
    <w:rPr>
      <w:b/>
      <w:bCs/>
      <w:i/>
      <w:iCs/>
      <w:spacing w:val="5"/>
    </w:rPr>
  </w:style>
  <w:style w:type="character" w:styleId="Rfrenceintense">
    <w:name w:val="Intense Reference"/>
    <w:basedOn w:val="Policepardfaut"/>
    <w:uiPriority w:val="32"/>
    <w:qFormat/>
    <w:rsid w:val="00B50F4E"/>
    <w:rPr>
      <w:b/>
      <w:bCs/>
      <w:smallCaps/>
      <w:color w:val="5B9BD5" w:themeColor="accent1"/>
      <w:spacing w:val="5"/>
    </w:rPr>
  </w:style>
  <w:style w:type="paragraph" w:customStyle="1" w:styleId="Style1">
    <w:name w:val="Style1"/>
    <w:basedOn w:val="Normal"/>
    <w:qFormat/>
    <w:rsid w:val="00A41704"/>
    <w:pPr>
      <w:spacing w:line="240" w:lineRule="auto"/>
      <w:outlineLvl w:val="1"/>
    </w:pPr>
  </w:style>
  <w:style w:type="character" w:styleId="Lienhypertextesuivivisit">
    <w:name w:val="FollowedHyperlink"/>
    <w:basedOn w:val="Policepardfaut"/>
    <w:uiPriority w:val="99"/>
    <w:semiHidden/>
    <w:unhideWhenUsed/>
    <w:rsid w:val="00DD4F08"/>
    <w:rPr>
      <w:color w:val="954F72" w:themeColor="followedHyperlink"/>
      <w:u w:val="single"/>
    </w:rPr>
  </w:style>
  <w:style w:type="paragraph" w:customStyle="1" w:styleId="Sectiontitre">
    <w:name w:val="Section titre"/>
    <w:qFormat/>
    <w:rsid w:val="00B57A01"/>
    <w:rPr>
      <w:rFonts w:eastAsiaTheme="majorEastAsia" w:cs="Times New Roman (Titres CS)"/>
      <w:b/>
      <w:spacing w:val="6"/>
      <w:sz w:val="32"/>
      <w:szCs w:val="28"/>
    </w:rPr>
  </w:style>
  <w:style w:type="character" w:styleId="Mentionnonrsolue">
    <w:name w:val="Unresolved Mention"/>
    <w:basedOn w:val="Policepardfaut"/>
    <w:uiPriority w:val="99"/>
    <w:semiHidden/>
    <w:unhideWhenUsed/>
    <w:rsid w:val="00DD4F08"/>
    <w:rPr>
      <w:color w:val="605E5C"/>
      <w:shd w:val="clear" w:color="auto" w:fill="E1DFDD"/>
    </w:rPr>
  </w:style>
  <w:style w:type="paragraph" w:customStyle="1" w:styleId="Instructiondecompltion">
    <w:name w:val="Instruction de complétion"/>
    <w:basedOn w:val="Normal"/>
    <w:qFormat/>
    <w:rsid w:val="00F2671B"/>
    <w:pPr>
      <w:spacing w:after="120" w:line="259" w:lineRule="auto"/>
      <w:ind w:left="567" w:right="567"/>
    </w:pPr>
    <w:rPr>
      <w:rFonts w:eastAsia="Times New Roman" w:cs="Arial"/>
      <w:i/>
      <w:color w:val="FF0000"/>
      <w:w w:val="100"/>
      <w:szCs w:val="24"/>
      <w:lang w:val="fr-CA"/>
      <w14:textFill>
        <w14:solidFill>
          <w14:srgbClr w14:val="FF0000">
            <w14:lumMod w14:val="65000"/>
            <w14:lumOff w14:val="35000"/>
          </w14:srgbClr>
        </w14:solidFill>
      </w14:textFill>
    </w:rPr>
  </w:style>
  <w:style w:type="paragraph" w:customStyle="1" w:styleId="Sous-section">
    <w:name w:val="Sous-sectio n"/>
    <w:basedOn w:val="Paragraphedeliste"/>
    <w:qFormat/>
    <w:rsid w:val="00BF1955"/>
    <w:pPr>
      <w:numPr>
        <w:numId w:val="2"/>
      </w:numPr>
    </w:pPr>
    <w:rPr>
      <w:b/>
      <w:color w:val="92D050"/>
      <w:sz w:val="28"/>
      <w:szCs w:val="28"/>
    </w:rPr>
  </w:style>
  <w:style w:type="paragraph" w:customStyle="1" w:styleId="soussection2">
    <w:name w:val="sous section 2"/>
    <w:basedOn w:val="Sous-section"/>
    <w:qFormat/>
    <w:rsid w:val="00717074"/>
    <w:pPr>
      <w:numPr>
        <w:numId w:val="0"/>
      </w:numPr>
      <w:ind w:left="360" w:hanging="360"/>
    </w:pPr>
    <w:rPr>
      <w:rFonts w:ascii="Roboto Medium" w:hAnsi="Roboto Medium"/>
      <w:b w:val="0"/>
      <w:color w:val="000000" w:themeColor="text1"/>
      <w:sz w:val="24"/>
    </w:rPr>
  </w:style>
  <w:style w:type="character" w:customStyle="1" w:styleId="Titre7Car">
    <w:name w:val="Titre 7 Car"/>
    <w:basedOn w:val="Policepardfaut"/>
    <w:link w:val="Titre7"/>
    <w:uiPriority w:val="9"/>
    <w:semiHidden/>
    <w:rsid w:val="00D111A4"/>
    <w:rPr>
      <w:rFonts w:asciiTheme="majorHAnsi" w:eastAsiaTheme="majorEastAsia" w:hAnsiTheme="majorHAnsi" w:cstheme="majorBidi"/>
      <w:i/>
      <w:iCs/>
      <w:color w:val="1F4D78" w:themeColor="accent1" w:themeShade="7F"/>
      <w:w w:val="105"/>
      <w:sz w:val="20"/>
      <w:lang w:val="fr-FR"/>
    </w:rPr>
  </w:style>
  <w:style w:type="character" w:customStyle="1" w:styleId="Titre8Car">
    <w:name w:val="Titre 8 Car"/>
    <w:basedOn w:val="Policepardfaut"/>
    <w:link w:val="Titre8"/>
    <w:rsid w:val="00D111A4"/>
    <w:rPr>
      <w:rFonts w:asciiTheme="majorHAnsi" w:eastAsiaTheme="majorEastAsia" w:hAnsiTheme="majorHAnsi" w:cstheme="majorBidi"/>
      <w:color w:val="272727" w:themeColor="text1" w:themeTint="D8"/>
      <w:w w:val="105"/>
      <w:sz w:val="21"/>
      <w:szCs w:val="21"/>
      <w:lang w:val="fr-FR"/>
    </w:rPr>
  </w:style>
  <w:style w:type="character" w:customStyle="1" w:styleId="Titre9Car">
    <w:name w:val="Titre 9 Car"/>
    <w:basedOn w:val="Policepardfaut"/>
    <w:link w:val="Titre9"/>
    <w:uiPriority w:val="9"/>
    <w:semiHidden/>
    <w:rsid w:val="00D111A4"/>
    <w:rPr>
      <w:rFonts w:asciiTheme="majorHAnsi" w:eastAsiaTheme="majorEastAsia" w:hAnsiTheme="majorHAnsi" w:cstheme="majorBidi"/>
      <w:i/>
      <w:iCs/>
      <w:color w:val="272727" w:themeColor="text1" w:themeTint="D8"/>
      <w:w w:val="105"/>
      <w:sz w:val="21"/>
      <w:szCs w:val="21"/>
      <w:lang w:val="fr-FR"/>
    </w:rPr>
  </w:style>
  <w:style w:type="paragraph" w:customStyle="1" w:styleId="paragraphe">
    <w:name w:val="paragraphe"/>
    <w:basedOn w:val="Normal"/>
    <w:link w:val="paragrapheCar"/>
    <w:qFormat/>
    <w:rsid w:val="00DE6488"/>
    <w:rPr>
      <w:rFonts w:ascii="Roboto regulier" w:hAnsi="Roboto regulier"/>
    </w:rPr>
  </w:style>
  <w:style w:type="character" w:customStyle="1" w:styleId="paragrapheCar">
    <w:name w:val="paragraphe Car"/>
    <w:basedOn w:val="Policepardfaut"/>
    <w:link w:val="paragraphe"/>
    <w:rsid w:val="00DE6488"/>
    <w:rPr>
      <w:rFonts w:ascii="Roboto regulier" w:hAnsi="Roboto regulier" w:cs="Times New Roman (Corps CS)"/>
      <w:w w:val="105"/>
      <w:sz w:val="20"/>
      <w:lang w:val="fr-FR"/>
    </w:rPr>
  </w:style>
  <w:style w:type="character" w:styleId="Textedelespacerserv">
    <w:name w:val="Placeholder Text"/>
    <w:basedOn w:val="Policepardfaut"/>
    <w:uiPriority w:val="99"/>
    <w:semiHidden/>
    <w:rsid w:val="00062DDD"/>
    <w:rPr>
      <w:color w:val="808080"/>
    </w:rPr>
  </w:style>
  <w:style w:type="paragraph" w:customStyle="1" w:styleId="pucecarr">
    <w:name w:val="pucecarré"/>
    <w:basedOn w:val="Normal"/>
    <w:qFormat/>
    <w:rsid w:val="00682C98"/>
    <w:pPr>
      <w:numPr>
        <w:numId w:val="3"/>
      </w:numPr>
      <w:spacing w:after="0"/>
      <w:ind w:left="547"/>
    </w:pPr>
  </w:style>
  <w:style w:type="paragraph" w:customStyle="1" w:styleId="puceronde">
    <w:name w:val="puceronde"/>
    <w:basedOn w:val="Normal"/>
    <w:qFormat/>
    <w:rsid w:val="00962EEE"/>
    <w:pPr>
      <w:tabs>
        <w:tab w:val="left" w:pos="180"/>
      </w:tabs>
      <w:ind w:left="187" w:hanging="187"/>
    </w:pPr>
    <w:rPr>
      <w:szCs w:val="20"/>
    </w:rPr>
  </w:style>
  <w:style w:type="paragraph" w:styleId="TM1">
    <w:name w:val="toc 1"/>
    <w:basedOn w:val="Normal"/>
    <w:next w:val="Normal"/>
    <w:autoRedefine/>
    <w:uiPriority w:val="39"/>
    <w:unhideWhenUsed/>
    <w:rsid w:val="004D0811"/>
    <w:pPr>
      <w:spacing w:before="120" w:after="0"/>
      <w:jc w:val="left"/>
    </w:pPr>
    <w:rPr>
      <w:rFonts w:cstheme="minorHAnsi"/>
      <w:b/>
      <w:bCs/>
      <w:i/>
      <w:iCs/>
      <w:sz w:val="24"/>
      <w:szCs w:val="24"/>
    </w:rPr>
  </w:style>
  <w:style w:type="paragraph" w:styleId="TM2">
    <w:name w:val="toc 2"/>
    <w:basedOn w:val="Normal"/>
    <w:next w:val="Normal"/>
    <w:autoRedefine/>
    <w:uiPriority w:val="39"/>
    <w:unhideWhenUsed/>
    <w:rsid w:val="004D0811"/>
    <w:pPr>
      <w:spacing w:before="120" w:after="0"/>
      <w:ind w:left="200"/>
      <w:jc w:val="left"/>
    </w:pPr>
    <w:rPr>
      <w:rFonts w:cstheme="minorHAnsi"/>
      <w:b/>
      <w:bCs/>
      <w:sz w:val="22"/>
    </w:rPr>
  </w:style>
  <w:style w:type="table" w:customStyle="1" w:styleId="Grilledutableau1">
    <w:name w:val="Grille du tableau1"/>
    <w:basedOn w:val="TableauNormal"/>
    <w:next w:val="Grilledutableau"/>
    <w:uiPriority w:val="59"/>
    <w:rsid w:val="00430532"/>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M31">
    <w:name w:val="TM 31"/>
    <w:basedOn w:val="Normal"/>
    <w:next w:val="Normal"/>
    <w:autoRedefine/>
    <w:uiPriority w:val="39"/>
    <w:unhideWhenUsed/>
    <w:rsid w:val="00430532"/>
    <w:pPr>
      <w:spacing w:after="0" w:line="259" w:lineRule="auto"/>
      <w:ind w:left="440"/>
    </w:pPr>
    <w:rPr>
      <w:rFonts w:ascii="Calibri" w:hAnsi="Calibri" w:cs="Calibri"/>
      <w:i/>
      <w:iCs/>
      <w:w w:val="100"/>
      <w:szCs w:val="20"/>
      <w:lang w:val="fr-CA"/>
    </w:rPr>
  </w:style>
  <w:style w:type="paragraph" w:customStyle="1" w:styleId="TM41">
    <w:name w:val="TM 41"/>
    <w:basedOn w:val="Normal"/>
    <w:next w:val="Normal"/>
    <w:autoRedefine/>
    <w:uiPriority w:val="39"/>
    <w:unhideWhenUsed/>
    <w:rsid w:val="00430532"/>
    <w:pPr>
      <w:spacing w:after="0" w:line="259" w:lineRule="auto"/>
      <w:ind w:left="660"/>
    </w:pPr>
    <w:rPr>
      <w:rFonts w:ascii="Calibri" w:hAnsi="Calibri" w:cs="Calibri"/>
      <w:w w:val="100"/>
      <w:sz w:val="18"/>
      <w:szCs w:val="18"/>
      <w:lang w:val="fr-CA"/>
    </w:rPr>
  </w:style>
  <w:style w:type="paragraph" w:customStyle="1" w:styleId="TM51">
    <w:name w:val="TM 51"/>
    <w:basedOn w:val="Normal"/>
    <w:next w:val="Normal"/>
    <w:autoRedefine/>
    <w:uiPriority w:val="39"/>
    <w:unhideWhenUsed/>
    <w:rsid w:val="00430532"/>
    <w:pPr>
      <w:spacing w:after="0" w:line="259" w:lineRule="auto"/>
      <w:ind w:left="880"/>
    </w:pPr>
    <w:rPr>
      <w:rFonts w:ascii="Calibri" w:hAnsi="Calibri" w:cs="Calibri"/>
      <w:w w:val="100"/>
      <w:sz w:val="18"/>
      <w:szCs w:val="18"/>
      <w:lang w:val="fr-CA"/>
    </w:rPr>
  </w:style>
  <w:style w:type="paragraph" w:customStyle="1" w:styleId="TM61">
    <w:name w:val="TM 61"/>
    <w:basedOn w:val="Normal"/>
    <w:next w:val="Normal"/>
    <w:autoRedefine/>
    <w:uiPriority w:val="39"/>
    <w:unhideWhenUsed/>
    <w:rsid w:val="00430532"/>
    <w:pPr>
      <w:spacing w:after="0" w:line="259" w:lineRule="auto"/>
      <w:ind w:left="1100"/>
    </w:pPr>
    <w:rPr>
      <w:rFonts w:ascii="Calibri" w:hAnsi="Calibri" w:cs="Calibri"/>
      <w:w w:val="100"/>
      <w:sz w:val="18"/>
      <w:szCs w:val="18"/>
      <w:lang w:val="fr-CA"/>
    </w:rPr>
  </w:style>
  <w:style w:type="paragraph" w:customStyle="1" w:styleId="TM71">
    <w:name w:val="TM 71"/>
    <w:basedOn w:val="Normal"/>
    <w:next w:val="Normal"/>
    <w:autoRedefine/>
    <w:uiPriority w:val="39"/>
    <w:unhideWhenUsed/>
    <w:rsid w:val="00430532"/>
    <w:pPr>
      <w:spacing w:after="0" w:line="259" w:lineRule="auto"/>
      <w:ind w:left="1320"/>
    </w:pPr>
    <w:rPr>
      <w:rFonts w:ascii="Calibri" w:hAnsi="Calibri" w:cs="Calibri"/>
      <w:w w:val="100"/>
      <w:sz w:val="18"/>
      <w:szCs w:val="18"/>
      <w:lang w:val="fr-CA"/>
    </w:rPr>
  </w:style>
  <w:style w:type="paragraph" w:customStyle="1" w:styleId="TM81">
    <w:name w:val="TM 81"/>
    <w:basedOn w:val="Normal"/>
    <w:next w:val="Normal"/>
    <w:autoRedefine/>
    <w:uiPriority w:val="39"/>
    <w:unhideWhenUsed/>
    <w:rsid w:val="00430532"/>
    <w:pPr>
      <w:spacing w:after="0" w:line="259" w:lineRule="auto"/>
      <w:ind w:left="1540"/>
    </w:pPr>
    <w:rPr>
      <w:rFonts w:ascii="Calibri" w:hAnsi="Calibri" w:cs="Calibri"/>
      <w:w w:val="100"/>
      <w:sz w:val="18"/>
      <w:szCs w:val="18"/>
      <w:lang w:val="fr-CA"/>
    </w:rPr>
  </w:style>
  <w:style w:type="paragraph" w:customStyle="1" w:styleId="TM91">
    <w:name w:val="TM 91"/>
    <w:basedOn w:val="Normal"/>
    <w:next w:val="Normal"/>
    <w:autoRedefine/>
    <w:uiPriority w:val="39"/>
    <w:unhideWhenUsed/>
    <w:rsid w:val="00430532"/>
    <w:pPr>
      <w:spacing w:after="0" w:line="259" w:lineRule="auto"/>
      <w:ind w:left="1760"/>
    </w:pPr>
    <w:rPr>
      <w:rFonts w:ascii="Calibri" w:hAnsi="Calibri" w:cs="Calibri"/>
      <w:w w:val="100"/>
      <w:sz w:val="18"/>
      <w:szCs w:val="18"/>
      <w:lang w:val="fr-CA"/>
    </w:rPr>
  </w:style>
  <w:style w:type="character" w:customStyle="1" w:styleId="normaltextrun">
    <w:name w:val="normaltextrun"/>
    <w:basedOn w:val="Policepardfaut"/>
    <w:rsid w:val="00430532"/>
  </w:style>
  <w:style w:type="character" w:customStyle="1" w:styleId="eop">
    <w:name w:val="eop"/>
    <w:basedOn w:val="Policepardfaut"/>
    <w:rsid w:val="00430532"/>
  </w:style>
  <w:style w:type="paragraph" w:customStyle="1" w:styleId="paragraph">
    <w:name w:val="paragraph"/>
    <w:basedOn w:val="Normal"/>
    <w:rsid w:val="00430532"/>
    <w:pPr>
      <w:spacing w:before="100" w:beforeAutospacing="1" w:after="100" w:afterAutospacing="1" w:line="240" w:lineRule="auto"/>
    </w:pPr>
    <w:rPr>
      <w:rFonts w:ascii="Calibri" w:eastAsia="Times New Roman" w:hAnsi="Calibri" w:cs="Times New Roman"/>
      <w:w w:val="100"/>
      <w:szCs w:val="24"/>
      <w:lang w:val="fr-CA" w:eastAsia="fr-CA"/>
    </w:rPr>
  </w:style>
  <w:style w:type="paragraph" w:styleId="TM3">
    <w:name w:val="toc 3"/>
    <w:basedOn w:val="Normal"/>
    <w:next w:val="Normal"/>
    <w:autoRedefine/>
    <w:uiPriority w:val="39"/>
    <w:unhideWhenUsed/>
    <w:rsid w:val="00E432BE"/>
    <w:pPr>
      <w:tabs>
        <w:tab w:val="right" w:leader="dot" w:pos="8636"/>
      </w:tabs>
      <w:spacing w:after="0"/>
      <w:ind w:left="400"/>
      <w:jc w:val="left"/>
    </w:pPr>
    <w:rPr>
      <w:rFonts w:cstheme="minorHAnsi"/>
      <w:szCs w:val="20"/>
    </w:rPr>
  </w:style>
  <w:style w:type="paragraph" w:styleId="En-ttedetabledesmatires">
    <w:name w:val="TOC Heading"/>
    <w:basedOn w:val="Titre1"/>
    <w:next w:val="Normal"/>
    <w:uiPriority w:val="39"/>
    <w:unhideWhenUsed/>
    <w:qFormat/>
    <w:rsid w:val="004D0811"/>
    <w:pPr>
      <w:numPr>
        <w:numId w:val="0"/>
      </w:numPr>
      <w:spacing w:before="240" w:after="0"/>
      <w:jc w:val="left"/>
      <w:outlineLvl w:val="9"/>
    </w:pPr>
    <w:rPr>
      <w:rFonts w:asciiTheme="majorHAnsi" w:hAnsiTheme="majorHAnsi"/>
      <w:b w:val="0"/>
      <w:color w:val="2E74B5" w:themeColor="accent1" w:themeShade="BF"/>
      <w:w w:val="100"/>
      <w:lang w:val="fr-CA" w:eastAsia="fr-CA"/>
    </w:rPr>
  </w:style>
  <w:style w:type="paragraph" w:styleId="TM4">
    <w:name w:val="toc 4"/>
    <w:basedOn w:val="Normal"/>
    <w:next w:val="Normal"/>
    <w:autoRedefine/>
    <w:uiPriority w:val="39"/>
    <w:unhideWhenUsed/>
    <w:rsid w:val="00266EA4"/>
    <w:pPr>
      <w:spacing w:after="0"/>
      <w:ind w:left="600"/>
      <w:jc w:val="left"/>
    </w:pPr>
    <w:rPr>
      <w:rFonts w:cstheme="minorHAnsi"/>
      <w:szCs w:val="20"/>
    </w:rPr>
  </w:style>
  <w:style w:type="paragraph" w:styleId="TM5">
    <w:name w:val="toc 5"/>
    <w:basedOn w:val="Normal"/>
    <w:next w:val="Normal"/>
    <w:autoRedefine/>
    <w:uiPriority w:val="39"/>
    <w:unhideWhenUsed/>
    <w:rsid w:val="00266EA4"/>
    <w:pPr>
      <w:spacing w:after="0"/>
      <w:ind w:left="800"/>
      <w:jc w:val="left"/>
    </w:pPr>
    <w:rPr>
      <w:rFonts w:cstheme="minorHAnsi"/>
      <w:szCs w:val="20"/>
    </w:rPr>
  </w:style>
  <w:style w:type="paragraph" w:styleId="TM6">
    <w:name w:val="toc 6"/>
    <w:basedOn w:val="Normal"/>
    <w:next w:val="Normal"/>
    <w:autoRedefine/>
    <w:uiPriority w:val="39"/>
    <w:unhideWhenUsed/>
    <w:rsid w:val="00266EA4"/>
    <w:pPr>
      <w:spacing w:after="0"/>
      <w:ind w:left="1000"/>
      <w:jc w:val="left"/>
    </w:pPr>
    <w:rPr>
      <w:rFonts w:cstheme="minorHAnsi"/>
      <w:szCs w:val="20"/>
    </w:rPr>
  </w:style>
  <w:style w:type="paragraph" w:styleId="TM7">
    <w:name w:val="toc 7"/>
    <w:basedOn w:val="Normal"/>
    <w:next w:val="Normal"/>
    <w:autoRedefine/>
    <w:uiPriority w:val="39"/>
    <w:unhideWhenUsed/>
    <w:rsid w:val="00266EA4"/>
    <w:pPr>
      <w:spacing w:after="0"/>
      <w:ind w:left="1200"/>
      <w:jc w:val="left"/>
    </w:pPr>
    <w:rPr>
      <w:rFonts w:cstheme="minorHAnsi"/>
      <w:szCs w:val="20"/>
    </w:rPr>
  </w:style>
  <w:style w:type="paragraph" w:styleId="TM8">
    <w:name w:val="toc 8"/>
    <w:basedOn w:val="Normal"/>
    <w:next w:val="Normal"/>
    <w:autoRedefine/>
    <w:uiPriority w:val="39"/>
    <w:unhideWhenUsed/>
    <w:rsid w:val="00266EA4"/>
    <w:pPr>
      <w:spacing w:after="0"/>
      <w:ind w:left="1400"/>
      <w:jc w:val="left"/>
    </w:pPr>
    <w:rPr>
      <w:rFonts w:cstheme="minorHAnsi"/>
      <w:szCs w:val="20"/>
    </w:rPr>
  </w:style>
  <w:style w:type="paragraph" w:styleId="TM9">
    <w:name w:val="toc 9"/>
    <w:basedOn w:val="Normal"/>
    <w:next w:val="Normal"/>
    <w:autoRedefine/>
    <w:uiPriority w:val="39"/>
    <w:unhideWhenUsed/>
    <w:rsid w:val="00266EA4"/>
    <w:pPr>
      <w:spacing w:after="0"/>
      <w:ind w:left="1600"/>
      <w:jc w:val="left"/>
    </w:pPr>
    <w:rPr>
      <w:rFonts w:cstheme="minorHAnsi"/>
      <w:szCs w:val="20"/>
    </w:rPr>
  </w:style>
  <w:style w:type="paragraph" w:customStyle="1" w:styleId="msonormal0">
    <w:name w:val="msonormal"/>
    <w:basedOn w:val="Normal"/>
    <w:rsid w:val="009619BA"/>
    <w:pPr>
      <w:spacing w:before="100" w:beforeAutospacing="1" w:after="100" w:afterAutospacing="1" w:line="240" w:lineRule="auto"/>
      <w:jc w:val="left"/>
    </w:pPr>
    <w:rPr>
      <w:rFonts w:ascii="Times New Roman" w:eastAsia="Times New Roman" w:hAnsi="Times New Roman" w:cs="Times New Roman"/>
      <w:w w:val="100"/>
      <w:sz w:val="24"/>
      <w:szCs w:val="24"/>
      <w:lang w:val="fr-CA" w:eastAsia="fr-CA"/>
    </w:rPr>
  </w:style>
  <w:style w:type="character" w:customStyle="1" w:styleId="textrun">
    <w:name w:val="textrun"/>
    <w:basedOn w:val="Policepardfaut"/>
    <w:rsid w:val="009619BA"/>
  </w:style>
  <w:style w:type="character" w:customStyle="1" w:styleId="pagebreakblob">
    <w:name w:val="pagebreakblob"/>
    <w:basedOn w:val="Policepardfaut"/>
    <w:rsid w:val="009619BA"/>
  </w:style>
  <w:style w:type="character" w:customStyle="1" w:styleId="pagebreakborderspan">
    <w:name w:val="pagebreakborderspan"/>
    <w:basedOn w:val="Policepardfaut"/>
    <w:rsid w:val="009619BA"/>
  </w:style>
  <w:style w:type="character" w:customStyle="1" w:styleId="pagebreaktextspan">
    <w:name w:val="pagebreaktextspan"/>
    <w:basedOn w:val="Policepardfaut"/>
    <w:rsid w:val="009619BA"/>
  </w:style>
  <w:style w:type="paragraph" w:customStyle="1" w:styleId="outlineelement">
    <w:name w:val="outlineelement"/>
    <w:basedOn w:val="Normal"/>
    <w:rsid w:val="009619BA"/>
    <w:pPr>
      <w:spacing w:before="100" w:beforeAutospacing="1" w:after="100" w:afterAutospacing="1" w:line="240" w:lineRule="auto"/>
      <w:jc w:val="left"/>
    </w:pPr>
    <w:rPr>
      <w:rFonts w:ascii="Times New Roman" w:eastAsia="Times New Roman" w:hAnsi="Times New Roman" w:cs="Times New Roman"/>
      <w:w w:val="100"/>
      <w:sz w:val="24"/>
      <w:szCs w:val="24"/>
      <w:lang w:val="fr-CA" w:eastAsia="fr-CA"/>
    </w:rPr>
  </w:style>
  <w:style w:type="paragraph" w:styleId="Rvision">
    <w:name w:val="Revision"/>
    <w:hidden/>
    <w:uiPriority w:val="99"/>
    <w:semiHidden/>
    <w:rsid w:val="00033E79"/>
    <w:pPr>
      <w:spacing w:after="0" w:line="240" w:lineRule="auto"/>
    </w:pPr>
    <w:rPr>
      <w:rFonts w:cs="Times New Roman (Corps CS)"/>
      <w:w w:val="105"/>
      <w:sz w:val="20"/>
      <w:lang w:val="fr-FR"/>
    </w:rPr>
  </w:style>
  <w:style w:type="character" w:customStyle="1" w:styleId="cf01">
    <w:name w:val="cf01"/>
    <w:basedOn w:val="Policepardfaut"/>
    <w:rsid w:val="00C15502"/>
    <w:rPr>
      <w:rFonts w:ascii="Segoe UI" w:hAnsi="Segoe UI" w:cs="Segoe UI" w:hint="default"/>
      <w:sz w:val="18"/>
      <w:szCs w:val="18"/>
    </w:rPr>
  </w:style>
  <w:style w:type="numbering" w:customStyle="1" w:styleId="Listeactuelle1">
    <w:name w:val="Liste actuelle1"/>
    <w:uiPriority w:val="99"/>
    <w:rsid w:val="00BB4C16"/>
    <w:pPr>
      <w:numPr>
        <w:numId w:val="7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845850">
      <w:bodyDiv w:val="1"/>
      <w:marLeft w:val="0"/>
      <w:marRight w:val="0"/>
      <w:marTop w:val="0"/>
      <w:marBottom w:val="0"/>
      <w:divBdr>
        <w:top w:val="none" w:sz="0" w:space="0" w:color="auto"/>
        <w:left w:val="none" w:sz="0" w:space="0" w:color="auto"/>
        <w:bottom w:val="none" w:sz="0" w:space="0" w:color="auto"/>
        <w:right w:val="none" w:sz="0" w:space="0" w:color="auto"/>
      </w:divBdr>
      <w:divsChild>
        <w:div w:id="1184974096">
          <w:marLeft w:val="0"/>
          <w:marRight w:val="0"/>
          <w:marTop w:val="0"/>
          <w:marBottom w:val="0"/>
          <w:divBdr>
            <w:top w:val="none" w:sz="0" w:space="0" w:color="auto"/>
            <w:left w:val="none" w:sz="0" w:space="0" w:color="auto"/>
            <w:bottom w:val="none" w:sz="0" w:space="0" w:color="auto"/>
            <w:right w:val="none" w:sz="0" w:space="0" w:color="auto"/>
          </w:divBdr>
        </w:div>
        <w:div w:id="1628046471">
          <w:marLeft w:val="0"/>
          <w:marRight w:val="0"/>
          <w:marTop w:val="0"/>
          <w:marBottom w:val="0"/>
          <w:divBdr>
            <w:top w:val="none" w:sz="0" w:space="0" w:color="auto"/>
            <w:left w:val="none" w:sz="0" w:space="0" w:color="auto"/>
            <w:bottom w:val="none" w:sz="0" w:space="0" w:color="auto"/>
            <w:right w:val="none" w:sz="0" w:space="0" w:color="auto"/>
          </w:divBdr>
        </w:div>
      </w:divsChild>
    </w:div>
    <w:div w:id="288322370">
      <w:bodyDiv w:val="1"/>
      <w:marLeft w:val="0"/>
      <w:marRight w:val="0"/>
      <w:marTop w:val="0"/>
      <w:marBottom w:val="0"/>
      <w:divBdr>
        <w:top w:val="none" w:sz="0" w:space="0" w:color="auto"/>
        <w:left w:val="none" w:sz="0" w:space="0" w:color="auto"/>
        <w:bottom w:val="none" w:sz="0" w:space="0" w:color="auto"/>
        <w:right w:val="none" w:sz="0" w:space="0" w:color="auto"/>
      </w:divBdr>
      <w:divsChild>
        <w:div w:id="260650101">
          <w:marLeft w:val="0"/>
          <w:marRight w:val="0"/>
          <w:marTop w:val="0"/>
          <w:marBottom w:val="0"/>
          <w:divBdr>
            <w:top w:val="none" w:sz="0" w:space="0" w:color="auto"/>
            <w:left w:val="none" w:sz="0" w:space="0" w:color="auto"/>
            <w:bottom w:val="none" w:sz="0" w:space="0" w:color="auto"/>
            <w:right w:val="none" w:sz="0" w:space="0" w:color="auto"/>
          </w:divBdr>
        </w:div>
        <w:div w:id="901135203">
          <w:marLeft w:val="0"/>
          <w:marRight w:val="0"/>
          <w:marTop w:val="0"/>
          <w:marBottom w:val="0"/>
          <w:divBdr>
            <w:top w:val="none" w:sz="0" w:space="0" w:color="auto"/>
            <w:left w:val="none" w:sz="0" w:space="0" w:color="auto"/>
            <w:bottom w:val="none" w:sz="0" w:space="0" w:color="auto"/>
            <w:right w:val="none" w:sz="0" w:space="0" w:color="auto"/>
          </w:divBdr>
        </w:div>
        <w:div w:id="938101137">
          <w:marLeft w:val="0"/>
          <w:marRight w:val="0"/>
          <w:marTop w:val="0"/>
          <w:marBottom w:val="0"/>
          <w:divBdr>
            <w:top w:val="none" w:sz="0" w:space="0" w:color="auto"/>
            <w:left w:val="none" w:sz="0" w:space="0" w:color="auto"/>
            <w:bottom w:val="none" w:sz="0" w:space="0" w:color="auto"/>
            <w:right w:val="none" w:sz="0" w:space="0" w:color="auto"/>
          </w:divBdr>
        </w:div>
        <w:div w:id="1703280877">
          <w:marLeft w:val="0"/>
          <w:marRight w:val="0"/>
          <w:marTop w:val="0"/>
          <w:marBottom w:val="0"/>
          <w:divBdr>
            <w:top w:val="none" w:sz="0" w:space="0" w:color="auto"/>
            <w:left w:val="none" w:sz="0" w:space="0" w:color="auto"/>
            <w:bottom w:val="none" w:sz="0" w:space="0" w:color="auto"/>
            <w:right w:val="none" w:sz="0" w:space="0" w:color="auto"/>
          </w:divBdr>
        </w:div>
        <w:div w:id="1743864646">
          <w:marLeft w:val="0"/>
          <w:marRight w:val="0"/>
          <w:marTop w:val="0"/>
          <w:marBottom w:val="0"/>
          <w:divBdr>
            <w:top w:val="none" w:sz="0" w:space="0" w:color="auto"/>
            <w:left w:val="none" w:sz="0" w:space="0" w:color="auto"/>
            <w:bottom w:val="none" w:sz="0" w:space="0" w:color="auto"/>
            <w:right w:val="none" w:sz="0" w:space="0" w:color="auto"/>
          </w:divBdr>
        </w:div>
        <w:div w:id="1883666120">
          <w:marLeft w:val="0"/>
          <w:marRight w:val="0"/>
          <w:marTop w:val="0"/>
          <w:marBottom w:val="0"/>
          <w:divBdr>
            <w:top w:val="none" w:sz="0" w:space="0" w:color="auto"/>
            <w:left w:val="none" w:sz="0" w:space="0" w:color="auto"/>
            <w:bottom w:val="none" w:sz="0" w:space="0" w:color="auto"/>
            <w:right w:val="none" w:sz="0" w:space="0" w:color="auto"/>
          </w:divBdr>
        </w:div>
        <w:div w:id="2135519702">
          <w:marLeft w:val="0"/>
          <w:marRight w:val="0"/>
          <w:marTop w:val="0"/>
          <w:marBottom w:val="0"/>
          <w:divBdr>
            <w:top w:val="none" w:sz="0" w:space="0" w:color="auto"/>
            <w:left w:val="none" w:sz="0" w:space="0" w:color="auto"/>
            <w:bottom w:val="none" w:sz="0" w:space="0" w:color="auto"/>
            <w:right w:val="none" w:sz="0" w:space="0" w:color="auto"/>
          </w:divBdr>
        </w:div>
      </w:divsChild>
    </w:div>
    <w:div w:id="311107516">
      <w:bodyDiv w:val="1"/>
      <w:marLeft w:val="0"/>
      <w:marRight w:val="0"/>
      <w:marTop w:val="0"/>
      <w:marBottom w:val="0"/>
      <w:divBdr>
        <w:top w:val="none" w:sz="0" w:space="0" w:color="auto"/>
        <w:left w:val="none" w:sz="0" w:space="0" w:color="auto"/>
        <w:bottom w:val="none" w:sz="0" w:space="0" w:color="auto"/>
        <w:right w:val="none" w:sz="0" w:space="0" w:color="auto"/>
      </w:divBdr>
      <w:divsChild>
        <w:div w:id="1351952841">
          <w:marLeft w:val="0"/>
          <w:marRight w:val="0"/>
          <w:marTop w:val="0"/>
          <w:marBottom w:val="0"/>
          <w:divBdr>
            <w:top w:val="none" w:sz="0" w:space="0" w:color="auto"/>
            <w:left w:val="none" w:sz="0" w:space="0" w:color="auto"/>
            <w:bottom w:val="none" w:sz="0" w:space="0" w:color="auto"/>
            <w:right w:val="none" w:sz="0" w:space="0" w:color="auto"/>
          </w:divBdr>
          <w:divsChild>
            <w:div w:id="862944">
              <w:marLeft w:val="0"/>
              <w:marRight w:val="0"/>
              <w:marTop w:val="0"/>
              <w:marBottom w:val="0"/>
              <w:divBdr>
                <w:top w:val="none" w:sz="0" w:space="0" w:color="auto"/>
                <w:left w:val="none" w:sz="0" w:space="0" w:color="auto"/>
                <w:bottom w:val="none" w:sz="0" w:space="0" w:color="auto"/>
                <w:right w:val="none" w:sz="0" w:space="0" w:color="auto"/>
              </w:divBdr>
            </w:div>
            <w:div w:id="1645352878">
              <w:marLeft w:val="0"/>
              <w:marRight w:val="0"/>
              <w:marTop w:val="0"/>
              <w:marBottom w:val="0"/>
              <w:divBdr>
                <w:top w:val="none" w:sz="0" w:space="0" w:color="auto"/>
                <w:left w:val="none" w:sz="0" w:space="0" w:color="auto"/>
                <w:bottom w:val="none" w:sz="0" w:space="0" w:color="auto"/>
                <w:right w:val="none" w:sz="0" w:space="0" w:color="auto"/>
              </w:divBdr>
            </w:div>
            <w:div w:id="1788499939">
              <w:marLeft w:val="0"/>
              <w:marRight w:val="0"/>
              <w:marTop w:val="0"/>
              <w:marBottom w:val="0"/>
              <w:divBdr>
                <w:top w:val="none" w:sz="0" w:space="0" w:color="auto"/>
                <w:left w:val="none" w:sz="0" w:space="0" w:color="auto"/>
                <w:bottom w:val="none" w:sz="0" w:space="0" w:color="auto"/>
                <w:right w:val="none" w:sz="0" w:space="0" w:color="auto"/>
              </w:divBdr>
            </w:div>
          </w:divsChild>
        </w:div>
        <w:div w:id="1467049289">
          <w:marLeft w:val="0"/>
          <w:marRight w:val="0"/>
          <w:marTop w:val="0"/>
          <w:marBottom w:val="0"/>
          <w:divBdr>
            <w:top w:val="none" w:sz="0" w:space="0" w:color="auto"/>
            <w:left w:val="none" w:sz="0" w:space="0" w:color="auto"/>
            <w:bottom w:val="none" w:sz="0" w:space="0" w:color="auto"/>
            <w:right w:val="none" w:sz="0" w:space="0" w:color="auto"/>
          </w:divBdr>
          <w:divsChild>
            <w:div w:id="214587099">
              <w:marLeft w:val="0"/>
              <w:marRight w:val="0"/>
              <w:marTop w:val="0"/>
              <w:marBottom w:val="0"/>
              <w:divBdr>
                <w:top w:val="none" w:sz="0" w:space="0" w:color="auto"/>
                <w:left w:val="none" w:sz="0" w:space="0" w:color="auto"/>
                <w:bottom w:val="none" w:sz="0" w:space="0" w:color="auto"/>
                <w:right w:val="none" w:sz="0" w:space="0" w:color="auto"/>
              </w:divBdr>
            </w:div>
            <w:div w:id="143786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045461">
      <w:bodyDiv w:val="1"/>
      <w:marLeft w:val="0"/>
      <w:marRight w:val="0"/>
      <w:marTop w:val="0"/>
      <w:marBottom w:val="0"/>
      <w:divBdr>
        <w:top w:val="none" w:sz="0" w:space="0" w:color="auto"/>
        <w:left w:val="none" w:sz="0" w:space="0" w:color="auto"/>
        <w:bottom w:val="none" w:sz="0" w:space="0" w:color="auto"/>
        <w:right w:val="none" w:sz="0" w:space="0" w:color="auto"/>
      </w:divBdr>
      <w:divsChild>
        <w:div w:id="109592033">
          <w:marLeft w:val="0"/>
          <w:marRight w:val="0"/>
          <w:marTop w:val="0"/>
          <w:marBottom w:val="0"/>
          <w:divBdr>
            <w:top w:val="none" w:sz="0" w:space="0" w:color="auto"/>
            <w:left w:val="none" w:sz="0" w:space="0" w:color="auto"/>
            <w:bottom w:val="none" w:sz="0" w:space="0" w:color="auto"/>
            <w:right w:val="none" w:sz="0" w:space="0" w:color="auto"/>
          </w:divBdr>
        </w:div>
        <w:div w:id="393045193">
          <w:marLeft w:val="0"/>
          <w:marRight w:val="0"/>
          <w:marTop w:val="0"/>
          <w:marBottom w:val="0"/>
          <w:divBdr>
            <w:top w:val="none" w:sz="0" w:space="0" w:color="auto"/>
            <w:left w:val="none" w:sz="0" w:space="0" w:color="auto"/>
            <w:bottom w:val="none" w:sz="0" w:space="0" w:color="auto"/>
            <w:right w:val="none" w:sz="0" w:space="0" w:color="auto"/>
          </w:divBdr>
        </w:div>
        <w:div w:id="447890140">
          <w:marLeft w:val="0"/>
          <w:marRight w:val="0"/>
          <w:marTop w:val="0"/>
          <w:marBottom w:val="0"/>
          <w:divBdr>
            <w:top w:val="none" w:sz="0" w:space="0" w:color="auto"/>
            <w:left w:val="none" w:sz="0" w:space="0" w:color="auto"/>
            <w:bottom w:val="none" w:sz="0" w:space="0" w:color="auto"/>
            <w:right w:val="none" w:sz="0" w:space="0" w:color="auto"/>
          </w:divBdr>
        </w:div>
        <w:div w:id="606082594">
          <w:marLeft w:val="0"/>
          <w:marRight w:val="0"/>
          <w:marTop w:val="0"/>
          <w:marBottom w:val="0"/>
          <w:divBdr>
            <w:top w:val="none" w:sz="0" w:space="0" w:color="auto"/>
            <w:left w:val="none" w:sz="0" w:space="0" w:color="auto"/>
            <w:bottom w:val="none" w:sz="0" w:space="0" w:color="auto"/>
            <w:right w:val="none" w:sz="0" w:space="0" w:color="auto"/>
          </w:divBdr>
        </w:div>
        <w:div w:id="1926377933">
          <w:marLeft w:val="0"/>
          <w:marRight w:val="0"/>
          <w:marTop w:val="0"/>
          <w:marBottom w:val="0"/>
          <w:divBdr>
            <w:top w:val="none" w:sz="0" w:space="0" w:color="auto"/>
            <w:left w:val="none" w:sz="0" w:space="0" w:color="auto"/>
            <w:bottom w:val="none" w:sz="0" w:space="0" w:color="auto"/>
            <w:right w:val="none" w:sz="0" w:space="0" w:color="auto"/>
          </w:divBdr>
        </w:div>
      </w:divsChild>
    </w:div>
    <w:div w:id="333144517">
      <w:bodyDiv w:val="1"/>
      <w:marLeft w:val="0"/>
      <w:marRight w:val="0"/>
      <w:marTop w:val="0"/>
      <w:marBottom w:val="0"/>
      <w:divBdr>
        <w:top w:val="none" w:sz="0" w:space="0" w:color="auto"/>
        <w:left w:val="none" w:sz="0" w:space="0" w:color="auto"/>
        <w:bottom w:val="none" w:sz="0" w:space="0" w:color="auto"/>
        <w:right w:val="none" w:sz="0" w:space="0" w:color="auto"/>
      </w:divBdr>
      <w:divsChild>
        <w:div w:id="427776690">
          <w:marLeft w:val="0"/>
          <w:marRight w:val="0"/>
          <w:marTop w:val="0"/>
          <w:marBottom w:val="0"/>
          <w:divBdr>
            <w:top w:val="none" w:sz="0" w:space="0" w:color="auto"/>
            <w:left w:val="none" w:sz="0" w:space="0" w:color="auto"/>
            <w:bottom w:val="none" w:sz="0" w:space="0" w:color="auto"/>
            <w:right w:val="none" w:sz="0" w:space="0" w:color="auto"/>
          </w:divBdr>
        </w:div>
        <w:div w:id="1630210086">
          <w:marLeft w:val="0"/>
          <w:marRight w:val="0"/>
          <w:marTop w:val="0"/>
          <w:marBottom w:val="0"/>
          <w:divBdr>
            <w:top w:val="none" w:sz="0" w:space="0" w:color="auto"/>
            <w:left w:val="none" w:sz="0" w:space="0" w:color="auto"/>
            <w:bottom w:val="none" w:sz="0" w:space="0" w:color="auto"/>
            <w:right w:val="none" w:sz="0" w:space="0" w:color="auto"/>
          </w:divBdr>
        </w:div>
      </w:divsChild>
    </w:div>
    <w:div w:id="404037332">
      <w:bodyDiv w:val="1"/>
      <w:marLeft w:val="0"/>
      <w:marRight w:val="0"/>
      <w:marTop w:val="0"/>
      <w:marBottom w:val="0"/>
      <w:divBdr>
        <w:top w:val="none" w:sz="0" w:space="0" w:color="auto"/>
        <w:left w:val="none" w:sz="0" w:space="0" w:color="auto"/>
        <w:bottom w:val="none" w:sz="0" w:space="0" w:color="auto"/>
        <w:right w:val="none" w:sz="0" w:space="0" w:color="auto"/>
      </w:divBdr>
    </w:div>
    <w:div w:id="452872932">
      <w:bodyDiv w:val="1"/>
      <w:marLeft w:val="0"/>
      <w:marRight w:val="0"/>
      <w:marTop w:val="0"/>
      <w:marBottom w:val="0"/>
      <w:divBdr>
        <w:top w:val="none" w:sz="0" w:space="0" w:color="auto"/>
        <w:left w:val="none" w:sz="0" w:space="0" w:color="auto"/>
        <w:bottom w:val="none" w:sz="0" w:space="0" w:color="auto"/>
        <w:right w:val="none" w:sz="0" w:space="0" w:color="auto"/>
      </w:divBdr>
      <w:divsChild>
        <w:div w:id="190384574">
          <w:marLeft w:val="0"/>
          <w:marRight w:val="0"/>
          <w:marTop w:val="0"/>
          <w:marBottom w:val="0"/>
          <w:divBdr>
            <w:top w:val="none" w:sz="0" w:space="0" w:color="auto"/>
            <w:left w:val="none" w:sz="0" w:space="0" w:color="auto"/>
            <w:bottom w:val="none" w:sz="0" w:space="0" w:color="auto"/>
            <w:right w:val="none" w:sz="0" w:space="0" w:color="auto"/>
          </w:divBdr>
        </w:div>
        <w:div w:id="429551047">
          <w:marLeft w:val="0"/>
          <w:marRight w:val="0"/>
          <w:marTop w:val="0"/>
          <w:marBottom w:val="0"/>
          <w:divBdr>
            <w:top w:val="none" w:sz="0" w:space="0" w:color="auto"/>
            <w:left w:val="none" w:sz="0" w:space="0" w:color="auto"/>
            <w:bottom w:val="none" w:sz="0" w:space="0" w:color="auto"/>
            <w:right w:val="none" w:sz="0" w:space="0" w:color="auto"/>
          </w:divBdr>
        </w:div>
        <w:div w:id="640354279">
          <w:marLeft w:val="0"/>
          <w:marRight w:val="0"/>
          <w:marTop w:val="0"/>
          <w:marBottom w:val="0"/>
          <w:divBdr>
            <w:top w:val="none" w:sz="0" w:space="0" w:color="auto"/>
            <w:left w:val="none" w:sz="0" w:space="0" w:color="auto"/>
            <w:bottom w:val="none" w:sz="0" w:space="0" w:color="auto"/>
            <w:right w:val="none" w:sz="0" w:space="0" w:color="auto"/>
          </w:divBdr>
        </w:div>
        <w:div w:id="668942262">
          <w:marLeft w:val="0"/>
          <w:marRight w:val="0"/>
          <w:marTop w:val="0"/>
          <w:marBottom w:val="0"/>
          <w:divBdr>
            <w:top w:val="none" w:sz="0" w:space="0" w:color="auto"/>
            <w:left w:val="none" w:sz="0" w:space="0" w:color="auto"/>
            <w:bottom w:val="none" w:sz="0" w:space="0" w:color="auto"/>
            <w:right w:val="none" w:sz="0" w:space="0" w:color="auto"/>
          </w:divBdr>
        </w:div>
        <w:div w:id="975066946">
          <w:marLeft w:val="0"/>
          <w:marRight w:val="0"/>
          <w:marTop w:val="0"/>
          <w:marBottom w:val="0"/>
          <w:divBdr>
            <w:top w:val="none" w:sz="0" w:space="0" w:color="auto"/>
            <w:left w:val="none" w:sz="0" w:space="0" w:color="auto"/>
            <w:bottom w:val="none" w:sz="0" w:space="0" w:color="auto"/>
            <w:right w:val="none" w:sz="0" w:space="0" w:color="auto"/>
          </w:divBdr>
        </w:div>
        <w:div w:id="987786823">
          <w:marLeft w:val="0"/>
          <w:marRight w:val="0"/>
          <w:marTop w:val="0"/>
          <w:marBottom w:val="0"/>
          <w:divBdr>
            <w:top w:val="none" w:sz="0" w:space="0" w:color="auto"/>
            <w:left w:val="none" w:sz="0" w:space="0" w:color="auto"/>
            <w:bottom w:val="none" w:sz="0" w:space="0" w:color="auto"/>
            <w:right w:val="none" w:sz="0" w:space="0" w:color="auto"/>
          </w:divBdr>
        </w:div>
        <w:div w:id="991713157">
          <w:marLeft w:val="0"/>
          <w:marRight w:val="0"/>
          <w:marTop w:val="0"/>
          <w:marBottom w:val="0"/>
          <w:divBdr>
            <w:top w:val="none" w:sz="0" w:space="0" w:color="auto"/>
            <w:left w:val="none" w:sz="0" w:space="0" w:color="auto"/>
            <w:bottom w:val="none" w:sz="0" w:space="0" w:color="auto"/>
            <w:right w:val="none" w:sz="0" w:space="0" w:color="auto"/>
          </w:divBdr>
        </w:div>
        <w:div w:id="1018627484">
          <w:marLeft w:val="0"/>
          <w:marRight w:val="0"/>
          <w:marTop w:val="0"/>
          <w:marBottom w:val="0"/>
          <w:divBdr>
            <w:top w:val="none" w:sz="0" w:space="0" w:color="auto"/>
            <w:left w:val="none" w:sz="0" w:space="0" w:color="auto"/>
            <w:bottom w:val="none" w:sz="0" w:space="0" w:color="auto"/>
            <w:right w:val="none" w:sz="0" w:space="0" w:color="auto"/>
          </w:divBdr>
        </w:div>
        <w:div w:id="1087578801">
          <w:marLeft w:val="0"/>
          <w:marRight w:val="0"/>
          <w:marTop w:val="0"/>
          <w:marBottom w:val="0"/>
          <w:divBdr>
            <w:top w:val="none" w:sz="0" w:space="0" w:color="auto"/>
            <w:left w:val="none" w:sz="0" w:space="0" w:color="auto"/>
            <w:bottom w:val="none" w:sz="0" w:space="0" w:color="auto"/>
            <w:right w:val="none" w:sz="0" w:space="0" w:color="auto"/>
          </w:divBdr>
        </w:div>
        <w:div w:id="1149175253">
          <w:marLeft w:val="0"/>
          <w:marRight w:val="0"/>
          <w:marTop w:val="0"/>
          <w:marBottom w:val="0"/>
          <w:divBdr>
            <w:top w:val="none" w:sz="0" w:space="0" w:color="auto"/>
            <w:left w:val="none" w:sz="0" w:space="0" w:color="auto"/>
            <w:bottom w:val="none" w:sz="0" w:space="0" w:color="auto"/>
            <w:right w:val="none" w:sz="0" w:space="0" w:color="auto"/>
          </w:divBdr>
        </w:div>
        <w:div w:id="1155301366">
          <w:marLeft w:val="0"/>
          <w:marRight w:val="0"/>
          <w:marTop w:val="0"/>
          <w:marBottom w:val="0"/>
          <w:divBdr>
            <w:top w:val="none" w:sz="0" w:space="0" w:color="auto"/>
            <w:left w:val="none" w:sz="0" w:space="0" w:color="auto"/>
            <w:bottom w:val="none" w:sz="0" w:space="0" w:color="auto"/>
            <w:right w:val="none" w:sz="0" w:space="0" w:color="auto"/>
          </w:divBdr>
        </w:div>
        <w:div w:id="1199968306">
          <w:marLeft w:val="0"/>
          <w:marRight w:val="0"/>
          <w:marTop w:val="0"/>
          <w:marBottom w:val="0"/>
          <w:divBdr>
            <w:top w:val="none" w:sz="0" w:space="0" w:color="auto"/>
            <w:left w:val="none" w:sz="0" w:space="0" w:color="auto"/>
            <w:bottom w:val="none" w:sz="0" w:space="0" w:color="auto"/>
            <w:right w:val="none" w:sz="0" w:space="0" w:color="auto"/>
          </w:divBdr>
        </w:div>
        <w:div w:id="1226527441">
          <w:marLeft w:val="0"/>
          <w:marRight w:val="0"/>
          <w:marTop w:val="0"/>
          <w:marBottom w:val="0"/>
          <w:divBdr>
            <w:top w:val="none" w:sz="0" w:space="0" w:color="auto"/>
            <w:left w:val="none" w:sz="0" w:space="0" w:color="auto"/>
            <w:bottom w:val="none" w:sz="0" w:space="0" w:color="auto"/>
            <w:right w:val="none" w:sz="0" w:space="0" w:color="auto"/>
          </w:divBdr>
        </w:div>
        <w:div w:id="1285426263">
          <w:marLeft w:val="0"/>
          <w:marRight w:val="0"/>
          <w:marTop w:val="0"/>
          <w:marBottom w:val="0"/>
          <w:divBdr>
            <w:top w:val="none" w:sz="0" w:space="0" w:color="auto"/>
            <w:left w:val="none" w:sz="0" w:space="0" w:color="auto"/>
            <w:bottom w:val="none" w:sz="0" w:space="0" w:color="auto"/>
            <w:right w:val="none" w:sz="0" w:space="0" w:color="auto"/>
          </w:divBdr>
        </w:div>
        <w:div w:id="1354844454">
          <w:marLeft w:val="0"/>
          <w:marRight w:val="0"/>
          <w:marTop w:val="0"/>
          <w:marBottom w:val="0"/>
          <w:divBdr>
            <w:top w:val="none" w:sz="0" w:space="0" w:color="auto"/>
            <w:left w:val="none" w:sz="0" w:space="0" w:color="auto"/>
            <w:bottom w:val="none" w:sz="0" w:space="0" w:color="auto"/>
            <w:right w:val="none" w:sz="0" w:space="0" w:color="auto"/>
          </w:divBdr>
        </w:div>
        <w:div w:id="1736079814">
          <w:marLeft w:val="0"/>
          <w:marRight w:val="0"/>
          <w:marTop w:val="0"/>
          <w:marBottom w:val="0"/>
          <w:divBdr>
            <w:top w:val="none" w:sz="0" w:space="0" w:color="auto"/>
            <w:left w:val="none" w:sz="0" w:space="0" w:color="auto"/>
            <w:bottom w:val="none" w:sz="0" w:space="0" w:color="auto"/>
            <w:right w:val="none" w:sz="0" w:space="0" w:color="auto"/>
          </w:divBdr>
        </w:div>
        <w:div w:id="1945914535">
          <w:marLeft w:val="0"/>
          <w:marRight w:val="0"/>
          <w:marTop w:val="0"/>
          <w:marBottom w:val="0"/>
          <w:divBdr>
            <w:top w:val="none" w:sz="0" w:space="0" w:color="auto"/>
            <w:left w:val="none" w:sz="0" w:space="0" w:color="auto"/>
            <w:bottom w:val="none" w:sz="0" w:space="0" w:color="auto"/>
            <w:right w:val="none" w:sz="0" w:space="0" w:color="auto"/>
          </w:divBdr>
        </w:div>
      </w:divsChild>
    </w:div>
    <w:div w:id="484668917">
      <w:bodyDiv w:val="1"/>
      <w:marLeft w:val="0"/>
      <w:marRight w:val="0"/>
      <w:marTop w:val="0"/>
      <w:marBottom w:val="0"/>
      <w:divBdr>
        <w:top w:val="none" w:sz="0" w:space="0" w:color="auto"/>
        <w:left w:val="none" w:sz="0" w:space="0" w:color="auto"/>
        <w:bottom w:val="none" w:sz="0" w:space="0" w:color="auto"/>
        <w:right w:val="none" w:sz="0" w:space="0" w:color="auto"/>
      </w:divBdr>
    </w:div>
    <w:div w:id="777874201">
      <w:bodyDiv w:val="1"/>
      <w:marLeft w:val="0"/>
      <w:marRight w:val="0"/>
      <w:marTop w:val="0"/>
      <w:marBottom w:val="0"/>
      <w:divBdr>
        <w:top w:val="none" w:sz="0" w:space="0" w:color="auto"/>
        <w:left w:val="none" w:sz="0" w:space="0" w:color="auto"/>
        <w:bottom w:val="none" w:sz="0" w:space="0" w:color="auto"/>
        <w:right w:val="none" w:sz="0" w:space="0" w:color="auto"/>
      </w:divBdr>
      <w:divsChild>
        <w:div w:id="115414725">
          <w:marLeft w:val="0"/>
          <w:marRight w:val="0"/>
          <w:marTop w:val="0"/>
          <w:marBottom w:val="0"/>
          <w:divBdr>
            <w:top w:val="none" w:sz="0" w:space="0" w:color="auto"/>
            <w:left w:val="none" w:sz="0" w:space="0" w:color="auto"/>
            <w:bottom w:val="none" w:sz="0" w:space="0" w:color="auto"/>
            <w:right w:val="none" w:sz="0" w:space="0" w:color="auto"/>
          </w:divBdr>
        </w:div>
        <w:div w:id="122500171">
          <w:marLeft w:val="0"/>
          <w:marRight w:val="0"/>
          <w:marTop w:val="0"/>
          <w:marBottom w:val="0"/>
          <w:divBdr>
            <w:top w:val="none" w:sz="0" w:space="0" w:color="auto"/>
            <w:left w:val="none" w:sz="0" w:space="0" w:color="auto"/>
            <w:bottom w:val="none" w:sz="0" w:space="0" w:color="auto"/>
            <w:right w:val="none" w:sz="0" w:space="0" w:color="auto"/>
          </w:divBdr>
        </w:div>
        <w:div w:id="1017850202">
          <w:marLeft w:val="0"/>
          <w:marRight w:val="0"/>
          <w:marTop w:val="0"/>
          <w:marBottom w:val="0"/>
          <w:divBdr>
            <w:top w:val="none" w:sz="0" w:space="0" w:color="auto"/>
            <w:left w:val="none" w:sz="0" w:space="0" w:color="auto"/>
            <w:bottom w:val="none" w:sz="0" w:space="0" w:color="auto"/>
            <w:right w:val="none" w:sz="0" w:space="0" w:color="auto"/>
          </w:divBdr>
        </w:div>
      </w:divsChild>
    </w:div>
    <w:div w:id="970282001">
      <w:bodyDiv w:val="1"/>
      <w:marLeft w:val="0"/>
      <w:marRight w:val="0"/>
      <w:marTop w:val="0"/>
      <w:marBottom w:val="0"/>
      <w:divBdr>
        <w:top w:val="none" w:sz="0" w:space="0" w:color="auto"/>
        <w:left w:val="none" w:sz="0" w:space="0" w:color="auto"/>
        <w:bottom w:val="none" w:sz="0" w:space="0" w:color="auto"/>
        <w:right w:val="none" w:sz="0" w:space="0" w:color="auto"/>
      </w:divBdr>
      <w:divsChild>
        <w:div w:id="1165632734">
          <w:marLeft w:val="0"/>
          <w:marRight w:val="0"/>
          <w:marTop w:val="0"/>
          <w:marBottom w:val="0"/>
          <w:divBdr>
            <w:top w:val="none" w:sz="0" w:space="0" w:color="auto"/>
            <w:left w:val="none" w:sz="0" w:space="0" w:color="auto"/>
            <w:bottom w:val="none" w:sz="0" w:space="0" w:color="auto"/>
            <w:right w:val="none" w:sz="0" w:space="0" w:color="auto"/>
          </w:divBdr>
        </w:div>
        <w:div w:id="1505971275">
          <w:marLeft w:val="0"/>
          <w:marRight w:val="0"/>
          <w:marTop w:val="0"/>
          <w:marBottom w:val="0"/>
          <w:divBdr>
            <w:top w:val="none" w:sz="0" w:space="0" w:color="auto"/>
            <w:left w:val="none" w:sz="0" w:space="0" w:color="auto"/>
            <w:bottom w:val="none" w:sz="0" w:space="0" w:color="auto"/>
            <w:right w:val="none" w:sz="0" w:space="0" w:color="auto"/>
          </w:divBdr>
        </w:div>
        <w:div w:id="1625884974">
          <w:marLeft w:val="0"/>
          <w:marRight w:val="0"/>
          <w:marTop w:val="0"/>
          <w:marBottom w:val="0"/>
          <w:divBdr>
            <w:top w:val="none" w:sz="0" w:space="0" w:color="auto"/>
            <w:left w:val="none" w:sz="0" w:space="0" w:color="auto"/>
            <w:bottom w:val="none" w:sz="0" w:space="0" w:color="auto"/>
            <w:right w:val="none" w:sz="0" w:space="0" w:color="auto"/>
          </w:divBdr>
        </w:div>
        <w:div w:id="2034072069">
          <w:marLeft w:val="0"/>
          <w:marRight w:val="0"/>
          <w:marTop w:val="0"/>
          <w:marBottom w:val="0"/>
          <w:divBdr>
            <w:top w:val="none" w:sz="0" w:space="0" w:color="auto"/>
            <w:left w:val="none" w:sz="0" w:space="0" w:color="auto"/>
            <w:bottom w:val="none" w:sz="0" w:space="0" w:color="auto"/>
            <w:right w:val="none" w:sz="0" w:space="0" w:color="auto"/>
          </w:divBdr>
        </w:div>
      </w:divsChild>
    </w:div>
    <w:div w:id="1097753098">
      <w:bodyDiv w:val="1"/>
      <w:marLeft w:val="0"/>
      <w:marRight w:val="0"/>
      <w:marTop w:val="0"/>
      <w:marBottom w:val="0"/>
      <w:divBdr>
        <w:top w:val="none" w:sz="0" w:space="0" w:color="auto"/>
        <w:left w:val="none" w:sz="0" w:space="0" w:color="auto"/>
        <w:bottom w:val="none" w:sz="0" w:space="0" w:color="auto"/>
        <w:right w:val="none" w:sz="0" w:space="0" w:color="auto"/>
      </w:divBdr>
    </w:div>
    <w:div w:id="1132602017">
      <w:bodyDiv w:val="1"/>
      <w:marLeft w:val="0"/>
      <w:marRight w:val="0"/>
      <w:marTop w:val="0"/>
      <w:marBottom w:val="0"/>
      <w:divBdr>
        <w:top w:val="none" w:sz="0" w:space="0" w:color="auto"/>
        <w:left w:val="none" w:sz="0" w:space="0" w:color="auto"/>
        <w:bottom w:val="none" w:sz="0" w:space="0" w:color="auto"/>
        <w:right w:val="none" w:sz="0" w:space="0" w:color="auto"/>
      </w:divBdr>
    </w:div>
    <w:div w:id="1148743062">
      <w:bodyDiv w:val="1"/>
      <w:marLeft w:val="0"/>
      <w:marRight w:val="0"/>
      <w:marTop w:val="0"/>
      <w:marBottom w:val="0"/>
      <w:divBdr>
        <w:top w:val="none" w:sz="0" w:space="0" w:color="auto"/>
        <w:left w:val="none" w:sz="0" w:space="0" w:color="auto"/>
        <w:bottom w:val="none" w:sz="0" w:space="0" w:color="auto"/>
        <w:right w:val="none" w:sz="0" w:space="0" w:color="auto"/>
      </w:divBdr>
      <w:divsChild>
        <w:div w:id="99491284">
          <w:marLeft w:val="0"/>
          <w:marRight w:val="0"/>
          <w:marTop w:val="0"/>
          <w:marBottom w:val="0"/>
          <w:divBdr>
            <w:top w:val="none" w:sz="0" w:space="0" w:color="auto"/>
            <w:left w:val="none" w:sz="0" w:space="0" w:color="auto"/>
            <w:bottom w:val="none" w:sz="0" w:space="0" w:color="auto"/>
            <w:right w:val="none" w:sz="0" w:space="0" w:color="auto"/>
          </w:divBdr>
        </w:div>
        <w:div w:id="450591983">
          <w:marLeft w:val="0"/>
          <w:marRight w:val="0"/>
          <w:marTop w:val="0"/>
          <w:marBottom w:val="0"/>
          <w:divBdr>
            <w:top w:val="none" w:sz="0" w:space="0" w:color="auto"/>
            <w:left w:val="none" w:sz="0" w:space="0" w:color="auto"/>
            <w:bottom w:val="none" w:sz="0" w:space="0" w:color="auto"/>
            <w:right w:val="none" w:sz="0" w:space="0" w:color="auto"/>
          </w:divBdr>
        </w:div>
        <w:div w:id="476382850">
          <w:marLeft w:val="0"/>
          <w:marRight w:val="0"/>
          <w:marTop w:val="0"/>
          <w:marBottom w:val="0"/>
          <w:divBdr>
            <w:top w:val="none" w:sz="0" w:space="0" w:color="auto"/>
            <w:left w:val="none" w:sz="0" w:space="0" w:color="auto"/>
            <w:bottom w:val="none" w:sz="0" w:space="0" w:color="auto"/>
            <w:right w:val="none" w:sz="0" w:space="0" w:color="auto"/>
          </w:divBdr>
        </w:div>
        <w:div w:id="663245405">
          <w:marLeft w:val="0"/>
          <w:marRight w:val="0"/>
          <w:marTop w:val="0"/>
          <w:marBottom w:val="0"/>
          <w:divBdr>
            <w:top w:val="none" w:sz="0" w:space="0" w:color="auto"/>
            <w:left w:val="none" w:sz="0" w:space="0" w:color="auto"/>
            <w:bottom w:val="none" w:sz="0" w:space="0" w:color="auto"/>
            <w:right w:val="none" w:sz="0" w:space="0" w:color="auto"/>
          </w:divBdr>
        </w:div>
        <w:div w:id="938371410">
          <w:marLeft w:val="0"/>
          <w:marRight w:val="0"/>
          <w:marTop w:val="0"/>
          <w:marBottom w:val="0"/>
          <w:divBdr>
            <w:top w:val="none" w:sz="0" w:space="0" w:color="auto"/>
            <w:left w:val="none" w:sz="0" w:space="0" w:color="auto"/>
            <w:bottom w:val="none" w:sz="0" w:space="0" w:color="auto"/>
            <w:right w:val="none" w:sz="0" w:space="0" w:color="auto"/>
          </w:divBdr>
        </w:div>
        <w:div w:id="952059763">
          <w:marLeft w:val="0"/>
          <w:marRight w:val="0"/>
          <w:marTop w:val="0"/>
          <w:marBottom w:val="0"/>
          <w:divBdr>
            <w:top w:val="none" w:sz="0" w:space="0" w:color="auto"/>
            <w:left w:val="none" w:sz="0" w:space="0" w:color="auto"/>
            <w:bottom w:val="none" w:sz="0" w:space="0" w:color="auto"/>
            <w:right w:val="none" w:sz="0" w:space="0" w:color="auto"/>
          </w:divBdr>
        </w:div>
        <w:div w:id="1341934356">
          <w:marLeft w:val="0"/>
          <w:marRight w:val="0"/>
          <w:marTop w:val="0"/>
          <w:marBottom w:val="0"/>
          <w:divBdr>
            <w:top w:val="none" w:sz="0" w:space="0" w:color="auto"/>
            <w:left w:val="none" w:sz="0" w:space="0" w:color="auto"/>
            <w:bottom w:val="none" w:sz="0" w:space="0" w:color="auto"/>
            <w:right w:val="none" w:sz="0" w:space="0" w:color="auto"/>
          </w:divBdr>
        </w:div>
        <w:div w:id="1652709443">
          <w:marLeft w:val="0"/>
          <w:marRight w:val="0"/>
          <w:marTop w:val="0"/>
          <w:marBottom w:val="0"/>
          <w:divBdr>
            <w:top w:val="none" w:sz="0" w:space="0" w:color="auto"/>
            <w:left w:val="none" w:sz="0" w:space="0" w:color="auto"/>
            <w:bottom w:val="none" w:sz="0" w:space="0" w:color="auto"/>
            <w:right w:val="none" w:sz="0" w:space="0" w:color="auto"/>
          </w:divBdr>
        </w:div>
        <w:div w:id="1765881064">
          <w:marLeft w:val="0"/>
          <w:marRight w:val="0"/>
          <w:marTop w:val="0"/>
          <w:marBottom w:val="0"/>
          <w:divBdr>
            <w:top w:val="none" w:sz="0" w:space="0" w:color="auto"/>
            <w:left w:val="none" w:sz="0" w:space="0" w:color="auto"/>
            <w:bottom w:val="none" w:sz="0" w:space="0" w:color="auto"/>
            <w:right w:val="none" w:sz="0" w:space="0" w:color="auto"/>
          </w:divBdr>
        </w:div>
      </w:divsChild>
    </w:div>
    <w:div w:id="1224366841">
      <w:bodyDiv w:val="1"/>
      <w:marLeft w:val="0"/>
      <w:marRight w:val="0"/>
      <w:marTop w:val="0"/>
      <w:marBottom w:val="0"/>
      <w:divBdr>
        <w:top w:val="none" w:sz="0" w:space="0" w:color="auto"/>
        <w:left w:val="none" w:sz="0" w:space="0" w:color="auto"/>
        <w:bottom w:val="none" w:sz="0" w:space="0" w:color="auto"/>
        <w:right w:val="none" w:sz="0" w:space="0" w:color="auto"/>
      </w:divBdr>
    </w:div>
    <w:div w:id="1306279778">
      <w:bodyDiv w:val="1"/>
      <w:marLeft w:val="0"/>
      <w:marRight w:val="0"/>
      <w:marTop w:val="0"/>
      <w:marBottom w:val="0"/>
      <w:divBdr>
        <w:top w:val="none" w:sz="0" w:space="0" w:color="auto"/>
        <w:left w:val="none" w:sz="0" w:space="0" w:color="auto"/>
        <w:bottom w:val="none" w:sz="0" w:space="0" w:color="auto"/>
        <w:right w:val="none" w:sz="0" w:space="0" w:color="auto"/>
      </w:divBdr>
      <w:divsChild>
        <w:div w:id="1145659284">
          <w:marLeft w:val="0"/>
          <w:marRight w:val="0"/>
          <w:marTop w:val="0"/>
          <w:marBottom w:val="0"/>
          <w:divBdr>
            <w:top w:val="none" w:sz="0" w:space="0" w:color="auto"/>
            <w:left w:val="none" w:sz="0" w:space="0" w:color="auto"/>
            <w:bottom w:val="none" w:sz="0" w:space="0" w:color="auto"/>
            <w:right w:val="none" w:sz="0" w:space="0" w:color="auto"/>
          </w:divBdr>
        </w:div>
        <w:div w:id="1203058580">
          <w:marLeft w:val="0"/>
          <w:marRight w:val="0"/>
          <w:marTop w:val="0"/>
          <w:marBottom w:val="0"/>
          <w:divBdr>
            <w:top w:val="none" w:sz="0" w:space="0" w:color="auto"/>
            <w:left w:val="none" w:sz="0" w:space="0" w:color="auto"/>
            <w:bottom w:val="none" w:sz="0" w:space="0" w:color="auto"/>
            <w:right w:val="none" w:sz="0" w:space="0" w:color="auto"/>
          </w:divBdr>
        </w:div>
      </w:divsChild>
    </w:div>
    <w:div w:id="1324311456">
      <w:bodyDiv w:val="1"/>
      <w:marLeft w:val="0"/>
      <w:marRight w:val="0"/>
      <w:marTop w:val="0"/>
      <w:marBottom w:val="0"/>
      <w:divBdr>
        <w:top w:val="none" w:sz="0" w:space="0" w:color="auto"/>
        <w:left w:val="none" w:sz="0" w:space="0" w:color="auto"/>
        <w:bottom w:val="none" w:sz="0" w:space="0" w:color="auto"/>
        <w:right w:val="none" w:sz="0" w:space="0" w:color="auto"/>
      </w:divBdr>
      <w:divsChild>
        <w:div w:id="471212680">
          <w:marLeft w:val="0"/>
          <w:marRight w:val="0"/>
          <w:marTop w:val="0"/>
          <w:marBottom w:val="0"/>
          <w:divBdr>
            <w:top w:val="none" w:sz="0" w:space="0" w:color="auto"/>
            <w:left w:val="none" w:sz="0" w:space="0" w:color="auto"/>
            <w:bottom w:val="none" w:sz="0" w:space="0" w:color="auto"/>
            <w:right w:val="none" w:sz="0" w:space="0" w:color="auto"/>
          </w:divBdr>
        </w:div>
        <w:div w:id="1016427265">
          <w:marLeft w:val="0"/>
          <w:marRight w:val="0"/>
          <w:marTop w:val="0"/>
          <w:marBottom w:val="0"/>
          <w:divBdr>
            <w:top w:val="none" w:sz="0" w:space="0" w:color="auto"/>
            <w:left w:val="none" w:sz="0" w:space="0" w:color="auto"/>
            <w:bottom w:val="none" w:sz="0" w:space="0" w:color="auto"/>
            <w:right w:val="none" w:sz="0" w:space="0" w:color="auto"/>
          </w:divBdr>
        </w:div>
      </w:divsChild>
    </w:div>
    <w:div w:id="1374571456">
      <w:bodyDiv w:val="1"/>
      <w:marLeft w:val="0"/>
      <w:marRight w:val="0"/>
      <w:marTop w:val="0"/>
      <w:marBottom w:val="0"/>
      <w:divBdr>
        <w:top w:val="none" w:sz="0" w:space="0" w:color="auto"/>
        <w:left w:val="none" w:sz="0" w:space="0" w:color="auto"/>
        <w:bottom w:val="none" w:sz="0" w:space="0" w:color="auto"/>
        <w:right w:val="none" w:sz="0" w:space="0" w:color="auto"/>
      </w:divBdr>
      <w:divsChild>
        <w:div w:id="349719876">
          <w:marLeft w:val="0"/>
          <w:marRight w:val="0"/>
          <w:marTop w:val="0"/>
          <w:marBottom w:val="0"/>
          <w:divBdr>
            <w:top w:val="none" w:sz="0" w:space="0" w:color="auto"/>
            <w:left w:val="none" w:sz="0" w:space="0" w:color="auto"/>
            <w:bottom w:val="none" w:sz="0" w:space="0" w:color="auto"/>
            <w:right w:val="none" w:sz="0" w:space="0" w:color="auto"/>
          </w:divBdr>
        </w:div>
        <w:div w:id="2088378464">
          <w:marLeft w:val="0"/>
          <w:marRight w:val="0"/>
          <w:marTop w:val="0"/>
          <w:marBottom w:val="0"/>
          <w:divBdr>
            <w:top w:val="none" w:sz="0" w:space="0" w:color="auto"/>
            <w:left w:val="none" w:sz="0" w:space="0" w:color="auto"/>
            <w:bottom w:val="none" w:sz="0" w:space="0" w:color="auto"/>
            <w:right w:val="none" w:sz="0" w:space="0" w:color="auto"/>
          </w:divBdr>
        </w:div>
      </w:divsChild>
    </w:div>
    <w:div w:id="1394618602">
      <w:bodyDiv w:val="1"/>
      <w:marLeft w:val="0"/>
      <w:marRight w:val="0"/>
      <w:marTop w:val="0"/>
      <w:marBottom w:val="0"/>
      <w:divBdr>
        <w:top w:val="none" w:sz="0" w:space="0" w:color="auto"/>
        <w:left w:val="none" w:sz="0" w:space="0" w:color="auto"/>
        <w:bottom w:val="none" w:sz="0" w:space="0" w:color="auto"/>
        <w:right w:val="none" w:sz="0" w:space="0" w:color="auto"/>
      </w:divBdr>
      <w:divsChild>
        <w:div w:id="102308789">
          <w:marLeft w:val="0"/>
          <w:marRight w:val="0"/>
          <w:marTop w:val="0"/>
          <w:marBottom w:val="0"/>
          <w:divBdr>
            <w:top w:val="none" w:sz="0" w:space="0" w:color="auto"/>
            <w:left w:val="none" w:sz="0" w:space="0" w:color="auto"/>
            <w:bottom w:val="none" w:sz="0" w:space="0" w:color="auto"/>
            <w:right w:val="none" w:sz="0" w:space="0" w:color="auto"/>
          </w:divBdr>
        </w:div>
        <w:div w:id="698823556">
          <w:marLeft w:val="0"/>
          <w:marRight w:val="0"/>
          <w:marTop w:val="0"/>
          <w:marBottom w:val="0"/>
          <w:divBdr>
            <w:top w:val="none" w:sz="0" w:space="0" w:color="auto"/>
            <w:left w:val="none" w:sz="0" w:space="0" w:color="auto"/>
            <w:bottom w:val="none" w:sz="0" w:space="0" w:color="auto"/>
            <w:right w:val="none" w:sz="0" w:space="0" w:color="auto"/>
          </w:divBdr>
          <w:divsChild>
            <w:div w:id="694767129">
              <w:marLeft w:val="-75"/>
              <w:marRight w:val="0"/>
              <w:marTop w:val="30"/>
              <w:marBottom w:val="30"/>
              <w:divBdr>
                <w:top w:val="none" w:sz="0" w:space="0" w:color="auto"/>
                <w:left w:val="none" w:sz="0" w:space="0" w:color="auto"/>
                <w:bottom w:val="none" w:sz="0" w:space="0" w:color="auto"/>
                <w:right w:val="none" w:sz="0" w:space="0" w:color="auto"/>
              </w:divBdr>
              <w:divsChild>
                <w:div w:id="738590">
                  <w:marLeft w:val="0"/>
                  <w:marRight w:val="0"/>
                  <w:marTop w:val="0"/>
                  <w:marBottom w:val="0"/>
                  <w:divBdr>
                    <w:top w:val="none" w:sz="0" w:space="0" w:color="auto"/>
                    <w:left w:val="none" w:sz="0" w:space="0" w:color="auto"/>
                    <w:bottom w:val="none" w:sz="0" w:space="0" w:color="auto"/>
                    <w:right w:val="none" w:sz="0" w:space="0" w:color="auto"/>
                  </w:divBdr>
                  <w:divsChild>
                    <w:div w:id="2122605582">
                      <w:marLeft w:val="0"/>
                      <w:marRight w:val="0"/>
                      <w:marTop w:val="0"/>
                      <w:marBottom w:val="0"/>
                      <w:divBdr>
                        <w:top w:val="none" w:sz="0" w:space="0" w:color="auto"/>
                        <w:left w:val="none" w:sz="0" w:space="0" w:color="auto"/>
                        <w:bottom w:val="none" w:sz="0" w:space="0" w:color="auto"/>
                        <w:right w:val="none" w:sz="0" w:space="0" w:color="auto"/>
                      </w:divBdr>
                    </w:div>
                  </w:divsChild>
                </w:div>
                <w:div w:id="744610">
                  <w:marLeft w:val="0"/>
                  <w:marRight w:val="0"/>
                  <w:marTop w:val="0"/>
                  <w:marBottom w:val="0"/>
                  <w:divBdr>
                    <w:top w:val="none" w:sz="0" w:space="0" w:color="auto"/>
                    <w:left w:val="none" w:sz="0" w:space="0" w:color="auto"/>
                    <w:bottom w:val="none" w:sz="0" w:space="0" w:color="auto"/>
                    <w:right w:val="none" w:sz="0" w:space="0" w:color="auto"/>
                  </w:divBdr>
                  <w:divsChild>
                    <w:div w:id="1840349013">
                      <w:marLeft w:val="0"/>
                      <w:marRight w:val="0"/>
                      <w:marTop w:val="0"/>
                      <w:marBottom w:val="0"/>
                      <w:divBdr>
                        <w:top w:val="none" w:sz="0" w:space="0" w:color="auto"/>
                        <w:left w:val="none" w:sz="0" w:space="0" w:color="auto"/>
                        <w:bottom w:val="none" w:sz="0" w:space="0" w:color="auto"/>
                        <w:right w:val="none" w:sz="0" w:space="0" w:color="auto"/>
                      </w:divBdr>
                    </w:div>
                  </w:divsChild>
                </w:div>
                <w:div w:id="1208311">
                  <w:marLeft w:val="0"/>
                  <w:marRight w:val="0"/>
                  <w:marTop w:val="0"/>
                  <w:marBottom w:val="0"/>
                  <w:divBdr>
                    <w:top w:val="none" w:sz="0" w:space="0" w:color="auto"/>
                    <w:left w:val="none" w:sz="0" w:space="0" w:color="auto"/>
                    <w:bottom w:val="none" w:sz="0" w:space="0" w:color="auto"/>
                    <w:right w:val="none" w:sz="0" w:space="0" w:color="auto"/>
                  </w:divBdr>
                  <w:divsChild>
                    <w:div w:id="2113357205">
                      <w:marLeft w:val="0"/>
                      <w:marRight w:val="0"/>
                      <w:marTop w:val="0"/>
                      <w:marBottom w:val="0"/>
                      <w:divBdr>
                        <w:top w:val="none" w:sz="0" w:space="0" w:color="auto"/>
                        <w:left w:val="none" w:sz="0" w:space="0" w:color="auto"/>
                        <w:bottom w:val="none" w:sz="0" w:space="0" w:color="auto"/>
                        <w:right w:val="none" w:sz="0" w:space="0" w:color="auto"/>
                      </w:divBdr>
                    </w:div>
                  </w:divsChild>
                </w:div>
                <w:div w:id="2243425">
                  <w:marLeft w:val="0"/>
                  <w:marRight w:val="0"/>
                  <w:marTop w:val="0"/>
                  <w:marBottom w:val="0"/>
                  <w:divBdr>
                    <w:top w:val="none" w:sz="0" w:space="0" w:color="auto"/>
                    <w:left w:val="none" w:sz="0" w:space="0" w:color="auto"/>
                    <w:bottom w:val="none" w:sz="0" w:space="0" w:color="auto"/>
                    <w:right w:val="none" w:sz="0" w:space="0" w:color="auto"/>
                  </w:divBdr>
                  <w:divsChild>
                    <w:div w:id="907837078">
                      <w:marLeft w:val="0"/>
                      <w:marRight w:val="0"/>
                      <w:marTop w:val="0"/>
                      <w:marBottom w:val="0"/>
                      <w:divBdr>
                        <w:top w:val="none" w:sz="0" w:space="0" w:color="auto"/>
                        <w:left w:val="none" w:sz="0" w:space="0" w:color="auto"/>
                        <w:bottom w:val="none" w:sz="0" w:space="0" w:color="auto"/>
                        <w:right w:val="none" w:sz="0" w:space="0" w:color="auto"/>
                      </w:divBdr>
                    </w:div>
                  </w:divsChild>
                </w:div>
                <w:div w:id="2630974">
                  <w:marLeft w:val="0"/>
                  <w:marRight w:val="0"/>
                  <w:marTop w:val="0"/>
                  <w:marBottom w:val="0"/>
                  <w:divBdr>
                    <w:top w:val="none" w:sz="0" w:space="0" w:color="auto"/>
                    <w:left w:val="none" w:sz="0" w:space="0" w:color="auto"/>
                    <w:bottom w:val="none" w:sz="0" w:space="0" w:color="auto"/>
                    <w:right w:val="none" w:sz="0" w:space="0" w:color="auto"/>
                  </w:divBdr>
                  <w:divsChild>
                    <w:div w:id="1738891367">
                      <w:marLeft w:val="0"/>
                      <w:marRight w:val="0"/>
                      <w:marTop w:val="0"/>
                      <w:marBottom w:val="0"/>
                      <w:divBdr>
                        <w:top w:val="none" w:sz="0" w:space="0" w:color="auto"/>
                        <w:left w:val="none" w:sz="0" w:space="0" w:color="auto"/>
                        <w:bottom w:val="none" w:sz="0" w:space="0" w:color="auto"/>
                        <w:right w:val="none" w:sz="0" w:space="0" w:color="auto"/>
                      </w:divBdr>
                    </w:div>
                  </w:divsChild>
                </w:div>
                <w:div w:id="2906313">
                  <w:marLeft w:val="0"/>
                  <w:marRight w:val="0"/>
                  <w:marTop w:val="0"/>
                  <w:marBottom w:val="0"/>
                  <w:divBdr>
                    <w:top w:val="none" w:sz="0" w:space="0" w:color="auto"/>
                    <w:left w:val="none" w:sz="0" w:space="0" w:color="auto"/>
                    <w:bottom w:val="none" w:sz="0" w:space="0" w:color="auto"/>
                    <w:right w:val="none" w:sz="0" w:space="0" w:color="auto"/>
                  </w:divBdr>
                  <w:divsChild>
                    <w:div w:id="656230355">
                      <w:marLeft w:val="0"/>
                      <w:marRight w:val="0"/>
                      <w:marTop w:val="0"/>
                      <w:marBottom w:val="0"/>
                      <w:divBdr>
                        <w:top w:val="none" w:sz="0" w:space="0" w:color="auto"/>
                        <w:left w:val="none" w:sz="0" w:space="0" w:color="auto"/>
                        <w:bottom w:val="none" w:sz="0" w:space="0" w:color="auto"/>
                        <w:right w:val="none" w:sz="0" w:space="0" w:color="auto"/>
                      </w:divBdr>
                    </w:div>
                  </w:divsChild>
                </w:div>
                <w:div w:id="3367916">
                  <w:marLeft w:val="0"/>
                  <w:marRight w:val="0"/>
                  <w:marTop w:val="0"/>
                  <w:marBottom w:val="0"/>
                  <w:divBdr>
                    <w:top w:val="none" w:sz="0" w:space="0" w:color="auto"/>
                    <w:left w:val="none" w:sz="0" w:space="0" w:color="auto"/>
                    <w:bottom w:val="none" w:sz="0" w:space="0" w:color="auto"/>
                    <w:right w:val="none" w:sz="0" w:space="0" w:color="auto"/>
                  </w:divBdr>
                  <w:divsChild>
                    <w:div w:id="34892887">
                      <w:marLeft w:val="0"/>
                      <w:marRight w:val="0"/>
                      <w:marTop w:val="0"/>
                      <w:marBottom w:val="0"/>
                      <w:divBdr>
                        <w:top w:val="none" w:sz="0" w:space="0" w:color="auto"/>
                        <w:left w:val="none" w:sz="0" w:space="0" w:color="auto"/>
                        <w:bottom w:val="none" w:sz="0" w:space="0" w:color="auto"/>
                        <w:right w:val="none" w:sz="0" w:space="0" w:color="auto"/>
                      </w:divBdr>
                    </w:div>
                  </w:divsChild>
                </w:div>
                <w:div w:id="5061982">
                  <w:marLeft w:val="0"/>
                  <w:marRight w:val="0"/>
                  <w:marTop w:val="0"/>
                  <w:marBottom w:val="0"/>
                  <w:divBdr>
                    <w:top w:val="none" w:sz="0" w:space="0" w:color="auto"/>
                    <w:left w:val="none" w:sz="0" w:space="0" w:color="auto"/>
                    <w:bottom w:val="none" w:sz="0" w:space="0" w:color="auto"/>
                    <w:right w:val="none" w:sz="0" w:space="0" w:color="auto"/>
                  </w:divBdr>
                  <w:divsChild>
                    <w:div w:id="2055084411">
                      <w:marLeft w:val="0"/>
                      <w:marRight w:val="0"/>
                      <w:marTop w:val="0"/>
                      <w:marBottom w:val="0"/>
                      <w:divBdr>
                        <w:top w:val="none" w:sz="0" w:space="0" w:color="auto"/>
                        <w:left w:val="none" w:sz="0" w:space="0" w:color="auto"/>
                        <w:bottom w:val="none" w:sz="0" w:space="0" w:color="auto"/>
                        <w:right w:val="none" w:sz="0" w:space="0" w:color="auto"/>
                      </w:divBdr>
                    </w:div>
                  </w:divsChild>
                </w:div>
                <w:div w:id="6181605">
                  <w:marLeft w:val="0"/>
                  <w:marRight w:val="0"/>
                  <w:marTop w:val="0"/>
                  <w:marBottom w:val="0"/>
                  <w:divBdr>
                    <w:top w:val="none" w:sz="0" w:space="0" w:color="auto"/>
                    <w:left w:val="none" w:sz="0" w:space="0" w:color="auto"/>
                    <w:bottom w:val="none" w:sz="0" w:space="0" w:color="auto"/>
                    <w:right w:val="none" w:sz="0" w:space="0" w:color="auto"/>
                  </w:divBdr>
                  <w:divsChild>
                    <w:div w:id="2025478634">
                      <w:marLeft w:val="0"/>
                      <w:marRight w:val="0"/>
                      <w:marTop w:val="0"/>
                      <w:marBottom w:val="0"/>
                      <w:divBdr>
                        <w:top w:val="none" w:sz="0" w:space="0" w:color="auto"/>
                        <w:left w:val="none" w:sz="0" w:space="0" w:color="auto"/>
                        <w:bottom w:val="none" w:sz="0" w:space="0" w:color="auto"/>
                        <w:right w:val="none" w:sz="0" w:space="0" w:color="auto"/>
                      </w:divBdr>
                    </w:div>
                  </w:divsChild>
                </w:div>
                <w:div w:id="6717197">
                  <w:marLeft w:val="0"/>
                  <w:marRight w:val="0"/>
                  <w:marTop w:val="0"/>
                  <w:marBottom w:val="0"/>
                  <w:divBdr>
                    <w:top w:val="none" w:sz="0" w:space="0" w:color="auto"/>
                    <w:left w:val="none" w:sz="0" w:space="0" w:color="auto"/>
                    <w:bottom w:val="none" w:sz="0" w:space="0" w:color="auto"/>
                    <w:right w:val="none" w:sz="0" w:space="0" w:color="auto"/>
                  </w:divBdr>
                  <w:divsChild>
                    <w:div w:id="1039864266">
                      <w:marLeft w:val="0"/>
                      <w:marRight w:val="0"/>
                      <w:marTop w:val="0"/>
                      <w:marBottom w:val="0"/>
                      <w:divBdr>
                        <w:top w:val="none" w:sz="0" w:space="0" w:color="auto"/>
                        <w:left w:val="none" w:sz="0" w:space="0" w:color="auto"/>
                        <w:bottom w:val="none" w:sz="0" w:space="0" w:color="auto"/>
                        <w:right w:val="none" w:sz="0" w:space="0" w:color="auto"/>
                      </w:divBdr>
                    </w:div>
                  </w:divsChild>
                </w:div>
                <w:div w:id="8070639">
                  <w:marLeft w:val="0"/>
                  <w:marRight w:val="0"/>
                  <w:marTop w:val="0"/>
                  <w:marBottom w:val="0"/>
                  <w:divBdr>
                    <w:top w:val="none" w:sz="0" w:space="0" w:color="auto"/>
                    <w:left w:val="none" w:sz="0" w:space="0" w:color="auto"/>
                    <w:bottom w:val="none" w:sz="0" w:space="0" w:color="auto"/>
                    <w:right w:val="none" w:sz="0" w:space="0" w:color="auto"/>
                  </w:divBdr>
                  <w:divsChild>
                    <w:div w:id="633871479">
                      <w:marLeft w:val="0"/>
                      <w:marRight w:val="0"/>
                      <w:marTop w:val="0"/>
                      <w:marBottom w:val="0"/>
                      <w:divBdr>
                        <w:top w:val="none" w:sz="0" w:space="0" w:color="auto"/>
                        <w:left w:val="none" w:sz="0" w:space="0" w:color="auto"/>
                        <w:bottom w:val="none" w:sz="0" w:space="0" w:color="auto"/>
                        <w:right w:val="none" w:sz="0" w:space="0" w:color="auto"/>
                      </w:divBdr>
                    </w:div>
                  </w:divsChild>
                </w:div>
                <w:div w:id="8995862">
                  <w:marLeft w:val="0"/>
                  <w:marRight w:val="0"/>
                  <w:marTop w:val="0"/>
                  <w:marBottom w:val="0"/>
                  <w:divBdr>
                    <w:top w:val="none" w:sz="0" w:space="0" w:color="auto"/>
                    <w:left w:val="none" w:sz="0" w:space="0" w:color="auto"/>
                    <w:bottom w:val="none" w:sz="0" w:space="0" w:color="auto"/>
                    <w:right w:val="none" w:sz="0" w:space="0" w:color="auto"/>
                  </w:divBdr>
                  <w:divsChild>
                    <w:div w:id="514883493">
                      <w:marLeft w:val="0"/>
                      <w:marRight w:val="0"/>
                      <w:marTop w:val="0"/>
                      <w:marBottom w:val="0"/>
                      <w:divBdr>
                        <w:top w:val="none" w:sz="0" w:space="0" w:color="auto"/>
                        <w:left w:val="none" w:sz="0" w:space="0" w:color="auto"/>
                        <w:bottom w:val="none" w:sz="0" w:space="0" w:color="auto"/>
                        <w:right w:val="none" w:sz="0" w:space="0" w:color="auto"/>
                      </w:divBdr>
                    </w:div>
                  </w:divsChild>
                </w:div>
                <w:div w:id="9262564">
                  <w:marLeft w:val="0"/>
                  <w:marRight w:val="0"/>
                  <w:marTop w:val="0"/>
                  <w:marBottom w:val="0"/>
                  <w:divBdr>
                    <w:top w:val="none" w:sz="0" w:space="0" w:color="auto"/>
                    <w:left w:val="none" w:sz="0" w:space="0" w:color="auto"/>
                    <w:bottom w:val="none" w:sz="0" w:space="0" w:color="auto"/>
                    <w:right w:val="none" w:sz="0" w:space="0" w:color="auto"/>
                  </w:divBdr>
                  <w:divsChild>
                    <w:div w:id="306400191">
                      <w:marLeft w:val="0"/>
                      <w:marRight w:val="0"/>
                      <w:marTop w:val="0"/>
                      <w:marBottom w:val="0"/>
                      <w:divBdr>
                        <w:top w:val="none" w:sz="0" w:space="0" w:color="auto"/>
                        <w:left w:val="none" w:sz="0" w:space="0" w:color="auto"/>
                        <w:bottom w:val="none" w:sz="0" w:space="0" w:color="auto"/>
                        <w:right w:val="none" w:sz="0" w:space="0" w:color="auto"/>
                      </w:divBdr>
                    </w:div>
                  </w:divsChild>
                </w:div>
                <w:div w:id="9379917">
                  <w:marLeft w:val="0"/>
                  <w:marRight w:val="0"/>
                  <w:marTop w:val="0"/>
                  <w:marBottom w:val="0"/>
                  <w:divBdr>
                    <w:top w:val="none" w:sz="0" w:space="0" w:color="auto"/>
                    <w:left w:val="none" w:sz="0" w:space="0" w:color="auto"/>
                    <w:bottom w:val="none" w:sz="0" w:space="0" w:color="auto"/>
                    <w:right w:val="none" w:sz="0" w:space="0" w:color="auto"/>
                  </w:divBdr>
                  <w:divsChild>
                    <w:div w:id="494108444">
                      <w:marLeft w:val="0"/>
                      <w:marRight w:val="0"/>
                      <w:marTop w:val="0"/>
                      <w:marBottom w:val="0"/>
                      <w:divBdr>
                        <w:top w:val="none" w:sz="0" w:space="0" w:color="auto"/>
                        <w:left w:val="none" w:sz="0" w:space="0" w:color="auto"/>
                        <w:bottom w:val="none" w:sz="0" w:space="0" w:color="auto"/>
                        <w:right w:val="none" w:sz="0" w:space="0" w:color="auto"/>
                      </w:divBdr>
                    </w:div>
                  </w:divsChild>
                </w:div>
                <w:div w:id="11960221">
                  <w:marLeft w:val="0"/>
                  <w:marRight w:val="0"/>
                  <w:marTop w:val="0"/>
                  <w:marBottom w:val="0"/>
                  <w:divBdr>
                    <w:top w:val="none" w:sz="0" w:space="0" w:color="auto"/>
                    <w:left w:val="none" w:sz="0" w:space="0" w:color="auto"/>
                    <w:bottom w:val="none" w:sz="0" w:space="0" w:color="auto"/>
                    <w:right w:val="none" w:sz="0" w:space="0" w:color="auto"/>
                  </w:divBdr>
                  <w:divsChild>
                    <w:div w:id="1221943413">
                      <w:marLeft w:val="0"/>
                      <w:marRight w:val="0"/>
                      <w:marTop w:val="0"/>
                      <w:marBottom w:val="0"/>
                      <w:divBdr>
                        <w:top w:val="none" w:sz="0" w:space="0" w:color="auto"/>
                        <w:left w:val="none" w:sz="0" w:space="0" w:color="auto"/>
                        <w:bottom w:val="none" w:sz="0" w:space="0" w:color="auto"/>
                        <w:right w:val="none" w:sz="0" w:space="0" w:color="auto"/>
                      </w:divBdr>
                    </w:div>
                  </w:divsChild>
                </w:div>
                <w:div w:id="12346888">
                  <w:marLeft w:val="0"/>
                  <w:marRight w:val="0"/>
                  <w:marTop w:val="0"/>
                  <w:marBottom w:val="0"/>
                  <w:divBdr>
                    <w:top w:val="none" w:sz="0" w:space="0" w:color="auto"/>
                    <w:left w:val="none" w:sz="0" w:space="0" w:color="auto"/>
                    <w:bottom w:val="none" w:sz="0" w:space="0" w:color="auto"/>
                    <w:right w:val="none" w:sz="0" w:space="0" w:color="auto"/>
                  </w:divBdr>
                  <w:divsChild>
                    <w:div w:id="829640669">
                      <w:marLeft w:val="0"/>
                      <w:marRight w:val="0"/>
                      <w:marTop w:val="0"/>
                      <w:marBottom w:val="0"/>
                      <w:divBdr>
                        <w:top w:val="none" w:sz="0" w:space="0" w:color="auto"/>
                        <w:left w:val="none" w:sz="0" w:space="0" w:color="auto"/>
                        <w:bottom w:val="none" w:sz="0" w:space="0" w:color="auto"/>
                        <w:right w:val="none" w:sz="0" w:space="0" w:color="auto"/>
                      </w:divBdr>
                    </w:div>
                  </w:divsChild>
                </w:div>
                <w:div w:id="14231580">
                  <w:marLeft w:val="0"/>
                  <w:marRight w:val="0"/>
                  <w:marTop w:val="0"/>
                  <w:marBottom w:val="0"/>
                  <w:divBdr>
                    <w:top w:val="none" w:sz="0" w:space="0" w:color="auto"/>
                    <w:left w:val="none" w:sz="0" w:space="0" w:color="auto"/>
                    <w:bottom w:val="none" w:sz="0" w:space="0" w:color="auto"/>
                    <w:right w:val="none" w:sz="0" w:space="0" w:color="auto"/>
                  </w:divBdr>
                  <w:divsChild>
                    <w:div w:id="958797512">
                      <w:marLeft w:val="0"/>
                      <w:marRight w:val="0"/>
                      <w:marTop w:val="0"/>
                      <w:marBottom w:val="0"/>
                      <w:divBdr>
                        <w:top w:val="none" w:sz="0" w:space="0" w:color="auto"/>
                        <w:left w:val="none" w:sz="0" w:space="0" w:color="auto"/>
                        <w:bottom w:val="none" w:sz="0" w:space="0" w:color="auto"/>
                        <w:right w:val="none" w:sz="0" w:space="0" w:color="auto"/>
                      </w:divBdr>
                    </w:div>
                  </w:divsChild>
                </w:div>
                <w:div w:id="14500289">
                  <w:marLeft w:val="0"/>
                  <w:marRight w:val="0"/>
                  <w:marTop w:val="0"/>
                  <w:marBottom w:val="0"/>
                  <w:divBdr>
                    <w:top w:val="none" w:sz="0" w:space="0" w:color="auto"/>
                    <w:left w:val="none" w:sz="0" w:space="0" w:color="auto"/>
                    <w:bottom w:val="none" w:sz="0" w:space="0" w:color="auto"/>
                    <w:right w:val="none" w:sz="0" w:space="0" w:color="auto"/>
                  </w:divBdr>
                  <w:divsChild>
                    <w:div w:id="268588668">
                      <w:marLeft w:val="0"/>
                      <w:marRight w:val="0"/>
                      <w:marTop w:val="0"/>
                      <w:marBottom w:val="0"/>
                      <w:divBdr>
                        <w:top w:val="none" w:sz="0" w:space="0" w:color="auto"/>
                        <w:left w:val="none" w:sz="0" w:space="0" w:color="auto"/>
                        <w:bottom w:val="none" w:sz="0" w:space="0" w:color="auto"/>
                        <w:right w:val="none" w:sz="0" w:space="0" w:color="auto"/>
                      </w:divBdr>
                    </w:div>
                  </w:divsChild>
                </w:div>
                <w:div w:id="15040189">
                  <w:marLeft w:val="0"/>
                  <w:marRight w:val="0"/>
                  <w:marTop w:val="0"/>
                  <w:marBottom w:val="0"/>
                  <w:divBdr>
                    <w:top w:val="none" w:sz="0" w:space="0" w:color="auto"/>
                    <w:left w:val="none" w:sz="0" w:space="0" w:color="auto"/>
                    <w:bottom w:val="none" w:sz="0" w:space="0" w:color="auto"/>
                    <w:right w:val="none" w:sz="0" w:space="0" w:color="auto"/>
                  </w:divBdr>
                  <w:divsChild>
                    <w:div w:id="1255556421">
                      <w:marLeft w:val="0"/>
                      <w:marRight w:val="0"/>
                      <w:marTop w:val="0"/>
                      <w:marBottom w:val="0"/>
                      <w:divBdr>
                        <w:top w:val="none" w:sz="0" w:space="0" w:color="auto"/>
                        <w:left w:val="none" w:sz="0" w:space="0" w:color="auto"/>
                        <w:bottom w:val="none" w:sz="0" w:space="0" w:color="auto"/>
                        <w:right w:val="none" w:sz="0" w:space="0" w:color="auto"/>
                      </w:divBdr>
                    </w:div>
                  </w:divsChild>
                </w:div>
                <w:div w:id="15157397">
                  <w:marLeft w:val="0"/>
                  <w:marRight w:val="0"/>
                  <w:marTop w:val="0"/>
                  <w:marBottom w:val="0"/>
                  <w:divBdr>
                    <w:top w:val="none" w:sz="0" w:space="0" w:color="auto"/>
                    <w:left w:val="none" w:sz="0" w:space="0" w:color="auto"/>
                    <w:bottom w:val="none" w:sz="0" w:space="0" w:color="auto"/>
                    <w:right w:val="none" w:sz="0" w:space="0" w:color="auto"/>
                  </w:divBdr>
                  <w:divsChild>
                    <w:div w:id="571235378">
                      <w:marLeft w:val="0"/>
                      <w:marRight w:val="0"/>
                      <w:marTop w:val="0"/>
                      <w:marBottom w:val="0"/>
                      <w:divBdr>
                        <w:top w:val="none" w:sz="0" w:space="0" w:color="auto"/>
                        <w:left w:val="none" w:sz="0" w:space="0" w:color="auto"/>
                        <w:bottom w:val="none" w:sz="0" w:space="0" w:color="auto"/>
                        <w:right w:val="none" w:sz="0" w:space="0" w:color="auto"/>
                      </w:divBdr>
                    </w:div>
                  </w:divsChild>
                </w:div>
                <w:div w:id="17857299">
                  <w:marLeft w:val="0"/>
                  <w:marRight w:val="0"/>
                  <w:marTop w:val="0"/>
                  <w:marBottom w:val="0"/>
                  <w:divBdr>
                    <w:top w:val="none" w:sz="0" w:space="0" w:color="auto"/>
                    <w:left w:val="none" w:sz="0" w:space="0" w:color="auto"/>
                    <w:bottom w:val="none" w:sz="0" w:space="0" w:color="auto"/>
                    <w:right w:val="none" w:sz="0" w:space="0" w:color="auto"/>
                  </w:divBdr>
                  <w:divsChild>
                    <w:div w:id="781456148">
                      <w:marLeft w:val="0"/>
                      <w:marRight w:val="0"/>
                      <w:marTop w:val="0"/>
                      <w:marBottom w:val="0"/>
                      <w:divBdr>
                        <w:top w:val="none" w:sz="0" w:space="0" w:color="auto"/>
                        <w:left w:val="none" w:sz="0" w:space="0" w:color="auto"/>
                        <w:bottom w:val="none" w:sz="0" w:space="0" w:color="auto"/>
                        <w:right w:val="none" w:sz="0" w:space="0" w:color="auto"/>
                      </w:divBdr>
                    </w:div>
                  </w:divsChild>
                </w:div>
                <w:div w:id="18047376">
                  <w:marLeft w:val="0"/>
                  <w:marRight w:val="0"/>
                  <w:marTop w:val="0"/>
                  <w:marBottom w:val="0"/>
                  <w:divBdr>
                    <w:top w:val="none" w:sz="0" w:space="0" w:color="auto"/>
                    <w:left w:val="none" w:sz="0" w:space="0" w:color="auto"/>
                    <w:bottom w:val="none" w:sz="0" w:space="0" w:color="auto"/>
                    <w:right w:val="none" w:sz="0" w:space="0" w:color="auto"/>
                  </w:divBdr>
                  <w:divsChild>
                    <w:div w:id="541788167">
                      <w:marLeft w:val="0"/>
                      <w:marRight w:val="0"/>
                      <w:marTop w:val="0"/>
                      <w:marBottom w:val="0"/>
                      <w:divBdr>
                        <w:top w:val="none" w:sz="0" w:space="0" w:color="auto"/>
                        <w:left w:val="none" w:sz="0" w:space="0" w:color="auto"/>
                        <w:bottom w:val="none" w:sz="0" w:space="0" w:color="auto"/>
                        <w:right w:val="none" w:sz="0" w:space="0" w:color="auto"/>
                      </w:divBdr>
                    </w:div>
                  </w:divsChild>
                </w:div>
                <w:div w:id="19012587">
                  <w:marLeft w:val="0"/>
                  <w:marRight w:val="0"/>
                  <w:marTop w:val="0"/>
                  <w:marBottom w:val="0"/>
                  <w:divBdr>
                    <w:top w:val="none" w:sz="0" w:space="0" w:color="auto"/>
                    <w:left w:val="none" w:sz="0" w:space="0" w:color="auto"/>
                    <w:bottom w:val="none" w:sz="0" w:space="0" w:color="auto"/>
                    <w:right w:val="none" w:sz="0" w:space="0" w:color="auto"/>
                  </w:divBdr>
                  <w:divsChild>
                    <w:div w:id="1569731517">
                      <w:marLeft w:val="0"/>
                      <w:marRight w:val="0"/>
                      <w:marTop w:val="0"/>
                      <w:marBottom w:val="0"/>
                      <w:divBdr>
                        <w:top w:val="none" w:sz="0" w:space="0" w:color="auto"/>
                        <w:left w:val="none" w:sz="0" w:space="0" w:color="auto"/>
                        <w:bottom w:val="none" w:sz="0" w:space="0" w:color="auto"/>
                        <w:right w:val="none" w:sz="0" w:space="0" w:color="auto"/>
                      </w:divBdr>
                    </w:div>
                  </w:divsChild>
                </w:div>
                <w:div w:id="19549483">
                  <w:marLeft w:val="0"/>
                  <w:marRight w:val="0"/>
                  <w:marTop w:val="0"/>
                  <w:marBottom w:val="0"/>
                  <w:divBdr>
                    <w:top w:val="none" w:sz="0" w:space="0" w:color="auto"/>
                    <w:left w:val="none" w:sz="0" w:space="0" w:color="auto"/>
                    <w:bottom w:val="none" w:sz="0" w:space="0" w:color="auto"/>
                    <w:right w:val="none" w:sz="0" w:space="0" w:color="auto"/>
                  </w:divBdr>
                  <w:divsChild>
                    <w:div w:id="869344599">
                      <w:marLeft w:val="0"/>
                      <w:marRight w:val="0"/>
                      <w:marTop w:val="0"/>
                      <w:marBottom w:val="0"/>
                      <w:divBdr>
                        <w:top w:val="none" w:sz="0" w:space="0" w:color="auto"/>
                        <w:left w:val="none" w:sz="0" w:space="0" w:color="auto"/>
                        <w:bottom w:val="none" w:sz="0" w:space="0" w:color="auto"/>
                        <w:right w:val="none" w:sz="0" w:space="0" w:color="auto"/>
                      </w:divBdr>
                    </w:div>
                  </w:divsChild>
                </w:div>
                <w:div w:id="20595212">
                  <w:marLeft w:val="0"/>
                  <w:marRight w:val="0"/>
                  <w:marTop w:val="0"/>
                  <w:marBottom w:val="0"/>
                  <w:divBdr>
                    <w:top w:val="none" w:sz="0" w:space="0" w:color="auto"/>
                    <w:left w:val="none" w:sz="0" w:space="0" w:color="auto"/>
                    <w:bottom w:val="none" w:sz="0" w:space="0" w:color="auto"/>
                    <w:right w:val="none" w:sz="0" w:space="0" w:color="auto"/>
                  </w:divBdr>
                  <w:divsChild>
                    <w:div w:id="1553346850">
                      <w:marLeft w:val="0"/>
                      <w:marRight w:val="0"/>
                      <w:marTop w:val="0"/>
                      <w:marBottom w:val="0"/>
                      <w:divBdr>
                        <w:top w:val="none" w:sz="0" w:space="0" w:color="auto"/>
                        <w:left w:val="none" w:sz="0" w:space="0" w:color="auto"/>
                        <w:bottom w:val="none" w:sz="0" w:space="0" w:color="auto"/>
                        <w:right w:val="none" w:sz="0" w:space="0" w:color="auto"/>
                      </w:divBdr>
                    </w:div>
                  </w:divsChild>
                </w:div>
                <w:div w:id="20932950">
                  <w:marLeft w:val="0"/>
                  <w:marRight w:val="0"/>
                  <w:marTop w:val="0"/>
                  <w:marBottom w:val="0"/>
                  <w:divBdr>
                    <w:top w:val="none" w:sz="0" w:space="0" w:color="auto"/>
                    <w:left w:val="none" w:sz="0" w:space="0" w:color="auto"/>
                    <w:bottom w:val="none" w:sz="0" w:space="0" w:color="auto"/>
                    <w:right w:val="none" w:sz="0" w:space="0" w:color="auto"/>
                  </w:divBdr>
                  <w:divsChild>
                    <w:div w:id="1169909120">
                      <w:marLeft w:val="0"/>
                      <w:marRight w:val="0"/>
                      <w:marTop w:val="0"/>
                      <w:marBottom w:val="0"/>
                      <w:divBdr>
                        <w:top w:val="none" w:sz="0" w:space="0" w:color="auto"/>
                        <w:left w:val="none" w:sz="0" w:space="0" w:color="auto"/>
                        <w:bottom w:val="none" w:sz="0" w:space="0" w:color="auto"/>
                        <w:right w:val="none" w:sz="0" w:space="0" w:color="auto"/>
                      </w:divBdr>
                    </w:div>
                  </w:divsChild>
                </w:div>
                <w:div w:id="21058717">
                  <w:marLeft w:val="0"/>
                  <w:marRight w:val="0"/>
                  <w:marTop w:val="0"/>
                  <w:marBottom w:val="0"/>
                  <w:divBdr>
                    <w:top w:val="none" w:sz="0" w:space="0" w:color="auto"/>
                    <w:left w:val="none" w:sz="0" w:space="0" w:color="auto"/>
                    <w:bottom w:val="none" w:sz="0" w:space="0" w:color="auto"/>
                    <w:right w:val="none" w:sz="0" w:space="0" w:color="auto"/>
                  </w:divBdr>
                  <w:divsChild>
                    <w:div w:id="436484780">
                      <w:marLeft w:val="0"/>
                      <w:marRight w:val="0"/>
                      <w:marTop w:val="0"/>
                      <w:marBottom w:val="0"/>
                      <w:divBdr>
                        <w:top w:val="none" w:sz="0" w:space="0" w:color="auto"/>
                        <w:left w:val="none" w:sz="0" w:space="0" w:color="auto"/>
                        <w:bottom w:val="none" w:sz="0" w:space="0" w:color="auto"/>
                        <w:right w:val="none" w:sz="0" w:space="0" w:color="auto"/>
                      </w:divBdr>
                    </w:div>
                  </w:divsChild>
                </w:div>
                <w:div w:id="23141142">
                  <w:marLeft w:val="0"/>
                  <w:marRight w:val="0"/>
                  <w:marTop w:val="0"/>
                  <w:marBottom w:val="0"/>
                  <w:divBdr>
                    <w:top w:val="none" w:sz="0" w:space="0" w:color="auto"/>
                    <w:left w:val="none" w:sz="0" w:space="0" w:color="auto"/>
                    <w:bottom w:val="none" w:sz="0" w:space="0" w:color="auto"/>
                    <w:right w:val="none" w:sz="0" w:space="0" w:color="auto"/>
                  </w:divBdr>
                  <w:divsChild>
                    <w:div w:id="2029063449">
                      <w:marLeft w:val="0"/>
                      <w:marRight w:val="0"/>
                      <w:marTop w:val="0"/>
                      <w:marBottom w:val="0"/>
                      <w:divBdr>
                        <w:top w:val="none" w:sz="0" w:space="0" w:color="auto"/>
                        <w:left w:val="none" w:sz="0" w:space="0" w:color="auto"/>
                        <w:bottom w:val="none" w:sz="0" w:space="0" w:color="auto"/>
                        <w:right w:val="none" w:sz="0" w:space="0" w:color="auto"/>
                      </w:divBdr>
                    </w:div>
                  </w:divsChild>
                </w:div>
                <w:div w:id="26220255">
                  <w:marLeft w:val="0"/>
                  <w:marRight w:val="0"/>
                  <w:marTop w:val="0"/>
                  <w:marBottom w:val="0"/>
                  <w:divBdr>
                    <w:top w:val="none" w:sz="0" w:space="0" w:color="auto"/>
                    <w:left w:val="none" w:sz="0" w:space="0" w:color="auto"/>
                    <w:bottom w:val="none" w:sz="0" w:space="0" w:color="auto"/>
                    <w:right w:val="none" w:sz="0" w:space="0" w:color="auto"/>
                  </w:divBdr>
                  <w:divsChild>
                    <w:div w:id="505290754">
                      <w:marLeft w:val="0"/>
                      <w:marRight w:val="0"/>
                      <w:marTop w:val="0"/>
                      <w:marBottom w:val="0"/>
                      <w:divBdr>
                        <w:top w:val="none" w:sz="0" w:space="0" w:color="auto"/>
                        <w:left w:val="none" w:sz="0" w:space="0" w:color="auto"/>
                        <w:bottom w:val="none" w:sz="0" w:space="0" w:color="auto"/>
                        <w:right w:val="none" w:sz="0" w:space="0" w:color="auto"/>
                      </w:divBdr>
                    </w:div>
                  </w:divsChild>
                </w:div>
                <w:div w:id="26295824">
                  <w:marLeft w:val="0"/>
                  <w:marRight w:val="0"/>
                  <w:marTop w:val="0"/>
                  <w:marBottom w:val="0"/>
                  <w:divBdr>
                    <w:top w:val="none" w:sz="0" w:space="0" w:color="auto"/>
                    <w:left w:val="none" w:sz="0" w:space="0" w:color="auto"/>
                    <w:bottom w:val="none" w:sz="0" w:space="0" w:color="auto"/>
                    <w:right w:val="none" w:sz="0" w:space="0" w:color="auto"/>
                  </w:divBdr>
                  <w:divsChild>
                    <w:div w:id="212809061">
                      <w:marLeft w:val="0"/>
                      <w:marRight w:val="0"/>
                      <w:marTop w:val="0"/>
                      <w:marBottom w:val="0"/>
                      <w:divBdr>
                        <w:top w:val="none" w:sz="0" w:space="0" w:color="auto"/>
                        <w:left w:val="none" w:sz="0" w:space="0" w:color="auto"/>
                        <w:bottom w:val="none" w:sz="0" w:space="0" w:color="auto"/>
                        <w:right w:val="none" w:sz="0" w:space="0" w:color="auto"/>
                      </w:divBdr>
                    </w:div>
                  </w:divsChild>
                </w:div>
                <w:div w:id="28263332">
                  <w:marLeft w:val="0"/>
                  <w:marRight w:val="0"/>
                  <w:marTop w:val="0"/>
                  <w:marBottom w:val="0"/>
                  <w:divBdr>
                    <w:top w:val="none" w:sz="0" w:space="0" w:color="auto"/>
                    <w:left w:val="none" w:sz="0" w:space="0" w:color="auto"/>
                    <w:bottom w:val="none" w:sz="0" w:space="0" w:color="auto"/>
                    <w:right w:val="none" w:sz="0" w:space="0" w:color="auto"/>
                  </w:divBdr>
                  <w:divsChild>
                    <w:div w:id="103231024">
                      <w:marLeft w:val="0"/>
                      <w:marRight w:val="0"/>
                      <w:marTop w:val="0"/>
                      <w:marBottom w:val="0"/>
                      <w:divBdr>
                        <w:top w:val="none" w:sz="0" w:space="0" w:color="auto"/>
                        <w:left w:val="none" w:sz="0" w:space="0" w:color="auto"/>
                        <w:bottom w:val="none" w:sz="0" w:space="0" w:color="auto"/>
                        <w:right w:val="none" w:sz="0" w:space="0" w:color="auto"/>
                      </w:divBdr>
                    </w:div>
                  </w:divsChild>
                </w:div>
                <w:div w:id="28340544">
                  <w:marLeft w:val="0"/>
                  <w:marRight w:val="0"/>
                  <w:marTop w:val="0"/>
                  <w:marBottom w:val="0"/>
                  <w:divBdr>
                    <w:top w:val="none" w:sz="0" w:space="0" w:color="auto"/>
                    <w:left w:val="none" w:sz="0" w:space="0" w:color="auto"/>
                    <w:bottom w:val="none" w:sz="0" w:space="0" w:color="auto"/>
                    <w:right w:val="none" w:sz="0" w:space="0" w:color="auto"/>
                  </w:divBdr>
                  <w:divsChild>
                    <w:div w:id="491290363">
                      <w:marLeft w:val="0"/>
                      <w:marRight w:val="0"/>
                      <w:marTop w:val="0"/>
                      <w:marBottom w:val="0"/>
                      <w:divBdr>
                        <w:top w:val="none" w:sz="0" w:space="0" w:color="auto"/>
                        <w:left w:val="none" w:sz="0" w:space="0" w:color="auto"/>
                        <w:bottom w:val="none" w:sz="0" w:space="0" w:color="auto"/>
                        <w:right w:val="none" w:sz="0" w:space="0" w:color="auto"/>
                      </w:divBdr>
                    </w:div>
                  </w:divsChild>
                </w:div>
                <w:div w:id="29380643">
                  <w:marLeft w:val="0"/>
                  <w:marRight w:val="0"/>
                  <w:marTop w:val="0"/>
                  <w:marBottom w:val="0"/>
                  <w:divBdr>
                    <w:top w:val="none" w:sz="0" w:space="0" w:color="auto"/>
                    <w:left w:val="none" w:sz="0" w:space="0" w:color="auto"/>
                    <w:bottom w:val="none" w:sz="0" w:space="0" w:color="auto"/>
                    <w:right w:val="none" w:sz="0" w:space="0" w:color="auto"/>
                  </w:divBdr>
                  <w:divsChild>
                    <w:div w:id="313026067">
                      <w:marLeft w:val="0"/>
                      <w:marRight w:val="0"/>
                      <w:marTop w:val="0"/>
                      <w:marBottom w:val="0"/>
                      <w:divBdr>
                        <w:top w:val="none" w:sz="0" w:space="0" w:color="auto"/>
                        <w:left w:val="none" w:sz="0" w:space="0" w:color="auto"/>
                        <w:bottom w:val="none" w:sz="0" w:space="0" w:color="auto"/>
                        <w:right w:val="none" w:sz="0" w:space="0" w:color="auto"/>
                      </w:divBdr>
                    </w:div>
                  </w:divsChild>
                </w:div>
                <w:div w:id="29654037">
                  <w:marLeft w:val="0"/>
                  <w:marRight w:val="0"/>
                  <w:marTop w:val="0"/>
                  <w:marBottom w:val="0"/>
                  <w:divBdr>
                    <w:top w:val="none" w:sz="0" w:space="0" w:color="auto"/>
                    <w:left w:val="none" w:sz="0" w:space="0" w:color="auto"/>
                    <w:bottom w:val="none" w:sz="0" w:space="0" w:color="auto"/>
                    <w:right w:val="none" w:sz="0" w:space="0" w:color="auto"/>
                  </w:divBdr>
                  <w:divsChild>
                    <w:div w:id="764502213">
                      <w:marLeft w:val="0"/>
                      <w:marRight w:val="0"/>
                      <w:marTop w:val="0"/>
                      <w:marBottom w:val="0"/>
                      <w:divBdr>
                        <w:top w:val="none" w:sz="0" w:space="0" w:color="auto"/>
                        <w:left w:val="none" w:sz="0" w:space="0" w:color="auto"/>
                        <w:bottom w:val="none" w:sz="0" w:space="0" w:color="auto"/>
                        <w:right w:val="none" w:sz="0" w:space="0" w:color="auto"/>
                      </w:divBdr>
                    </w:div>
                  </w:divsChild>
                </w:div>
                <w:div w:id="30346564">
                  <w:marLeft w:val="0"/>
                  <w:marRight w:val="0"/>
                  <w:marTop w:val="0"/>
                  <w:marBottom w:val="0"/>
                  <w:divBdr>
                    <w:top w:val="none" w:sz="0" w:space="0" w:color="auto"/>
                    <w:left w:val="none" w:sz="0" w:space="0" w:color="auto"/>
                    <w:bottom w:val="none" w:sz="0" w:space="0" w:color="auto"/>
                    <w:right w:val="none" w:sz="0" w:space="0" w:color="auto"/>
                  </w:divBdr>
                  <w:divsChild>
                    <w:div w:id="1748529677">
                      <w:marLeft w:val="0"/>
                      <w:marRight w:val="0"/>
                      <w:marTop w:val="0"/>
                      <w:marBottom w:val="0"/>
                      <w:divBdr>
                        <w:top w:val="none" w:sz="0" w:space="0" w:color="auto"/>
                        <w:left w:val="none" w:sz="0" w:space="0" w:color="auto"/>
                        <w:bottom w:val="none" w:sz="0" w:space="0" w:color="auto"/>
                        <w:right w:val="none" w:sz="0" w:space="0" w:color="auto"/>
                      </w:divBdr>
                    </w:div>
                  </w:divsChild>
                </w:div>
                <w:div w:id="30424671">
                  <w:marLeft w:val="0"/>
                  <w:marRight w:val="0"/>
                  <w:marTop w:val="0"/>
                  <w:marBottom w:val="0"/>
                  <w:divBdr>
                    <w:top w:val="none" w:sz="0" w:space="0" w:color="auto"/>
                    <w:left w:val="none" w:sz="0" w:space="0" w:color="auto"/>
                    <w:bottom w:val="none" w:sz="0" w:space="0" w:color="auto"/>
                    <w:right w:val="none" w:sz="0" w:space="0" w:color="auto"/>
                  </w:divBdr>
                  <w:divsChild>
                    <w:div w:id="1263300155">
                      <w:marLeft w:val="0"/>
                      <w:marRight w:val="0"/>
                      <w:marTop w:val="0"/>
                      <w:marBottom w:val="0"/>
                      <w:divBdr>
                        <w:top w:val="none" w:sz="0" w:space="0" w:color="auto"/>
                        <w:left w:val="none" w:sz="0" w:space="0" w:color="auto"/>
                        <w:bottom w:val="none" w:sz="0" w:space="0" w:color="auto"/>
                        <w:right w:val="none" w:sz="0" w:space="0" w:color="auto"/>
                      </w:divBdr>
                    </w:div>
                  </w:divsChild>
                </w:div>
                <w:div w:id="31804452">
                  <w:marLeft w:val="0"/>
                  <w:marRight w:val="0"/>
                  <w:marTop w:val="0"/>
                  <w:marBottom w:val="0"/>
                  <w:divBdr>
                    <w:top w:val="none" w:sz="0" w:space="0" w:color="auto"/>
                    <w:left w:val="none" w:sz="0" w:space="0" w:color="auto"/>
                    <w:bottom w:val="none" w:sz="0" w:space="0" w:color="auto"/>
                    <w:right w:val="none" w:sz="0" w:space="0" w:color="auto"/>
                  </w:divBdr>
                  <w:divsChild>
                    <w:div w:id="1460758302">
                      <w:marLeft w:val="0"/>
                      <w:marRight w:val="0"/>
                      <w:marTop w:val="0"/>
                      <w:marBottom w:val="0"/>
                      <w:divBdr>
                        <w:top w:val="none" w:sz="0" w:space="0" w:color="auto"/>
                        <w:left w:val="none" w:sz="0" w:space="0" w:color="auto"/>
                        <w:bottom w:val="none" w:sz="0" w:space="0" w:color="auto"/>
                        <w:right w:val="none" w:sz="0" w:space="0" w:color="auto"/>
                      </w:divBdr>
                    </w:div>
                  </w:divsChild>
                </w:div>
                <w:div w:id="31813265">
                  <w:marLeft w:val="0"/>
                  <w:marRight w:val="0"/>
                  <w:marTop w:val="0"/>
                  <w:marBottom w:val="0"/>
                  <w:divBdr>
                    <w:top w:val="none" w:sz="0" w:space="0" w:color="auto"/>
                    <w:left w:val="none" w:sz="0" w:space="0" w:color="auto"/>
                    <w:bottom w:val="none" w:sz="0" w:space="0" w:color="auto"/>
                    <w:right w:val="none" w:sz="0" w:space="0" w:color="auto"/>
                  </w:divBdr>
                  <w:divsChild>
                    <w:div w:id="343870558">
                      <w:marLeft w:val="0"/>
                      <w:marRight w:val="0"/>
                      <w:marTop w:val="0"/>
                      <w:marBottom w:val="0"/>
                      <w:divBdr>
                        <w:top w:val="none" w:sz="0" w:space="0" w:color="auto"/>
                        <w:left w:val="none" w:sz="0" w:space="0" w:color="auto"/>
                        <w:bottom w:val="none" w:sz="0" w:space="0" w:color="auto"/>
                        <w:right w:val="none" w:sz="0" w:space="0" w:color="auto"/>
                      </w:divBdr>
                    </w:div>
                  </w:divsChild>
                </w:div>
                <w:div w:id="33233624">
                  <w:marLeft w:val="0"/>
                  <w:marRight w:val="0"/>
                  <w:marTop w:val="0"/>
                  <w:marBottom w:val="0"/>
                  <w:divBdr>
                    <w:top w:val="none" w:sz="0" w:space="0" w:color="auto"/>
                    <w:left w:val="none" w:sz="0" w:space="0" w:color="auto"/>
                    <w:bottom w:val="none" w:sz="0" w:space="0" w:color="auto"/>
                    <w:right w:val="none" w:sz="0" w:space="0" w:color="auto"/>
                  </w:divBdr>
                  <w:divsChild>
                    <w:div w:id="267197505">
                      <w:marLeft w:val="0"/>
                      <w:marRight w:val="0"/>
                      <w:marTop w:val="0"/>
                      <w:marBottom w:val="0"/>
                      <w:divBdr>
                        <w:top w:val="none" w:sz="0" w:space="0" w:color="auto"/>
                        <w:left w:val="none" w:sz="0" w:space="0" w:color="auto"/>
                        <w:bottom w:val="none" w:sz="0" w:space="0" w:color="auto"/>
                        <w:right w:val="none" w:sz="0" w:space="0" w:color="auto"/>
                      </w:divBdr>
                    </w:div>
                  </w:divsChild>
                </w:div>
                <w:div w:id="35352713">
                  <w:marLeft w:val="0"/>
                  <w:marRight w:val="0"/>
                  <w:marTop w:val="0"/>
                  <w:marBottom w:val="0"/>
                  <w:divBdr>
                    <w:top w:val="none" w:sz="0" w:space="0" w:color="auto"/>
                    <w:left w:val="none" w:sz="0" w:space="0" w:color="auto"/>
                    <w:bottom w:val="none" w:sz="0" w:space="0" w:color="auto"/>
                    <w:right w:val="none" w:sz="0" w:space="0" w:color="auto"/>
                  </w:divBdr>
                  <w:divsChild>
                    <w:div w:id="2089225020">
                      <w:marLeft w:val="0"/>
                      <w:marRight w:val="0"/>
                      <w:marTop w:val="0"/>
                      <w:marBottom w:val="0"/>
                      <w:divBdr>
                        <w:top w:val="none" w:sz="0" w:space="0" w:color="auto"/>
                        <w:left w:val="none" w:sz="0" w:space="0" w:color="auto"/>
                        <w:bottom w:val="none" w:sz="0" w:space="0" w:color="auto"/>
                        <w:right w:val="none" w:sz="0" w:space="0" w:color="auto"/>
                      </w:divBdr>
                    </w:div>
                  </w:divsChild>
                </w:div>
                <w:div w:id="35741795">
                  <w:marLeft w:val="0"/>
                  <w:marRight w:val="0"/>
                  <w:marTop w:val="0"/>
                  <w:marBottom w:val="0"/>
                  <w:divBdr>
                    <w:top w:val="none" w:sz="0" w:space="0" w:color="auto"/>
                    <w:left w:val="none" w:sz="0" w:space="0" w:color="auto"/>
                    <w:bottom w:val="none" w:sz="0" w:space="0" w:color="auto"/>
                    <w:right w:val="none" w:sz="0" w:space="0" w:color="auto"/>
                  </w:divBdr>
                  <w:divsChild>
                    <w:div w:id="550925500">
                      <w:marLeft w:val="0"/>
                      <w:marRight w:val="0"/>
                      <w:marTop w:val="0"/>
                      <w:marBottom w:val="0"/>
                      <w:divBdr>
                        <w:top w:val="none" w:sz="0" w:space="0" w:color="auto"/>
                        <w:left w:val="none" w:sz="0" w:space="0" w:color="auto"/>
                        <w:bottom w:val="none" w:sz="0" w:space="0" w:color="auto"/>
                        <w:right w:val="none" w:sz="0" w:space="0" w:color="auto"/>
                      </w:divBdr>
                    </w:div>
                  </w:divsChild>
                </w:div>
                <w:div w:id="36586412">
                  <w:marLeft w:val="0"/>
                  <w:marRight w:val="0"/>
                  <w:marTop w:val="0"/>
                  <w:marBottom w:val="0"/>
                  <w:divBdr>
                    <w:top w:val="none" w:sz="0" w:space="0" w:color="auto"/>
                    <w:left w:val="none" w:sz="0" w:space="0" w:color="auto"/>
                    <w:bottom w:val="none" w:sz="0" w:space="0" w:color="auto"/>
                    <w:right w:val="none" w:sz="0" w:space="0" w:color="auto"/>
                  </w:divBdr>
                  <w:divsChild>
                    <w:div w:id="530534522">
                      <w:marLeft w:val="0"/>
                      <w:marRight w:val="0"/>
                      <w:marTop w:val="0"/>
                      <w:marBottom w:val="0"/>
                      <w:divBdr>
                        <w:top w:val="none" w:sz="0" w:space="0" w:color="auto"/>
                        <w:left w:val="none" w:sz="0" w:space="0" w:color="auto"/>
                        <w:bottom w:val="none" w:sz="0" w:space="0" w:color="auto"/>
                        <w:right w:val="none" w:sz="0" w:space="0" w:color="auto"/>
                      </w:divBdr>
                    </w:div>
                  </w:divsChild>
                </w:div>
                <w:div w:id="36975003">
                  <w:marLeft w:val="0"/>
                  <w:marRight w:val="0"/>
                  <w:marTop w:val="0"/>
                  <w:marBottom w:val="0"/>
                  <w:divBdr>
                    <w:top w:val="none" w:sz="0" w:space="0" w:color="auto"/>
                    <w:left w:val="none" w:sz="0" w:space="0" w:color="auto"/>
                    <w:bottom w:val="none" w:sz="0" w:space="0" w:color="auto"/>
                    <w:right w:val="none" w:sz="0" w:space="0" w:color="auto"/>
                  </w:divBdr>
                  <w:divsChild>
                    <w:div w:id="2135562305">
                      <w:marLeft w:val="0"/>
                      <w:marRight w:val="0"/>
                      <w:marTop w:val="0"/>
                      <w:marBottom w:val="0"/>
                      <w:divBdr>
                        <w:top w:val="none" w:sz="0" w:space="0" w:color="auto"/>
                        <w:left w:val="none" w:sz="0" w:space="0" w:color="auto"/>
                        <w:bottom w:val="none" w:sz="0" w:space="0" w:color="auto"/>
                        <w:right w:val="none" w:sz="0" w:space="0" w:color="auto"/>
                      </w:divBdr>
                    </w:div>
                  </w:divsChild>
                </w:div>
                <w:div w:id="37244840">
                  <w:marLeft w:val="0"/>
                  <w:marRight w:val="0"/>
                  <w:marTop w:val="0"/>
                  <w:marBottom w:val="0"/>
                  <w:divBdr>
                    <w:top w:val="none" w:sz="0" w:space="0" w:color="auto"/>
                    <w:left w:val="none" w:sz="0" w:space="0" w:color="auto"/>
                    <w:bottom w:val="none" w:sz="0" w:space="0" w:color="auto"/>
                    <w:right w:val="none" w:sz="0" w:space="0" w:color="auto"/>
                  </w:divBdr>
                  <w:divsChild>
                    <w:div w:id="2040475031">
                      <w:marLeft w:val="0"/>
                      <w:marRight w:val="0"/>
                      <w:marTop w:val="0"/>
                      <w:marBottom w:val="0"/>
                      <w:divBdr>
                        <w:top w:val="none" w:sz="0" w:space="0" w:color="auto"/>
                        <w:left w:val="none" w:sz="0" w:space="0" w:color="auto"/>
                        <w:bottom w:val="none" w:sz="0" w:space="0" w:color="auto"/>
                        <w:right w:val="none" w:sz="0" w:space="0" w:color="auto"/>
                      </w:divBdr>
                    </w:div>
                  </w:divsChild>
                </w:div>
                <w:div w:id="38288333">
                  <w:marLeft w:val="0"/>
                  <w:marRight w:val="0"/>
                  <w:marTop w:val="0"/>
                  <w:marBottom w:val="0"/>
                  <w:divBdr>
                    <w:top w:val="none" w:sz="0" w:space="0" w:color="auto"/>
                    <w:left w:val="none" w:sz="0" w:space="0" w:color="auto"/>
                    <w:bottom w:val="none" w:sz="0" w:space="0" w:color="auto"/>
                    <w:right w:val="none" w:sz="0" w:space="0" w:color="auto"/>
                  </w:divBdr>
                  <w:divsChild>
                    <w:div w:id="405537832">
                      <w:marLeft w:val="0"/>
                      <w:marRight w:val="0"/>
                      <w:marTop w:val="0"/>
                      <w:marBottom w:val="0"/>
                      <w:divBdr>
                        <w:top w:val="none" w:sz="0" w:space="0" w:color="auto"/>
                        <w:left w:val="none" w:sz="0" w:space="0" w:color="auto"/>
                        <w:bottom w:val="none" w:sz="0" w:space="0" w:color="auto"/>
                        <w:right w:val="none" w:sz="0" w:space="0" w:color="auto"/>
                      </w:divBdr>
                    </w:div>
                  </w:divsChild>
                </w:div>
                <w:div w:id="39020645">
                  <w:marLeft w:val="0"/>
                  <w:marRight w:val="0"/>
                  <w:marTop w:val="0"/>
                  <w:marBottom w:val="0"/>
                  <w:divBdr>
                    <w:top w:val="none" w:sz="0" w:space="0" w:color="auto"/>
                    <w:left w:val="none" w:sz="0" w:space="0" w:color="auto"/>
                    <w:bottom w:val="none" w:sz="0" w:space="0" w:color="auto"/>
                    <w:right w:val="none" w:sz="0" w:space="0" w:color="auto"/>
                  </w:divBdr>
                  <w:divsChild>
                    <w:div w:id="1370494310">
                      <w:marLeft w:val="0"/>
                      <w:marRight w:val="0"/>
                      <w:marTop w:val="0"/>
                      <w:marBottom w:val="0"/>
                      <w:divBdr>
                        <w:top w:val="none" w:sz="0" w:space="0" w:color="auto"/>
                        <w:left w:val="none" w:sz="0" w:space="0" w:color="auto"/>
                        <w:bottom w:val="none" w:sz="0" w:space="0" w:color="auto"/>
                        <w:right w:val="none" w:sz="0" w:space="0" w:color="auto"/>
                      </w:divBdr>
                    </w:div>
                  </w:divsChild>
                </w:div>
                <w:div w:id="40447368">
                  <w:marLeft w:val="0"/>
                  <w:marRight w:val="0"/>
                  <w:marTop w:val="0"/>
                  <w:marBottom w:val="0"/>
                  <w:divBdr>
                    <w:top w:val="none" w:sz="0" w:space="0" w:color="auto"/>
                    <w:left w:val="none" w:sz="0" w:space="0" w:color="auto"/>
                    <w:bottom w:val="none" w:sz="0" w:space="0" w:color="auto"/>
                    <w:right w:val="none" w:sz="0" w:space="0" w:color="auto"/>
                  </w:divBdr>
                  <w:divsChild>
                    <w:div w:id="404187864">
                      <w:marLeft w:val="0"/>
                      <w:marRight w:val="0"/>
                      <w:marTop w:val="0"/>
                      <w:marBottom w:val="0"/>
                      <w:divBdr>
                        <w:top w:val="none" w:sz="0" w:space="0" w:color="auto"/>
                        <w:left w:val="none" w:sz="0" w:space="0" w:color="auto"/>
                        <w:bottom w:val="none" w:sz="0" w:space="0" w:color="auto"/>
                        <w:right w:val="none" w:sz="0" w:space="0" w:color="auto"/>
                      </w:divBdr>
                    </w:div>
                  </w:divsChild>
                </w:div>
                <w:div w:id="42557045">
                  <w:marLeft w:val="0"/>
                  <w:marRight w:val="0"/>
                  <w:marTop w:val="0"/>
                  <w:marBottom w:val="0"/>
                  <w:divBdr>
                    <w:top w:val="none" w:sz="0" w:space="0" w:color="auto"/>
                    <w:left w:val="none" w:sz="0" w:space="0" w:color="auto"/>
                    <w:bottom w:val="none" w:sz="0" w:space="0" w:color="auto"/>
                    <w:right w:val="none" w:sz="0" w:space="0" w:color="auto"/>
                  </w:divBdr>
                  <w:divsChild>
                    <w:div w:id="1501578435">
                      <w:marLeft w:val="0"/>
                      <w:marRight w:val="0"/>
                      <w:marTop w:val="0"/>
                      <w:marBottom w:val="0"/>
                      <w:divBdr>
                        <w:top w:val="none" w:sz="0" w:space="0" w:color="auto"/>
                        <w:left w:val="none" w:sz="0" w:space="0" w:color="auto"/>
                        <w:bottom w:val="none" w:sz="0" w:space="0" w:color="auto"/>
                        <w:right w:val="none" w:sz="0" w:space="0" w:color="auto"/>
                      </w:divBdr>
                    </w:div>
                  </w:divsChild>
                </w:div>
                <w:div w:id="46032604">
                  <w:marLeft w:val="0"/>
                  <w:marRight w:val="0"/>
                  <w:marTop w:val="0"/>
                  <w:marBottom w:val="0"/>
                  <w:divBdr>
                    <w:top w:val="none" w:sz="0" w:space="0" w:color="auto"/>
                    <w:left w:val="none" w:sz="0" w:space="0" w:color="auto"/>
                    <w:bottom w:val="none" w:sz="0" w:space="0" w:color="auto"/>
                    <w:right w:val="none" w:sz="0" w:space="0" w:color="auto"/>
                  </w:divBdr>
                  <w:divsChild>
                    <w:div w:id="711467174">
                      <w:marLeft w:val="0"/>
                      <w:marRight w:val="0"/>
                      <w:marTop w:val="0"/>
                      <w:marBottom w:val="0"/>
                      <w:divBdr>
                        <w:top w:val="none" w:sz="0" w:space="0" w:color="auto"/>
                        <w:left w:val="none" w:sz="0" w:space="0" w:color="auto"/>
                        <w:bottom w:val="none" w:sz="0" w:space="0" w:color="auto"/>
                        <w:right w:val="none" w:sz="0" w:space="0" w:color="auto"/>
                      </w:divBdr>
                    </w:div>
                  </w:divsChild>
                </w:div>
                <w:div w:id="46345967">
                  <w:marLeft w:val="0"/>
                  <w:marRight w:val="0"/>
                  <w:marTop w:val="0"/>
                  <w:marBottom w:val="0"/>
                  <w:divBdr>
                    <w:top w:val="none" w:sz="0" w:space="0" w:color="auto"/>
                    <w:left w:val="none" w:sz="0" w:space="0" w:color="auto"/>
                    <w:bottom w:val="none" w:sz="0" w:space="0" w:color="auto"/>
                    <w:right w:val="none" w:sz="0" w:space="0" w:color="auto"/>
                  </w:divBdr>
                  <w:divsChild>
                    <w:div w:id="2140954831">
                      <w:marLeft w:val="0"/>
                      <w:marRight w:val="0"/>
                      <w:marTop w:val="0"/>
                      <w:marBottom w:val="0"/>
                      <w:divBdr>
                        <w:top w:val="none" w:sz="0" w:space="0" w:color="auto"/>
                        <w:left w:val="none" w:sz="0" w:space="0" w:color="auto"/>
                        <w:bottom w:val="none" w:sz="0" w:space="0" w:color="auto"/>
                        <w:right w:val="none" w:sz="0" w:space="0" w:color="auto"/>
                      </w:divBdr>
                    </w:div>
                  </w:divsChild>
                </w:div>
                <w:div w:id="48581602">
                  <w:marLeft w:val="0"/>
                  <w:marRight w:val="0"/>
                  <w:marTop w:val="0"/>
                  <w:marBottom w:val="0"/>
                  <w:divBdr>
                    <w:top w:val="none" w:sz="0" w:space="0" w:color="auto"/>
                    <w:left w:val="none" w:sz="0" w:space="0" w:color="auto"/>
                    <w:bottom w:val="none" w:sz="0" w:space="0" w:color="auto"/>
                    <w:right w:val="none" w:sz="0" w:space="0" w:color="auto"/>
                  </w:divBdr>
                  <w:divsChild>
                    <w:div w:id="992682560">
                      <w:marLeft w:val="0"/>
                      <w:marRight w:val="0"/>
                      <w:marTop w:val="0"/>
                      <w:marBottom w:val="0"/>
                      <w:divBdr>
                        <w:top w:val="none" w:sz="0" w:space="0" w:color="auto"/>
                        <w:left w:val="none" w:sz="0" w:space="0" w:color="auto"/>
                        <w:bottom w:val="none" w:sz="0" w:space="0" w:color="auto"/>
                        <w:right w:val="none" w:sz="0" w:space="0" w:color="auto"/>
                      </w:divBdr>
                    </w:div>
                  </w:divsChild>
                </w:div>
                <w:div w:id="49037221">
                  <w:marLeft w:val="0"/>
                  <w:marRight w:val="0"/>
                  <w:marTop w:val="0"/>
                  <w:marBottom w:val="0"/>
                  <w:divBdr>
                    <w:top w:val="none" w:sz="0" w:space="0" w:color="auto"/>
                    <w:left w:val="none" w:sz="0" w:space="0" w:color="auto"/>
                    <w:bottom w:val="none" w:sz="0" w:space="0" w:color="auto"/>
                    <w:right w:val="none" w:sz="0" w:space="0" w:color="auto"/>
                  </w:divBdr>
                  <w:divsChild>
                    <w:div w:id="869536359">
                      <w:marLeft w:val="0"/>
                      <w:marRight w:val="0"/>
                      <w:marTop w:val="0"/>
                      <w:marBottom w:val="0"/>
                      <w:divBdr>
                        <w:top w:val="none" w:sz="0" w:space="0" w:color="auto"/>
                        <w:left w:val="none" w:sz="0" w:space="0" w:color="auto"/>
                        <w:bottom w:val="none" w:sz="0" w:space="0" w:color="auto"/>
                        <w:right w:val="none" w:sz="0" w:space="0" w:color="auto"/>
                      </w:divBdr>
                    </w:div>
                  </w:divsChild>
                </w:div>
                <w:div w:id="49503246">
                  <w:marLeft w:val="0"/>
                  <w:marRight w:val="0"/>
                  <w:marTop w:val="0"/>
                  <w:marBottom w:val="0"/>
                  <w:divBdr>
                    <w:top w:val="none" w:sz="0" w:space="0" w:color="auto"/>
                    <w:left w:val="none" w:sz="0" w:space="0" w:color="auto"/>
                    <w:bottom w:val="none" w:sz="0" w:space="0" w:color="auto"/>
                    <w:right w:val="none" w:sz="0" w:space="0" w:color="auto"/>
                  </w:divBdr>
                  <w:divsChild>
                    <w:div w:id="40524606">
                      <w:marLeft w:val="0"/>
                      <w:marRight w:val="0"/>
                      <w:marTop w:val="0"/>
                      <w:marBottom w:val="0"/>
                      <w:divBdr>
                        <w:top w:val="none" w:sz="0" w:space="0" w:color="auto"/>
                        <w:left w:val="none" w:sz="0" w:space="0" w:color="auto"/>
                        <w:bottom w:val="none" w:sz="0" w:space="0" w:color="auto"/>
                        <w:right w:val="none" w:sz="0" w:space="0" w:color="auto"/>
                      </w:divBdr>
                    </w:div>
                  </w:divsChild>
                </w:div>
                <w:div w:id="49774144">
                  <w:marLeft w:val="0"/>
                  <w:marRight w:val="0"/>
                  <w:marTop w:val="0"/>
                  <w:marBottom w:val="0"/>
                  <w:divBdr>
                    <w:top w:val="none" w:sz="0" w:space="0" w:color="auto"/>
                    <w:left w:val="none" w:sz="0" w:space="0" w:color="auto"/>
                    <w:bottom w:val="none" w:sz="0" w:space="0" w:color="auto"/>
                    <w:right w:val="none" w:sz="0" w:space="0" w:color="auto"/>
                  </w:divBdr>
                  <w:divsChild>
                    <w:div w:id="846599423">
                      <w:marLeft w:val="0"/>
                      <w:marRight w:val="0"/>
                      <w:marTop w:val="0"/>
                      <w:marBottom w:val="0"/>
                      <w:divBdr>
                        <w:top w:val="none" w:sz="0" w:space="0" w:color="auto"/>
                        <w:left w:val="none" w:sz="0" w:space="0" w:color="auto"/>
                        <w:bottom w:val="none" w:sz="0" w:space="0" w:color="auto"/>
                        <w:right w:val="none" w:sz="0" w:space="0" w:color="auto"/>
                      </w:divBdr>
                    </w:div>
                  </w:divsChild>
                </w:div>
                <w:div w:id="50352170">
                  <w:marLeft w:val="0"/>
                  <w:marRight w:val="0"/>
                  <w:marTop w:val="0"/>
                  <w:marBottom w:val="0"/>
                  <w:divBdr>
                    <w:top w:val="none" w:sz="0" w:space="0" w:color="auto"/>
                    <w:left w:val="none" w:sz="0" w:space="0" w:color="auto"/>
                    <w:bottom w:val="none" w:sz="0" w:space="0" w:color="auto"/>
                    <w:right w:val="none" w:sz="0" w:space="0" w:color="auto"/>
                  </w:divBdr>
                  <w:divsChild>
                    <w:div w:id="1666545379">
                      <w:marLeft w:val="0"/>
                      <w:marRight w:val="0"/>
                      <w:marTop w:val="0"/>
                      <w:marBottom w:val="0"/>
                      <w:divBdr>
                        <w:top w:val="none" w:sz="0" w:space="0" w:color="auto"/>
                        <w:left w:val="none" w:sz="0" w:space="0" w:color="auto"/>
                        <w:bottom w:val="none" w:sz="0" w:space="0" w:color="auto"/>
                        <w:right w:val="none" w:sz="0" w:space="0" w:color="auto"/>
                      </w:divBdr>
                    </w:div>
                  </w:divsChild>
                </w:div>
                <w:div w:id="51344449">
                  <w:marLeft w:val="0"/>
                  <w:marRight w:val="0"/>
                  <w:marTop w:val="0"/>
                  <w:marBottom w:val="0"/>
                  <w:divBdr>
                    <w:top w:val="none" w:sz="0" w:space="0" w:color="auto"/>
                    <w:left w:val="none" w:sz="0" w:space="0" w:color="auto"/>
                    <w:bottom w:val="none" w:sz="0" w:space="0" w:color="auto"/>
                    <w:right w:val="none" w:sz="0" w:space="0" w:color="auto"/>
                  </w:divBdr>
                  <w:divsChild>
                    <w:div w:id="626010692">
                      <w:marLeft w:val="0"/>
                      <w:marRight w:val="0"/>
                      <w:marTop w:val="0"/>
                      <w:marBottom w:val="0"/>
                      <w:divBdr>
                        <w:top w:val="none" w:sz="0" w:space="0" w:color="auto"/>
                        <w:left w:val="none" w:sz="0" w:space="0" w:color="auto"/>
                        <w:bottom w:val="none" w:sz="0" w:space="0" w:color="auto"/>
                        <w:right w:val="none" w:sz="0" w:space="0" w:color="auto"/>
                      </w:divBdr>
                    </w:div>
                  </w:divsChild>
                </w:div>
                <w:div w:id="53740350">
                  <w:marLeft w:val="0"/>
                  <w:marRight w:val="0"/>
                  <w:marTop w:val="0"/>
                  <w:marBottom w:val="0"/>
                  <w:divBdr>
                    <w:top w:val="none" w:sz="0" w:space="0" w:color="auto"/>
                    <w:left w:val="none" w:sz="0" w:space="0" w:color="auto"/>
                    <w:bottom w:val="none" w:sz="0" w:space="0" w:color="auto"/>
                    <w:right w:val="none" w:sz="0" w:space="0" w:color="auto"/>
                  </w:divBdr>
                  <w:divsChild>
                    <w:div w:id="1054038666">
                      <w:marLeft w:val="0"/>
                      <w:marRight w:val="0"/>
                      <w:marTop w:val="0"/>
                      <w:marBottom w:val="0"/>
                      <w:divBdr>
                        <w:top w:val="none" w:sz="0" w:space="0" w:color="auto"/>
                        <w:left w:val="none" w:sz="0" w:space="0" w:color="auto"/>
                        <w:bottom w:val="none" w:sz="0" w:space="0" w:color="auto"/>
                        <w:right w:val="none" w:sz="0" w:space="0" w:color="auto"/>
                      </w:divBdr>
                    </w:div>
                  </w:divsChild>
                </w:div>
                <w:div w:id="54549352">
                  <w:marLeft w:val="0"/>
                  <w:marRight w:val="0"/>
                  <w:marTop w:val="0"/>
                  <w:marBottom w:val="0"/>
                  <w:divBdr>
                    <w:top w:val="none" w:sz="0" w:space="0" w:color="auto"/>
                    <w:left w:val="none" w:sz="0" w:space="0" w:color="auto"/>
                    <w:bottom w:val="none" w:sz="0" w:space="0" w:color="auto"/>
                    <w:right w:val="none" w:sz="0" w:space="0" w:color="auto"/>
                  </w:divBdr>
                  <w:divsChild>
                    <w:div w:id="1788238184">
                      <w:marLeft w:val="0"/>
                      <w:marRight w:val="0"/>
                      <w:marTop w:val="0"/>
                      <w:marBottom w:val="0"/>
                      <w:divBdr>
                        <w:top w:val="none" w:sz="0" w:space="0" w:color="auto"/>
                        <w:left w:val="none" w:sz="0" w:space="0" w:color="auto"/>
                        <w:bottom w:val="none" w:sz="0" w:space="0" w:color="auto"/>
                        <w:right w:val="none" w:sz="0" w:space="0" w:color="auto"/>
                      </w:divBdr>
                    </w:div>
                  </w:divsChild>
                </w:div>
                <w:div w:id="54861667">
                  <w:marLeft w:val="0"/>
                  <w:marRight w:val="0"/>
                  <w:marTop w:val="0"/>
                  <w:marBottom w:val="0"/>
                  <w:divBdr>
                    <w:top w:val="none" w:sz="0" w:space="0" w:color="auto"/>
                    <w:left w:val="none" w:sz="0" w:space="0" w:color="auto"/>
                    <w:bottom w:val="none" w:sz="0" w:space="0" w:color="auto"/>
                    <w:right w:val="none" w:sz="0" w:space="0" w:color="auto"/>
                  </w:divBdr>
                  <w:divsChild>
                    <w:div w:id="226495319">
                      <w:marLeft w:val="0"/>
                      <w:marRight w:val="0"/>
                      <w:marTop w:val="0"/>
                      <w:marBottom w:val="0"/>
                      <w:divBdr>
                        <w:top w:val="none" w:sz="0" w:space="0" w:color="auto"/>
                        <w:left w:val="none" w:sz="0" w:space="0" w:color="auto"/>
                        <w:bottom w:val="none" w:sz="0" w:space="0" w:color="auto"/>
                        <w:right w:val="none" w:sz="0" w:space="0" w:color="auto"/>
                      </w:divBdr>
                    </w:div>
                  </w:divsChild>
                </w:div>
                <w:div w:id="55208895">
                  <w:marLeft w:val="0"/>
                  <w:marRight w:val="0"/>
                  <w:marTop w:val="0"/>
                  <w:marBottom w:val="0"/>
                  <w:divBdr>
                    <w:top w:val="none" w:sz="0" w:space="0" w:color="auto"/>
                    <w:left w:val="none" w:sz="0" w:space="0" w:color="auto"/>
                    <w:bottom w:val="none" w:sz="0" w:space="0" w:color="auto"/>
                    <w:right w:val="none" w:sz="0" w:space="0" w:color="auto"/>
                  </w:divBdr>
                  <w:divsChild>
                    <w:div w:id="1180435726">
                      <w:marLeft w:val="0"/>
                      <w:marRight w:val="0"/>
                      <w:marTop w:val="0"/>
                      <w:marBottom w:val="0"/>
                      <w:divBdr>
                        <w:top w:val="none" w:sz="0" w:space="0" w:color="auto"/>
                        <w:left w:val="none" w:sz="0" w:space="0" w:color="auto"/>
                        <w:bottom w:val="none" w:sz="0" w:space="0" w:color="auto"/>
                        <w:right w:val="none" w:sz="0" w:space="0" w:color="auto"/>
                      </w:divBdr>
                    </w:div>
                  </w:divsChild>
                </w:div>
                <w:div w:id="56586590">
                  <w:marLeft w:val="0"/>
                  <w:marRight w:val="0"/>
                  <w:marTop w:val="0"/>
                  <w:marBottom w:val="0"/>
                  <w:divBdr>
                    <w:top w:val="none" w:sz="0" w:space="0" w:color="auto"/>
                    <w:left w:val="none" w:sz="0" w:space="0" w:color="auto"/>
                    <w:bottom w:val="none" w:sz="0" w:space="0" w:color="auto"/>
                    <w:right w:val="none" w:sz="0" w:space="0" w:color="auto"/>
                  </w:divBdr>
                  <w:divsChild>
                    <w:div w:id="832377574">
                      <w:marLeft w:val="0"/>
                      <w:marRight w:val="0"/>
                      <w:marTop w:val="0"/>
                      <w:marBottom w:val="0"/>
                      <w:divBdr>
                        <w:top w:val="none" w:sz="0" w:space="0" w:color="auto"/>
                        <w:left w:val="none" w:sz="0" w:space="0" w:color="auto"/>
                        <w:bottom w:val="none" w:sz="0" w:space="0" w:color="auto"/>
                        <w:right w:val="none" w:sz="0" w:space="0" w:color="auto"/>
                      </w:divBdr>
                    </w:div>
                  </w:divsChild>
                </w:div>
                <w:div w:id="57367030">
                  <w:marLeft w:val="0"/>
                  <w:marRight w:val="0"/>
                  <w:marTop w:val="0"/>
                  <w:marBottom w:val="0"/>
                  <w:divBdr>
                    <w:top w:val="none" w:sz="0" w:space="0" w:color="auto"/>
                    <w:left w:val="none" w:sz="0" w:space="0" w:color="auto"/>
                    <w:bottom w:val="none" w:sz="0" w:space="0" w:color="auto"/>
                    <w:right w:val="none" w:sz="0" w:space="0" w:color="auto"/>
                  </w:divBdr>
                  <w:divsChild>
                    <w:div w:id="1331130980">
                      <w:marLeft w:val="0"/>
                      <w:marRight w:val="0"/>
                      <w:marTop w:val="0"/>
                      <w:marBottom w:val="0"/>
                      <w:divBdr>
                        <w:top w:val="none" w:sz="0" w:space="0" w:color="auto"/>
                        <w:left w:val="none" w:sz="0" w:space="0" w:color="auto"/>
                        <w:bottom w:val="none" w:sz="0" w:space="0" w:color="auto"/>
                        <w:right w:val="none" w:sz="0" w:space="0" w:color="auto"/>
                      </w:divBdr>
                    </w:div>
                  </w:divsChild>
                </w:div>
                <w:div w:id="57437777">
                  <w:marLeft w:val="0"/>
                  <w:marRight w:val="0"/>
                  <w:marTop w:val="0"/>
                  <w:marBottom w:val="0"/>
                  <w:divBdr>
                    <w:top w:val="none" w:sz="0" w:space="0" w:color="auto"/>
                    <w:left w:val="none" w:sz="0" w:space="0" w:color="auto"/>
                    <w:bottom w:val="none" w:sz="0" w:space="0" w:color="auto"/>
                    <w:right w:val="none" w:sz="0" w:space="0" w:color="auto"/>
                  </w:divBdr>
                  <w:divsChild>
                    <w:div w:id="557668208">
                      <w:marLeft w:val="0"/>
                      <w:marRight w:val="0"/>
                      <w:marTop w:val="0"/>
                      <w:marBottom w:val="0"/>
                      <w:divBdr>
                        <w:top w:val="none" w:sz="0" w:space="0" w:color="auto"/>
                        <w:left w:val="none" w:sz="0" w:space="0" w:color="auto"/>
                        <w:bottom w:val="none" w:sz="0" w:space="0" w:color="auto"/>
                        <w:right w:val="none" w:sz="0" w:space="0" w:color="auto"/>
                      </w:divBdr>
                    </w:div>
                  </w:divsChild>
                </w:div>
                <w:div w:id="59641186">
                  <w:marLeft w:val="0"/>
                  <w:marRight w:val="0"/>
                  <w:marTop w:val="0"/>
                  <w:marBottom w:val="0"/>
                  <w:divBdr>
                    <w:top w:val="none" w:sz="0" w:space="0" w:color="auto"/>
                    <w:left w:val="none" w:sz="0" w:space="0" w:color="auto"/>
                    <w:bottom w:val="none" w:sz="0" w:space="0" w:color="auto"/>
                    <w:right w:val="none" w:sz="0" w:space="0" w:color="auto"/>
                  </w:divBdr>
                  <w:divsChild>
                    <w:div w:id="405109769">
                      <w:marLeft w:val="0"/>
                      <w:marRight w:val="0"/>
                      <w:marTop w:val="0"/>
                      <w:marBottom w:val="0"/>
                      <w:divBdr>
                        <w:top w:val="none" w:sz="0" w:space="0" w:color="auto"/>
                        <w:left w:val="none" w:sz="0" w:space="0" w:color="auto"/>
                        <w:bottom w:val="none" w:sz="0" w:space="0" w:color="auto"/>
                        <w:right w:val="none" w:sz="0" w:space="0" w:color="auto"/>
                      </w:divBdr>
                    </w:div>
                  </w:divsChild>
                </w:div>
                <w:div w:id="62680312">
                  <w:marLeft w:val="0"/>
                  <w:marRight w:val="0"/>
                  <w:marTop w:val="0"/>
                  <w:marBottom w:val="0"/>
                  <w:divBdr>
                    <w:top w:val="none" w:sz="0" w:space="0" w:color="auto"/>
                    <w:left w:val="none" w:sz="0" w:space="0" w:color="auto"/>
                    <w:bottom w:val="none" w:sz="0" w:space="0" w:color="auto"/>
                    <w:right w:val="none" w:sz="0" w:space="0" w:color="auto"/>
                  </w:divBdr>
                  <w:divsChild>
                    <w:div w:id="1703894136">
                      <w:marLeft w:val="0"/>
                      <w:marRight w:val="0"/>
                      <w:marTop w:val="0"/>
                      <w:marBottom w:val="0"/>
                      <w:divBdr>
                        <w:top w:val="none" w:sz="0" w:space="0" w:color="auto"/>
                        <w:left w:val="none" w:sz="0" w:space="0" w:color="auto"/>
                        <w:bottom w:val="none" w:sz="0" w:space="0" w:color="auto"/>
                        <w:right w:val="none" w:sz="0" w:space="0" w:color="auto"/>
                      </w:divBdr>
                    </w:div>
                  </w:divsChild>
                </w:div>
                <w:div w:id="63575413">
                  <w:marLeft w:val="0"/>
                  <w:marRight w:val="0"/>
                  <w:marTop w:val="0"/>
                  <w:marBottom w:val="0"/>
                  <w:divBdr>
                    <w:top w:val="none" w:sz="0" w:space="0" w:color="auto"/>
                    <w:left w:val="none" w:sz="0" w:space="0" w:color="auto"/>
                    <w:bottom w:val="none" w:sz="0" w:space="0" w:color="auto"/>
                    <w:right w:val="none" w:sz="0" w:space="0" w:color="auto"/>
                  </w:divBdr>
                  <w:divsChild>
                    <w:div w:id="405491270">
                      <w:marLeft w:val="0"/>
                      <w:marRight w:val="0"/>
                      <w:marTop w:val="0"/>
                      <w:marBottom w:val="0"/>
                      <w:divBdr>
                        <w:top w:val="none" w:sz="0" w:space="0" w:color="auto"/>
                        <w:left w:val="none" w:sz="0" w:space="0" w:color="auto"/>
                        <w:bottom w:val="none" w:sz="0" w:space="0" w:color="auto"/>
                        <w:right w:val="none" w:sz="0" w:space="0" w:color="auto"/>
                      </w:divBdr>
                    </w:div>
                  </w:divsChild>
                </w:div>
                <w:div w:id="65809477">
                  <w:marLeft w:val="0"/>
                  <w:marRight w:val="0"/>
                  <w:marTop w:val="0"/>
                  <w:marBottom w:val="0"/>
                  <w:divBdr>
                    <w:top w:val="none" w:sz="0" w:space="0" w:color="auto"/>
                    <w:left w:val="none" w:sz="0" w:space="0" w:color="auto"/>
                    <w:bottom w:val="none" w:sz="0" w:space="0" w:color="auto"/>
                    <w:right w:val="none" w:sz="0" w:space="0" w:color="auto"/>
                  </w:divBdr>
                  <w:divsChild>
                    <w:div w:id="1130628517">
                      <w:marLeft w:val="0"/>
                      <w:marRight w:val="0"/>
                      <w:marTop w:val="0"/>
                      <w:marBottom w:val="0"/>
                      <w:divBdr>
                        <w:top w:val="none" w:sz="0" w:space="0" w:color="auto"/>
                        <w:left w:val="none" w:sz="0" w:space="0" w:color="auto"/>
                        <w:bottom w:val="none" w:sz="0" w:space="0" w:color="auto"/>
                        <w:right w:val="none" w:sz="0" w:space="0" w:color="auto"/>
                      </w:divBdr>
                    </w:div>
                  </w:divsChild>
                </w:div>
                <w:div w:id="66921185">
                  <w:marLeft w:val="0"/>
                  <w:marRight w:val="0"/>
                  <w:marTop w:val="0"/>
                  <w:marBottom w:val="0"/>
                  <w:divBdr>
                    <w:top w:val="none" w:sz="0" w:space="0" w:color="auto"/>
                    <w:left w:val="none" w:sz="0" w:space="0" w:color="auto"/>
                    <w:bottom w:val="none" w:sz="0" w:space="0" w:color="auto"/>
                    <w:right w:val="none" w:sz="0" w:space="0" w:color="auto"/>
                  </w:divBdr>
                  <w:divsChild>
                    <w:div w:id="783498481">
                      <w:marLeft w:val="0"/>
                      <w:marRight w:val="0"/>
                      <w:marTop w:val="0"/>
                      <w:marBottom w:val="0"/>
                      <w:divBdr>
                        <w:top w:val="none" w:sz="0" w:space="0" w:color="auto"/>
                        <w:left w:val="none" w:sz="0" w:space="0" w:color="auto"/>
                        <w:bottom w:val="none" w:sz="0" w:space="0" w:color="auto"/>
                        <w:right w:val="none" w:sz="0" w:space="0" w:color="auto"/>
                      </w:divBdr>
                    </w:div>
                  </w:divsChild>
                </w:div>
                <w:div w:id="67508548">
                  <w:marLeft w:val="0"/>
                  <w:marRight w:val="0"/>
                  <w:marTop w:val="0"/>
                  <w:marBottom w:val="0"/>
                  <w:divBdr>
                    <w:top w:val="none" w:sz="0" w:space="0" w:color="auto"/>
                    <w:left w:val="none" w:sz="0" w:space="0" w:color="auto"/>
                    <w:bottom w:val="none" w:sz="0" w:space="0" w:color="auto"/>
                    <w:right w:val="none" w:sz="0" w:space="0" w:color="auto"/>
                  </w:divBdr>
                  <w:divsChild>
                    <w:div w:id="206963322">
                      <w:marLeft w:val="0"/>
                      <w:marRight w:val="0"/>
                      <w:marTop w:val="0"/>
                      <w:marBottom w:val="0"/>
                      <w:divBdr>
                        <w:top w:val="none" w:sz="0" w:space="0" w:color="auto"/>
                        <w:left w:val="none" w:sz="0" w:space="0" w:color="auto"/>
                        <w:bottom w:val="none" w:sz="0" w:space="0" w:color="auto"/>
                        <w:right w:val="none" w:sz="0" w:space="0" w:color="auto"/>
                      </w:divBdr>
                    </w:div>
                  </w:divsChild>
                </w:div>
                <w:div w:id="67963651">
                  <w:marLeft w:val="0"/>
                  <w:marRight w:val="0"/>
                  <w:marTop w:val="0"/>
                  <w:marBottom w:val="0"/>
                  <w:divBdr>
                    <w:top w:val="none" w:sz="0" w:space="0" w:color="auto"/>
                    <w:left w:val="none" w:sz="0" w:space="0" w:color="auto"/>
                    <w:bottom w:val="none" w:sz="0" w:space="0" w:color="auto"/>
                    <w:right w:val="none" w:sz="0" w:space="0" w:color="auto"/>
                  </w:divBdr>
                  <w:divsChild>
                    <w:div w:id="1980379086">
                      <w:marLeft w:val="0"/>
                      <w:marRight w:val="0"/>
                      <w:marTop w:val="0"/>
                      <w:marBottom w:val="0"/>
                      <w:divBdr>
                        <w:top w:val="none" w:sz="0" w:space="0" w:color="auto"/>
                        <w:left w:val="none" w:sz="0" w:space="0" w:color="auto"/>
                        <w:bottom w:val="none" w:sz="0" w:space="0" w:color="auto"/>
                        <w:right w:val="none" w:sz="0" w:space="0" w:color="auto"/>
                      </w:divBdr>
                    </w:div>
                  </w:divsChild>
                </w:div>
                <w:div w:id="68040645">
                  <w:marLeft w:val="0"/>
                  <w:marRight w:val="0"/>
                  <w:marTop w:val="0"/>
                  <w:marBottom w:val="0"/>
                  <w:divBdr>
                    <w:top w:val="none" w:sz="0" w:space="0" w:color="auto"/>
                    <w:left w:val="none" w:sz="0" w:space="0" w:color="auto"/>
                    <w:bottom w:val="none" w:sz="0" w:space="0" w:color="auto"/>
                    <w:right w:val="none" w:sz="0" w:space="0" w:color="auto"/>
                  </w:divBdr>
                  <w:divsChild>
                    <w:div w:id="821122751">
                      <w:marLeft w:val="0"/>
                      <w:marRight w:val="0"/>
                      <w:marTop w:val="0"/>
                      <w:marBottom w:val="0"/>
                      <w:divBdr>
                        <w:top w:val="none" w:sz="0" w:space="0" w:color="auto"/>
                        <w:left w:val="none" w:sz="0" w:space="0" w:color="auto"/>
                        <w:bottom w:val="none" w:sz="0" w:space="0" w:color="auto"/>
                        <w:right w:val="none" w:sz="0" w:space="0" w:color="auto"/>
                      </w:divBdr>
                    </w:div>
                  </w:divsChild>
                </w:div>
                <w:div w:id="68119916">
                  <w:marLeft w:val="0"/>
                  <w:marRight w:val="0"/>
                  <w:marTop w:val="0"/>
                  <w:marBottom w:val="0"/>
                  <w:divBdr>
                    <w:top w:val="none" w:sz="0" w:space="0" w:color="auto"/>
                    <w:left w:val="none" w:sz="0" w:space="0" w:color="auto"/>
                    <w:bottom w:val="none" w:sz="0" w:space="0" w:color="auto"/>
                    <w:right w:val="none" w:sz="0" w:space="0" w:color="auto"/>
                  </w:divBdr>
                  <w:divsChild>
                    <w:div w:id="136384933">
                      <w:marLeft w:val="0"/>
                      <w:marRight w:val="0"/>
                      <w:marTop w:val="0"/>
                      <w:marBottom w:val="0"/>
                      <w:divBdr>
                        <w:top w:val="none" w:sz="0" w:space="0" w:color="auto"/>
                        <w:left w:val="none" w:sz="0" w:space="0" w:color="auto"/>
                        <w:bottom w:val="none" w:sz="0" w:space="0" w:color="auto"/>
                        <w:right w:val="none" w:sz="0" w:space="0" w:color="auto"/>
                      </w:divBdr>
                    </w:div>
                  </w:divsChild>
                </w:div>
                <w:div w:id="69499021">
                  <w:marLeft w:val="0"/>
                  <w:marRight w:val="0"/>
                  <w:marTop w:val="0"/>
                  <w:marBottom w:val="0"/>
                  <w:divBdr>
                    <w:top w:val="none" w:sz="0" w:space="0" w:color="auto"/>
                    <w:left w:val="none" w:sz="0" w:space="0" w:color="auto"/>
                    <w:bottom w:val="none" w:sz="0" w:space="0" w:color="auto"/>
                    <w:right w:val="none" w:sz="0" w:space="0" w:color="auto"/>
                  </w:divBdr>
                  <w:divsChild>
                    <w:div w:id="1624340902">
                      <w:marLeft w:val="0"/>
                      <w:marRight w:val="0"/>
                      <w:marTop w:val="0"/>
                      <w:marBottom w:val="0"/>
                      <w:divBdr>
                        <w:top w:val="none" w:sz="0" w:space="0" w:color="auto"/>
                        <w:left w:val="none" w:sz="0" w:space="0" w:color="auto"/>
                        <w:bottom w:val="none" w:sz="0" w:space="0" w:color="auto"/>
                        <w:right w:val="none" w:sz="0" w:space="0" w:color="auto"/>
                      </w:divBdr>
                    </w:div>
                  </w:divsChild>
                </w:div>
                <w:div w:id="70348656">
                  <w:marLeft w:val="0"/>
                  <w:marRight w:val="0"/>
                  <w:marTop w:val="0"/>
                  <w:marBottom w:val="0"/>
                  <w:divBdr>
                    <w:top w:val="none" w:sz="0" w:space="0" w:color="auto"/>
                    <w:left w:val="none" w:sz="0" w:space="0" w:color="auto"/>
                    <w:bottom w:val="none" w:sz="0" w:space="0" w:color="auto"/>
                    <w:right w:val="none" w:sz="0" w:space="0" w:color="auto"/>
                  </w:divBdr>
                  <w:divsChild>
                    <w:div w:id="1488863000">
                      <w:marLeft w:val="0"/>
                      <w:marRight w:val="0"/>
                      <w:marTop w:val="0"/>
                      <w:marBottom w:val="0"/>
                      <w:divBdr>
                        <w:top w:val="none" w:sz="0" w:space="0" w:color="auto"/>
                        <w:left w:val="none" w:sz="0" w:space="0" w:color="auto"/>
                        <w:bottom w:val="none" w:sz="0" w:space="0" w:color="auto"/>
                        <w:right w:val="none" w:sz="0" w:space="0" w:color="auto"/>
                      </w:divBdr>
                    </w:div>
                  </w:divsChild>
                </w:div>
                <w:div w:id="71633290">
                  <w:marLeft w:val="0"/>
                  <w:marRight w:val="0"/>
                  <w:marTop w:val="0"/>
                  <w:marBottom w:val="0"/>
                  <w:divBdr>
                    <w:top w:val="none" w:sz="0" w:space="0" w:color="auto"/>
                    <w:left w:val="none" w:sz="0" w:space="0" w:color="auto"/>
                    <w:bottom w:val="none" w:sz="0" w:space="0" w:color="auto"/>
                    <w:right w:val="none" w:sz="0" w:space="0" w:color="auto"/>
                  </w:divBdr>
                  <w:divsChild>
                    <w:div w:id="132866565">
                      <w:marLeft w:val="0"/>
                      <w:marRight w:val="0"/>
                      <w:marTop w:val="0"/>
                      <w:marBottom w:val="0"/>
                      <w:divBdr>
                        <w:top w:val="none" w:sz="0" w:space="0" w:color="auto"/>
                        <w:left w:val="none" w:sz="0" w:space="0" w:color="auto"/>
                        <w:bottom w:val="none" w:sz="0" w:space="0" w:color="auto"/>
                        <w:right w:val="none" w:sz="0" w:space="0" w:color="auto"/>
                      </w:divBdr>
                    </w:div>
                  </w:divsChild>
                </w:div>
                <w:div w:id="74668878">
                  <w:marLeft w:val="0"/>
                  <w:marRight w:val="0"/>
                  <w:marTop w:val="0"/>
                  <w:marBottom w:val="0"/>
                  <w:divBdr>
                    <w:top w:val="none" w:sz="0" w:space="0" w:color="auto"/>
                    <w:left w:val="none" w:sz="0" w:space="0" w:color="auto"/>
                    <w:bottom w:val="none" w:sz="0" w:space="0" w:color="auto"/>
                    <w:right w:val="none" w:sz="0" w:space="0" w:color="auto"/>
                  </w:divBdr>
                  <w:divsChild>
                    <w:div w:id="1084836609">
                      <w:marLeft w:val="0"/>
                      <w:marRight w:val="0"/>
                      <w:marTop w:val="0"/>
                      <w:marBottom w:val="0"/>
                      <w:divBdr>
                        <w:top w:val="none" w:sz="0" w:space="0" w:color="auto"/>
                        <w:left w:val="none" w:sz="0" w:space="0" w:color="auto"/>
                        <w:bottom w:val="none" w:sz="0" w:space="0" w:color="auto"/>
                        <w:right w:val="none" w:sz="0" w:space="0" w:color="auto"/>
                      </w:divBdr>
                    </w:div>
                  </w:divsChild>
                </w:div>
                <w:div w:id="77102055">
                  <w:marLeft w:val="0"/>
                  <w:marRight w:val="0"/>
                  <w:marTop w:val="0"/>
                  <w:marBottom w:val="0"/>
                  <w:divBdr>
                    <w:top w:val="none" w:sz="0" w:space="0" w:color="auto"/>
                    <w:left w:val="none" w:sz="0" w:space="0" w:color="auto"/>
                    <w:bottom w:val="none" w:sz="0" w:space="0" w:color="auto"/>
                    <w:right w:val="none" w:sz="0" w:space="0" w:color="auto"/>
                  </w:divBdr>
                  <w:divsChild>
                    <w:div w:id="56126338">
                      <w:marLeft w:val="0"/>
                      <w:marRight w:val="0"/>
                      <w:marTop w:val="0"/>
                      <w:marBottom w:val="0"/>
                      <w:divBdr>
                        <w:top w:val="none" w:sz="0" w:space="0" w:color="auto"/>
                        <w:left w:val="none" w:sz="0" w:space="0" w:color="auto"/>
                        <w:bottom w:val="none" w:sz="0" w:space="0" w:color="auto"/>
                        <w:right w:val="none" w:sz="0" w:space="0" w:color="auto"/>
                      </w:divBdr>
                    </w:div>
                  </w:divsChild>
                </w:div>
                <w:div w:id="78216719">
                  <w:marLeft w:val="0"/>
                  <w:marRight w:val="0"/>
                  <w:marTop w:val="0"/>
                  <w:marBottom w:val="0"/>
                  <w:divBdr>
                    <w:top w:val="none" w:sz="0" w:space="0" w:color="auto"/>
                    <w:left w:val="none" w:sz="0" w:space="0" w:color="auto"/>
                    <w:bottom w:val="none" w:sz="0" w:space="0" w:color="auto"/>
                    <w:right w:val="none" w:sz="0" w:space="0" w:color="auto"/>
                  </w:divBdr>
                  <w:divsChild>
                    <w:div w:id="2020694916">
                      <w:marLeft w:val="0"/>
                      <w:marRight w:val="0"/>
                      <w:marTop w:val="0"/>
                      <w:marBottom w:val="0"/>
                      <w:divBdr>
                        <w:top w:val="none" w:sz="0" w:space="0" w:color="auto"/>
                        <w:left w:val="none" w:sz="0" w:space="0" w:color="auto"/>
                        <w:bottom w:val="none" w:sz="0" w:space="0" w:color="auto"/>
                        <w:right w:val="none" w:sz="0" w:space="0" w:color="auto"/>
                      </w:divBdr>
                    </w:div>
                  </w:divsChild>
                </w:div>
                <w:div w:id="78334849">
                  <w:marLeft w:val="0"/>
                  <w:marRight w:val="0"/>
                  <w:marTop w:val="0"/>
                  <w:marBottom w:val="0"/>
                  <w:divBdr>
                    <w:top w:val="none" w:sz="0" w:space="0" w:color="auto"/>
                    <w:left w:val="none" w:sz="0" w:space="0" w:color="auto"/>
                    <w:bottom w:val="none" w:sz="0" w:space="0" w:color="auto"/>
                    <w:right w:val="none" w:sz="0" w:space="0" w:color="auto"/>
                  </w:divBdr>
                  <w:divsChild>
                    <w:div w:id="1591112916">
                      <w:marLeft w:val="0"/>
                      <w:marRight w:val="0"/>
                      <w:marTop w:val="0"/>
                      <w:marBottom w:val="0"/>
                      <w:divBdr>
                        <w:top w:val="none" w:sz="0" w:space="0" w:color="auto"/>
                        <w:left w:val="none" w:sz="0" w:space="0" w:color="auto"/>
                        <w:bottom w:val="none" w:sz="0" w:space="0" w:color="auto"/>
                        <w:right w:val="none" w:sz="0" w:space="0" w:color="auto"/>
                      </w:divBdr>
                    </w:div>
                  </w:divsChild>
                </w:div>
                <w:div w:id="78720021">
                  <w:marLeft w:val="0"/>
                  <w:marRight w:val="0"/>
                  <w:marTop w:val="0"/>
                  <w:marBottom w:val="0"/>
                  <w:divBdr>
                    <w:top w:val="none" w:sz="0" w:space="0" w:color="auto"/>
                    <w:left w:val="none" w:sz="0" w:space="0" w:color="auto"/>
                    <w:bottom w:val="none" w:sz="0" w:space="0" w:color="auto"/>
                    <w:right w:val="none" w:sz="0" w:space="0" w:color="auto"/>
                  </w:divBdr>
                  <w:divsChild>
                    <w:div w:id="1214657036">
                      <w:marLeft w:val="0"/>
                      <w:marRight w:val="0"/>
                      <w:marTop w:val="0"/>
                      <w:marBottom w:val="0"/>
                      <w:divBdr>
                        <w:top w:val="none" w:sz="0" w:space="0" w:color="auto"/>
                        <w:left w:val="none" w:sz="0" w:space="0" w:color="auto"/>
                        <w:bottom w:val="none" w:sz="0" w:space="0" w:color="auto"/>
                        <w:right w:val="none" w:sz="0" w:space="0" w:color="auto"/>
                      </w:divBdr>
                    </w:div>
                  </w:divsChild>
                </w:div>
                <w:div w:id="80151536">
                  <w:marLeft w:val="0"/>
                  <w:marRight w:val="0"/>
                  <w:marTop w:val="0"/>
                  <w:marBottom w:val="0"/>
                  <w:divBdr>
                    <w:top w:val="none" w:sz="0" w:space="0" w:color="auto"/>
                    <w:left w:val="none" w:sz="0" w:space="0" w:color="auto"/>
                    <w:bottom w:val="none" w:sz="0" w:space="0" w:color="auto"/>
                    <w:right w:val="none" w:sz="0" w:space="0" w:color="auto"/>
                  </w:divBdr>
                  <w:divsChild>
                    <w:div w:id="1705209183">
                      <w:marLeft w:val="0"/>
                      <w:marRight w:val="0"/>
                      <w:marTop w:val="0"/>
                      <w:marBottom w:val="0"/>
                      <w:divBdr>
                        <w:top w:val="none" w:sz="0" w:space="0" w:color="auto"/>
                        <w:left w:val="none" w:sz="0" w:space="0" w:color="auto"/>
                        <w:bottom w:val="none" w:sz="0" w:space="0" w:color="auto"/>
                        <w:right w:val="none" w:sz="0" w:space="0" w:color="auto"/>
                      </w:divBdr>
                    </w:div>
                  </w:divsChild>
                </w:div>
                <w:div w:id="83696288">
                  <w:marLeft w:val="0"/>
                  <w:marRight w:val="0"/>
                  <w:marTop w:val="0"/>
                  <w:marBottom w:val="0"/>
                  <w:divBdr>
                    <w:top w:val="none" w:sz="0" w:space="0" w:color="auto"/>
                    <w:left w:val="none" w:sz="0" w:space="0" w:color="auto"/>
                    <w:bottom w:val="none" w:sz="0" w:space="0" w:color="auto"/>
                    <w:right w:val="none" w:sz="0" w:space="0" w:color="auto"/>
                  </w:divBdr>
                  <w:divsChild>
                    <w:div w:id="1823235946">
                      <w:marLeft w:val="0"/>
                      <w:marRight w:val="0"/>
                      <w:marTop w:val="0"/>
                      <w:marBottom w:val="0"/>
                      <w:divBdr>
                        <w:top w:val="none" w:sz="0" w:space="0" w:color="auto"/>
                        <w:left w:val="none" w:sz="0" w:space="0" w:color="auto"/>
                        <w:bottom w:val="none" w:sz="0" w:space="0" w:color="auto"/>
                        <w:right w:val="none" w:sz="0" w:space="0" w:color="auto"/>
                      </w:divBdr>
                    </w:div>
                  </w:divsChild>
                </w:div>
                <w:div w:id="84157005">
                  <w:marLeft w:val="0"/>
                  <w:marRight w:val="0"/>
                  <w:marTop w:val="0"/>
                  <w:marBottom w:val="0"/>
                  <w:divBdr>
                    <w:top w:val="none" w:sz="0" w:space="0" w:color="auto"/>
                    <w:left w:val="none" w:sz="0" w:space="0" w:color="auto"/>
                    <w:bottom w:val="none" w:sz="0" w:space="0" w:color="auto"/>
                    <w:right w:val="none" w:sz="0" w:space="0" w:color="auto"/>
                  </w:divBdr>
                  <w:divsChild>
                    <w:div w:id="169105734">
                      <w:marLeft w:val="0"/>
                      <w:marRight w:val="0"/>
                      <w:marTop w:val="0"/>
                      <w:marBottom w:val="0"/>
                      <w:divBdr>
                        <w:top w:val="none" w:sz="0" w:space="0" w:color="auto"/>
                        <w:left w:val="none" w:sz="0" w:space="0" w:color="auto"/>
                        <w:bottom w:val="none" w:sz="0" w:space="0" w:color="auto"/>
                        <w:right w:val="none" w:sz="0" w:space="0" w:color="auto"/>
                      </w:divBdr>
                    </w:div>
                  </w:divsChild>
                </w:div>
                <w:div w:id="85004635">
                  <w:marLeft w:val="0"/>
                  <w:marRight w:val="0"/>
                  <w:marTop w:val="0"/>
                  <w:marBottom w:val="0"/>
                  <w:divBdr>
                    <w:top w:val="none" w:sz="0" w:space="0" w:color="auto"/>
                    <w:left w:val="none" w:sz="0" w:space="0" w:color="auto"/>
                    <w:bottom w:val="none" w:sz="0" w:space="0" w:color="auto"/>
                    <w:right w:val="none" w:sz="0" w:space="0" w:color="auto"/>
                  </w:divBdr>
                  <w:divsChild>
                    <w:div w:id="2020112386">
                      <w:marLeft w:val="0"/>
                      <w:marRight w:val="0"/>
                      <w:marTop w:val="0"/>
                      <w:marBottom w:val="0"/>
                      <w:divBdr>
                        <w:top w:val="none" w:sz="0" w:space="0" w:color="auto"/>
                        <w:left w:val="none" w:sz="0" w:space="0" w:color="auto"/>
                        <w:bottom w:val="none" w:sz="0" w:space="0" w:color="auto"/>
                        <w:right w:val="none" w:sz="0" w:space="0" w:color="auto"/>
                      </w:divBdr>
                    </w:div>
                  </w:divsChild>
                </w:div>
                <w:div w:id="86004033">
                  <w:marLeft w:val="0"/>
                  <w:marRight w:val="0"/>
                  <w:marTop w:val="0"/>
                  <w:marBottom w:val="0"/>
                  <w:divBdr>
                    <w:top w:val="none" w:sz="0" w:space="0" w:color="auto"/>
                    <w:left w:val="none" w:sz="0" w:space="0" w:color="auto"/>
                    <w:bottom w:val="none" w:sz="0" w:space="0" w:color="auto"/>
                    <w:right w:val="none" w:sz="0" w:space="0" w:color="auto"/>
                  </w:divBdr>
                  <w:divsChild>
                    <w:div w:id="1133059714">
                      <w:marLeft w:val="0"/>
                      <w:marRight w:val="0"/>
                      <w:marTop w:val="0"/>
                      <w:marBottom w:val="0"/>
                      <w:divBdr>
                        <w:top w:val="none" w:sz="0" w:space="0" w:color="auto"/>
                        <w:left w:val="none" w:sz="0" w:space="0" w:color="auto"/>
                        <w:bottom w:val="none" w:sz="0" w:space="0" w:color="auto"/>
                        <w:right w:val="none" w:sz="0" w:space="0" w:color="auto"/>
                      </w:divBdr>
                    </w:div>
                  </w:divsChild>
                </w:div>
                <w:div w:id="87629229">
                  <w:marLeft w:val="0"/>
                  <w:marRight w:val="0"/>
                  <w:marTop w:val="0"/>
                  <w:marBottom w:val="0"/>
                  <w:divBdr>
                    <w:top w:val="none" w:sz="0" w:space="0" w:color="auto"/>
                    <w:left w:val="none" w:sz="0" w:space="0" w:color="auto"/>
                    <w:bottom w:val="none" w:sz="0" w:space="0" w:color="auto"/>
                    <w:right w:val="none" w:sz="0" w:space="0" w:color="auto"/>
                  </w:divBdr>
                  <w:divsChild>
                    <w:div w:id="2114474830">
                      <w:marLeft w:val="0"/>
                      <w:marRight w:val="0"/>
                      <w:marTop w:val="0"/>
                      <w:marBottom w:val="0"/>
                      <w:divBdr>
                        <w:top w:val="none" w:sz="0" w:space="0" w:color="auto"/>
                        <w:left w:val="none" w:sz="0" w:space="0" w:color="auto"/>
                        <w:bottom w:val="none" w:sz="0" w:space="0" w:color="auto"/>
                        <w:right w:val="none" w:sz="0" w:space="0" w:color="auto"/>
                      </w:divBdr>
                    </w:div>
                  </w:divsChild>
                </w:div>
                <w:div w:id="87777201">
                  <w:marLeft w:val="0"/>
                  <w:marRight w:val="0"/>
                  <w:marTop w:val="0"/>
                  <w:marBottom w:val="0"/>
                  <w:divBdr>
                    <w:top w:val="none" w:sz="0" w:space="0" w:color="auto"/>
                    <w:left w:val="none" w:sz="0" w:space="0" w:color="auto"/>
                    <w:bottom w:val="none" w:sz="0" w:space="0" w:color="auto"/>
                    <w:right w:val="none" w:sz="0" w:space="0" w:color="auto"/>
                  </w:divBdr>
                  <w:divsChild>
                    <w:div w:id="1271160415">
                      <w:marLeft w:val="0"/>
                      <w:marRight w:val="0"/>
                      <w:marTop w:val="0"/>
                      <w:marBottom w:val="0"/>
                      <w:divBdr>
                        <w:top w:val="none" w:sz="0" w:space="0" w:color="auto"/>
                        <w:left w:val="none" w:sz="0" w:space="0" w:color="auto"/>
                        <w:bottom w:val="none" w:sz="0" w:space="0" w:color="auto"/>
                        <w:right w:val="none" w:sz="0" w:space="0" w:color="auto"/>
                      </w:divBdr>
                    </w:div>
                  </w:divsChild>
                </w:div>
                <w:div w:id="89014404">
                  <w:marLeft w:val="0"/>
                  <w:marRight w:val="0"/>
                  <w:marTop w:val="0"/>
                  <w:marBottom w:val="0"/>
                  <w:divBdr>
                    <w:top w:val="none" w:sz="0" w:space="0" w:color="auto"/>
                    <w:left w:val="none" w:sz="0" w:space="0" w:color="auto"/>
                    <w:bottom w:val="none" w:sz="0" w:space="0" w:color="auto"/>
                    <w:right w:val="none" w:sz="0" w:space="0" w:color="auto"/>
                  </w:divBdr>
                  <w:divsChild>
                    <w:div w:id="181630878">
                      <w:marLeft w:val="0"/>
                      <w:marRight w:val="0"/>
                      <w:marTop w:val="0"/>
                      <w:marBottom w:val="0"/>
                      <w:divBdr>
                        <w:top w:val="none" w:sz="0" w:space="0" w:color="auto"/>
                        <w:left w:val="none" w:sz="0" w:space="0" w:color="auto"/>
                        <w:bottom w:val="none" w:sz="0" w:space="0" w:color="auto"/>
                        <w:right w:val="none" w:sz="0" w:space="0" w:color="auto"/>
                      </w:divBdr>
                    </w:div>
                  </w:divsChild>
                </w:div>
                <w:div w:id="91440324">
                  <w:marLeft w:val="0"/>
                  <w:marRight w:val="0"/>
                  <w:marTop w:val="0"/>
                  <w:marBottom w:val="0"/>
                  <w:divBdr>
                    <w:top w:val="none" w:sz="0" w:space="0" w:color="auto"/>
                    <w:left w:val="none" w:sz="0" w:space="0" w:color="auto"/>
                    <w:bottom w:val="none" w:sz="0" w:space="0" w:color="auto"/>
                    <w:right w:val="none" w:sz="0" w:space="0" w:color="auto"/>
                  </w:divBdr>
                  <w:divsChild>
                    <w:div w:id="1066146321">
                      <w:marLeft w:val="0"/>
                      <w:marRight w:val="0"/>
                      <w:marTop w:val="0"/>
                      <w:marBottom w:val="0"/>
                      <w:divBdr>
                        <w:top w:val="none" w:sz="0" w:space="0" w:color="auto"/>
                        <w:left w:val="none" w:sz="0" w:space="0" w:color="auto"/>
                        <w:bottom w:val="none" w:sz="0" w:space="0" w:color="auto"/>
                        <w:right w:val="none" w:sz="0" w:space="0" w:color="auto"/>
                      </w:divBdr>
                    </w:div>
                  </w:divsChild>
                </w:div>
                <w:div w:id="94834222">
                  <w:marLeft w:val="0"/>
                  <w:marRight w:val="0"/>
                  <w:marTop w:val="0"/>
                  <w:marBottom w:val="0"/>
                  <w:divBdr>
                    <w:top w:val="none" w:sz="0" w:space="0" w:color="auto"/>
                    <w:left w:val="none" w:sz="0" w:space="0" w:color="auto"/>
                    <w:bottom w:val="none" w:sz="0" w:space="0" w:color="auto"/>
                    <w:right w:val="none" w:sz="0" w:space="0" w:color="auto"/>
                  </w:divBdr>
                  <w:divsChild>
                    <w:div w:id="1302467552">
                      <w:marLeft w:val="0"/>
                      <w:marRight w:val="0"/>
                      <w:marTop w:val="0"/>
                      <w:marBottom w:val="0"/>
                      <w:divBdr>
                        <w:top w:val="none" w:sz="0" w:space="0" w:color="auto"/>
                        <w:left w:val="none" w:sz="0" w:space="0" w:color="auto"/>
                        <w:bottom w:val="none" w:sz="0" w:space="0" w:color="auto"/>
                        <w:right w:val="none" w:sz="0" w:space="0" w:color="auto"/>
                      </w:divBdr>
                    </w:div>
                  </w:divsChild>
                </w:div>
                <w:div w:id="96413749">
                  <w:marLeft w:val="0"/>
                  <w:marRight w:val="0"/>
                  <w:marTop w:val="0"/>
                  <w:marBottom w:val="0"/>
                  <w:divBdr>
                    <w:top w:val="none" w:sz="0" w:space="0" w:color="auto"/>
                    <w:left w:val="none" w:sz="0" w:space="0" w:color="auto"/>
                    <w:bottom w:val="none" w:sz="0" w:space="0" w:color="auto"/>
                    <w:right w:val="none" w:sz="0" w:space="0" w:color="auto"/>
                  </w:divBdr>
                  <w:divsChild>
                    <w:div w:id="616185247">
                      <w:marLeft w:val="0"/>
                      <w:marRight w:val="0"/>
                      <w:marTop w:val="0"/>
                      <w:marBottom w:val="0"/>
                      <w:divBdr>
                        <w:top w:val="none" w:sz="0" w:space="0" w:color="auto"/>
                        <w:left w:val="none" w:sz="0" w:space="0" w:color="auto"/>
                        <w:bottom w:val="none" w:sz="0" w:space="0" w:color="auto"/>
                        <w:right w:val="none" w:sz="0" w:space="0" w:color="auto"/>
                      </w:divBdr>
                    </w:div>
                  </w:divsChild>
                </w:div>
                <w:div w:id="97532964">
                  <w:marLeft w:val="0"/>
                  <w:marRight w:val="0"/>
                  <w:marTop w:val="0"/>
                  <w:marBottom w:val="0"/>
                  <w:divBdr>
                    <w:top w:val="none" w:sz="0" w:space="0" w:color="auto"/>
                    <w:left w:val="none" w:sz="0" w:space="0" w:color="auto"/>
                    <w:bottom w:val="none" w:sz="0" w:space="0" w:color="auto"/>
                    <w:right w:val="none" w:sz="0" w:space="0" w:color="auto"/>
                  </w:divBdr>
                  <w:divsChild>
                    <w:div w:id="949891529">
                      <w:marLeft w:val="0"/>
                      <w:marRight w:val="0"/>
                      <w:marTop w:val="0"/>
                      <w:marBottom w:val="0"/>
                      <w:divBdr>
                        <w:top w:val="none" w:sz="0" w:space="0" w:color="auto"/>
                        <w:left w:val="none" w:sz="0" w:space="0" w:color="auto"/>
                        <w:bottom w:val="none" w:sz="0" w:space="0" w:color="auto"/>
                        <w:right w:val="none" w:sz="0" w:space="0" w:color="auto"/>
                      </w:divBdr>
                    </w:div>
                  </w:divsChild>
                </w:div>
                <w:div w:id="99300517">
                  <w:marLeft w:val="0"/>
                  <w:marRight w:val="0"/>
                  <w:marTop w:val="0"/>
                  <w:marBottom w:val="0"/>
                  <w:divBdr>
                    <w:top w:val="none" w:sz="0" w:space="0" w:color="auto"/>
                    <w:left w:val="none" w:sz="0" w:space="0" w:color="auto"/>
                    <w:bottom w:val="none" w:sz="0" w:space="0" w:color="auto"/>
                    <w:right w:val="none" w:sz="0" w:space="0" w:color="auto"/>
                  </w:divBdr>
                  <w:divsChild>
                    <w:div w:id="582225611">
                      <w:marLeft w:val="0"/>
                      <w:marRight w:val="0"/>
                      <w:marTop w:val="0"/>
                      <w:marBottom w:val="0"/>
                      <w:divBdr>
                        <w:top w:val="none" w:sz="0" w:space="0" w:color="auto"/>
                        <w:left w:val="none" w:sz="0" w:space="0" w:color="auto"/>
                        <w:bottom w:val="none" w:sz="0" w:space="0" w:color="auto"/>
                        <w:right w:val="none" w:sz="0" w:space="0" w:color="auto"/>
                      </w:divBdr>
                    </w:div>
                  </w:divsChild>
                </w:div>
                <w:div w:id="99447804">
                  <w:marLeft w:val="0"/>
                  <w:marRight w:val="0"/>
                  <w:marTop w:val="0"/>
                  <w:marBottom w:val="0"/>
                  <w:divBdr>
                    <w:top w:val="none" w:sz="0" w:space="0" w:color="auto"/>
                    <w:left w:val="none" w:sz="0" w:space="0" w:color="auto"/>
                    <w:bottom w:val="none" w:sz="0" w:space="0" w:color="auto"/>
                    <w:right w:val="none" w:sz="0" w:space="0" w:color="auto"/>
                  </w:divBdr>
                  <w:divsChild>
                    <w:div w:id="122962605">
                      <w:marLeft w:val="0"/>
                      <w:marRight w:val="0"/>
                      <w:marTop w:val="0"/>
                      <w:marBottom w:val="0"/>
                      <w:divBdr>
                        <w:top w:val="none" w:sz="0" w:space="0" w:color="auto"/>
                        <w:left w:val="none" w:sz="0" w:space="0" w:color="auto"/>
                        <w:bottom w:val="none" w:sz="0" w:space="0" w:color="auto"/>
                        <w:right w:val="none" w:sz="0" w:space="0" w:color="auto"/>
                      </w:divBdr>
                    </w:div>
                  </w:divsChild>
                </w:div>
                <w:div w:id="103307944">
                  <w:marLeft w:val="0"/>
                  <w:marRight w:val="0"/>
                  <w:marTop w:val="0"/>
                  <w:marBottom w:val="0"/>
                  <w:divBdr>
                    <w:top w:val="none" w:sz="0" w:space="0" w:color="auto"/>
                    <w:left w:val="none" w:sz="0" w:space="0" w:color="auto"/>
                    <w:bottom w:val="none" w:sz="0" w:space="0" w:color="auto"/>
                    <w:right w:val="none" w:sz="0" w:space="0" w:color="auto"/>
                  </w:divBdr>
                  <w:divsChild>
                    <w:div w:id="1281107474">
                      <w:marLeft w:val="0"/>
                      <w:marRight w:val="0"/>
                      <w:marTop w:val="0"/>
                      <w:marBottom w:val="0"/>
                      <w:divBdr>
                        <w:top w:val="none" w:sz="0" w:space="0" w:color="auto"/>
                        <w:left w:val="none" w:sz="0" w:space="0" w:color="auto"/>
                        <w:bottom w:val="none" w:sz="0" w:space="0" w:color="auto"/>
                        <w:right w:val="none" w:sz="0" w:space="0" w:color="auto"/>
                      </w:divBdr>
                    </w:div>
                  </w:divsChild>
                </w:div>
                <w:div w:id="104080155">
                  <w:marLeft w:val="0"/>
                  <w:marRight w:val="0"/>
                  <w:marTop w:val="0"/>
                  <w:marBottom w:val="0"/>
                  <w:divBdr>
                    <w:top w:val="none" w:sz="0" w:space="0" w:color="auto"/>
                    <w:left w:val="none" w:sz="0" w:space="0" w:color="auto"/>
                    <w:bottom w:val="none" w:sz="0" w:space="0" w:color="auto"/>
                    <w:right w:val="none" w:sz="0" w:space="0" w:color="auto"/>
                  </w:divBdr>
                  <w:divsChild>
                    <w:div w:id="1165825416">
                      <w:marLeft w:val="0"/>
                      <w:marRight w:val="0"/>
                      <w:marTop w:val="0"/>
                      <w:marBottom w:val="0"/>
                      <w:divBdr>
                        <w:top w:val="none" w:sz="0" w:space="0" w:color="auto"/>
                        <w:left w:val="none" w:sz="0" w:space="0" w:color="auto"/>
                        <w:bottom w:val="none" w:sz="0" w:space="0" w:color="auto"/>
                        <w:right w:val="none" w:sz="0" w:space="0" w:color="auto"/>
                      </w:divBdr>
                    </w:div>
                  </w:divsChild>
                </w:div>
                <w:div w:id="104883534">
                  <w:marLeft w:val="0"/>
                  <w:marRight w:val="0"/>
                  <w:marTop w:val="0"/>
                  <w:marBottom w:val="0"/>
                  <w:divBdr>
                    <w:top w:val="none" w:sz="0" w:space="0" w:color="auto"/>
                    <w:left w:val="none" w:sz="0" w:space="0" w:color="auto"/>
                    <w:bottom w:val="none" w:sz="0" w:space="0" w:color="auto"/>
                    <w:right w:val="none" w:sz="0" w:space="0" w:color="auto"/>
                  </w:divBdr>
                  <w:divsChild>
                    <w:div w:id="394551633">
                      <w:marLeft w:val="0"/>
                      <w:marRight w:val="0"/>
                      <w:marTop w:val="0"/>
                      <w:marBottom w:val="0"/>
                      <w:divBdr>
                        <w:top w:val="none" w:sz="0" w:space="0" w:color="auto"/>
                        <w:left w:val="none" w:sz="0" w:space="0" w:color="auto"/>
                        <w:bottom w:val="none" w:sz="0" w:space="0" w:color="auto"/>
                        <w:right w:val="none" w:sz="0" w:space="0" w:color="auto"/>
                      </w:divBdr>
                    </w:div>
                  </w:divsChild>
                </w:div>
                <w:div w:id="105807796">
                  <w:marLeft w:val="0"/>
                  <w:marRight w:val="0"/>
                  <w:marTop w:val="0"/>
                  <w:marBottom w:val="0"/>
                  <w:divBdr>
                    <w:top w:val="none" w:sz="0" w:space="0" w:color="auto"/>
                    <w:left w:val="none" w:sz="0" w:space="0" w:color="auto"/>
                    <w:bottom w:val="none" w:sz="0" w:space="0" w:color="auto"/>
                    <w:right w:val="none" w:sz="0" w:space="0" w:color="auto"/>
                  </w:divBdr>
                  <w:divsChild>
                    <w:div w:id="1817146206">
                      <w:marLeft w:val="0"/>
                      <w:marRight w:val="0"/>
                      <w:marTop w:val="0"/>
                      <w:marBottom w:val="0"/>
                      <w:divBdr>
                        <w:top w:val="none" w:sz="0" w:space="0" w:color="auto"/>
                        <w:left w:val="none" w:sz="0" w:space="0" w:color="auto"/>
                        <w:bottom w:val="none" w:sz="0" w:space="0" w:color="auto"/>
                        <w:right w:val="none" w:sz="0" w:space="0" w:color="auto"/>
                      </w:divBdr>
                    </w:div>
                  </w:divsChild>
                </w:div>
                <w:div w:id="106043839">
                  <w:marLeft w:val="0"/>
                  <w:marRight w:val="0"/>
                  <w:marTop w:val="0"/>
                  <w:marBottom w:val="0"/>
                  <w:divBdr>
                    <w:top w:val="none" w:sz="0" w:space="0" w:color="auto"/>
                    <w:left w:val="none" w:sz="0" w:space="0" w:color="auto"/>
                    <w:bottom w:val="none" w:sz="0" w:space="0" w:color="auto"/>
                    <w:right w:val="none" w:sz="0" w:space="0" w:color="auto"/>
                  </w:divBdr>
                  <w:divsChild>
                    <w:div w:id="1350525942">
                      <w:marLeft w:val="0"/>
                      <w:marRight w:val="0"/>
                      <w:marTop w:val="0"/>
                      <w:marBottom w:val="0"/>
                      <w:divBdr>
                        <w:top w:val="none" w:sz="0" w:space="0" w:color="auto"/>
                        <w:left w:val="none" w:sz="0" w:space="0" w:color="auto"/>
                        <w:bottom w:val="none" w:sz="0" w:space="0" w:color="auto"/>
                        <w:right w:val="none" w:sz="0" w:space="0" w:color="auto"/>
                      </w:divBdr>
                    </w:div>
                  </w:divsChild>
                </w:div>
                <w:div w:id="106589333">
                  <w:marLeft w:val="0"/>
                  <w:marRight w:val="0"/>
                  <w:marTop w:val="0"/>
                  <w:marBottom w:val="0"/>
                  <w:divBdr>
                    <w:top w:val="none" w:sz="0" w:space="0" w:color="auto"/>
                    <w:left w:val="none" w:sz="0" w:space="0" w:color="auto"/>
                    <w:bottom w:val="none" w:sz="0" w:space="0" w:color="auto"/>
                    <w:right w:val="none" w:sz="0" w:space="0" w:color="auto"/>
                  </w:divBdr>
                  <w:divsChild>
                    <w:div w:id="107433456">
                      <w:marLeft w:val="0"/>
                      <w:marRight w:val="0"/>
                      <w:marTop w:val="0"/>
                      <w:marBottom w:val="0"/>
                      <w:divBdr>
                        <w:top w:val="none" w:sz="0" w:space="0" w:color="auto"/>
                        <w:left w:val="none" w:sz="0" w:space="0" w:color="auto"/>
                        <w:bottom w:val="none" w:sz="0" w:space="0" w:color="auto"/>
                        <w:right w:val="none" w:sz="0" w:space="0" w:color="auto"/>
                      </w:divBdr>
                    </w:div>
                  </w:divsChild>
                </w:div>
                <w:div w:id="106975372">
                  <w:marLeft w:val="0"/>
                  <w:marRight w:val="0"/>
                  <w:marTop w:val="0"/>
                  <w:marBottom w:val="0"/>
                  <w:divBdr>
                    <w:top w:val="none" w:sz="0" w:space="0" w:color="auto"/>
                    <w:left w:val="none" w:sz="0" w:space="0" w:color="auto"/>
                    <w:bottom w:val="none" w:sz="0" w:space="0" w:color="auto"/>
                    <w:right w:val="none" w:sz="0" w:space="0" w:color="auto"/>
                  </w:divBdr>
                  <w:divsChild>
                    <w:div w:id="1444569338">
                      <w:marLeft w:val="0"/>
                      <w:marRight w:val="0"/>
                      <w:marTop w:val="0"/>
                      <w:marBottom w:val="0"/>
                      <w:divBdr>
                        <w:top w:val="none" w:sz="0" w:space="0" w:color="auto"/>
                        <w:left w:val="none" w:sz="0" w:space="0" w:color="auto"/>
                        <w:bottom w:val="none" w:sz="0" w:space="0" w:color="auto"/>
                        <w:right w:val="none" w:sz="0" w:space="0" w:color="auto"/>
                      </w:divBdr>
                    </w:div>
                  </w:divsChild>
                </w:div>
                <w:div w:id="107822323">
                  <w:marLeft w:val="0"/>
                  <w:marRight w:val="0"/>
                  <w:marTop w:val="0"/>
                  <w:marBottom w:val="0"/>
                  <w:divBdr>
                    <w:top w:val="none" w:sz="0" w:space="0" w:color="auto"/>
                    <w:left w:val="none" w:sz="0" w:space="0" w:color="auto"/>
                    <w:bottom w:val="none" w:sz="0" w:space="0" w:color="auto"/>
                    <w:right w:val="none" w:sz="0" w:space="0" w:color="auto"/>
                  </w:divBdr>
                  <w:divsChild>
                    <w:div w:id="1300960571">
                      <w:marLeft w:val="0"/>
                      <w:marRight w:val="0"/>
                      <w:marTop w:val="0"/>
                      <w:marBottom w:val="0"/>
                      <w:divBdr>
                        <w:top w:val="none" w:sz="0" w:space="0" w:color="auto"/>
                        <w:left w:val="none" w:sz="0" w:space="0" w:color="auto"/>
                        <w:bottom w:val="none" w:sz="0" w:space="0" w:color="auto"/>
                        <w:right w:val="none" w:sz="0" w:space="0" w:color="auto"/>
                      </w:divBdr>
                    </w:div>
                  </w:divsChild>
                </w:div>
                <w:div w:id="109055731">
                  <w:marLeft w:val="0"/>
                  <w:marRight w:val="0"/>
                  <w:marTop w:val="0"/>
                  <w:marBottom w:val="0"/>
                  <w:divBdr>
                    <w:top w:val="none" w:sz="0" w:space="0" w:color="auto"/>
                    <w:left w:val="none" w:sz="0" w:space="0" w:color="auto"/>
                    <w:bottom w:val="none" w:sz="0" w:space="0" w:color="auto"/>
                    <w:right w:val="none" w:sz="0" w:space="0" w:color="auto"/>
                  </w:divBdr>
                  <w:divsChild>
                    <w:div w:id="490944486">
                      <w:marLeft w:val="0"/>
                      <w:marRight w:val="0"/>
                      <w:marTop w:val="0"/>
                      <w:marBottom w:val="0"/>
                      <w:divBdr>
                        <w:top w:val="none" w:sz="0" w:space="0" w:color="auto"/>
                        <w:left w:val="none" w:sz="0" w:space="0" w:color="auto"/>
                        <w:bottom w:val="none" w:sz="0" w:space="0" w:color="auto"/>
                        <w:right w:val="none" w:sz="0" w:space="0" w:color="auto"/>
                      </w:divBdr>
                    </w:div>
                  </w:divsChild>
                </w:div>
                <w:div w:id="109250920">
                  <w:marLeft w:val="0"/>
                  <w:marRight w:val="0"/>
                  <w:marTop w:val="0"/>
                  <w:marBottom w:val="0"/>
                  <w:divBdr>
                    <w:top w:val="none" w:sz="0" w:space="0" w:color="auto"/>
                    <w:left w:val="none" w:sz="0" w:space="0" w:color="auto"/>
                    <w:bottom w:val="none" w:sz="0" w:space="0" w:color="auto"/>
                    <w:right w:val="none" w:sz="0" w:space="0" w:color="auto"/>
                  </w:divBdr>
                  <w:divsChild>
                    <w:div w:id="449739791">
                      <w:marLeft w:val="0"/>
                      <w:marRight w:val="0"/>
                      <w:marTop w:val="0"/>
                      <w:marBottom w:val="0"/>
                      <w:divBdr>
                        <w:top w:val="none" w:sz="0" w:space="0" w:color="auto"/>
                        <w:left w:val="none" w:sz="0" w:space="0" w:color="auto"/>
                        <w:bottom w:val="none" w:sz="0" w:space="0" w:color="auto"/>
                        <w:right w:val="none" w:sz="0" w:space="0" w:color="auto"/>
                      </w:divBdr>
                    </w:div>
                  </w:divsChild>
                </w:div>
                <w:div w:id="109252329">
                  <w:marLeft w:val="0"/>
                  <w:marRight w:val="0"/>
                  <w:marTop w:val="0"/>
                  <w:marBottom w:val="0"/>
                  <w:divBdr>
                    <w:top w:val="none" w:sz="0" w:space="0" w:color="auto"/>
                    <w:left w:val="none" w:sz="0" w:space="0" w:color="auto"/>
                    <w:bottom w:val="none" w:sz="0" w:space="0" w:color="auto"/>
                    <w:right w:val="none" w:sz="0" w:space="0" w:color="auto"/>
                  </w:divBdr>
                  <w:divsChild>
                    <w:div w:id="1016737448">
                      <w:marLeft w:val="0"/>
                      <w:marRight w:val="0"/>
                      <w:marTop w:val="0"/>
                      <w:marBottom w:val="0"/>
                      <w:divBdr>
                        <w:top w:val="none" w:sz="0" w:space="0" w:color="auto"/>
                        <w:left w:val="none" w:sz="0" w:space="0" w:color="auto"/>
                        <w:bottom w:val="none" w:sz="0" w:space="0" w:color="auto"/>
                        <w:right w:val="none" w:sz="0" w:space="0" w:color="auto"/>
                      </w:divBdr>
                    </w:div>
                  </w:divsChild>
                </w:div>
                <w:div w:id="109862264">
                  <w:marLeft w:val="0"/>
                  <w:marRight w:val="0"/>
                  <w:marTop w:val="0"/>
                  <w:marBottom w:val="0"/>
                  <w:divBdr>
                    <w:top w:val="none" w:sz="0" w:space="0" w:color="auto"/>
                    <w:left w:val="none" w:sz="0" w:space="0" w:color="auto"/>
                    <w:bottom w:val="none" w:sz="0" w:space="0" w:color="auto"/>
                    <w:right w:val="none" w:sz="0" w:space="0" w:color="auto"/>
                  </w:divBdr>
                  <w:divsChild>
                    <w:div w:id="1994603241">
                      <w:marLeft w:val="0"/>
                      <w:marRight w:val="0"/>
                      <w:marTop w:val="0"/>
                      <w:marBottom w:val="0"/>
                      <w:divBdr>
                        <w:top w:val="none" w:sz="0" w:space="0" w:color="auto"/>
                        <w:left w:val="none" w:sz="0" w:space="0" w:color="auto"/>
                        <w:bottom w:val="none" w:sz="0" w:space="0" w:color="auto"/>
                        <w:right w:val="none" w:sz="0" w:space="0" w:color="auto"/>
                      </w:divBdr>
                    </w:div>
                  </w:divsChild>
                </w:div>
                <w:div w:id="110056881">
                  <w:marLeft w:val="0"/>
                  <w:marRight w:val="0"/>
                  <w:marTop w:val="0"/>
                  <w:marBottom w:val="0"/>
                  <w:divBdr>
                    <w:top w:val="none" w:sz="0" w:space="0" w:color="auto"/>
                    <w:left w:val="none" w:sz="0" w:space="0" w:color="auto"/>
                    <w:bottom w:val="none" w:sz="0" w:space="0" w:color="auto"/>
                    <w:right w:val="none" w:sz="0" w:space="0" w:color="auto"/>
                  </w:divBdr>
                  <w:divsChild>
                    <w:div w:id="1691642417">
                      <w:marLeft w:val="0"/>
                      <w:marRight w:val="0"/>
                      <w:marTop w:val="0"/>
                      <w:marBottom w:val="0"/>
                      <w:divBdr>
                        <w:top w:val="none" w:sz="0" w:space="0" w:color="auto"/>
                        <w:left w:val="none" w:sz="0" w:space="0" w:color="auto"/>
                        <w:bottom w:val="none" w:sz="0" w:space="0" w:color="auto"/>
                        <w:right w:val="none" w:sz="0" w:space="0" w:color="auto"/>
                      </w:divBdr>
                    </w:div>
                  </w:divsChild>
                </w:div>
                <w:div w:id="110780981">
                  <w:marLeft w:val="0"/>
                  <w:marRight w:val="0"/>
                  <w:marTop w:val="0"/>
                  <w:marBottom w:val="0"/>
                  <w:divBdr>
                    <w:top w:val="none" w:sz="0" w:space="0" w:color="auto"/>
                    <w:left w:val="none" w:sz="0" w:space="0" w:color="auto"/>
                    <w:bottom w:val="none" w:sz="0" w:space="0" w:color="auto"/>
                    <w:right w:val="none" w:sz="0" w:space="0" w:color="auto"/>
                  </w:divBdr>
                  <w:divsChild>
                    <w:div w:id="834615684">
                      <w:marLeft w:val="0"/>
                      <w:marRight w:val="0"/>
                      <w:marTop w:val="0"/>
                      <w:marBottom w:val="0"/>
                      <w:divBdr>
                        <w:top w:val="none" w:sz="0" w:space="0" w:color="auto"/>
                        <w:left w:val="none" w:sz="0" w:space="0" w:color="auto"/>
                        <w:bottom w:val="none" w:sz="0" w:space="0" w:color="auto"/>
                        <w:right w:val="none" w:sz="0" w:space="0" w:color="auto"/>
                      </w:divBdr>
                    </w:div>
                  </w:divsChild>
                </w:div>
                <w:div w:id="110903872">
                  <w:marLeft w:val="0"/>
                  <w:marRight w:val="0"/>
                  <w:marTop w:val="0"/>
                  <w:marBottom w:val="0"/>
                  <w:divBdr>
                    <w:top w:val="none" w:sz="0" w:space="0" w:color="auto"/>
                    <w:left w:val="none" w:sz="0" w:space="0" w:color="auto"/>
                    <w:bottom w:val="none" w:sz="0" w:space="0" w:color="auto"/>
                    <w:right w:val="none" w:sz="0" w:space="0" w:color="auto"/>
                  </w:divBdr>
                  <w:divsChild>
                    <w:div w:id="415901378">
                      <w:marLeft w:val="0"/>
                      <w:marRight w:val="0"/>
                      <w:marTop w:val="0"/>
                      <w:marBottom w:val="0"/>
                      <w:divBdr>
                        <w:top w:val="none" w:sz="0" w:space="0" w:color="auto"/>
                        <w:left w:val="none" w:sz="0" w:space="0" w:color="auto"/>
                        <w:bottom w:val="none" w:sz="0" w:space="0" w:color="auto"/>
                        <w:right w:val="none" w:sz="0" w:space="0" w:color="auto"/>
                      </w:divBdr>
                    </w:div>
                  </w:divsChild>
                </w:div>
                <w:div w:id="113911044">
                  <w:marLeft w:val="0"/>
                  <w:marRight w:val="0"/>
                  <w:marTop w:val="0"/>
                  <w:marBottom w:val="0"/>
                  <w:divBdr>
                    <w:top w:val="none" w:sz="0" w:space="0" w:color="auto"/>
                    <w:left w:val="none" w:sz="0" w:space="0" w:color="auto"/>
                    <w:bottom w:val="none" w:sz="0" w:space="0" w:color="auto"/>
                    <w:right w:val="none" w:sz="0" w:space="0" w:color="auto"/>
                  </w:divBdr>
                  <w:divsChild>
                    <w:div w:id="1237982343">
                      <w:marLeft w:val="0"/>
                      <w:marRight w:val="0"/>
                      <w:marTop w:val="0"/>
                      <w:marBottom w:val="0"/>
                      <w:divBdr>
                        <w:top w:val="none" w:sz="0" w:space="0" w:color="auto"/>
                        <w:left w:val="none" w:sz="0" w:space="0" w:color="auto"/>
                        <w:bottom w:val="none" w:sz="0" w:space="0" w:color="auto"/>
                        <w:right w:val="none" w:sz="0" w:space="0" w:color="auto"/>
                      </w:divBdr>
                    </w:div>
                  </w:divsChild>
                </w:div>
                <w:div w:id="116071895">
                  <w:marLeft w:val="0"/>
                  <w:marRight w:val="0"/>
                  <w:marTop w:val="0"/>
                  <w:marBottom w:val="0"/>
                  <w:divBdr>
                    <w:top w:val="none" w:sz="0" w:space="0" w:color="auto"/>
                    <w:left w:val="none" w:sz="0" w:space="0" w:color="auto"/>
                    <w:bottom w:val="none" w:sz="0" w:space="0" w:color="auto"/>
                    <w:right w:val="none" w:sz="0" w:space="0" w:color="auto"/>
                  </w:divBdr>
                  <w:divsChild>
                    <w:div w:id="95296401">
                      <w:marLeft w:val="0"/>
                      <w:marRight w:val="0"/>
                      <w:marTop w:val="0"/>
                      <w:marBottom w:val="0"/>
                      <w:divBdr>
                        <w:top w:val="none" w:sz="0" w:space="0" w:color="auto"/>
                        <w:left w:val="none" w:sz="0" w:space="0" w:color="auto"/>
                        <w:bottom w:val="none" w:sz="0" w:space="0" w:color="auto"/>
                        <w:right w:val="none" w:sz="0" w:space="0" w:color="auto"/>
                      </w:divBdr>
                    </w:div>
                  </w:divsChild>
                </w:div>
                <w:div w:id="117383088">
                  <w:marLeft w:val="0"/>
                  <w:marRight w:val="0"/>
                  <w:marTop w:val="0"/>
                  <w:marBottom w:val="0"/>
                  <w:divBdr>
                    <w:top w:val="none" w:sz="0" w:space="0" w:color="auto"/>
                    <w:left w:val="none" w:sz="0" w:space="0" w:color="auto"/>
                    <w:bottom w:val="none" w:sz="0" w:space="0" w:color="auto"/>
                    <w:right w:val="none" w:sz="0" w:space="0" w:color="auto"/>
                  </w:divBdr>
                  <w:divsChild>
                    <w:div w:id="732236364">
                      <w:marLeft w:val="0"/>
                      <w:marRight w:val="0"/>
                      <w:marTop w:val="0"/>
                      <w:marBottom w:val="0"/>
                      <w:divBdr>
                        <w:top w:val="none" w:sz="0" w:space="0" w:color="auto"/>
                        <w:left w:val="none" w:sz="0" w:space="0" w:color="auto"/>
                        <w:bottom w:val="none" w:sz="0" w:space="0" w:color="auto"/>
                        <w:right w:val="none" w:sz="0" w:space="0" w:color="auto"/>
                      </w:divBdr>
                    </w:div>
                  </w:divsChild>
                </w:div>
                <w:div w:id="117574949">
                  <w:marLeft w:val="0"/>
                  <w:marRight w:val="0"/>
                  <w:marTop w:val="0"/>
                  <w:marBottom w:val="0"/>
                  <w:divBdr>
                    <w:top w:val="none" w:sz="0" w:space="0" w:color="auto"/>
                    <w:left w:val="none" w:sz="0" w:space="0" w:color="auto"/>
                    <w:bottom w:val="none" w:sz="0" w:space="0" w:color="auto"/>
                    <w:right w:val="none" w:sz="0" w:space="0" w:color="auto"/>
                  </w:divBdr>
                  <w:divsChild>
                    <w:div w:id="1500191079">
                      <w:marLeft w:val="0"/>
                      <w:marRight w:val="0"/>
                      <w:marTop w:val="0"/>
                      <w:marBottom w:val="0"/>
                      <w:divBdr>
                        <w:top w:val="none" w:sz="0" w:space="0" w:color="auto"/>
                        <w:left w:val="none" w:sz="0" w:space="0" w:color="auto"/>
                        <w:bottom w:val="none" w:sz="0" w:space="0" w:color="auto"/>
                        <w:right w:val="none" w:sz="0" w:space="0" w:color="auto"/>
                      </w:divBdr>
                    </w:div>
                  </w:divsChild>
                </w:div>
                <w:div w:id="117649491">
                  <w:marLeft w:val="0"/>
                  <w:marRight w:val="0"/>
                  <w:marTop w:val="0"/>
                  <w:marBottom w:val="0"/>
                  <w:divBdr>
                    <w:top w:val="none" w:sz="0" w:space="0" w:color="auto"/>
                    <w:left w:val="none" w:sz="0" w:space="0" w:color="auto"/>
                    <w:bottom w:val="none" w:sz="0" w:space="0" w:color="auto"/>
                    <w:right w:val="none" w:sz="0" w:space="0" w:color="auto"/>
                  </w:divBdr>
                  <w:divsChild>
                    <w:div w:id="1238133114">
                      <w:marLeft w:val="0"/>
                      <w:marRight w:val="0"/>
                      <w:marTop w:val="0"/>
                      <w:marBottom w:val="0"/>
                      <w:divBdr>
                        <w:top w:val="none" w:sz="0" w:space="0" w:color="auto"/>
                        <w:left w:val="none" w:sz="0" w:space="0" w:color="auto"/>
                        <w:bottom w:val="none" w:sz="0" w:space="0" w:color="auto"/>
                        <w:right w:val="none" w:sz="0" w:space="0" w:color="auto"/>
                      </w:divBdr>
                    </w:div>
                  </w:divsChild>
                </w:div>
                <w:div w:id="117649892">
                  <w:marLeft w:val="0"/>
                  <w:marRight w:val="0"/>
                  <w:marTop w:val="0"/>
                  <w:marBottom w:val="0"/>
                  <w:divBdr>
                    <w:top w:val="none" w:sz="0" w:space="0" w:color="auto"/>
                    <w:left w:val="none" w:sz="0" w:space="0" w:color="auto"/>
                    <w:bottom w:val="none" w:sz="0" w:space="0" w:color="auto"/>
                    <w:right w:val="none" w:sz="0" w:space="0" w:color="auto"/>
                  </w:divBdr>
                  <w:divsChild>
                    <w:div w:id="1765179001">
                      <w:marLeft w:val="0"/>
                      <w:marRight w:val="0"/>
                      <w:marTop w:val="0"/>
                      <w:marBottom w:val="0"/>
                      <w:divBdr>
                        <w:top w:val="none" w:sz="0" w:space="0" w:color="auto"/>
                        <w:left w:val="none" w:sz="0" w:space="0" w:color="auto"/>
                        <w:bottom w:val="none" w:sz="0" w:space="0" w:color="auto"/>
                        <w:right w:val="none" w:sz="0" w:space="0" w:color="auto"/>
                      </w:divBdr>
                    </w:div>
                  </w:divsChild>
                </w:div>
                <w:div w:id="117913991">
                  <w:marLeft w:val="0"/>
                  <w:marRight w:val="0"/>
                  <w:marTop w:val="0"/>
                  <w:marBottom w:val="0"/>
                  <w:divBdr>
                    <w:top w:val="none" w:sz="0" w:space="0" w:color="auto"/>
                    <w:left w:val="none" w:sz="0" w:space="0" w:color="auto"/>
                    <w:bottom w:val="none" w:sz="0" w:space="0" w:color="auto"/>
                    <w:right w:val="none" w:sz="0" w:space="0" w:color="auto"/>
                  </w:divBdr>
                  <w:divsChild>
                    <w:div w:id="622923417">
                      <w:marLeft w:val="0"/>
                      <w:marRight w:val="0"/>
                      <w:marTop w:val="0"/>
                      <w:marBottom w:val="0"/>
                      <w:divBdr>
                        <w:top w:val="none" w:sz="0" w:space="0" w:color="auto"/>
                        <w:left w:val="none" w:sz="0" w:space="0" w:color="auto"/>
                        <w:bottom w:val="none" w:sz="0" w:space="0" w:color="auto"/>
                        <w:right w:val="none" w:sz="0" w:space="0" w:color="auto"/>
                      </w:divBdr>
                    </w:div>
                  </w:divsChild>
                </w:div>
                <w:div w:id="118651124">
                  <w:marLeft w:val="0"/>
                  <w:marRight w:val="0"/>
                  <w:marTop w:val="0"/>
                  <w:marBottom w:val="0"/>
                  <w:divBdr>
                    <w:top w:val="none" w:sz="0" w:space="0" w:color="auto"/>
                    <w:left w:val="none" w:sz="0" w:space="0" w:color="auto"/>
                    <w:bottom w:val="none" w:sz="0" w:space="0" w:color="auto"/>
                    <w:right w:val="none" w:sz="0" w:space="0" w:color="auto"/>
                  </w:divBdr>
                  <w:divsChild>
                    <w:div w:id="394090926">
                      <w:marLeft w:val="0"/>
                      <w:marRight w:val="0"/>
                      <w:marTop w:val="0"/>
                      <w:marBottom w:val="0"/>
                      <w:divBdr>
                        <w:top w:val="none" w:sz="0" w:space="0" w:color="auto"/>
                        <w:left w:val="none" w:sz="0" w:space="0" w:color="auto"/>
                        <w:bottom w:val="none" w:sz="0" w:space="0" w:color="auto"/>
                        <w:right w:val="none" w:sz="0" w:space="0" w:color="auto"/>
                      </w:divBdr>
                    </w:div>
                  </w:divsChild>
                </w:div>
                <w:div w:id="119150840">
                  <w:marLeft w:val="0"/>
                  <w:marRight w:val="0"/>
                  <w:marTop w:val="0"/>
                  <w:marBottom w:val="0"/>
                  <w:divBdr>
                    <w:top w:val="none" w:sz="0" w:space="0" w:color="auto"/>
                    <w:left w:val="none" w:sz="0" w:space="0" w:color="auto"/>
                    <w:bottom w:val="none" w:sz="0" w:space="0" w:color="auto"/>
                    <w:right w:val="none" w:sz="0" w:space="0" w:color="auto"/>
                  </w:divBdr>
                  <w:divsChild>
                    <w:div w:id="1367025717">
                      <w:marLeft w:val="0"/>
                      <w:marRight w:val="0"/>
                      <w:marTop w:val="0"/>
                      <w:marBottom w:val="0"/>
                      <w:divBdr>
                        <w:top w:val="none" w:sz="0" w:space="0" w:color="auto"/>
                        <w:left w:val="none" w:sz="0" w:space="0" w:color="auto"/>
                        <w:bottom w:val="none" w:sz="0" w:space="0" w:color="auto"/>
                        <w:right w:val="none" w:sz="0" w:space="0" w:color="auto"/>
                      </w:divBdr>
                    </w:div>
                  </w:divsChild>
                </w:div>
                <w:div w:id="119611879">
                  <w:marLeft w:val="0"/>
                  <w:marRight w:val="0"/>
                  <w:marTop w:val="0"/>
                  <w:marBottom w:val="0"/>
                  <w:divBdr>
                    <w:top w:val="none" w:sz="0" w:space="0" w:color="auto"/>
                    <w:left w:val="none" w:sz="0" w:space="0" w:color="auto"/>
                    <w:bottom w:val="none" w:sz="0" w:space="0" w:color="auto"/>
                    <w:right w:val="none" w:sz="0" w:space="0" w:color="auto"/>
                  </w:divBdr>
                  <w:divsChild>
                    <w:div w:id="451754345">
                      <w:marLeft w:val="0"/>
                      <w:marRight w:val="0"/>
                      <w:marTop w:val="0"/>
                      <w:marBottom w:val="0"/>
                      <w:divBdr>
                        <w:top w:val="none" w:sz="0" w:space="0" w:color="auto"/>
                        <w:left w:val="none" w:sz="0" w:space="0" w:color="auto"/>
                        <w:bottom w:val="none" w:sz="0" w:space="0" w:color="auto"/>
                        <w:right w:val="none" w:sz="0" w:space="0" w:color="auto"/>
                      </w:divBdr>
                    </w:div>
                  </w:divsChild>
                </w:div>
                <w:div w:id="119618111">
                  <w:marLeft w:val="0"/>
                  <w:marRight w:val="0"/>
                  <w:marTop w:val="0"/>
                  <w:marBottom w:val="0"/>
                  <w:divBdr>
                    <w:top w:val="none" w:sz="0" w:space="0" w:color="auto"/>
                    <w:left w:val="none" w:sz="0" w:space="0" w:color="auto"/>
                    <w:bottom w:val="none" w:sz="0" w:space="0" w:color="auto"/>
                    <w:right w:val="none" w:sz="0" w:space="0" w:color="auto"/>
                  </w:divBdr>
                  <w:divsChild>
                    <w:div w:id="53744308">
                      <w:marLeft w:val="0"/>
                      <w:marRight w:val="0"/>
                      <w:marTop w:val="0"/>
                      <w:marBottom w:val="0"/>
                      <w:divBdr>
                        <w:top w:val="none" w:sz="0" w:space="0" w:color="auto"/>
                        <w:left w:val="none" w:sz="0" w:space="0" w:color="auto"/>
                        <w:bottom w:val="none" w:sz="0" w:space="0" w:color="auto"/>
                        <w:right w:val="none" w:sz="0" w:space="0" w:color="auto"/>
                      </w:divBdr>
                    </w:div>
                  </w:divsChild>
                </w:div>
                <w:div w:id="121851670">
                  <w:marLeft w:val="0"/>
                  <w:marRight w:val="0"/>
                  <w:marTop w:val="0"/>
                  <w:marBottom w:val="0"/>
                  <w:divBdr>
                    <w:top w:val="none" w:sz="0" w:space="0" w:color="auto"/>
                    <w:left w:val="none" w:sz="0" w:space="0" w:color="auto"/>
                    <w:bottom w:val="none" w:sz="0" w:space="0" w:color="auto"/>
                    <w:right w:val="none" w:sz="0" w:space="0" w:color="auto"/>
                  </w:divBdr>
                  <w:divsChild>
                    <w:div w:id="980840359">
                      <w:marLeft w:val="0"/>
                      <w:marRight w:val="0"/>
                      <w:marTop w:val="0"/>
                      <w:marBottom w:val="0"/>
                      <w:divBdr>
                        <w:top w:val="none" w:sz="0" w:space="0" w:color="auto"/>
                        <w:left w:val="none" w:sz="0" w:space="0" w:color="auto"/>
                        <w:bottom w:val="none" w:sz="0" w:space="0" w:color="auto"/>
                        <w:right w:val="none" w:sz="0" w:space="0" w:color="auto"/>
                      </w:divBdr>
                    </w:div>
                  </w:divsChild>
                </w:div>
                <w:div w:id="123431004">
                  <w:marLeft w:val="0"/>
                  <w:marRight w:val="0"/>
                  <w:marTop w:val="0"/>
                  <w:marBottom w:val="0"/>
                  <w:divBdr>
                    <w:top w:val="none" w:sz="0" w:space="0" w:color="auto"/>
                    <w:left w:val="none" w:sz="0" w:space="0" w:color="auto"/>
                    <w:bottom w:val="none" w:sz="0" w:space="0" w:color="auto"/>
                    <w:right w:val="none" w:sz="0" w:space="0" w:color="auto"/>
                  </w:divBdr>
                  <w:divsChild>
                    <w:div w:id="1812746870">
                      <w:marLeft w:val="0"/>
                      <w:marRight w:val="0"/>
                      <w:marTop w:val="0"/>
                      <w:marBottom w:val="0"/>
                      <w:divBdr>
                        <w:top w:val="none" w:sz="0" w:space="0" w:color="auto"/>
                        <w:left w:val="none" w:sz="0" w:space="0" w:color="auto"/>
                        <w:bottom w:val="none" w:sz="0" w:space="0" w:color="auto"/>
                        <w:right w:val="none" w:sz="0" w:space="0" w:color="auto"/>
                      </w:divBdr>
                    </w:div>
                  </w:divsChild>
                </w:div>
                <w:div w:id="123929399">
                  <w:marLeft w:val="0"/>
                  <w:marRight w:val="0"/>
                  <w:marTop w:val="0"/>
                  <w:marBottom w:val="0"/>
                  <w:divBdr>
                    <w:top w:val="none" w:sz="0" w:space="0" w:color="auto"/>
                    <w:left w:val="none" w:sz="0" w:space="0" w:color="auto"/>
                    <w:bottom w:val="none" w:sz="0" w:space="0" w:color="auto"/>
                    <w:right w:val="none" w:sz="0" w:space="0" w:color="auto"/>
                  </w:divBdr>
                  <w:divsChild>
                    <w:div w:id="1689670829">
                      <w:marLeft w:val="0"/>
                      <w:marRight w:val="0"/>
                      <w:marTop w:val="0"/>
                      <w:marBottom w:val="0"/>
                      <w:divBdr>
                        <w:top w:val="none" w:sz="0" w:space="0" w:color="auto"/>
                        <w:left w:val="none" w:sz="0" w:space="0" w:color="auto"/>
                        <w:bottom w:val="none" w:sz="0" w:space="0" w:color="auto"/>
                        <w:right w:val="none" w:sz="0" w:space="0" w:color="auto"/>
                      </w:divBdr>
                    </w:div>
                  </w:divsChild>
                </w:div>
                <w:div w:id="127667446">
                  <w:marLeft w:val="0"/>
                  <w:marRight w:val="0"/>
                  <w:marTop w:val="0"/>
                  <w:marBottom w:val="0"/>
                  <w:divBdr>
                    <w:top w:val="none" w:sz="0" w:space="0" w:color="auto"/>
                    <w:left w:val="none" w:sz="0" w:space="0" w:color="auto"/>
                    <w:bottom w:val="none" w:sz="0" w:space="0" w:color="auto"/>
                    <w:right w:val="none" w:sz="0" w:space="0" w:color="auto"/>
                  </w:divBdr>
                  <w:divsChild>
                    <w:div w:id="1137408869">
                      <w:marLeft w:val="0"/>
                      <w:marRight w:val="0"/>
                      <w:marTop w:val="0"/>
                      <w:marBottom w:val="0"/>
                      <w:divBdr>
                        <w:top w:val="none" w:sz="0" w:space="0" w:color="auto"/>
                        <w:left w:val="none" w:sz="0" w:space="0" w:color="auto"/>
                        <w:bottom w:val="none" w:sz="0" w:space="0" w:color="auto"/>
                        <w:right w:val="none" w:sz="0" w:space="0" w:color="auto"/>
                      </w:divBdr>
                    </w:div>
                  </w:divsChild>
                </w:div>
                <w:div w:id="130173792">
                  <w:marLeft w:val="0"/>
                  <w:marRight w:val="0"/>
                  <w:marTop w:val="0"/>
                  <w:marBottom w:val="0"/>
                  <w:divBdr>
                    <w:top w:val="none" w:sz="0" w:space="0" w:color="auto"/>
                    <w:left w:val="none" w:sz="0" w:space="0" w:color="auto"/>
                    <w:bottom w:val="none" w:sz="0" w:space="0" w:color="auto"/>
                    <w:right w:val="none" w:sz="0" w:space="0" w:color="auto"/>
                  </w:divBdr>
                  <w:divsChild>
                    <w:div w:id="2080907567">
                      <w:marLeft w:val="0"/>
                      <w:marRight w:val="0"/>
                      <w:marTop w:val="0"/>
                      <w:marBottom w:val="0"/>
                      <w:divBdr>
                        <w:top w:val="none" w:sz="0" w:space="0" w:color="auto"/>
                        <w:left w:val="none" w:sz="0" w:space="0" w:color="auto"/>
                        <w:bottom w:val="none" w:sz="0" w:space="0" w:color="auto"/>
                        <w:right w:val="none" w:sz="0" w:space="0" w:color="auto"/>
                      </w:divBdr>
                    </w:div>
                  </w:divsChild>
                </w:div>
                <w:div w:id="130901593">
                  <w:marLeft w:val="0"/>
                  <w:marRight w:val="0"/>
                  <w:marTop w:val="0"/>
                  <w:marBottom w:val="0"/>
                  <w:divBdr>
                    <w:top w:val="none" w:sz="0" w:space="0" w:color="auto"/>
                    <w:left w:val="none" w:sz="0" w:space="0" w:color="auto"/>
                    <w:bottom w:val="none" w:sz="0" w:space="0" w:color="auto"/>
                    <w:right w:val="none" w:sz="0" w:space="0" w:color="auto"/>
                  </w:divBdr>
                  <w:divsChild>
                    <w:div w:id="240868112">
                      <w:marLeft w:val="0"/>
                      <w:marRight w:val="0"/>
                      <w:marTop w:val="0"/>
                      <w:marBottom w:val="0"/>
                      <w:divBdr>
                        <w:top w:val="none" w:sz="0" w:space="0" w:color="auto"/>
                        <w:left w:val="none" w:sz="0" w:space="0" w:color="auto"/>
                        <w:bottom w:val="none" w:sz="0" w:space="0" w:color="auto"/>
                        <w:right w:val="none" w:sz="0" w:space="0" w:color="auto"/>
                      </w:divBdr>
                    </w:div>
                  </w:divsChild>
                </w:div>
                <w:div w:id="131335360">
                  <w:marLeft w:val="0"/>
                  <w:marRight w:val="0"/>
                  <w:marTop w:val="0"/>
                  <w:marBottom w:val="0"/>
                  <w:divBdr>
                    <w:top w:val="none" w:sz="0" w:space="0" w:color="auto"/>
                    <w:left w:val="none" w:sz="0" w:space="0" w:color="auto"/>
                    <w:bottom w:val="none" w:sz="0" w:space="0" w:color="auto"/>
                    <w:right w:val="none" w:sz="0" w:space="0" w:color="auto"/>
                  </w:divBdr>
                  <w:divsChild>
                    <w:div w:id="1576284227">
                      <w:marLeft w:val="0"/>
                      <w:marRight w:val="0"/>
                      <w:marTop w:val="0"/>
                      <w:marBottom w:val="0"/>
                      <w:divBdr>
                        <w:top w:val="none" w:sz="0" w:space="0" w:color="auto"/>
                        <w:left w:val="none" w:sz="0" w:space="0" w:color="auto"/>
                        <w:bottom w:val="none" w:sz="0" w:space="0" w:color="auto"/>
                        <w:right w:val="none" w:sz="0" w:space="0" w:color="auto"/>
                      </w:divBdr>
                    </w:div>
                  </w:divsChild>
                </w:div>
                <w:div w:id="131794690">
                  <w:marLeft w:val="0"/>
                  <w:marRight w:val="0"/>
                  <w:marTop w:val="0"/>
                  <w:marBottom w:val="0"/>
                  <w:divBdr>
                    <w:top w:val="none" w:sz="0" w:space="0" w:color="auto"/>
                    <w:left w:val="none" w:sz="0" w:space="0" w:color="auto"/>
                    <w:bottom w:val="none" w:sz="0" w:space="0" w:color="auto"/>
                    <w:right w:val="none" w:sz="0" w:space="0" w:color="auto"/>
                  </w:divBdr>
                  <w:divsChild>
                    <w:div w:id="835191304">
                      <w:marLeft w:val="0"/>
                      <w:marRight w:val="0"/>
                      <w:marTop w:val="0"/>
                      <w:marBottom w:val="0"/>
                      <w:divBdr>
                        <w:top w:val="none" w:sz="0" w:space="0" w:color="auto"/>
                        <w:left w:val="none" w:sz="0" w:space="0" w:color="auto"/>
                        <w:bottom w:val="none" w:sz="0" w:space="0" w:color="auto"/>
                        <w:right w:val="none" w:sz="0" w:space="0" w:color="auto"/>
                      </w:divBdr>
                    </w:div>
                  </w:divsChild>
                </w:div>
                <w:div w:id="132063056">
                  <w:marLeft w:val="0"/>
                  <w:marRight w:val="0"/>
                  <w:marTop w:val="0"/>
                  <w:marBottom w:val="0"/>
                  <w:divBdr>
                    <w:top w:val="none" w:sz="0" w:space="0" w:color="auto"/>
                    <w:left w:val="none" w:sz="0" w:space="0" w:color="auto"/>
                    <w:bottom w:val="none" w:sz="0" w:space="0" w:color="auto"/>
                    <w:right w:val="none" w:sz="0" w:space="0" w:color="auto"/>
                  </w:divBdr>
                  <w:divsChild>
                    <w:div w:id="406996453">
                      <w:marLeft w:val="0"/>
                      <w:marRight w:val="0"/>
                      <w:marTop w:val="0"/>
                      <w:marBottom w:val="0"/>
                      <w:divBdr>
                        <w:top w:val="none" w:sz="0" w:space="0" w:color="auto"/>
                        <w:left w:val="none" w:sz="0" w:space="0" w:color="auto"/>
                        <w:bottom w:val="none" w:sz="0" w:space="0" w:color="auto"/>
                        <w:right w:val="none" w:sz="0" w:space="0" w:color="auto"/>
                      </w:divBdr>
                    </w:div>
                  </w:divsChild>
                </w:div>
                <w:div w:id="133304015">
                  <w:marLeft w:val="0"/>
                  <w:marRight w:val="0"/>
                  <w:marTop w:val="0"/>
                  <w:marBottom w:val="0"/>
                  <w:divBdr>
                    <w:top w:val="none" w:sz="0" w:space="0" w:color="auto"/>
                    <w:left w:val="none" w:sz="0" w:space="0" w:color="auto"/>
                    <w:bottom w:val="none" w:sz="0" w:space="0" w:color="auto"/>
                    <w:right w:val="none" w:sz="0" w:space="0" w:color="auto"/>
                  </w:divBdr>
                  <w:divsChild>
                    <w:div w:id="1552498869">
                      <w:marLeft w:val="0"/>
                      <w:marRight w:val="0"/>
                      <w:marTop w:val="0"/>
                      <w:marBottom w:val="0"/>
                      <w:divBdr>
                        <w:top w:val="none" w:sz="0" w:space="0" w:color="auto"/>
                        <w:left w:val="none" w:sz="0" w:space="0" w:color="auto"/>
                        <w:bottom w:val="none" w:sz="0" w:space="0" w:color="auto"/>
                        <w:right w:val="none" w:sz="0" w:space="0" w:color="auto"/>
                      </w:divBdr>
                    </w:div>
                  </w:divsChild>
                </w:div>
                <w:div w:id="133378004">
                  <w:marLeft w:val="0"/>
                  <w:marRight w:val="0"/>
                  <w:marTop w:val="0"/>
                  <w:marBottom w:val="0"/>
                  <w:divBdr>
                    <w:top w:val="none" w:sz="0" w:space="0" w:color="auto"/>
                    <w:left w:val="none" w:sz="0" w:space="0" w:color="auto"/>
                    <w:bottom w:val="none" w:sz="0" w:space="0" w:color="auto"/>
                    <w:right w:val="none" w:sz="0" w:space="0" w:color="auto"/>
                  </w:divBdr>
                  <w:divsChild>
                    <w:div w:id="843714448">
                      <w:marLeft w:val="0"/>
                      <w:marRight w:val="0"/>
                      <w:marTop w:val="0"/>
                      <w:marBottom w:val="0"/>
                      <w:divBdr>
                        <w:top w:val="none" w:sz="0" w:space="0" w:color="auto"/>
                        <w:left w:val="none" w:sz="0" w:space="0" w:color="auto"/>
                        <w:bottom w:val="none" w:sz="0" w:space="0" w:color="auto"/>
                        <w:right w:val="none" w:sz="0" w:space="0" w:color="auto"/>
                      </w:divBdr>
                    </w:div>
                  </w:divsChild>
                </w:div>
                <w:div w:id="133564764">
                  <w:marLeft w:val="0"/>
                  <w:marRight w:val="0"/>
                  <w:marTop w:val="0"/>
                  <w:marBottom w:val="0"/>
                  <w:divBdr>
                    <w:top w:val="none" w:sz="0" w:space="0" w:color="auto"/>
                    <w:left w:val="none" w:sz="0" w:space="0" w:color="auto"/>
                    <w:bottom w:val="none" w:sz="0" w:space="0" w:color="auto"/>
                    <w:right w:val="none" w:sz="0" w:space="0" w:color="auto"/>
                  </w:divBdr>
                  <w:divsChild>
                    <w:div w:id="1811630756">
                      <w:marLeft w:val="0"/>
                      <w:marRight w:val="0"/>
                      <w:marTop w:val="0"/>
                      <w:marBottom w:val="0"/>
                      <w:divBdr>
                        <w:top w:val="none" w:sz="0" w:space="0" w:color="auto"/>
                        <w:left w:val="none" w:sz="0" w:space="0" w:color="auto"/>
                        <w:bottom w:val="none" w:sz="0" w:space="0" w:color="auto"/>
                        <w:right w:val="none" w:sz="0" w:space="0" w:color="auto"/>
                      </w:divBdr>
                    </w:div>
                  </w:divsChild>
                </w:div>
                <w:div w:id="135532610">
                  <w:marLeft w:val="0"/>
                  <w:marRight w:val="0"/>
                  <w:marTop w:val="0"/>
                  <w:marBottom w:val="0"/>
                  <w:divBdr>
                    <w:top w:val="none" w:sz="0" w:space="0" w:color="auto"/>
                    <w:left w:val="none" w:sz="0" w:space="0" w:color="auto"/>
                    <w:bottom w:val="none" w:sz="0" w:space="0" w:color="auto"/>
                    <w:right w:val="none" w:sz="0" w:space="0" w:color="auto"/>
                  </w:divBdr>
                  <w:divsChild>
                    <w:div w:id="217589983">
                      <w:marLeft w:val="0"/>
                      <w:marRight w:val="0"/>
                      <w:marTop w:val="0"/>
                      <w:marBottom w:val="0"/>
                      <w:divBdr>
                        <w:top w:val="none" w:sz="0" w:space="0" w:color="auto"/>
                        <w:left w:val="none" w:sz="0" w:space="0" w:color="auto"/>
                        <w:bottom w:val="none" w:sz="0" w:space="0" w:color="auto"/>
                        <w:right w:val="none" w:sz="0" w:space="0" w:color="auto"/>
                      </w:divBdr>
                    </w:div>
                  </w:divsChild>
                </w:div>
                <w:div w:id="138425118">
                  <w:marLeft w:val="0"/>
                  <w:marRight w:val="0"/>
                  <w:marTop w:val="0"/>
                  <w:marBottom w:val="0"/>
                  <w:divBdr>
                    <w:top w:val="none" w:sz="0" w:space="0" w:color="auto"/>
                    <w:left w:val="none" w:sz="0" w:space="0" w:color="auto"/>
                    <w:bottom w:val="none" w:sz="0" w:space="0" w:color="auto"/>
                    <w:right w:val="none" w:sz="0" w:space="0" w:color="auto"/>
                  </w:divBdr>
                  <w:divsChild>
                    <w:div w:id="2138839606">
                      <w:marLeft w:val="0"/>
                      <w:marRight w:val="0"/>
                      <w:marTop w:val="0"/>
                      <w:marBottom w:val="0"/>
                      <w:divBdr>
                        <w:top w:val="none" w:sz="0" w:space="0" w:color="auto"/>
                        <w:left w:val="none" w:sz="0" w:space="0" w:color="auto"/>
                        <w:bottom w:val="none" w:sz="0" w:space="0" w:color="auto"/>
                        <w:right w:val="none" w:sz="0" w:space="0" w:color="auto"/>
                      </w:divBdr>
                    </w:div>
                  </w:divsChild>
                </w:div>
                <w:div w:id="138614139">
                  <w:marLeft w:val="0"/>
                  <w:marRight w:val="0"/>
                  <w:marTop w:val="0"/>
                  <w:marBottom w:val="0"/>
                  <w:divBdr>
                    <w:top w:val="none" w:sz="0" w:space="0" w:color="auto"/>
                    <w:left w:val="none" w:sz="0" w:space="0" w:color="auto"/>
                    <w:bottom w:val="none" w:sz="0" w:space="0" w:color="auto"/>
                    <w:right w:val="none" w:sz="0" w:space="0" w:color="auto"/>
                  </w:divBdr>
                  <w:divsChild>
                    <w:div w:id="1590652205">
                      <w:marLeft w:val="0"/>
                      <w:marRight w:val="0"/>
                      <w:marTop w:val="0"/>
                      <w:marBottom w:val="0"/>
                      <w:divBdr>
                        <w:top w:val="none" w:sz="0" w:space="0" w:color="auto"/>
                        <w:left w:val="none" w:sz="0" w:space="0" w:color="auto"/>
                        <w:bottom w:val="none" w:sz="0" w:space="0" w:color="auto"/>
                        <w:right w:val="none" w:sz="0" w:space="0" w:color="auto"/>
                      </w:divBdr>
                    </w:div>
                  </w:divsChild>
                </w:div>
                <w:div w:id="139998665">
                  <w:marLeft w:val="0"/>
                  <w:marRight w:val="0"/>
                  <w:marTop w:val="0"/>
                  <w:marBottom w:val="0"/>
                  <w:divBdr>
                    <w:top w:val="none" w:sz="0" w:space="0" w:color="auto"/>
                    <w:left w:val="none" w:sz="0" w:space="0" w:color="auto"/>
                    <w:bottom w:val="none" w:sz="0" w:space="0" w:color="auto"/>
                    <w:right w:val="none" w:sz="0" w:space="0" w:color="auto"/>
                  </w:divBdr>
                  <w:divsChild>
                    <w:div w:id="198469259">
                      <w:marLeft w:val="0"/>
                      <w:marRight w:val="0"/>
                      <w:marTop w:val="0"/>
                      <w:marBottom w:val="0"/>
                      <w:divBdr>
                        <w:top w:val="none" w:sz="0" w:space="0" w:color="auto"/>
                        <w:left w:val="none" w:sz="0" w:space="0" w:color="auto"/>
                        <w:bottom w:val="none" w:sz="0" w:space="0" w:color="auto"/>
                        <w:right w:val="none" w:sz="0" w:space="0" w:color="auto"/>
                      </w:divBdr>
                    </w:div>
                  </w:divsChild>
                </w:div>
                <w:div w:id="140654640">
                  <w:marLeft w:val="0"/>
                  <w:marRight w:val="0"/>
                  <w:marTop w:val="0"/>
                  <w:marBottom w:val="0"/>
                  <w:divBdr>
                    <w:top w:val="none" w:sz="0" w:space="0" w:color="auto"/>
                    <w:left w:val="none" w:sz="0" w:space="0" w:color="auto"/>
                    <w:bottom w:val="none" w:sz="0" w:space="0" w:color="auto"/>
                    <w:right w:val="none" w:sz="0" w:space="0" w:color="auto"/>
                  </w:divBdr>
                  <w:divsChild>
                    <w:div w:id="746994622">
                      <w:marLeft w:val="0"/>
                      <w:marRight w:val="0"/>
                      <w:marTop w:val="0"/>
                      <w:marBottom w:val="0"/>
                      <w:divBdr>
                        <w:top w:val="none" w:sz="0" w:space="0" w:color="auto"/>
                        <w:left w:val="none" w:sz="0" w:space="0" w:color="auto"/>
                        <w:bottom w:val="none" w:sz="0" w:space="0" w:color="auto"/>
                        <w:right w:val="none" w:sz="0" w:space="0" w:color="auto"/>
                      </w:divBdr>
                    </w:div>
                  </w:divsChild>
                </w:div>
                <w:div w:id="140655831">
                  <w:marLeft w:val="0"/>
                  <w:marRight w:val="0"/>
                  <w:marTop w:val="0"/>
                  <w:marBottom w:val="0"/>
                  <w:divBdr>
                    <w:top w:val="none" w:sz="0" w:space="0" w:color="auto"/>
                    <w:left w:val="none" w:sz="0" w:space="0" w:color="auto"/>
                    <w:bottom w:val="none" w:sz="0" w:space="0" w:color="auto"/>
                    <w:right w:val="none" w:sz="0" w:space="0" w:color="auto"/>
                  </w:divBdr>
                  <w:divsChild>
                    <w:div w:id="97406154">
                      <w:marLeft w:val="0"/>
                      <w:marRight w:val="0"/>
                      <w:marTop w:val="0"/>
                      <w:marBottom w:val="0"/>
                      <w:divBdr>
                        <w:top w:val="none" w:sz="0" w:space="0" w:color="auto"/>
                        <w:left w:val="none" w:sz="0" w:space="0" w:color="auto"/>
                        <w:bottom w:val="none" w:sz="0" w:space="0" w:color="auto"/>
                        <w:right w:val="none" w:sz="0" w:space="0" w:color="auto"/>
                      </w:divBdr>
                    </w:div>
                  </w:divsChild>
                </w:div>
                <w:div w:id="144590150">
                  <w:marLeft w:val="0"/>
                  <w:marRight w:val="0"/>
                  <w:marTop w:val="0"/>
                  <w:marBottom w:val="0"/>
                  <w:divBdr>
                    <w:top w:val="none" w:sz="0" w:space="0" w:color="auto"/>
                    <w:left w:val="none" w:sz="0" w:space="0" w:color="auto"/>
                    <w:bottom w:val="none" w:sz="0" w:space="0" w:color="auto"/>
                    <w:right w:val="none" w:sz="0" w:space="0" w:color="auto"/>
                  </w:divBdr>
                  <w:divsChild>
                    <w:div w:id="380790007">
                      <w:marLeft w:val="0"/>
                      <w:marRight w:val="0"/>
                      <w:marTop w:val="0"/>
                      <w:marBottom w:val="0"/>
                      <w:divBdr>
                        <w:top w:val="none" w:sz="0" w:space="0" w:color="auto"/>
                        <w:left w:val="none" w:sz="0" w:space="0" w:color="auto"/>
                        <w:bottom w:val="none" w:sz="0" w:space="0" w:color="auto"/>
                        <w:right w:val="none" w:sz="0" w:space="0" w:color="auto"/>
                      </w:divBdr>
                    </w:div>
                  </w:divsChild>
                </w:div>
                <w:div w:id="146093161">
                  <w:marLeft w:val="0"/>
                  <w:marRight w:val="0"/>
                  <w:marTop w:val="0"/>
                  <w:marBottom w:val="0"/>
                  <w:divBdr>
                    <w:top w:val="none" w:sz="0" w:space="0" w:color="auto"/>
                    <w:left w:val="none" w:sz="0" w:space="0" w:color="auto"/>
                    <w:bottom w:val="none" w:sz="0" w:space="0" w:color="auto"/>
                    <w:right w:val="none" w:sz="0" w:space="0" w:color="auto"/>
                  </w:divBdr>
                  <w:divsChild>
                    <w:div w:id="1477144370">
                      <w:marLeft w:val="0"/>
                      <w:marRight w:val="0"/>
                      <w:marTop w:val="0"/>
                      <w:marBottom w:val="0"/>
                      <w:divBdr>
                        <w:top w:val="none" w:sz="0" w:space="0" w:color="auto"/>
                        <w:left w:val="none" w:sz="0" w:space="0" w:color="auto"/>
                        <w:bottom w:val="none" w:sz="0" w:space="0" w:color="auto"/>
                        <w:right w:val="none" w:sz="0" w:space="0" w:color="auto"/>
                      </w:divBdr>
                    </w:div>
                  </w:divsChild>
                </w:div>
                <w:div w:id="148598306">
                  <w:marLeft w:val="0"/>
                  <w:marRight w:val="0"/>
                  <w:marTop w:val="0"/>
                  <w:marBottom w:val="0"/>
                  <w:divBdr>
                    <w:top w:val="none" w:sz="0" w:space="0" w:color="auto"/>
                    <w:left w:val="none" w:sz="0" w:space="0" w:color="auto"/>
                    <w:bottom w:val="none" w:sz="0" w:space="0" w:color="auto"/>
                    <w:right w:val="none" w:sz="0" w:space="0" w:color="auto"/>
                  </w:divBdr>
                  <w:divsChild>
                    <w:div w:id="1170482926">
                      <w:marLeft w:val="0"/>
                      <w:marRight w:val="0"/>
                      <w:marTop w:val="0"/>
                      <w:marBottom w:val="0"/>
                      <w:divBdr>
                        <w:top w:val="none" w:sz="0" w:space="0" w:color="auto"/>
                        <w:left w:val="none" w:sz="0" w:space="0" w:color="auto"/>
                        <w:bottom w:val="none" w:sz="0" w:space="0" w:color="auto"/>
                        <w:right w:val="none" w:sz="0" w:space="0" w:color="auto"/>
                      </w:divBdr>
                    </w:div>
                  </w:divsChild>
                </w:div>
                <w:div w:id="148906662">
                  <w:marLeft w:val="0"/>
                  <w:marRight w:val="0"/>
                  <w:marTop w:val="0"/>
                  <w:marBottom w:val="0"/>
                  <w:divBdr>
                    <w:top w:val="none" w:sz="0" w:space="0" w:color="auto"/>
                    <w:left w:val="none" w:sz="0" w:space="0" w:color="auto"/>
                    <w:bottom w:val="none" w:sz="0" w:space="0" w:color="auto"/>
                    <w:right w:val="none" w:sz="0" w:space="0" w:color="auto"/>
                  </w:divBdr>
                  <w:divsChild>
                    <w:div w:id="1843814200">
                      <w:marLeft w:val="0"/>
                      <w:marRight w:val="0"/>
                      <w:marTop w:val="0"/>
                      <w:marBottom w:val="0"/>
                      <w:divBdr>
                        <w:top w:val="none" w:sz="0" w:space="0" w:color="auto"/>
                        <w:left w:val="none" w:sz="0" w:space="0" w:color="auto"/>
                        <w:bottom w:val="none" w:sz="0" w:space="0" w:color="auto"/>
                        <w:right w:val="none" w:sz="0" w:space="0" w:color="auto"/>
                      </w:divBdr>
                    </w:div>
                  </w:divsChild>
                </w:div>
                <w:div w:id="149490615">
                  <w:marLeft w:val="0"/>
                  <w:marRight w:val="0"/>
                  <w:marTop w:val="0"/>
                  <w:marBottom w:val="0"/>
                  <w:divBdr>
                    <w:top w:val="none" w:sz="0" w:space="0" w:color="auto"/>
                    <w:left w:val="none" w:sz="0" w:space="0" w:color="auto"/>
                    <w:bottom w:val="none" w:sz="0" w:space="0" w:color="auto"/>
                    <w:right w:val="none" w:sz="0" w:space="0" w:color="auto"/>
                  </w:divBdr>
                  <w:divsChild>
                    <w:div w:id="83497568">
                      <w:marLeft w:val="0"/>
                      <w:marRight w:val="0"/>
                      <w:marTop w:val="0"/>
                      <w:marBottom w:val="0"/>
                      <w:divBdr>
                        <w:top w:val="none" w:sz="0" w:space="0" w:color="auto"/>
                        <w:left w:val="none" w:sz="0" w:space="0" w:color="auto"/>
                        <w:bottom w:val="none" w:sz="0" w:space="0" w:color="auto"/>
                        <w:right w:val="none" w:sz="0" w:space="0" w:color="auto"/>
                      </w:divBdr>
                    </w:div>
                  </w:divsChild>
                </w:div>
                <w:div w:id="149715518">
                  <w:marLeft w:val="0"/>
                  <w:marRight w:val="0"/>
                  <w:marTop w:val="0"/>
                  <w:marBottom w:val="0"/>
                  <w:divBdr>
                    <w:top w:val="none" w:sz="0" w:space="0" w:color="auto"/>
                    <w:left w:val="none" w:sz="0" w:space="0" w:color="auto"/>
                    <w:bottom w:val="none" w:sz="0" w:space="0" w:color="auto"/>
                    <w:right w:val="none" w:sz="0" w:space="0" w:color="auto"/>
                  </w:divBdr>
                  <w:divsChild>
                    <w:div w:id="1698383714">
                      <w:marLeft w:val="0"/>
                      <w:marRight w:val="0"/>
                      <w:marTop w:val="0"/>
                      <w:marBottom w:val="0"/>
                      <w:divBdr>
                        <w:top w:val="none" w:sz="0" w:space="0" w:color="auto"/>
                        <w:left w:val="none" w:sz="0" w:space="0" w:color="auto"/>
                        <w:bottom w:val="none" w:sz="0" w:space="0" w:color="auto"/>
                        <w:right w:val="none" w:sz="0" w:space="0" w:color="auto"/>
                      </w:divBdr>
                    </w:div>
                  </w:divsChild>
                </w:div>
                <w:div w:id="153030911">
                  <w:marLeft w:val="0"/>
                  <w:marRight w:val="0"/>
                  <w:marTop w:val="0"/>
                  <w:marBottom w:val="0"/>
                  <w:divBdr>
                    <w:top w:val="none" w:sz="0" w:space="0" w:color="auto"/>
                    <w:left w:val="none" w:sz="0" w:space="0" w:color="auto"/>
                    <w:bottom w:val="none" w:sz="0" w:space="0" w:color="auto"/>
                    <w:right w:val="none" w:sz="0" w:space="0" w:color="auto"/>
                  </w:divBdr>
                  <w:divsChild>
                    <w:div w:id="916204450">
                      <w:marLeft w:val="0"/>
                      <w:marRight w:val="0"/>
                      <w:marTop w:val="0"/>
                      <w:marBottom w:val="0"/>
                      <w:divBdr>
                        <w:top w:val="none" w:sz="0" w:space="0" w:color="auto"/>
                        <w:left w:val="none" w:sz="0" w:space="0" w:color="auto"/>
                        <w:bottom w:val="none" w:sz="0" w:space="0" w:color="auto"/>
                        <w:right w:val="none" w:sz="0" w:space="0" w:color="auto"/>
                      </w:divBdr>
                    </w:div>
                  </w:divsChild>
                </w:div>
                <w:div w:id="153766726">
                  <w:marLeft w:val="0"/>
                  <w:marRight w:val="0"/>
                  <w:marTop w:val="0"/>
                  <w:marBottom w:val="0"/>
                  <w:divBdr>
                    <w:top w:val="none" w:sz="0" w:space="0" w:color="auto"/>
                    <w:left w:val="none" w:sz="0" w:space="0" w:color="auto"/>
                    <w:bottom w:val="none" w:sz="0" w:space="0" w:color="auto"/>
                    <w:right w:val="none" w:sz="0" w:space="0" w:color="auto"/>
                  </w:divBdr>
                  <w:divsChild>
                    <w:div w:id="65997131">
                      <w:marLeft w:val="0"/>
                      <w:marRight w:val="0"/>
                      <w:marTop w:val="0"/>
                      <w:marBottom w:val="0"/>
                      <w:divBdr>
                        <w:top w:val="none" w:sz="0" w:space="0" w:color="auto"/>
                        <w:left w:val="none" w:sz="0" w:space="0" w:color="auto"/>
                        <w:bottom w:val="none" w:sz="0" w:space="0" w:color="auto"/>
                        <w:right w:val="none" w:sz="0" w:space="0" w:color="auto"/>
                      </w:divBdr>
                    </w:div>
                  </w:divsChild>
                </w:div>
                <w:div w:id="153842332">
                  <w:marLeft w:val="0"/>
                  <w:marRight w:val="0"/>
                  <w:marTop w:val="0"/>
                  <w:marBottom w:val="0"/>
                  <w:divBdr>
                    <w:top w:val="none" w:sz="0" w:space="0" w:color="auto"/>
                    <w:left w:val="none" w:sz="0" w:space="0" w:color="auto"/>
                    <w:bottom w:val="none" w:sz="0" w:space="0" w:color="auto"/>
                    <w:right w:val="none" w:sz="0" w:space="0" w:color="auto"/>
                  </w:divBdr>
                  <w:divsChild>
                    <w:div w:id="1768454419">
                      <w:marLeft w:val="0"/>
                      <w:marRight w:val="0"/>
                      <w:marTop w:val="0"/>
                      <w:marBottom w:val="0"/>
                      <w:divBdr>
                        <w:top w:val="none" w:sz="0" w:space="0" w:color="auto"/>
                        <w:left w:val="none" w:sz="0" w:space="0" w:color="auto"/>
                        <w:bottom w:val="none" w:sz="0" w:space="0" w:color="auto"/>
                        <w:right w:val="none" w:sz="0" w:space="0" w:color="auto"/>
                      </w:divBdr>
                    </w:div>
                  </w:divsChild>
                </w:div>
                <w:div w:id="154733427">
                  <w:marLeft w:val="0"/>
                  <w:marRight w:val="0"/>
                  <w:marTop w:val="0"/>
                  <w:marBottom w:val="0"/>
                  <w:divBdr>
                    <w:top w:val="none" w:sz="0" w:space="0" w:color="auto"/>
                    <w:left w:val="none" w:sz="0" w:space="0" w:color="auto"/>
                    <w:bottom w:val="none" w:sz="0" w:space="0" w:color="auto"/>
                    <w:right w:val="none" w:sz="0" w:space="0" w:color="auto"/>
                  </w:divBdr>
                  <w:divsChild>
                    <w:div w:id="1012099503">
                      <w:marLeft w:val="0"/>
                      <w:marRight w:val="0"/>
                      <w:marTop w:val="0"/>
                      <w:marBottom w:val="0"/>
                      <w:divBdr>
                        <w:top w:val="none" w:sz="0" w:space="0" w:color="auto"/>
                        <w:left w:val="none" w:sz="0" w:space="0" w:color="auto"/>
                        <w:bottom w:val="none" w:sz="0" w:space="0" w:color="auto"/>
                        <w:right w:val="none" w:sz="0" w:space="0" w:color="auto"/>
                      </w:divBdr>
                    </w:div>
                  </w:divsChild>
                </w:div>
                <w:div w:id="155461550">
                  <w:marLeft w:val="0"/>
                  <w:marRight w:val="0"/>
                  <w:marTop w:val="0"/>
                  <w:marBottom w:val="0"/>
                  <w:divBdr>
                    <w:top w:val="none" w:sz="0" w:space="0" w:color="auto"/>
                    <w:left w:val="none" w:sz="0" w:space="0" w:color="auto"/>
                    <w:bottom w:val="none" w:sz="0" w:space="0" w:color="auto"/>
                    <w:right w:val="none" w:sz="0" w:space="0" w:color="auto"/>
                  </w:divBdr>
                  <w:divsChild>
                    <w:div w:id="1269003059">
                      <w:marLeft w:val="0"/>
                      <w:marRight w:val="0"/>
                      <w:marTop w:val="0"/>
                      <w:marBottom w:val="0"/>
                      <w:divBdr>
                        <w:top w:val="none" w:sz="0" w:space="0" w:color="auto"/>
                        <w:left w:val="none" w:sz="0" w:space="0" w:color="auto"/>
                        <w:bottom w:val="none" w:sz="0" w:space="0" w:color="auto"/>
                        <w:right w:val="none" w:sz="0" w:space="0" w:color="auto"/>
                      </w:divBdr>
                    </w:div>
                  </w:divsChild>
                </w:div>
                <w:div w:id="158274726">
                  <w:marLeft w:val="0"/>
                  <w:marRight w:val="0"/>
                  <w:marTop w:val="0"/>
                  <w:marBottom w:val="0"/>
                  <w:divBdr>
                    <w:top w:val="none" w:sz="0" w:space="0" w:color="auto"/>
                    <w:left w:val="none" w:sz="0" w:space="0" w:color="auto"/>
                    <w:bottom w:val="none" w:sz="0" w:space="0" w:color="auto"/>
                    <w:right w:val="none" w:sz="0" w:space="0" w:color="auto"/>
                  </w:divBdr>
                  <w:divsChild>
                    <w:div w:id="143933765">
                      <w:marLeft w:val="0"/>
                      <w:marRight w:val="0"/>
                      <w:marTop w:val="0"/>
                      <w:marBottom w:val="0"/>
                      <w:divBdr>
                        <w:top w:val="none" w:sz="0" w:space="0" w:color="auto"/>
                        <w:left w:val="none" w:sz="0" w:space="0" w:color="auto"/>
                        <w:bottom w:val="none" w:sz="0" w:space="0" w:color="auto"/>
                        <w:right w:val="none" w:sz="0" w:space="0" w:color="auto"/>
                      </w:divBdr>
                    </w:div>
                  </w:divsChild>
                </w:div>
                <w:div w:id="159004857">
                  <w:marLeft w:val="0"/>
                  <w:marRight w:val="0"/>
                  <w:marTop w:val="0"/>
                  <w:marBottom w:val="0"/>
                  <w:divBdr>
                    <w:top w:val="none" w:sz="0" w:space="0" w:color="auto"/>
                    <w:left w:val="none" w:sz="0" w:space="0" w:color="auto"/>
                    <w:bottom w:val="none" w:sz="0" w:space="0" w:color="auto"/>
                    <w:right w:val="none" w:sz="0" w:space="0" w:color="auto"/>
                  </w:divBdr>
                  <w:divsChild>
                    <w:div w:id="1509296609">
                      <w:marLeft w:val="0"/>
                      <w:marRight w:val="0"/>
                      <w:marTop w:val="0"/>
                      <w:marBottom w:val="0"/>
                      <w:divBdr>
                        <w:top w:val="none" w:sz="0" w:space="0" w:color="auto"/>
                        <w:left w:val="none" w:sz="0" w:space="0" w:color="auto"/>
                        <w:bottom w:val="none" w:sz="0" w:space="0" w:color="auto"/>
                        <w:right w:val="none" w:sz="0" w:space="0" w:color="auto"/>
                      </w:divBdr>
                    </w:div>
                  </w:divsChild>
                </w:div>
                <w:div w:id="159077905">
                  <w:marLeft w:val="0"/>
                  <w:marRight w:val="0"/>
                  <w:marTop w:val="0"/>
                  <w:marBottom w:val="0"/>
                  <w:divBdr>
                    <w:top w:val="none" w:sz="0" w:space="0" w:color="auto"/>
                    <w:left w:val="none" w:sz="0" w:space="0" w:color="auto"/>
                    <w:bottom w:val="none" w:sz="0" w:space="0" w:color="auto"/>
                    <w:right w:val="none" w:sz="0" w:space="0" w:color="auto"/>
                  </w:divBdr>
                  <w:divsChild>
                    <w:div w:id="2035301614">
                      <w:marLeft w:val="0"/>
                      <w:marRight w:val="0"/>
                      <w:marTop w:val="0"/>
                      <w:marBottom w:val="0"/>
                      <w:divBdr>
                        <w:top w:val="none" w:sz="0" w:space="0" w:color="auto"/>
                        <w:left w:val="none" w:sz="0" w:space="0" w:color="auto"/>
                        <w:bottom w:val="none" w:sz="0" w:space="0" w:color="auto"/>
                        <w:right w:val="none" w:sz="0" w:space="0" w:color="auto"/>
                      </w:divBdr>
                    </w:div>
                  </w:divsChild>
                </w:div>
                <w:div w:id="159661297">
                  <w:marLeft w:val="0"/>
                  <w:marRight w:val="0"/>
                  <w:marTop w:val="0"/>
                  <w:marBottom w:val="0"/>
                  <w:divBdr>
                    <w:top w:val="none" w:sz="0" w:space="0" w:color="auto"/>
                    <w:left w:val="none" w:sz="0" w:space="0" w:color="auto"/>
                    <w:bottom w:val="none" w:sz="0" w:space="0" w:color="auto"/>
                    <w:right w:val="none" w:sz="0" w:space="0" w:color="auto"/>
                  </w:divBdr>
                  <w:divsChild>
                    <w:div w:id="1442997058">
                      <w:marLeft w:val="0"/>
                      <w:marRight w:val="0"/>
                      <w:marTop w:val="0"/>
                      <w:marBottom w:val="0"/>
                      <w:divBdr>
                        <w:top w:val="none" w:sz="0" w:space="0" w:color="auto"/>
                        <w:left w:val="none" w:sz="0" w:space="0" w:color="auto"/>
                        <w:bottom w:val="none" w:sz="0" w:space="0" w:color="auto"/>
                        <w:right w:val="none" w:sz="0" w:space="0" w:color="auto"/>
                      </w:divBdr>
                    </w:div>
                  </w:divsChild>
                </w:div>
                <w:div w:id="161892885">
                  <w:marLeft w:val="0"/>
                  <w:marRight w:val="0"/>
                  <w:marTop w:val="0"/>
                  <w:marBottom w:val="0"/>
                  <w:divBdr>
                    <w:top w:val="none" w:sz="0" w:space="0" w:color="auto"/>
                    <w:left w:val="none" w:sz="0" w:space="0" w:color="auto"/>
                    <w:bottom w:val="none" w:sz="0" w:space="0" w:color="auto"/>
                    <w:right w:val="none" w:sz="0" w:space="0" w:color="auto"/>
                  </w:divBdr>
                  <w:divsChild>
                    <w:div w:id="1097485384">
                      <w:marLeft w:val="0"/>
                      <w:marRight w:val="0"/>
                      <w:marTop w:val="0"/>
                      <w:marBottom w:val="0"/>
                      <w:divBdr>
                        <w:top w:val="none" w:sz="0" w:space="0" w:color="auto"/>
                        <w:left w:val="none" w:sz="0" w:space="0" w:color="auto"/>
                        <w:bottom w:val="none" w:sz="0" w:space="0" w:color="auto"/>
                        <w:right w:val="none" w:sz="0" w:space="0" w:color="auto"/>
                      </w:divBdr>
                    </w:div>
                  </w:divsChild>
                </w:div>
                <w:div w:id="164516539">
                  <w:marLeft w:val="0"/>
                  <w:marRight w:val="0"/>
                  <w:marTop w:val="0"/>
                  <w:marBottom w:val="0"/>
                  <w:divBdr>
                    <w:top w:val="none" w:sz="0" w:space="0" w:color="auto"/>
                    <w:left w:val="none" w:sz="0" w:space="0" w:color="auto"/>
                    <w:bottom w:val="none" w:sz="0" w:space="0" w:color="auto"/>
                    <w:right w:val="none" w:sz="0" w:space="0" w:color="auto"/>
                  </w:divBdr>
                  <w:divsChild>
                    <w:div w:id="1505434326">
                      <w:marLeft w:val="0"/>
                      <w:marRight w:val="0"/>
                      <w:marTop w:val="0"/>
                      <w:marBottom w:val="0"/>
                      <w:divBdr>
                        <w:top w:val="none" w:sz="0" w:space="0" w:color="auto"/>
                        <w:left w:val="none" w:sz="0" w:space="0" w:color="auto"/>
                        <w:bottom w:val="none" w:sz="0" w:space="0" w:color="auto"/>
                        <w:right w:val="none" w:sz="0" w:space="0" w:color="auto"/>
                      </w:divBdr>
                    </w:div>
                  </w:divsChild>
                </w:div>
                <w:div w:id="164975082">
                  <w:marLeft w:val="0"/>
                  <w:marRight w:val="0"/>
                  <w:marTop w:val="0"/>
                  <w:marBottom w:val="0"/>
                  <w:divBdr>
                    <w:top w:val="none" w:sz="0" w:space="0" w:color="auto"/>
                    <w:left w:val="none" w:sz="0" w:space="0" w:color="auto"/>
                    <w:bottom w:val="none" w:sz="0" w:space="0" w:color="auto"/>
                    <w:right w:val="none" w:sz="0" w:space="0" w:color="auto"/>
                  </w:divBdr>
                  <w:divsChild>
                    <w:div w:id="335377733">
                      <w:marLeft w:val="0"/>
                      <w:marRight w:val="0"/>
                      <w:marTop w:val="0"/>
                      <w:marBottom w:val="0"/>
                      <w:divBdr>
                        <w:top w:val="none" w:sz="0" w:space="0" w:color="auto"/>
                        <w:left w:val="none" w:sz="0" w:space="0" w:color="auto"/>
                        <w:bottom w:val="none" w:sz="0" w:space="0" w:color="auto"/>
                        <w:right w:val="none" w:sz="0" w:space="0" w:color="auto"/>
                      </w:divBdr>
                    </w:div>
                  </w:divsChild>
                </w:div>
                <w:div w:id="165901752">
                  <w:marLeft w:val="0"/>
                  <w:marRight w:val="0"/>
                  <w:marTop w:val="0"/>
                  <w:marBottom w:val="0"/>
                  <w:divBdr>
                    <w:top w:val="none" w:sz="0" w:space="0" w:color="auto"/>
                    <w:left w:val="none" w:sz="0" w:space="0" w:color="auto"/>
                    <w:bottom w:val="none" w:sz="0" w:space="0" w:color="auto"/>
                    <w:right w:val="none" w:sz="0" w:space="0" w:color="auto"/>
                  </w:divBdr>
                  <w:divsChild>
                    <w:div w:id="494079454">
                      <w:marLeft w:val="0"/>
                      <w:marRight w:val="0"/>
                      <w:marTop w:val="0"/>
                      <w:marBottom w:val="0"/>
                      <w:divBdr>
                        <w:top w:val="none" w:sz="0" w:space="0" w:color="auto"/>
                        <w:left w:val="none" w:sz="0" w:space="0" w:color="auto"/>
                        <w:bottom w:val="none" w:sz="0" w:space="0" w:color="auto"/>
                        <w:right w:val="none" w:sz="0" w:space="0" w:color="auto"/>
                      </w:divBdr>
                    </w:div>
                  </w:divsChild>
                </w:div>
                <w:div w:id="166678299">
                  <w:marLeft w:val="0"/>
                  <w:marRight w:val="0"/>
                  <w:marTop w:val="0"/>
                  <w:marBottom w:val="0"/>
                  <w:divBdr>
                    <w:top w:val="none" w:sz="0" w:space="0" w:color="auto"/>
                    <w:left w:val="none" w:sz="0" w:space="0" w:color="auto"/>
                    <w:bottom w:val="none" w:sz="0" w:space="0" w:color="auto"/>
                    <w:right w:val="none" w:sz="0" w:space="0" w:color="auto"/>
                  </w:divBdr>
                  <w:divsChild>
                    <w:div w:id="634527653">
                      <w:marLeft w:val="0"/>
                      <w:marRight w:val="0"/>
                      <w:marTop w:val="0"/>
                      <w:marBottom w:val="0"/>
                      <w:divBdr>
                        <w:top w:val="none" w:sz="0" w:space="0" w:color="auto"/>
                        <w:left w:val="none" w:sz="0" w:space="0" w:color="auto"/>
                        <w:bottom w:val="none" w:sz="0" w:space="0" w:color="auto"/>
                        <w:right w:val="none" w:sz="0" w:space="0" w:color="auto"/>
                      </w:divBdr>
                    </w:div>
                  </w:divsChild>
                </w:div>
                <w:div w:id="167259787">
                  <w:marLeft w:val="0"/>
                  <w:marRight w:val="0"/>
                  <w:marTop w:val="0"/>
                  <w:marBottom w:val="0"/>
                  <w:divBdr>
                    <w:top w:val="none" w:sz="0" w:space="0" w:color="auto"/>
                    <w:left w:val="none" w:sz="0" w:space="0" w:color="auto"/>
                    <w:bottom w:val="none" w:sz="0" w:space="0" w:color="auto"/>
                    <w:right w:val="none" w:sz="0" w:space="0" w:color="auto"/>
                  </w:divBdr>
                  <w:divsChild>
                    <w:div w:id="1741051463">
                      <w:marLeft w:val="0"/>
                      <w:marRight w:val="0"/>
                      <w:marTop w:val="0"/>
                      <w:marBottom w:val="0"/>
                      <w:divBdr>
                        <w:top w:val="none" w:sz="0" w:space="0" w:color="auto"/>
                        <w:left w:val="none" w:sz="0" w:space="0" w:color="auto"/>
                        <w:bottom w:val="none" w:sz="0" w:space="0" w:color="auto"/>
                        <w:right w:val="none" w:sz="0" w:space="0" w:color="auto"/>
                      </w:divBdr>
                    </w:div>
                  </w:divsChild>
                </w:div>
                <w:div w:id="168646791">
                  <w:marLeft w:val="0"/>
                  <w:marRight w:val="0"/>
                  <w:marTop w:val="0"/>
                  <w:marBottom w:val="0"/>
                  <w:divBdr>
                    <w:top w:val="none" w:sz="0" w:space="0" w:color="auto"/>
                    <w:left w:val="none" w:sz="0" w:space="0" w:color="auto"/>
                    <w:bottom w:val="none" w:sz="0" w:space="0" w:color="auto"/>
                    <w:right w:val="none" w:sz="0" w:space="0" w:color="auto"/>
                  </w:divBdr>
                  <w:divsChild>
                    <w:div w:id="2072462231">
                      <w:marLeft w:val="0"/>
                      <w:marRight w:val="0"/>
                      <w:marTop w:val="0"/>
                      <w:marBottom w:val="0"/>
                      <w:divBdr>
                        <w:top w:val="none" w:sz="0" w:space="0" w:color="auto"/>
                        <w:left w:val="none" w:sz="0" w:space="0" w:color="auto"/>
                        <w:bottom w:val="none" w:sz="0" w:space="0" w:color="auto"/>
                        <w:right w:val="none" w:sz="0" w:space="0" w:color="auto"/>
                      </w:divBdr>
                    </w:div>
                  </w:divsChild>
                </w:div>
                <w:div w:id="169294585">
                  <w:marLeft w:val="0"/>
                  <w:marRight w:val="0"/>
                  <w:marTop w:val="0"/>
                  <w:marBottom w:val="0"/>
                  <w:divBdr>
                    <w:top w:val="none" w:sz="0" w:space="0" w:color="auto"/>
                    <w:left w:val="none" w:sz="0" w:space="0" w:color="auto"/>
                    <w:bottom w:val="none" w:sz="0" w:space="0" w:color="auto"/>
                    <w:right w:val="none" w:sz="0" w:space="0" w:color="auto"/>
                  </w:divBdr>
                  <w:divsChild>
                    <w:div w:id="188303999">
                      <w:marLeft w:val="0"/>
                      <w:marRight w:val="0"/>
                      <w:marTop w:val="0"/>
                      <w:marBottom w:val="0"/>
                      <w:divBdr>
                        <w:top w:val="none" w:sz="0" w:space="0" w:color="auto"/>
                        <w:left w:val="none" w:sz="0" w:space="0" w:color="auto"/>
                        <w:bottom w:val="none" w:sz="0" w:space="0" w:color="auto"/>
                        <w:right w:val="none" w:sz="0" w:space="0" w:color="auto"/>
                      </w:divBdr>
                    </w:div>
                  </w:divsChild>
                </w:div>
                <w:div w:id="171845898">
                  <w:marLeft w:val="0"/>
                  <w:marRight w:val="0"/>
                  <w:marTop w:val="0"/>
                  <w:marBottom w:val="0"/>
                  <w:divBdr>
                    <w:top w:val="none" w:sz="0" w:space="0" w:color="auto"/>
                    <w:left w:val="none" w:sz="0" w:space="0" w:color="auto"/>
                    <w:bottom w:val="none" w:sz="0" w:space="0" w:color="auto"/>
                    <w:right w:val="none" w:sz="0" w:space="0" w:color="auto"/>
                  </w:divBdr>
                  <w:divsChild>
                    <w:div w:id="1776709994">
                      <w:marLeft w:val="0"/>
                      <w:marRight w:val="0"/>
                      <w:marTop w:val="0"/>
                      <w:marBottom w:val="0"/>
                      <w:divBdr>
                        <w:top w:val="none" w:sz="0" w:space="0" w:color="auto"/>
                        <w:left w:val="none" w:sz="0" w:space="0" w:color="auto"/>
                        <w:bottom w:val="none" w:sz="0" w:space="0" w:color="auto"/>
                        <w:right w:val="none" w:sz="0" w:space="0" w:color="auto"/>
                      </w:divBdr>
                    </w:div>
                  </w:divsChild>
                </w:div>
                <w:div w:id="172381756">
                  <w:marLeft w:val="0"/>
                  <w:marRight w:val="0"/>
                  <w:marTop w:val="0"/>
                  <w:marBottom w:val="0"/>
                  <w:divBdr>
                    <w:top w:val="none" w:sz="0" w:space="0" w:color="auto"/>
                    <w:left w:val="none" w:sz="0" w:space="0" w:color="auto"/>
                    <w:bottom w:val="none" w:sz="0" w:space="0" w:color="auto"/>
                    <w:right w:val="none" w:sz="0" w:space="0" w:color="auto"/>
                  </w:divBdr>
                  <w:divsChild>
                    <w:div w:id="477578498">
                      <w:marLeft w:val="0"/>
                      <w:marRight w:val="0"/>
                      <w:marTop w:val="0"/>
                      <w:marBottom w:val="0"/>
                      <w:divBdr>
                        <w:top w:val="none" w:sz="0" w:space="0" w:color="auto"/>
                        <w:left w:val="none" w:sz="0" w:space="0" w:color="auto"/>
                        <w:bottom w:val="none" w:sz="0" w:space="0" w:color="auto"/>
                        <w:right w:val="none" w:sz="0" w:space="0" w:color="auto"/>
                      </w:divBdr>
                    </w:div>
                  </w:divsChild>
                </w:div>
                <w:div w:id="172578120">
                  <w:marLeft w:val="0"/>
                  <w:marRight w:val="0"/>
                  <w:marTop w:val="0"/>
                  <w:marBottom w:val="0"/>
                  <w:divBdr>
                    <w:top w:val="none" w:sz="0" w:space="0" w:color="auto"/>
                    <w:left w:val="none" w:sz="0" w:space="0" w:color="auto"/>
                    <w:bottom w:val="none" w:sz="0" w:space="0" w:color="auto"/>
                    <w:right w:val="none" w:sz="0" w:space="0" w:color="auto"/>
                  </w:divBdr>
                  <w:divsChild>
                    <w:div w:id="1714499574">
                      <w:marLeft w:val="0"/>
                      <w:marRight w:val="0"/>
                      <w:marTop w:val="0"/>
                      <w:marBottom w:val="0"/>
                      <w:divBdr>
                        <w:top w:val="none" w:sz="0" w:space="0" w:color="auto"/>
                        <w:left w:val="none" w:sz="0" w:space="0" w:color="auto"/>
                        <w:bottom w:val="none" w:sz="0" w:space="0" w:color="auto"/>
                        <w:right w:val="none" w:sz="0" w:space="0" w:color="auto"/>
                      </w:divBdr>
                    </w:div>
                  </w:divsChild>
                </w:div>
                <w:div w:id="172762974">
                  <w:marLeft w:val="0"/>
                  <w:marRight w:val="0"/>
                  <w:marTop w:val="0"/>
                  <w:marBottom w:val="0"/>
                  <w:divBdr>
                    <w:top w:val="none" w:sz="0" w:space="0" w:color="auto"/>
                    <w:left w:val="none" w:sz="0" w:space="0" w:color="auto"/>
                    <w:bottom w:val="none" w:sz="0" w:space="0" w:color="auto"/>
                    <w:right w:val="none" w:sz="0" w:space="0" w:color="auto"/>
                  </w:divBdr>
                  <w:divsChild>
                    <w:div w:id="357587421">
                      <w:marLeft w:val="0"/>
                      <w:marRight w:val="0"/>
                      <w:marTop w:val="0"/>
                      <w:marBottom w:val="0"/>
                      <w:divBdr>
                        <w:top w:val="none" w:sz="0" w:space="0" w:color="auto"/>
                        <w:left w:val="none" w:sz="0" w:space="0" w:color="auto"/>
                        <w:bottom w:val="none" w:sz="0" w:space="0" w:color="auto"/>
                        <w:right w:val="none" w:sz="0" w:space="0" w:color="auto"/>
                      </w:divBdr>
                    </w:div>
                  </w:divsChild>
                </w:div>
                <w:div w:id="173811018">
                  <w:marLeft w:val="0"/>
                  <w:marRight w:val="0"/>
                  <w:marTop w:val="0"/>
                  <w:marBottom w:val="0"/>
                  <w:divBdr>
                    <w:top w:val="none" w:sz="0" w:space="0" w:color="auto"/>
                    <w:left w:val="none" w:sz="0" w:space="0" w:color="auto"/>
                    <w:bottom w:val="none" w:sz="0" w:space="0" w:color="auto"/>
                    <w:right w:val="none" w:sz="0" w:space="0" w:color="auto"/>
                  </w:divBdr>
                  <w:divsChild>
                    <w:div w:id="1096561164">
                      <w:marLeft w:val="0"/>
                      <w:marRight w:val="0"/>
                      <w:marTop w:val="0"/>
                      <w:marBottom w:val="0"/>
                      <w:divBdr>
                        <w:top w:val="none" w:sz="0" w:space="0" w:color="auto"/>
                        <w:left w:val="none" w:sz="0" w:space="0" w:color="auto"/>
                        <w:bottom w:val="none" w:sz="0" w:space="0" w:color="auto"/>
                        <w:right w:val="none" w:sz="0" w:space="0" w:color="auto"/>
                      </w:divBdr>
                    </w:div>
                  </w:divsChild>
                </w:div>
                <w:div w:id="175115527">
                  <w:marLeft w:val="0"/>
                  <w:marRight w:val="0"/>
                  <w:marTop w:val="0"/>
                  <w:marBottom w:val="0"/>
                  <w:divBdr>
                    <w:top w:val="none" w:sz="0" w:space="0" w:color="auto"/>
                    <w:left w:val="none" w:sz="0" w:space="0" w:color="auto"/>
                    <w:bottom w:val="none" w:sz="0" w:space="0" w:color="auto"/>
                    <w:right w:val="none" w:sz="0" w:space="0" w:color="auto"/>
                  </w:divBdr>
                  <w:divsChild>
                    <w:div w:id="1694645970">
                      <w:marLeft w:val="0"/>
                      <w:marRight w:val="0"/>
                      <w:marTop w:val="0"/>
                      <w:marBottom w:val="0"/>
                      <w:divBdr>
                        <w:top w:val="none" w:sz="0" w:space="0" w:color="auto"/>
                        <w:left w:val="none" w:sz="0" w:space="0" w:color="auto"/>
                        <w:bottom w:val="none" w:sz="0" w:space="0" w:color="auto"/>
                        <w:right w:val="none" w:sz="0" w:space="0" w:color="auto"/>
                      </w:divBdr>
                    </w:div>
                  </w:divsChild>
                </w:div>
                <w:div w:id="175386514">
                  <w:marLeft w:val="0"/>
                  <w:marRight w:val="0"/>
                  <w:marTop w:val="0"/>
                  <w:marBottom w:val="0"/>
                  <w:divBdr>
                    <w:top w:val="none" w:sz="0" w:space="0" w:color="auto"/>
                    <w:left w:val="none" w:sz="0" w:space="0" w:color="auto"/>
                    <w:bottom w:val="none" w:sz="0" w:space="0" w:color="auto"/>
                    <w:right w:val="none" w:sz="0" w:space="0" w:color="auto"/>
                  </w:divBdr>
                  <w:divsChild>
                    <w:div w:id="1175996241">
                      <w:marLeft w:val="0"/>
                      <w:marRight w:val="0"/>
                      <w:marTop w:val="0"/>
                      <w:marBottom w:val="0"/>
                      <w:divBdr>
                        <w:top w:val="none" w:sz="0" w:space="0" w:color="auto"/>
                        <w:left w:val="none" w:sz="0" w:space="0" w:color="auto"/>
                        <w:bottom w:val="none" w:sz="0" w:space="0" w:color="auto"/>
                        <w:right w:val="none" w:sz="0" w:space="0" w:color="auto"/>
                      </w:divBdr>
                    </w:div>
                  </w:divsChild>
                </w:div>
                <w:div w:id="176189825">
                  <w:marLeft w:val="0"/>
                  <w:marRight w:val="0"/>
                  <w:marTop w:val="0"/>
                  <w:marBottom w:val="0"/>
                  <w:divBdr>
                    <w:top w:val="none" w:sz="0" w:space="0" w:color="auto"/>
                    <w:left w:val="none" w:sz="0" w:space="0" w:color="auto"/>
                    <w:bottom w:val="none" w:sz="0" w:space="0" w:color="auto"/>
                    <w:right w:val="none" w:sz="0" w:space="0" w:color="auto"/>
                  </w:divBdr>
                  <w:divsChild>
                    <w:div w:id="777138156">
                      <w:marLeft w:val="0"/>
                      <w:marRight w:val="0"/>
                      <w:marTop w:val="0"/>
                      <w:marBottom w:val="0"/>
                      <w:divBdr>
                        <w:top w:val="none" w:sz="0" w:space="0" w:color="auto"/>
                        <w:left w:val="none" w:sz="0" w:space="0" w:color="auto"/>
                        <w:bottom w:val="none" w:sz="0" w:space="0" w:color="auto"/>
                        <w:right w:val="none" w:sz="0" w:space="0" w:color="auto"/>
                      </w:divBdr>
                    </w:div>
                  </w:divsChild>
                </w:div>
                <w:div w:id="176651631">
                  <w:marLeft w:val="0"/>
                  <w:marRight w:val="0"/>
                  <w:marTop w:val="0"/>
                  <w:marBottom w:val="0"/>
                  <w:divBdr>
                    <w:top w:val="none" w:sz="0" w:space="0" w:color="auto"/>
                    <w:left w:val="none" w:sz="0" w:space="0" w:color="auto"/>
                    <w:bottom w:val="none" w:sz="0" w:space="0" w:color="auto"/>
                    <w:right w:val="none" w:sz="0" w:space="0" w:color="auto"/>
                  </w:divBdr>
                  <w:divsChild>
                    <w:div w:id="797840709">
                      <w:marLeft w:val="0"/>
                      <w:marRight w:val="0"/>
                      <w:marTop w:val="0"/>
                      <w:marBottom w:val="0"/>
                      <w:divBdr>
                        <w:top w:val="none" w:sz="0" w:space="0" w:color="auto"/>
                        <w:left w:val="none" w:sz="0" w:space="0" w:color="auto"/>
                        <w:bottom w:val="none" w:sz="0" w:space="0" w:color="auto"/>
                        <w:right w:val="none" w:sz="0" w:space="0" w:color="auto"/>
                      </w:divBdr>
                    </w:div>
                  </w:divsChild>
                </w:div>
                <w:div w:id="176699729">
                  <w:marLeft w:val="0"/>
                  <w:marRight w:val="0"/>
                  <w:marTop w:val="0"/>
                  <w:marBottom w:val="0"/>
                  <w:divBdr>
                    <w:top w:val="none" w:sz="0" w:space="0" w:color="auto"/>
                    <w:left w:val="none" w:sz="0" w:space="0" w:color="auto"/>
                    <w:bottom w:val="none" w:sz="0" w:space="0" w:color="auto"/>
                    <w:right w:val="none" w:sz="0" w:space="0" w:color="auto"/>
                  </w:divBdr>
                  <w:divsChild>
                    <w:div w:id="1203596536">
                      <w:marLeft w:val="0"/>
                      <w:marRight w:val="0"/>
                      <w:marTop w:val="0"/>
                      <w:marBottom w:val="0"/>
                      <w:divBdr>
                        <w:top w:val="none" w:sz="0" w:space="0" w:color="auto"/>
                        <w:left w:val="none" w:sz="0" w:space="0" w:color="auto"/>
                        <w:bottom w:val="none" w:sz="0" w:space="0" w:color="auto"/>
                        <w:right w:val="none" w:sz="0" w:space="0" w:color="auto"/>
                      </w:divBdr>
                    </w:div>
                  </w:divsChild>
                </w:div>
                <w:div w:id="177432214">
                  <w:marLeft w:val="0"/>
                  <w:marRight w:val="0"/>
                  <w:marTop w:val="0"/>
                  <w:marBottom w:val="0"/>
                  <w:divBdr>
                    <w:top w:val="none" w:sz="0" w:space="0" w:color="auto"/>
                    <w:left w:val="none" w:sz="0" w:space="0" w:color="auto"/>
                    <w:bottom w:val="none" w:sz="0" w:space="0" w:color="auto"/>
                    <w:right w:val="none" w:sz="0" w:space="0" w:color="auto"/>
                  </w:divBdr>
                  <w:divsChild>
                    <w:div w:id="1014384885">
                      <w:marLeft w:val="0"/>
                      <w:marRight w:val="0"/>
                      <w:marTop w:val="0"/>
                      <w:marBottom w:val="0"/>
                      <w:divBdr>
                        <w:top w:val="none" w:sz="0" w:space="0" w:color="auto"/>
                        <w:left w:val="none" w:sz="0" w:space="0" w:color="auto"/>
                        <w:bottom w:val="none" w:sz="0" w:space="0" w:color="auto"/>
                        <w:right w:val="none" w:sz="0" w:space="0" w:color="auto"/>
                      </w:divBdr>
                    </w:div>
                  </w:divsChild>
                </w:div>
                <w:div w:id="179320067">
                  <w:marLeft w:val="0"/>
                  <w:marRight w:val="0"/>
                  <w:marTop w:val="0"/>
                  <w:marBottom w:val="0"/>
                  <w:divBdr>
                    <w:top w:val="none" w:sz="0" w:space="0" w:color="auto"/>
                    <w:left w:val="none" w:sz="0" w:space="0" w:color="auto"/>
                    <w:bottom w:val="none" w:sz="0" w:space="0" w:color="auto"/>
                    <w:right w:val="none" w:sz="0" w:space="0" w:color="auto"/>
                  </w:divBdr>
                  <w:divsChild>
                    <w:div w:id="623466349">
                      <w:marLeft w:val="0"/>
                      <w:marRight w:val="0"/>
                      <w:marTop w:val="0"/>
                      <w:marBottom w:val="0"/>
                      <w:divBdr>
                        <w:top w:val="none" w:sz="0" w:space="0" w:color="auto"/>
                        <w:left w:val="none" w:sz="0" w:space="0" w:color="auto"/>
                        <w:bottom w:val="none" w:sz="0" w:space="0" w:color="auto"/>
                        <w:right w:val="none" w:sz="0" w:space="0" w:color="auto"/>
                      </w:divBdr>
                    </w:div>
                  </w:divsChild>
                </w:div>
                <w:div w:id="180708067">
                  <w:marLeft w:val="0"/>
                  <w:marRight w:val="0"/>
                  <w:marTop w:val="0"/>
                  <w:marBottom w:val="0"/>
                  <w:divBdr>
                    <w:top w:val="none" w:sz="0" w:space="0" w:color="auto"/>
                    <w:left w:val="none" w:sz="0" w:space="0" w:color="auto"/>
                    <w:bottom w:val="none" w:sz="0" w:space="0" w:color="auto"/>
                    <w:right w:val="none" w:sz="0" w:space="0" w:color="auto"/>
                  </w:divBdr>
                  <w:divsChild>
                    <w:div w:id="1348560049">
                      <w:marLeft w:val="0"/>
                      <w:marRight w:val="0"/>
                      <w:marTop w:val="0"/>
                      <w:marBottom w:val="0"/>
                      <w:divBdr>
                        <w:top w:val="none" w:sz="0" w:space="0" w:color="auto"/>
                        <w:left w:val="none" w:sz="0" w:space="0" w:color="auto"/>
                        <w:bottom w:val="none" w:sz="0" w:space="0" w:color="auto"/>
                        <w:right w:val="none" w:sz="0" w:space="0" w:color="auto"/>
                      </w:divBdr>
                    </w:div>
                  </w:divsChild>
                </w:div>
                <w:div w:id="182137485">
                  <w:marLeft w:val="0"/>
                  <w:marRight w:val="0"/>
                  <w:marTop w:val="0"/>
                  <w:marBottom w:val="0"/>
                  <w:divBdr>
                    <w:top w:val="none" w:sz="0" w:space="0" w:color="auto"/>
                    <w:left w:val="none" w:sz="0" w:space="0" w:color="auto"/>
                    <w:bottom w:val="none" w:sz="0" w:space="0" w:color="auto"/>
                    <w:right w:val="none" w:sz="0" w:space="0" w:color="auto"/>
                  </w:divBdr>
                  <w:divsChild>
                    <w:div w:id="2061202003">
                      <w:marLeft w:val="0"/>
                      <w:marRight w:val="0"/>
                      <w:marTop w:val="0"/>
                      <w:marBottom w:val="0"/>
                      <w:divBdr>
                        <w:top w:val="none" w:sz="0" w:space="0" w:color="auto"/>
                        <w:left w:val="none" w:sz="0" w:space="0" w:color="auto"/>
                        <w:bottom w:val="none" w:sz="0" w:space="0" w:color="auto"/>
                        <w:right w:val="none" w:sz="0" w:space="0" w:color="auto"/>
                      </w:divBdr>
                    </w:div>
                  </w:divsChild>
                </w:div>
                <w:div w:id="182406078">
                  <w:marLeft w:val="0"/>
                  <w:marRight w:val="0"/>
                  <w:marTop w:val="0"/>
                  <w:marBottom w:val="0"/>
                  <w:divBdr>
                    <w:top w:val="none" w:sz="0" w:space="0" w:color="auto"/>
                    <w:left w:val="none" w:sz="0" w:space="0" w:color="auto"/>
                    <w:bottom w:val="none" w:sz="0" w:space="0" w:color="auto"/>
                    <w:right w:val="none" w:sz="0" w:space="0" w:color="auto"/>
                  </w:divBdr>
                  <w:divsChild>
                    <w:div w:id="897128270">
                      <w:marLeft w:val="0"/>
                      <w:marRight w:val="0"/>
                      <w:marTop w:val="0"/>
                      <w:marBottom w:val="0"/>
                      <w:divBdr>
                        <w:top w:val="none" w:sz="0" w:space="0" w:color="auto"/>
                        <w:left w:val="none" w:sz="0" w:space="0" w:color="auto"/>
                        <w:bottom w:val="none" w:sz="0" w:space="0" w:color="auto"/>
                        <w:right w:val="none" w:sz="0" w:space="0" w:color="auto"/>
                      </w:divBdr>
                    </w:div>
                  </w:divsChild>
                </w:div>
                <w:div w:id="183636410">
                  <w:marLeft w:val="0"/>
                  <w:marRight w:val="0"/>
                  <w:marTop w:val="0"/>
                  <w:marBottom w:val="0"/>
                  <w:divBdr>
                    <w:top w:val="none" w:sz="0" w:space="0" w:color="auto"/>
                    <w:left w:val="none" w:sz="0" w:space="0" w:color="auto"/>
                    <w:bottom w:val="none" w:sz="0" w:space="0" w:color="auto"/>
                    <w:right w:val="none" w:sz="0" w:space="0" w:color="auto"/>
                  </w:divBdr>
                  <w:divsChild>
                    <w:div w:id="556204176">
                      <w:marLeft w:val="0"/>
                      <w:marRight w:val="0"/>
                      <w:marTop w:val="0"/>
                      <w:marBottom w:val="0"/>
                      <w:divBdr>
                        <w:top w:val="none" w:sz="0" w:space="0" w:color="auto"/>
                        <w:left w:val="none" w:sz="0" w:space="0" w:color="auto"/>
                        <w:bottom w:val="none" w:sz="0" w:space="0" w:color="auto"/>
                        <w:right w:val="none" w:sz="0" w:space="0" w:color="auto"/>
                      </w:divBdr>
                    </w:div>
                  </w:divsChild>
                </w:div>
                <w:div w:id="185294846">
                  <w:marLeft w:val="0"/>
                  <w:marRight w:val="0"/>
                  <w:marTop w:val="0"/>
                  <w:marBottom w:val="0"/>
                  <w:divBdr>
                    <w:top w:val="none" w:sz="0" w:space="0" w:color="auto"/>
                    <w:left w:val="none" w:sz="0" w:space="0" w:color="auto"/>
                    <w:bottom w:val="none" w:sz="0" w:space="0" w:color="auto"/>
                    <w:right w:val="none" w:sz="0" w:space="0" w:color="auto"/>
                  </w:divBdr>
                  <w:divsChild>
                    <w:div w:id="1427580657">
                      <w:marLeft w:val="0"/>
                      <w:marRight w:val="0"/>
                      <w:marTop w:val="0"/>
                      <w:marBottom w:val="0"/>
                      <w:divBdr>
                        <w:top w:val="none" w:sz="0" w:space="0" w:color="auto"/>
                        <w:left w:val="none" w:sz="0" w:space="0" w:color="auto"/>
                        <w:bottom w:val="none" w:sz="0" w:space="0" w:color="auto"/>
                        <w:right w:val="none" w:sz="0" w:space="0" w:color="auto"/>
                      </w:divBdr>
                    </w:div>
                  </w:divsChild>
                </w:div>
                <w:div w:id="185484450">
                  <w:marLeft w:val="0"/>
                  <w:marRight w:val="0"/>
                  <w:marTop w:val="0"/>
                  <w:marBottom w:val="0"/>
                  <w:divBdr>
                    <w:top w:val="none" w:sz="0" w:space="0" w:color="auto"/>
                    <w:left w:val="none" w:sz="0" w:space="0" w:color="auto"/>
                    <w:bottom w:val="none" w:sz="0" w:space="0" w:color="auto"/>
                    <w:right w:val="none" w:sz="0" w:space="0" w:color="auto"/>
                  </w:divBdr>
                  <w:divsChild>
                    <w:div w:id="1851407938">
                      <w:marLeft w:val="0"/>
                      <w:marRight w:val="0"/>
                      <w:marTop w:val="0"/>
                      <w:marBottom w:val="0"/>
                      <w:divBdr>
                        <w:top w:val="none" w:sz="0" w:space="0" w:color="auto"/>
                        <w:left w:val="none" w:sz="0" w:space="0" w:color="auto"/>
                        <w:bottom w:val="none" w:sz="0" w:space="0" w:color="auto"/>
                        <w:right w:val="none" w:sz="0" w:space="0" w:color="auto"/>
                      </w:divBdr>
                    </w:div>
                  </w:divsChild>
                </w:div>
                <w:div w:id="186411690">
                  <w:marLeft w:val="0"/>
                  <w:marRight w:val="0"/>
                  <w:marTop w:val="0"/>
                  <w:marBottom w:val="0"/>
                  <w:divBdr>
                    <w:top w:val="none" w:sz="0" w:space="0" w:color="auto"/>
                    <w:left w:val="none" w:sz="0" w:space="0" w:color="auto"/>
                    <w:bottom w:val="none" w:sz="0" w:space="0" w:color="auto"/>
                    <w:right w:val="none" w:sz="0" w:space="0" w:color="auto"/>
                  </w:divBdr>
                  <w:divsChild>
                    <w:div w:id="1136684553">
                      <w:marLeft w:val="0"/>
                      <w:marRight w:val="0"/>
                      <w:marTop w:val="0"/>
                      <w:marBottom w:val="0"/>
                      <w:divBdr>
                        <w:top w:val="none" w:sz="0" w:space="0" w:color="auto"/>
                        <w:left w:val="none" w:sz="0" w:space="0" w:color="auto"/>
                        <w:bottom w:val="none" w:sz="0" w:space="0" w:color="auto"/>
                        <w:right w:val="none" w:sz="0" w:space="0" w:color="auto"/>
                      </w:divBdr>
                    </w:div>
                  </w:divsChild>
                </w:div>
                <w:div w:id="186720172">
                  <w:marLeft w:val="0"/>
                  <w:marRight w:val="0"/>
                  <w:marTop w:val="0"/>
                  <w:marBottom w:val="0"/>
                  <w:divBdr>
                    <w:top w:val="none" w:sz="0" w:space="0" w:color="auto"/>
                    <w:left w:val="none" w:sz="0" w:space="0" w:color="auto"/>
                    <w:bottom w:val="none" w:sz="0" w:space="0" w:color="auto"/>
                    <w:right w:val="none" w:sz="0" w:space="0" w:color="auto"/>
                  </w:divBdr>
                  <w:divsChild>
                    <w:div w:id="630792912">
                      <w:marLeft w:val="0"/>
                      <w:marRight w:val="0"/>
                      <w:marTop w:val="0"/>
                      <w:marBottom w:val="0"/>
                      <w:divBdr>
                        <w:top w:val="none" w:sz="0" w:space="0" w:color="auto"/>
                        <w:left w:val="none" w:sz="0" w:space="0" w:color="auto"/>
                        <w:bottom w:val="none" w:sz="0" w:space="0" w:color="auto"/>
                        <w:right w:val="none" w:sz="0" w:space="0" w:color="auto"/>
                      </w:divBdr>
                    </w:div>
                  </w:divsChild>
                </w:div>
                <w:div w:id="187256476">
                  <w:marLeft w:val="0"/>
                  <w:marRight w:val="0"/>
                  <w:marTop w:val="0"/>
                  <w:marBottom w:val="0"/>
                  <w:divBdr>
                    <w:top w:val="none" w:sz="0" w:space="0" w:color="auto"/>
                    <w:left w:val="none" w:sz="0" w:space="0" w:color="auto"/>
                    <w:bottom w:val="none" w:sz="0" w:space="0" w:color="auto"/>
                    <w:right w:val="none" w:sz="0" w:space="0" w:color="auto"/>
                  </w:divBdr>
                  <w:divsChild>
                    <w:div w:id="1990666406">
                      <w:marLeft w:val="0"/>
                      <w:marRight w:val="0"/>
                      <w:marTop w:val="0"/>
                      <w:marBottom w:val="0"/>
                      <w:divBdr>
                        <w:top w:val="none" w:sz="0" w:space="0" w:color="auto"/>
                        <w:left w:val="none" w:sz="0" w:space="0" w:color="auto"/>
                        <w:bottom w:val="none" w:sz="0" w:space="0" w:color="auto"/>
                        <w:right w:val="none" w:sz="0" w:space="0" w:color="auto"/>
                      </w:divBdr>
                    </w:div>
                  </w:divsChild>
                </w:div>
                <w:div w:id="187572136">
                  <w:marLeft w:val="0"/>
                  <w:marRight w:val="0"/>
                  <w:marTop w:val="0"/>
                  <w:marBottom w:val="0"/>
                  <w:divBdr>
                    <w:top w:val="none" w:sz="0" w:space="0" w:color="auto"/>
                    <w:left w:val="none" w:sz="0" w:space="0" w:color="auto"/>
                    <w:bottom w:val="none" w:sz="0" w:space="0" w:color="auto"/>
                    <w:right w:val="none" w:sz="0" w:space="0" w:color="auto"/>
                  </w:divBdr>
                  <w:divsChild>
                    <w:div w:id="2100522025">
                      <w:marLeft w:val="0"/>
                      <w:marRight w:val="0"/>
                      <w:marTop w:val="0"/>
                      <w:marBottom w:val="0"/>
                      <w:divBdr>
                        <w:top w:val="none" w:sz="0" w:space="0" w:color="auto"/>
                        <w:left w:val="none" w:sz="0" w:space="0" w:color="auto"/>
                        <w:bottom w:val="none" w:sz="0" w:space="0" w:color="auto"/>
                        <w:right w:val="none" w:sz="0" w:space="0" w:color="auto"/>
                      </w:divBdr>
                    </w:div>
                  </w:divsChild>
                </w:div>
                <w:div w:id="187646889">
                  <w:marLeft w:val="0"/>
                  <w:marRight w:val="0"/>
                  <w:marTop w:val="0"/>
                  <w:marBottom w:val="0"/>
                  <w:divBdr>
                    <w:top w:val="none" w:sz="0" w:space="0" w:color="auto"/>
                    <w:left w:val="none" w:sz="0" w:space="0" w:color="auto"/>
                    <w:bottom w:val="none" w:sz="0" w:space="0" w:color="auto"/>
                    <w:right w:val="none" w:sz="0" w:space="0" w:color="auto"/>
                  </w:divBdr>
                  <w:divsChild>
                    <w:div w:id="1625697347">
                      <w:marLeft w:val="0"/>
                      <w:marRight w:val="0"/>
                      <w:marTop w:val="0"/>
                      <w:marBottom w:val="0"/>
                      <w:divBdr>
                        <w:top w:val="none" w:sz="0" w:space="0" w:color="auto"/>
                        <w:left w:val="none" w:sz="0" w:space="0" w:color="auto"/>
                        <w:bottom w:val="none" w:sz="0" w:space="0" w:color="auto"/>
                        <w:right w:val="none" w:sz="0" w:space="0" w:color="auto"/>
                      </w:divBdr>
                    </w:div>
                  </w:divsChild>
                </w:div>
                <w:div w:id="187723907">
                  <w:marLeft w:val="0"/>
                  <w:marRight w:val="0"/>
                  <w:marTop w:val="0"/>
                  <w:marBottom w:val="0"/>
                  <w:divBdr>
                    <w:top w:val="none" w:sz="0" w:space="0" w:color="auto"/>
                    <w:left w:val="none" w:sz="0" w:space="0" w:color="auto"/>
                    <w:bottom w:val="none" w:sz="0" w:space="0" w:color="auto"/>
                    <w:right w:val="none" w:sz="0" w:space="0" w:color="auto"/>
                  </w:divBdr>
                  <w:divsChild>
                    <w:div w:id="1109619547">
                      <w:marLeft w:val="0"/>
                      <w:marRight w:val="0"/>
                      <w:marTop w:val="0"/>
                      <w:marBottom w:val="0"/>
                      <w:divBdr>
                        <w:top w:val="none" w:sz="0" w:space="0" w:color="auto"/>
                        <w:left w:val="none" w:sz="0" w:space="0" w:color="auto"/>
                        <w:bottom w:val="none" w:sz="0" w:space="0" w:color="auto"/>
                        <w:right w:val="none" w:sz="0" w:space="0" w:color="auto"/>
                      </w:divBdr>
                    </w:div>
                  </w:divsChild>
                </w:div>
                <w:div w:id="188952918">
                  <w:marLeft w:val="0"/>
                  <w:marRight w:val="0"/>
                  <w:marTop w:val="0"/>
                  <w:marBottom w:val="0"/>
                  <w:divBdr>
                    <w:top w:val="none" w:sz="0" w:space="0" w:color="auto"/>
                    <w:left w:val="none" w:sz="0" w:space="0" w:color="auto"/>
                    <w:bottom w:val="none" w:sz="0" w:space="0" w:color="auto"/>
                    <w:right w:val="none" w:sz="0" w:space="0" w:color="auto"/>
                  </w:divBdr>
                  <w:divsChild>
                    <w:div w:id="2123376316">
                      <w:marLeft w:val="0"/>
                      <w:marRight w:val="0"/>
                      <w:marTop w:val="0"/>
                      <w:marBottom w:val="0"/>
                      <w:divBdr>
                        <w:top w:val="none" w:sz="0" w:space="0" w:color="auto"/>
                        <w:left w:val="none" w:sz="0" w:space="0" w:color="auto"/>
                        <w:bottom w:val="none" w:sz="0" w:space="0" w:color="auto"/>
                        <w:right w:val="none" w:sz="0" w:space="0" w:color="auto"/>
                      </w:divBdr>
                    </w:div>
                  </w:divsChild>
                </w:div>
                <w:div w:id="189341157">
                  <w:marLeft w:val="0"/>
                  <w:marRight w:val="0"/>
                  <w:marTop w:val="0"/>
                  <w:marBottom w:val="0"/>
                  <w:divBdr>
                    <w:top w:val="none" w:sz="0" w:space="0" w:color="auto"/>
                    <w:left w:val="none" w:sz="0" w:space="0" w:color="auto"/>
                    <w:bottom w:val="none" w:sz="0" w:space="0" w:color="auto"/>
                    <w:right w:val="none" w:sz="0" w:space="0" w:color="auto"/>
                  </w:divBdr>
                  <w:divsChild>
                    <w:div w:id="424964461">
                      <w:marLeft w:val="0"/>
                      <w:marRight w:val="0"/>
                      <w:marTop w:val="0"/>
                      <w:marBottom w:val="0"/>
                      <w:divBdr>
                        <w:top w:val="none" w:sz="0" w:space="0" w:color="auto"/>
                        <w:left w:val="none" w:sz="0" w:space="0" w:color="auto"/>
                        <w:bottom w:val="none" w:sz="0" w:space="0" w:color="auto"/>
                        <w:right w:val="none" w:sz="0" w:space="0" w:color="auto"/>
                      </w:divBdr>
                    </w:div>
                  </w:divsChild>
                </w:div>
                <w:div w:id="189729701">
                  <w:marLeft w:val="0"/>
                  <w:marRight w:val="0"/>
                  <w:marTop w:val="0"/>
                  <w:marBottom w:val="0"/>
                  <w:divBdr>
                    <w:top w:val="none" w:sz="0" w:space="0" w:color="auto"/>
                    <w:left w:val="none" w:sz="0" w:space="0" w:color="auto"/>
                    <w:bottom w:val="none" w:sz="0" w:space="0" w:color="auto"/>
                    <w:right w:val="none" w:sz="0" w:space="0" w:color="auto"/>
                  </w:divBdr>
                  <w:divsChild>
                    <w:div w:id="646323903">
                      <w:marLeft w:val="0"/>
                      <w:marRight w:val="0"/>
                      <w:marTop w:val="0"/>
                      <w:marBottom w:val="0"/>
                      <w:divBdr>
                        <w:top w:val="none" w:sz="0" w:space="0" w:color="auto"/>
                        <w:left w:val="none" w:sz="0" w:space="0" w:color="auto"/>
                        <w:bottom w:val="none" w:sz="0" w:space="0" w:color="auto"/>
                        <w:right w:val="none" w:sz="0" w:space="0" w:color="auto"/>
                      </w:divBdr>
                    </w:div>
                  </w:divsChild>
                </w:div>
                <w:div w:id="189874637">
                  <w:marLeft w:val="0"/>
                  <w:marRight w:val="0"/>
                  <w:marTop w:val="0"/>
                  <w:marBottom w:val="0"/>
                  <w:divBdr>
                    <w:top w:val="none" w:sz="0" w:space="0" w:color="auto"/>
                    <w:left w:val="none" w:sz="0" w:space="0" w:color="auto"/>
                    <w:bottom w:val="none" w:sz="0" w:space="0" w:color="auto"/>
                    <w:right w:val="none" w:sz="0" w:space="0" w:color="auto"/>
                  </w:divBdr>
                  <w:divsChild>
                    <w:div w:id="540283916">
                      <w:marLeft w:val="0"/>
                      <w:marRight w:val="0"/>
                      <w:marTop w:val="0"/>
                      <w:marBottom w:val="0"/>
                      <w:divBdr>
                        <w:top w:val="none" w:sz="0" w:space="0" w:color="auto"/>
                        <w:left w:val="none" w:sz="0" w:space="0" w:color="auto"/>
                        <w:bottom w:val="none" w:sz="0" w:space="0" w:color="auto"/>
                        <w:right w:val="none" w:sz="0" w:space="0" w:color="auto"/>
                      </w:divBdr>
                    </w:div>
                  </w:divsChild>
                </w:div>
                <w:div w:id="190463167">
                  <w:marLeft w:val="0"/>
                  <w:marRight w:val="0"/>
                  <w:marTop w:val="0"/>
                  <w:marBottom w:val="0"/>
                  <w:divBdr>
                    <w:top w:val="none" w:sz="0" w:space="0" w:color="auto"/>
                    <w:left w:val="none" w:sz="0" w:space="0" w:color="auto"/>
                    <w:bottom w:val="none" w:sz="0" w:space="0" w:color="auto"/>
                    <w:right w:val="none" w:sz="0" w:space="0" w:color="auto"/>
                  </w:divBdr>
                  <w:divsChild>
                    <w:div w:id="273024578">
                      <w:marLeft w:val="0"/>
                      <w:marRight w:val="0"/>
                      <w:marTop w:val="0"/>
                      <w:marBottom w:val="0"/>
                      <w:divBdr>
                        <w:top w:val="none" w:sz="0" w:space="0" w:color="auto"/>
                        <w:left w:val="none" w:sz="0" w:space="0" w:color="auto"/>
                        <w:bottom w:val="none" w:sz="0" w:space="0" w:color="auto"/>
                        <w:right w:val="none" w:sz="0" w:space="0" w:color="auto"/>
                      </w:divBdr>
                    </w:div>
                  </w:divsChild>
                </w:div>
                <w:div w:id="191696535">
                  <w:marLeft w:val="0"/>
                  <w:marRight w:val="0"/>
                  <w:marTop w:val="0"/>
                  <w:marBottom w:val="0"/>
                  <w:divBdr>
                    <w:top w:val="none" w:sz="0" w:space="0" w:color="auto"/>
                    <w:left w:val="none" w:sz="0" w:space="0" w:color="auto"/>
                    <w:bottom w:val="none" w:sz="0" w:space="0" w:color="auto"/>
                    <w:right w:val="none" w:sz="0" w:space="0" w:color="auto"/>
                  </w:divBdr>
                  <w:divsChild>
                    <w:div w:id="842621309">
                      <w:marLeft w:val="0"/>
                      <w:marRight w:val="0"/>
                      <w:marTop w:val="0"/>
                      <w:marBottom w:val="0"/>
                      <w:divBdr>
                        <w:top w:val="none" w:sz="0" w:space="0" w:color="auto"/>
                        <w:left w:val="none" w:sz="0" w:space="0" w:color="auto"/>
                        <w:bottom w:val="none" w:sz="0" w:space="0" w:color="auto"/>
                        <w:right w:val="none" w:sz="0" w:space="0" w:color="auto"/>
                      </w:divBdr>
                    </w:div>
                  </w:divsChild>
                </w:div>
                <w:div w:id="193202348">
                  <w:marLeft w:val="0"/>
                  <w:marRight w:val="0"/>
                  <w:marTop w:val="0"/>
                  <w:marBottom w:val="0"/>
                  <w:divBdr>
                    <w:top w:val="none" w:sz="0" w:space="0" w:color="auto"/>
                    <w:left w:val="none" w:sz="0" w:space="0" w:color="auto"/>
                    <w:bottom w:val="none" w:sz="0" w:space="0" w:color="auto"/>
                    <w:right w:val="none" w:sz="0" w:space="0" w:color="auto"/>
                  </w:divBdr>
                  <w:divsChild>
                    <w:div w:id="936406431">
                      <w:marLeft w:val="0"/>
                      <w:marRight w:val="0"/>
                      <w:marTop w:val="0"/>
                      <w:marBottom w:val="0"/>
                      <w:divBdr>
                        <w:top w:val="none" w:sz="0" w:space="0" w:color="auto"/>
                        <w:left w:val="none" w:sz="0" w:space="0" w:color="auto"/>
                        <w:bottom w:val="none" w:sz="0" w:space="0" w:color="auto"/>
                        <w:right w:val="none" w:sz="0" w:space="0" w:color="auto"/>
                      </w:divBdr>
                    </w:div>
                  </w:divsChild>
                </w:div>
                <w:div w:id="193690629">
                  <w:marLeft w:val="0"/>
                  <w:marRight w:val="0"/>
                  <w:marTop w:val="0"/>
                  <w:marBottom w:val="0"/>
                  <w:divBdr>
                    <w:top w:val="none" w:sz="0" w:space="0" w:color="auto"/>
                    <w:left w:val="none" w:sz="0" w:space="0" w:color="auto"/>
                    <w:bottom w:val="none" w:sz="0" w:space="0" w:color="auto"/>
                    <w:right w:val="none" w:sz="0" w:space="0" w:color="auto"/>
                  </w:divBdr>
                  <w:divsChild>
                    <w:div w:id="21785327">
                      <w:marLeft w:val="0"/>
                      <w:marRight w:val="0"/>
                      <w:marTop w:val="0"/>
                      <w:marBottom w:val="0"/>
                      <w:divBdr>
                        <w:top w:val="none" w:sz="0" w:space="0" w:color="auto"/>
                        <w:left w:val="none" w:sz="0" w:space="0" w:color="auto"/>
                        <w:bottom w:val="none" w:sz="0" w:space="0" w:color="auto"/>
                        <w:right w:val="none" w:sz="0" w:space="0" w:color="auto"/>
                      </w:divBdr>
                    </w:div>
                  </w:divsChild>
                </w:div>
                <w:div w:id="196086141">
                  <w:marLeft w:val="0"/>
                  <w:marRight w:val="0"/>
                  <w:marTop w:val="0"/>
                  <w:marBottom w:val="0"/>
                  <w:divBdr>
                    <w:top w:val="none" w:sz="0" w:space="0" w:color="auto"/>
                    <w:left w:val="none" w:sz="0" w:space="0" w:color="auto"/>
                    <w:bottom w:val="none" w:sz="0" w:space="0" w:color="auto"/>
                    <w:right w:val="none" w:sz="0" w:space="0" w:color="auto"/>
                  </w:divBdr>
                  <w:divsChild>
                    <w:div w:id="2071952009">
                      <w:marLeft w:val="0"/>
                      <w:marRight w:val="0"/>
                      <w:marTop w:val="0"/>
                      <w:marBottom w:val="0"/>
                      <w:divBdr>
                        <w:top w:val="none" w:sz="0" w:space="0" w:color="auto"/>
                        <w:left w:val="none" w:sz="0" w:space="0" w:color="auto"/>
                        <w:bottom w:val="none" w:sz="0" w:space="0" w:color="auto"/>
                        <w:right w:val="none" w:sz="0" w:space="0" w:color="auto"/>
                      </w:divBdr>
                    </w:div>
                  </w:divsChild>
                </w:div>
                <w:div w:id="196813828">
                  <w:marLeft w:val="0"/>
                  <w:marRight w:val="0"/>
                  <w:marTop w:val="0"/>
                  <w:marBottom w:val="0"/>
                  <w:divBdr>
                    <w:top w:val="none" w:sz="0" w:space="0" w:color="auto"/>
                    <w:left w:val="none" w:sz="0" w:space="0" w:color="auto"/>
                    <w:bottom w:val="none" w:sz="0" w:space="0" w:color="auto"/>
                    <w:right w:val="none" w:sz="0" w:space="0" w:color="auto"/>
                  </w:divBdr>
                  <w:divsChild>
                    <w:div w:id="1437287909">
                      <w:marLeft w:val="0"/>
                      <w:marRight w:val="0"/>
                      <w:marTop w:val="0"/>
                      <w:marBottom w:val="0"/>
                      <w:divBdr>
                        <w:top w:val="none" w:sz="0" w:space="0" w:color="auto"/>
                        <w:left w:val="none" w:sz="0" w:space="0" w:color="auto"/>
                        <w:bottom w:val="none" w:sz="0" w:space="0" w:color="auto"/>
                        <w:right w:val="none" w:sz="0" w:space="0" w:color="auto"/>
                      </w:divBdr>
                    </w:div>
                  </w:divsChild>
                </w:div>
                <w:div w:id="198009645">
                  <w:marLeft w:val="0"/>
                  <w:marRight w:val="0"/>
                  <w:marTop w:val="0"/>
                  <w:marBottom w:val="0"/>
                  <w:divBdr>
                    <w:top w:val="none" w:sz="0" w:space="0" w:color="auto"/>
                    <w:left w:val="none" w:sz="0" w:space="0" w:color="auto"/>
                    <w:bottom w:val="none" w:sz="0" w:space="0" w:color="auto"/>
                    <w:right w:val="none" w:sz="0" w:space="0" w:color="auto"/>
                  </w:divBdr>
                  <w:divsChild>
                    <w:div w:id="2146926388">
                      <w:marLeft w:val="0"/>
                      <w:marRight w:val="0"/>
                      <w:marTop w:val="0"/>
                      <w:marBottom w:val="0"/>
                      <w:divBdr>
                        <w:top w:val="none" w:sz="0" w:space="0" w:color="auto"/>
                        <w:left w:val="none" w:sz="0" w:space="0" w:color="auto"/>
                        <w:bottom w:val="none" w:sz="0" w:space="0" w:color="auto"/>
                        <w:right w:val="none" w:sz="0" w:space="0" w:color="auto"/>
                      </w:divBdr>
                    </w:div>
                  </w:divsChild>
                </w:div>
                <w:div w:id="198127053">
                  <w:marLeft w:val="0"/>
                  <w:marRight w:val="0"/>
                  <w:marTop w:val="0"/>
                  <w:marBottom w:val="0"/>
                  <w:divBdr>
                    <w:top w:val="none" w:sz="0" w:space="0" w:color="auto"/>
                    <w:left w:val="none" w:sz="0" w:space="0" w:color="auto"/>
                    <w:bottom w:val="none" w:sz="0" w:space="0" w:color="auto"/>
                    <w:right w:val="none" w:sz="0" w:space="0" w:color="auto"/>
                  </w:divBdr>
                  <w:divsChild>
                    <w:div w:id="1497263045">
                      <w:marLeft w:val="0"/>
                      <w:marRight w:val="0"/>
                      <w:marTop w:val="0"/>
                      <w:marBottom w:val="0"/>
                      <w:divBdr>
                        <w:top w:val="none" w:sz="0" w:space="0" w:color="auto"/>
                        <w:left w:val="none" w:sz="0" w:space="0" w:color="auto"/>
                        <w:bottom w:val="none" w:sz="0" w:space="0" w:color="auto"/>
                        <w:right w:val="none" w:sz="0" w:space="0" w:color="auto"/>
                      </w:divBdr>
                    </w:div>
                  </w:divsChild>
                </w:div>
                <w:div w:id="198401963">
                  <w:marLeft w:val="0"/>
                  <w:marRight w:val="0"/>
                  <w:marTop w:val="0"/>
                  <w:marBottom w:val="0"/>
                  <w:divBdr>
                    <w:top w:val="none" w:sz="0" w:space="0" w:color="auto"/>
                    <w:left w:val="none" w:sz="0" w:space="0" w:color="auto"/>
                    <w:bottom w:val="none" w:sz="0" w:space="0" w:color="auto"/>
                    <w:right w:val="none" w:sz="0" w:space="0" w:color="auto"/>
                  </w:divBdr>
                  <w:divsChild>
                    <w:div w:id="1909612184">
                      <w:marLeft w:val="0"/>
                      <w:marRight w:val="0"/>
                      <w:marTop w:val="0"/>
                      <w:marBottom w:val="0"/>
                      <w:divBdr>
                        <w:top w:val="none" w:sz="0" w:space="0" w:color="auto"/>
                        <w:left w:val="none" w:sz="0" w:space="0" w:color="auto"/>
                        <w:bottom w:val="none" w:sz="0" w:space="0" w:color="auto"/>
                        <w:right w:val="none" w:sz="0" w:space="0" w:color="auto"/>
                      </w:divBdr>
                    </w:div>
                  </w:divsChild>
                </w:div>
                <w:div w:id="198711660">
                  <w:marLeft w:val="0"/>
                  <w:marRight w:val="0"/>
                  <w:marTop w:val="0"/>
                  <w:marBottom w:val="0"/>
                  <w:divBdr>
                    <w:top w:val="none" w:sz="0" w:space="0" w:color="auto"/>
                    <w:left w:val="none" w:sz="0" w:space="0" w:color="auto"/>
                    <w:bottom w:val="none" w:sz="0" w:space="0" w:color="auto"/>
                    <w:right w:val="none" w:sz="0" w:space="0" w:color="auto"/>
                  </w:divBdr>
                  <w:divsChild>
                    <w:div w:id="758987080">
                      <w:marLeft w:val="0"/>
                      <w:marRight w:val="0"/>
                      <w:marTop w:val="0"/>
                      <w:marBottom w:val="0"/>
                      <w:divBdr>
                        <w:top w:val="none" w:sz="0" w:space="0" w:color="auto"/>
                        <w:left w:val="none" w:sz="0" w:space="0" w:color="auto"/>
                        <w:bottom w:val="none" w:sz="0" w:space="0" w:color="auto"/>
                        <w:right w:val="none" w:sz="0" w:space="0" w:color="auto"/>
                      </w:divBdr>
                    </w:div>
                  </w:divsChild>
                </w:div>
                <w:div w:id="200434423">
                  <w:marLeft w:val="0"/>
                  <w:marRight w:val="0"/>
                  <w:marTop w:val="0"/>
                  <w:marBottom w:val="0"/>
                  <w:divBdr>
                    <w:top w:val="none" w:sz="0" w:space="0" w:color="auto"/>
                    <w:left w:val="none" w:sz="0" w:space="0" w:color="auto"/>
                    <w:bottom w:val="none" w:sz="0" w:space="0" w:color="auto"/>
                    <w:right w:val="none" w:sz="0" w:space="0" w:color="auto"/>
                  </w:divBdr>
                  <w:divsChild>
                    <w:div w:id="1666400508">
                      <w:marLeft w:val="0"/>
                      <w:marRight w:val="0"/>
                      <w:marTop w:val="0"/>
                      <w:marBottom w:val="0"/>
                      <w:divBdr>
                        <w:top w:val="none" w:sz="0" w:space="0" w:color="auto"/>
                        <w:left w:val="none" w:sz="0" w:space="0" w:color="auto"/>
                        <w:bottom w:val="none" w:sz="0" w:space="0" w:color="auto"/>
                        <w:right w:val="none" w:sz="0" w:space="0" w:color="auto"/>
                      </w:divBdr>
                    </w:div>
                  </w:divsChild>
                </w:div>
                <w:div w:id="204103590">
                  <w:marLeft w:val="0"/>
                  <w:marRight w:val="0"/>
                  <w:marTop w:val="0"/>
                  <w:marBottom w:val="0"/>
                  <w:divBdr>
                    <w:top w:val="none" w:sz="0" w:space="0" w:color="auto"/>
                    <w:left w:val="none" w:sz="0" w:space="0" w:color="auto"/>
                    <w:bottom w:val="none" w:sz="0" w:space="0" w:color="auto"/>
                    <w:right w:val="none" w:sz="0" w:space="0" w:color="auto"/>
                  </w:divBdr>
                  <w:divsChild>
                    <w:div w:id="760879059">
                      <w:marLeft w:val="0"/>
                      <w:marRight w:val="0"/>
                      <w:marTop w:val="0"/>
                      <w:marBottom w:val="0"/>
                      <w:divBdr>
                        <w:top w:val="none" w:sz="0" w:space="0" w:color="auto"/>
                        <w:left w:val="none" w:sz="0" w:space="0" w:color="auto"/>
                        <w:bottom w:val="none" w:sz="0" w:space="0" w:color="auto"/>
                        <w:right w:val="none" w:sz="0" w:space="0" w:color="auto"/>
                      </w:divBdr>
                    </w:div>
                  </w:divsChild>
                </w:div>
                <w:div w:id="204488788">
                  <w:marLeft w:val="0"/>
                  <w:marRight w:val="0"/>
                  <w:marTop w:val="0"/>
                  <w:marBottom w:val="0"/>
                  <w:divBdr>
                    <w:top w:val="none" w:sz="0" w:space="0" w:color="auto"/>
                    <w:left w:val="none" w:sz="0" w:space="0" w:color="auto"/>
                    <w:bottom w:val="none" w:sz="0" w:space="0" w:color="auto"/>
                    <w:right w:val="none" w:sz="0" w:space="0" w:color="auto"/>
                  </w:divBdr>
                  <w:divsChild>
                    <w:div w:id="278724765">
                      <w:marLeft w:val="0"/>
                      <w:marRight w:val="0"/>
                      <w:marTop w:val="0"/>
                      <w:marBottom w:val="0"/>
                      <w:divBdr>
                        <w:top w:val="none" w:sz="0" w:space="0" w:color="auto"/>
                        <w:left w:val="none" w:sz="0" w:space="0" w:color="auto"/>
                        <w:bottom w:val="none" w:sz="0" w:space="0" w:color="auto"/>
                        <w:right w:val="none" w:sz="0" w:space="0" w:color="auto"/>
                      </w:divBdr>
                    </w:div>
                  </w:divsChild>
                </w:div>
                <w:div w:id="205143829">
                  <w:marLeft w:val="0"/>
                  <w:marRight w:val="0"/>
                  <w:marTop w:val="0"/>
                  <w:marBottom w:val="0"/>
                  <w:divBdr>
                    <w:top w:val="none" w:sz="0" w:space="0" w:color="auto"/>
                    <w:left w:val="none" w:sz="0" w:space="0" w:color="auto"/>
                    <w:bottom w:val="none" w:sz="0" w:space="0" w:color="auto"/>
                    <w:right w:val="none" w:sz="0" w:space="0" w:color="auto"/>
                  </w:divBdr>
                  <w:divsChild>
                    <w:div w:id="41753909">
                      <w:marLeft w:val="0"/>
                      <w:marRight w:val="0"/>
                      <w:marTop w:val="0"/>
                      <w:marBottom w:val="0"/>
                      <w:divBdr>
                        <w:top w:val="none" w:sz="0" w:space="0" w:color="auto"/>
                        <w:left w:val="none" w:sz="0" w:space="0" w:color="auto"/>
                        <w:bottom w:val="none" w:sz="0" w:space="0" w:color="auto"/>
                        <w:right w:val="none" w:sz="0" w:space="0" w:color="auto"/>
                      </w:divBdr>
                    </w:div>
                  </w:divsChild>
                </w:div>
                <w:div w:id="208878344">
                  <w:marLeft w:val="0"/>
                  <w:marRight w:val="0"/>
                  <w:marTop w:val="0"/>
                  <w:marBottom w:val="0"/>
                  <w:divBdr>
                    <w:top w:val="none" w:sz="0" w:space="0" w:color="auto"/>
                    <w:left w:val="none" w:sz="0" w:space="0" w:color="auto"/>
                    <w:bottom w:val="none" w:sz="0" w:space="0" w:color="auto"/>
                    <w:right w:val="none" w:sz="0" w:space="0" w:color="auto"/>
                  </w:divBdr>
                  <w:divsChild>
                    <w:div w:id="1945838455">
                      <w:marLeft w:val="0"/>
                      <w:marRight w:val="0"/>
                      <w:marTop w:val="0"/>
                      <w:marBottom w:val="0"/>
                      <w:divBdr>
                        <w:top w:val="none" w:sz="0" w:space="0" w:color="auto"/>
                        <w:left w:val="none" w:sz="0" w:space="0" w:color="auto"/>
                        <w:bottom w:val="none" w:sz="0" w:space="0" w:color="auto"/>
                        <w:right w:val="none" w:sz="0" w:space="0" w:color="auto"/>
                      </w:divBdr>
                    </w:div>
                  </w:divsChild>
                </w:div>
                <w:div w:id="208957114">
                  <w:marLeft w:val="0"/>
                  <w:marRight w:val="0"/>
                  <w:marTop w:val="0"/>
                  <w:marBottom w:val="0"/>
                  <w:divBdr>
                    <w:top w:val="none" w:sz="0" w:space="0" w:color="auto"/>
                    <w:left w:val="none" w:sz="0" w:space="0" w:color="auto"/>
                    <w:bottom w:val="none" w:sz="0" w:space="0" w:color="auto"/>
                    <w:right w:val="none" w:sz="0" w:space="0" w:color="auto"/>
                  </w:divBdr>
                  <w:divsChild>
                    <w:div w:id="1262176962">
                      <w:marLeft w:val="0"/>
                      <w:marRight w:val="0"/>
                      <w:marTop w:val="0"/>
                      <w:marBottom w:val="0"/>
                      <w:divBdr>
                        <w:top w:val="none" w:sz="0" w:space="0" w:color="auto"/>
                        <w:left w:val="none" w:sz="0" w:space="0" w:color="auto"/>
                        <w:bottom w:val="none" w:sz="0" w:space="0" w:color="auto"/>
                        <w:right w:val="none" w:sz="0" w:space="0" w:color="auto"/>
                      </w:divBdr>
                    </w:div>
                  </w:divsChild>
                </w:div>
                <w:div w:id="209616568">
                  <w:marLeft w:val="0"/>
                  <w:marRight w:val="0"/>
                  <w:marTop w:val="0"/>
                  <w:marBottom w:val="0"/>
                  <w:divBdr>
                    <w:top w:val="none" w:sz="0" w:space="0" w:color="auto"/>
                    <w:left w:val="none" w:sz="0" w:space="0" w:color="auto"/>
                    <w:bottom w:val="none" w:sz="0" w:space="0" w:color="auto"/>
                    <w:right w:val="none" w:sz="0" w:space="0" w:color="auto"/>
                  </w:divBdr>
                  <w:divsChild>
                    <w:div w:id="752438074">
                      <w:marLeft w:val="0"/>
                      <w:marRight w:val="0"/>
                      <w:marTop w:val="0"/>
                      <w:marBottom w:val="0"/>
                      <w:divBdr>
                        <w:top w:val="none" w:sz="0" w:space="0" w:color="auto"/>
                        <w:left w:val="none" w:sz="0" w:space="0" w:color="auto"/>
                        <w:bottom w:val="none" w:sz="0" w:space="0" w:color="auto"/>
                        <w:right w:val="none" w:sz="0" w:space="0" w:color="auto"/>
                      </w:divBdr>
                    </w:div>
                  </w:divsChild>
                </w:div>
                <w:div w:id="211695948">
                  <w:marLeft w:val="0"/>
                  <w:marRight w:val="0"/>
                  <w:marTop w:val="0"/>
                  <w:marBottom w:val="0"/>
                  <w:divBdr>
                    <w:top w:val="none" w:sz="0" w:space="0" w:color="auto"/>
                    <w:left w:val="none" w:sz="0" w:space="0" w:color="auto"/>
                    <w:bottom w:val="none" w:sz="0" w:space="0" w:color="auto"/>
                    <w:right w:val="none" w:sz="0" w:space="0" w:color="auto"/>
                  </w:divBdr>
                  <w:divsChild>
                    <w:div w:id="375860464">
                      <w:marLeft w:val="0"/>
                      <w:marRight w:val="0"/>
                      <w:marTop w:val="0"/>
                      <w:marBottom w:val="0"/>
                      <w:divBdr>
                        <w:top w:val="none" w:sz="0" w:space="0" w:color="auto"/>
                        <w:left w:val="none" w:sz="0" w:space="0" w:color="auto"/>
                        <w:bottom w:val="none" w:sz="0" w:space="0" w:color="auto"/>
                        <w:right w:val="none" w:sz="0" w:space="0" w:color="auto"/>
                      </w:divBdr>
                    </w:div>
                  </w:divsChild>
                </w:div>
                <w:div w:id="211893514">
                  <w:marLeft w:val="0"/>
                  <w:marRight w:val="0"/>
                  <w:marTop w:val="0"/>
                  <w:marBottom w:val="0"/>
                  <w:divBdr>
                    <w:top w:val="none" w:sz="0" w:space="0" w:color="auto"/>
                    <w:left w:val="none" w:sz="0" w:space="0" w:color="auto"/>
                    <w:bottom w:val="none" w:sz="0" w:space="0" w:color="auto"/>
                    <w:right w:val="none" w:sz="0" w:space="0" w:color="auto"/>
                  </w:divBdr>
                  <w:divsChild>
                    <w:div w:id="769393531">
                      <w:marLeft w:val="0"/>
                      <w:marRight w:val="0"/>
                      <w:marTop w:val="0"/>
                      <w:marBottom w:val="0"/>
                      <w:divBdr>
                        <w:top w:val="none" w:sz="0" w:space="0" w:color="auto"/>
                        <w:left w:val="none" w:sz="0" w:space="0" w:color="auto"/>
                        <w:bottom w:val="none" w:sz="0" w:space="0" w:color="auto"/>
                        <w:right w:val="none" w:sz="0" w:space="0" w:color="auto"/>
                      </w:divBdr>
                    </w:div>
                  </w:divsChild>
                </w:div>
                <w:div w:id="212281065">
                  <w:marLeft w:val="0"/>
                  <w:marRight w:val="0"/>
                  <w:marTop w:val="0"/>
                  <w:marBottom w:val="0"/>
                  <w:divBdr>
                    <w:top w:val="none" w:sz="0" w:space="0" w:color="auto"/>
                    <w:left w:val="none" w:sz="0" w:space="0" w:color="auto"/>
                    <w:bottom w:val="none" w:sz="0" w:space="0" w:color="auto"/>
                    <w:right w:val="none" w:sz="0" w:space="0" w:color="auto"/>
                  </w:divBdr>
                  <w:divsChild>
                    <w:div w:id="895702519">
                      <w:marLeft w:val="0"/>
                      <w:marRight w:val="0"/>
                      <w:marTop w:val="0"/>
                      <w:marBottom w:val="0"/>
                      <w:divBdr>
                        <w:top w:val="none" w:sz="0" w:space="0" w:color="auto"/>
                        <w:left w:val="none" w:sz="0" w:space="0" w:color="auto"/>
                        <w:bottom w:val="none" w:sz="0" w:space="0" w:color="auto"/>
                        <w:right w:val="none" w:sz="0" w:space="0" w:color="auto"/>
                      </w:divBdr>
                    </w:div>
                  </w:divsChild>
                </w:div>
                <w:div w:id="213155495">
                  <w:marLeft w:val="0"/>
                  <w:marRight w:val="0"/>
                  <w:marTop w:val="0"/>
                  <w:marBottom w:val="0"/>
                  <w:divBdr>
                    <w:top w:val="none" w:sz="0" w:space="0" w:color="auto"/>
                    <w:left w:val="none" w:sz="0" w:space="0" w:color="auto"/>
                    <w:bottom w:val="none" w:sz="0" w:space="0" w:color="auto"/>
                    <w:right w:val="none" w:sz="0" w:space="0" w:color="auto"/>
                  </w:divBdr>
                  <w:divsChild>
                    <w:div w:id="1324317078">
                      <w:marLeft w:val="0"/>
                      <w:marRight w:val="0"/>
                      <w:marTop w:val="0"/>
                      <w:marBottom w:val="0"/>
                      <w:divBdr>
                        <w:top w:val="none" w:sz="0" w:space="0" w:color="auto"/>
                        <w:left w:val="none" w:sz="0" w:space="0" w:color="auto"/>
                        <w:bottom w:val="none" w:sz="0" w:space="0" w:color="auto"/>
                        <w:right w:val="none" w:sz="0" w:space="0" w:color="auto"/>
                      </w:divBdr>
                    </w:div>
                  </w:divsChild>
                </w:div>
                <w:div w:id="213543535">
                  <w:marLeft w:val="0"/>
                  <w:marRight w:val="0"/>
                  <w:marTop w:val="0"/>
                  <w:marBottom w:val="0"/>
                  <w:divBdr>
                    <w:top w:val="none" w:sz="0" w:space="0" w:color="auto"/>
                    <w:left w:val="none" w:sz="0" w:space="0" w:color="auto"/>
                    <w:bottom w:val="none" w:sz="0" w:space="0" w:color="auto"/>
                    <w:right w:val="none" w:sz="0" w:space="0" w:color="auto"/>
                  </w:divBdr>
                  <w:divsChild>
                    <w:div w:id="184946212">
                      <w:marLeft w:val="0"/>
                      <w:marRight w:val="0"/>
                      <w:marTop w:val="0"/>
                      <w:marBottom w:val="0"/>
                      <w:divBdr>
                        <w:top w:val="none" w:sz="0" w:space="0" w:color="auto"/>
                        <w:left w:val="none" w:sz="0" w:space="0" w:color="auto"/>
                        <w:bottom w:val="none" w:sz="0" w:space="0" w:color="auto"/>
                        <w:right w:val="none" w:sz="0" w:space="0" w:color="auto"/>
                      </w:divBdr>
                    </w:div>
                  </w:divsChild>
                </w:div>
                <w:div w:id="214044791">
                  <w:marLeft w:val="0"/>
                  <w:marRight w:val="0"/>
                  <w:marTop w:val="0"/>
                  <w:marBottom w:val="0"/>
                  <w:divBdr>
                    <w:top w:val="none" w:sz="0" w:space="0" w:color="auto"/>
                    <w:left w:val="none" w:sz="0" w:space="0" w:color="auto"/>
                    <w:bottom w:val="none" w:sz="0" w:space="0" w:color="auto"/>
                    <w:right w:val="none" w:sz="0" w:space="0" w:color="auto"/>
                  </w:divBdr>
                  <w:divsChild>
                    <w:div w:id="2112898727">
                      <w:marLeft w:val="0"/>
                      <w:marRight w:val="0"/>
                      <w:marTop w:val="0"/>
                      <w:marBottom w:val="0"/>
                      <w:divBdr>
                        <w:top w:val="none" w:sz="0" w:space="0" w:color="auto"/>
                        <w:left w:val="none" w:sz="0" w:space="0" w:color="auto"/>
                        <w:bottom w:val="none" w:sz="0" w:space="0" w:color="auto"/>
                        <w:right w:val="none" w:sz="0" w:space="0" w:color="auto"/>
                      </w:divBdr>
                    </w:div>
                  </w:divsChild>
                </w:div>
                <w:div w:id="214582683">
                  <w:marLeft w:val="0"/>
                  <w:marRight w:val="0"/>
                  <w:marTop w:val="0"/>
                  <w:marBottom w:val="0"/>
                  <w:divBdr>
                    <w:top w:val="none" w:sz="0" w:space="0" w:color="auto"/>
                    <w:left w:val="none" w:sz="0" w:space="0" w:color="auto"/>
                    <w:bottom w:val="none" w:sz="0" w:space="0" w:color="auto"/>
                    <w:right w:val="none" w:sz="0" w:space="0" w:color="auto"/>
                  </w:divBdr>
                  <w:divsChild>
                    <w:div w:id="86389794">
                      <w:marLeft w:val="0"/>
                      <w:marRight w:val="0"/>
                      <w:marTop w:val="0"/>
                      <w:marBottom w:val="0"/>
                      <w:divBdr>
                        <w:top w:val="none" w:sz="0" w:space="0" w:color="auto"/>
                        <w:left w:val="none" w:sz="0" w:space="0" w:color="auto"/>
                        <w:bottom w:val="none" w:sz="0" w:space="0" w:color="auto"/>
                        <w:right w:val="none" w:sz="0" w:space="0" w:color="auto"/>
                      </w:divBdr>
                    </w:div>
                  </w:divsChild>
                </w:div>
                <w:div w:id="216169027">
                  <w:marLeft w:val="0"/>
                  <w:marRight w:val="0"/>
                  <w:marTop w:val="0"/>
                  <w:marBottom w:val="0"/>
                  <w:divBdr>
                    <w:top w:val="none" w:sz="0" w:space="0" w:color="auto"/>
                    <w:left w:val="none" w:sz="0" w:space="0" w:color="auto"/>
                    <w:bottom w:val="none" w:sz="0" w:space="0" w:color="auto"/>
                    <w:right w:val="none" w:sz="0" w:space="0" w:color="auto"/>
                  </w:divBdr>
                  <w:divsChild>
                    <w:div w:id="1803570131">
                      <w:marLeft w:val="0"/>
                      <w:marRight w:val="0"/>
                      <w:marTop w:val="0"/>
                      <w:marBottom w:val="0"/>
                      <w:divBdr>
                        <w:top w:val="none" w:sz="0" w:space="0" w:color="auto"/>
                        <w:left w:val="none" w:sz="0" w:space="0" w:color="auto"/>
                        <w:bottom w:val="none" w:sz="0" w:space="0" w:color="auto"/>
                        <w:right w:val="none" w:sz="0" w:space="0" w:color="auto"/>
                      </w:divBdr>
                    </w:div>
                  </w:divsChild>
                </w:div>
                <w:div w:id="217933710">
                  <w:marLeft w:val="0"/>
                  <w:marRight w:val="0"/>
                  <w:marTop w:val="0"/>
                  <w:marBottom w:val="0"/>
                  <w:divBdr>
                    <w:top w:val="none" w:sz="0" w:space="0" w:color="auto"/>
                    <w:left w:val="none" w:sz="0" w:space="0" w:color="auto"/>
                    <w:bottom w:val="none" w:sz="0" w:space="0" w:color="auto"/>
                    <w:right w:val="none" w:sz="0" w:space="0" w:color="auto"/>
                  </w:divBdr>
                  <w:divsChild>
                    <w:div w:id="103886354">
                      <w:marLeft w:val="0"/>
                      <w:marRight w:val="0"/>
                      <w:marTop w:val="0"/>
                      <w:marBottom w:val="0"/>
                      <w:divBdr>
                        <w:top w:val="none" w:sz="0" w:space="0" w:color="auto"/>
                        <w:left w:val="none" w:sz="0" w:space="0" w:color="auto"/>
                        <w:bottom w:val="none" w:sz="0" w:space="0" w:color="auto"/>
                        <w:right w:val="none" w:sz="0" w:space="0" w:color="auto"/>
                      </w:divBdr>
                    </w:div>
                  </w:divsChild>
                </w:div>
                <w:div w:id="218245764">
                  <w:marLeft w:val="0"/>
                  <w:marRight w:val="0"/>
                  <w:marTop w:val="0"/>
                  <w:marBottom w:val="0"/>
                  <w:divBdr>
                    <w:top w:val="none" w:sz="0" w:space="0" w:color="auto"/>
                    <w:left w:val="none" w:sz="0" w:space="0" w:color="auto"/>
                    <w:bottom w:val="none" w:sz="0" w:space="0" w:color="auto"/>
                    <w:right w:val="none" w:sz="0" w:space="0" w:color="auto"/>
                  </w:divBdr>
                  <w:divsChild>
                    <w:div w:id="2142723719">
                      <w:marLeft w:val="0"/>
                      <w:marRight w:val="0"/>
                      <w:marTop w:val="0"/>
                      <w:marBottom w:val="0"/>
                      <w:divBdr>
                        <w:top w:val="none" w:sz="0" w:space="0" w:color="auto"/>
                        <w:left w:val="none" w:sz="0" w:space="0" w:color="auto"/>
                        <w:bottom w:val="none" w:sz="0" w:space="0" w:color="auto"/>
                        <w:right w:val="none" w:sz="0" w:space="0" w:color="auto"/>
                      </w:divBdr>
                    </w:div>
                  </w:divsChild>
                </w:div>
                <w:div w:id="218790999">
                  <w:marLeft w:val="0"/>
                  <w:marRight w:val="0"/>
                  <w:marTop w:val="0"/>
                  <w:marBottom w:val="0"/>
                  <w:divBdr>
                    <w:top w:val="none" w:sz="0" w:space="0" w:color="auto"/>
                    <w:left w:val="none" w:sz="0" w:space="0" w:color="auto"/>
                    <w:bottom w:val="none" w:sz="0" w:space="0" w:color="auto"/>
                    <w:right w:val="none" w:sz="0" w:space="0" w:color="auto"/>
                  </w:divBdr>
                  <w:divsChild>
                    <w:div w:id="1489858605">
                      <w:marLeft w:val="0"/>
                      <w:marRight w:val="0"/>
                      <w:marTop w:val="0"/>
                      <w:marBottom w:val="0"/>
                      <w:divBdr>
                        <w:top w:val="none" w:sz="0" w:space="0" w:color="auto"/>
                        <w:left w:val="none" w:sz="0" w:space="0" w:color="auto"/>
                        <w:bottom w:val="none" w:sz="0" w:space="0" w:color="auto"/>
                        <w:right w:val="none" w:sz="0" w:space="0" w:color="auto"/>
                      </w:divBdr>
                    </w:div>
                  </w:divsChild>
                </w:div>
                <w:div w:id="219708603">
                  <w:marLeft w:val="0"/>
                  <w:marRight w:val="0"/>
                  <w:marTop w:val="0"/>
                  <w:marBottom w:val="0"/>
                  <w:divBdr>
                    <w:top w:val="none" w:sz="0" w:space="0" w:color="auto"/>
                    <w:left w:val="none" w:sz="0" w:space="0" w:color="auto"/>
                    <w:bottom w:val="none" w:sz="0" w:space="0" w:color="auto"/>
                    <w:right w:val="none" w:sz="0" w:space="0" w:color="auto"/>
                  </w:divBdr>
                  <w:divsChild>
                    <w:div w:id="959143986">
                      <w:marLeft w:val="0"/>
                      <w:marRight w:val="0"/>
                      <w:marTop w:val="0"/>
                      <w:marBottom w:val="0"/>
                      <w:divBdr>
                        <w:top w:val="none" w:sz="0" w:space="0" w:color="auto"/>
                        <w:left w:val="none" w:sz="0" w:space="0" w:color="auto"/>
                        <w:bottom w:val="none" w:sz="0" w:space="0" w:color="auto"/>
                        <w:right w:val="none" w:sz="0" w:space="0" w:color="auto"/>
                      </w:divBdr>
                    </w:div>
                  </w:divsChild>
                </w:div>
                <w:div w:id="219832033">
                  <w:marLeft w:val="0"/>
                  <w:marRight w:val="0"/>
                  <w:marTop w:val="0"/>
                  <w:marBottom w:val="0"/>
                  <w:divBdr>
                    <w:top w:val="none" w:sz="0" w:space="0" w:color="auto"/>
                    <w:left w:val="none" w:sz="0" w:space="0" w:color="auto"/>
                    <w:bottom w:val="none" w:sz="0" w:space="0" w:color="auto"/>
                    <w:right w:val="none" w:sz="0" w:space="0" w:color="auto"/>
                  </w:divBdr>
                  <w:divsChild>
                    <w:div w:id="683360237">
                      <w:marLeft w:val="0"/>
                      <w:marRight w:val="0"/>
                      <w:marTop w:val="0"/>
                      <w:marBottom w:val="0"/>
                      <w:divBdr>
                        <w:top w:val="none" w:sz="0" w:space="0" w:color="auto"/>
                        <w:left w:val="none" w:sz="0" w:space="0" w:color="auto"/>
                        <w:bottom w:val="none" w:sz="0" w:space="0" w:color="auto"/>
                        <w:right w:val="none" w:sz="0" w:space="0" w:color="auto"/>
                      </w:divBdr>
                    </w:div>
                  </w:divsChild>
                </w:div>
                <w:div w:id="219901544">
                  <w:marLeft w:val="0"/>
                  <w:marRight w:val="0"/>
                  <w:marTop w:val="0"/>
                  <w:marBottom w:val="0"/>
                  <w:divBdr>
                    <w:top w:val="none" w:sz="0" w:space="0" w:color="auto"/>
                    <w:left w:val="none" w:sz="0" w:space="0" w:color="auto"/>
                    <w:bottom w:val="none" w:sz="0" w:space="0" w:color="auto"/>
                    <w:right w:val="none" w:sz="0" w:space="0" w:color="auto"/>
                  </w:divBdr>
                  <w:divsChild>
                    <w:div w:id="916671867">
                      <w:marLeft w:val="0"/>
                      <w:marRight w:val="0"/>
                      <w:marTop w:val="0"/>
                      <w:marBottom w:val="0"/>
                      <w:divBdr>
                        <w:top w:val="none" w:sz="0" w:space="0" w:color="auto"/>
                        <w:left w:val="none" w:sz="0" w:space="0" w:color="auto"/>
                        <w:bottom w:val="none" w:sz="0" w:space="0" w:color="auto"/>
                        <w:right w:val="none" w:sz="0" w:space="0" w:color="auto"/>
                      </w:divBdr>
                    </w:div>
                  </w:divsChild>
                </w:div>
                <w:div w:id="219950574">
                  <w:marLeft w:val="0"/>
                  <w:marRight w:val="0"/>
                  <w:marTop w:val="0"/>
                  <w:marBottom w:val="0"/>
                  <w:divBdr>
                    <w:top w:val="none" w:sz="0" w:space="0" w:color="auto"/>
                    <w:left w:val="none" w:sz="0" w:space="0" w:color="auto"/>
                    <w:bottom w:val="none" w:sz="0" w:space="0" w:color="auto"/>
                    <w:right w:val="none" w:sz="0" w:space="0" w:color="auto"/>
                  </w:divBdr>
                  <w:divsChild>
                    <w:div w:id="566460255">
                      <w:marLeft w:val="0"/>
                      <w:marRight w:val="0"/>
                      <w:marTop w:val="0"/>
                      <w:marBottom w:val="0"/>
                      <w:divBdr>
                        <w:top w:val="none" w:sz="0" w:space="0" w:color="auto"/>
                        <w:left w:val="none" w:sz="0" w:space="0" w:color="auto"/>
                        <w:bottom w:val="none" w:sz="0" w:space="0" w:color="auto"/>
                        <w:right w:val="none" w:sz="0" w:space="0" w:color="auto"/>
                      </w:divBdr>
                    </w:div>
                  </w:divsChild>
                </w:div>
                <w:div w:id="220941788">
                  <w:marLeft w:val="0"/>
                  <w:marRight w:val="0"/>
                  <w:marTop w:val="0"/>
                  <w:marBottom w:val="0"/>
                  <w:divBdr>
                    <w:top w:val="none" w:sz="0" w:space="0" w:color="auto"/>
                    <w:left w:val="none" w:sz="0" w:space="0" w:color="auto"/>
                    <w:bottom w:val="none" w:sz="0" w:space="0" w:color="auto"/>
                    <w:right w:val="none" w:sz="0" w:space="0" w:color="auto"/>
                  </w:divBdr>
                  <w:divsChild>
                    <w:div w:id="1835609695">
                      <w:marLeft w:val="0"/>
                      <w:marRight w:val="0"/>
                      <w:marTop w:val="0"/>
                      <w:marBottom w:val="0"/>
                      <w:divBdr>
                        <w:top w:val="none" w:sz="0" w:space="0" w:color="auto"/>
                        <w:left w:val="none" w:sz="0" w:space="0" w:color="auto"/>
                        <w:bottom w:val="none" w:sz="0" w:space="0" w:color="auto"/>
                        <w:right w:val="none" w:sz="0" w:space="0" w:color="auto"/>
                      </w:divBdr>
                    </w:div>
                  </w:divsChild>
                </w:div>
                <w:div w:id="221328295">
                  <w:marLeft w:val="0"/>
                  <w:marRight w:val="0"/>
                  <w:marTop w:val="0"/>
                  <w:marBottom w:val="0"/>
                  <w:divBdr>
                    <w:top w:val="none" w:sz="0" w:space="0" w:color="auto"/>
                    <w:left w:val="none" w:sz="0" w:space="0" w:color="auto"/>
                    <w:bottom w:val="none" w:sz="0" w:space="0" w:color="auto"/>
                    <w:right w:val="none" w:sz="0" w:space="0" w:color="auto"/>
                  </w:divBdr>
                  <w:divsChild>
                    <w:div w:id="1667897379">
                      <w:marLeft w:val="0"/>
                      <w:marRight w:val="0"/>
                      <w:marTop w:val="0"/>
                      <w:marBottom w:val="0"/>
                      <w:divBdr>
                        <w:top w:val="none" w:sz="0" w:space="0" w:color="auto"/>
                        <w:left w:val="none" w:sz="0" w:space="0" w:color="auto"/>
                        <w:bottom w:val="none" w:sz="0" w:space="0" w:color="auto"/>
                        <w:right w:val="none" w:sz="0" w:space="0" w:color="auto"/>
                      </w:divBdr>
                    </w:div>
                  </w:divsChild>
                </w:div>
                <w:div w:id="221798920">
                  <w:marLeft w:val="0"/>
                  <w:marRight w:val="0"/>
                  <w:marTop w:val="0"/>
                  <w:marBottom w:val="0"/>
                  <w:divBdr>
                    <w:top w:val="none" w:sz="0" w:space="0" w:color="auto"/>
                    <w:left w:val="none" w:sz="0" w:space="0" w:color="auto"/>
                    <w:bottom w:val="none" w:sz="0" w:space="0" w:color="auto"/>
                    <w:right w:val="none" w:sz="0" w:space="0" w:color="auto"/>
                  </w:divBdr>
                  <w:divsChild>
                    <w:div w:id="716199192">
                      <w:marLeft w:val="0"/>
                      <w:marRight w:val="0"/>
                      <w:marTop w:val="0"/>
                      <w:marBottom w:val="0"/>
                      <w:divBdr>
                        <w:top w:val="none" w:sz="0" w:space="0" w:color="auto"/>
                        <w:left w:val="none" w:sz="0" w:space="0" w:color="auto"/>
                        <w:bottom w:val="none" w:sz="0" w:space="0" w:color="auto"/>
                        <w:right w:val="none" w:sz="0" w:space="0" w:color="auto"/>
                      </w:divBdr>
                    </w:div>
                  </w:divsChild>
                </w:div>
                <w:div w:id="226110935">
                  <w:marLeft w:val="0"/>
                  <w:marRight w:val="0"/>
                  <w:marTop w:val="0"/>
                  <w:marBottom w:val="0"/>
                  <w:divBdr>
                    <w:top w:val="none" w:sz="0" w:space="0" w:color="auto"/>
                    <w:left w:val="none" w:sz="0" w:space="0" w:color="auto"/>
                    <w:bottom w:val="none" w:sz="0" w:space="0" w:color="auto"/>
                    <w:right w:val="none" w:sz="0" w:space="0" w:color="auto"/>
                  </w:divBdr>
                  <w:divsChild>
                    <w:div w:id="460267966">
                      <w:marLeft w:val="0"/>
                      <w:marRight w:val="0"/>
                      <w:marTop w:val="0"/>
                      <w:marBottom w:val="0"/>
                      <w:divBdr>
                        <w:top w:val="none" w:sz="0" w:space="0" w:color="auto"/>
                        <w:left w:val="none" w:sz="0" w:space="0" w:color="auto"/>
                        <w:bottom w:val="none" w:sz="0" w:space="0" w:color="auto"/>
                        <w:right w:val="none" w:sz="0" w:space="0" w:color="auto"/>
                      </w:divBdr>
                    </w:div>
                  </w:divsChild>
                </w:div>
                <w:div w:id="227498492">
                  <w:marLeft w:val="0"/>
                  <w:marRight w:val="0"/>
                  <w:marTop w:val="0"/>
                  <w:marBottom w:val="0"/>
                  <w:divBdr>
                    <w:top w:val="none" w:sz="0" w:space="0" w:color="auto"/>
                    <w:left w:val="none" w:sz="0" w:space="0" w:color="auto"/>
                    <w:bottom w:val="none" w:sz="0" w:space="0" w:color="auto"/>
                    <w:right w:val="none" w:sz="0" w:space="0" w:color="auto"/>
                  </w:divBdr>
                  <w:divsChild>
                    <w:div w:id="1068067688">
                      <w:marLeft w:val="0"/>
                      <w:marRight w:val="0"/>
                      <w:marTop w:val="0"/>
                      <w:marBottom w:val="0"/>
                      <w:divBdr>
                        <w:top w:val="none" w:sz="0" w:space="0" w:color="auto"/>
                        <w:left w:val="none" w:sz="0" w:space="0" w:color="auto"/>
                        <w:bottom w:val="none" w:sz="0" w:space="0" w:color="auto"/>
                        <w:right w:val="none" w:sz="0" w:space="0" w:color="auto"/>
                      </w:divBdr>
                    </w:div>
                  </w:divsChild>
                </w:div>
                <w:div w:id="227764910">
                  <w:marLeft w:val="0"/>
                  <w:marRight w:val="0"/>
                  <w:marTop w:val="0"/>
                  <w:marBottom w:val="0"/>
                  <w:divBdr>
                    <w:top w:val="none" w:sz="0" w:space="0" w:color="auto"/>
                    <w:left w:val="none" w:sz="0" w:space="0" w:color="auto"/>
                    <w:bottom w:val="none" w:sz="0" w:space="0" w:color="auto"/>
                    <w:right w:val="none" w:sz="0" w:space="0" w:color="auto"/>
                  </w:divBdr>
                  <w:divsChild>
                    <w:div w:id="1854609600">
                      <w:marLeft w:val="0"/>
                      <w:marRight w:val="0"/>
                      <w:marTop w:val="0"/>
                      <w:marBottom w:val="0"/>
                      <w:divBdr>
                        <w:top w:val="none" w:sz="0" w:space="0" w:color="auto"/>
                        <w:left w:val="none" w:sz="0" w:space="0" w:color="auto"/>
                        <w:bottom w:val="none" w:sz="0" w:space="0" w:color="auto"/>
                        <w:right w:val="none" w:sz="0" w:space="0" w:color="auto"/>
                      </w:divBdr>
                    </w:div>
                  </w:divsChild>
                </w:div>
                <w:div w:id="227885084">
                  <w:marLeft w:val="0"/>
                  <w:marRight w:val="0"/>
                  <w:marTop w:val="0"/>
                  <w:marBottom w:val="0"/>
                  <w:divBdr>
                    <w:top w:val="none" w:sz="0" w:space="0" w:color="auto"/>
                    <w:left w:val="none" w:sz="0" w:space="0" w:color="auto"/>
                    <w:bottom w:val="none" w:sz="0" w:space="0" w:color="auto"/>
                    <w:right w:val="none" w:sz="0" w:space="0" w:color="auto"/>
                  </w:divBdr>
                  <w:divsChild>
                    <w:div w:id="1842772754">
                      <w:marLeft w:val="0"/>
                      <w:marRight w:val="0"/>
                      <w:marTop w:val="0"/>
                      <w:marBottom w:val="0"/>
                      <w:divBdr>
                        <w:top w:val="none" w:sz="0" w:space="0" w:color="auto"/>
                        <w:left w:val="none" w:sz="0" w:space="0" w:color="auto"/>
                        <w:bottom w:val="none" w:sz="0" w:space="0" w:color="auto"/>
                        <w:right w:val="none" w:sz="0" w:space="0" w:color="auto"/>
                      </w:divBdr>
                    </w:div>
                  </w:divsChild>
                </w:div>
                <w:div w:id="228227849">
                  <w:marLeft w:val="0"/>
                  <w:marRight w:val="0"/>
                  <w:marTop w:val="0"/>
                  <w:marBottom w:val="0"/>
                  <w:divBdr>
                    <w:top w:val="none" w:sz="0" w:space="0" w:color="auto"/>
                    <w:left w:val="none" w:sz="0" w:space="0" w:color="auto"/>
                    <w:bottom w:val="none" w:sz="0" w:space="0" w:color="auto"/>
                    <w:right w:val="none" w:sz="0" w:space="0" w:color="auto"/>
                  </w:divBdr>
                  <w:divsChild>
                    <w:div w:id="2093626889">
                      <w:marLeft w:val="0"/>
                      <w:marRight w:val="0"/>
                      <w:marTop w:val="0"/>
                      <w:marBottom w:val="0"/>
                      <w:divBdr>
                        <w:top w:val="none" w:sz="0" w:space="0" w:color="auto"/>
                        <w:left w:val="none" w:sz="0" w:space="0" w:color="auto"/>
                        <w:bottom w:val="none" w:sz="0" w:space="0" w:color="auto"/>
                        <w:right w:val="none" w:sz="0" w:space="0" w:color="auto"/>
                      </w:divBdr>
                    </w:div>
                  </w:divsChild>
                </w:div>
                <w:div w:id="230627464">
                  <w:marLeft w:val="0"/>
                  <w:marRight w:val="0"/>
                  <w:marTop w:val="0"/>
                  <w:marBottom w:val="0"/>
                  <w:divBdr>
                    <w:top w:val="none" w:sz="0" w:space="0" w:color="auto"/>
                    <w:left w:val="none" w:sz="0" w:space="0" w:color="auto"/>
                    <w:bottom w:val="none" w:sz="0" w:space="0" w:color="auto"/>
                    <w:right w:val="none" w:sz="0" w:space="0" w:color="auto"/>
                  </w:divBdr>
                  <w:divsChild>
                    <w:div w:id="1152717492">
                      <w:marLeft w:val="0"/>
                      <w:marRight w:val="0"/>
                      <w:marTop w:val="0"/>
                      <w:marBottom w:val="0"/>
                      <w:divBdr>
                        <w:top w:val="none" w:sz="0" w:space="0" w:color="auto"/>
                        <w:left w:val="none" w:sz="0" w:space="0" w:color="auto"/>
                        <w:bottom w:val="none" w:sz="0" w:space="0" w:color="auto"/>
                        <w:right w:val="none" w:sz="0" w:space="0" w:color="auto"/>
                      </w:divBdr>
                    </w:div>
                  </w:divsChild>
                </w:div>
                <w:div w:id="231551343">
                  <w:marLeft w:val="0"/>
                  <w:marRight w:val="0"/>
                  <w:marTop w:val="0"/>
                  <w:marBottom w:val="0"/>
                  <w:divBdr>
                    <w:top w:val="none" w:sz="0" w:space="0" w:color="auto"/>
                    <w:left w:val="none" w:sz="0" w:space="0" w:color="auto"/>
                    <w:bottom w:val="none" w:sz="0" w:space="0" w:color="auto"/>
                    <w:right w:val="none" w:sz="0" w:space="0" w:color="auto"/>
                  </w:divBdr>
                  <w:divsChild>
                    <w:div w:id="1471944502">
                      <w:marLeft w:val="0"/>
                      <w:marRight w:val="0"/>
                      <w:marTop w:val="0"/>
                      <w:marBottom w:val="0"/>
                      <w:divBdr>
                        <w:top w:val="none" w:sz="0" w:space="0" w:color="auto"/>
                        <w:left w:val="none" w:sz="0" w:space="0" w:color="auto"/>
                        <w:bottom w:val="none" w:sz="0" w:space="0" w:color="auto"/>
                        <w:right w:val="none" w:sz="0" w:space="0" w:color="auto"/>
                      </w:divBdr>
                    </w:div>
                  </w:divsChild>
                </w:div>
                <w:div w:id="232739083">
                  <w:marLeft w:val="0"/>
                  <w:marRight w:val="0"/>
                  <w:marTop w:val="0"/>
                  <w:marBottom w:val="0"/>
                  <w:divBdr>
                    <w:top w:val="none" w:sz="0" w:space="0" w:color="auto"/>
                    <w:left w:val="none" w:sz="0" w:space="0" w:color="auto"/>
                    <w:bottom w:val="none" w:sz="0" w:space="0" w:color="auto"/>
                    <w:right w:val="none" w:sz="0" w:space="0" w:color="auto"/>
                  </w:divBdr>
                  <w:divsChild>
                    <w:div w:id="681664255">
                      <w:marLeft w:val="0"/>
                      <w:marRight w:val="0"/>
                      <w:marTop w:val="0"/>
                      <w:marBottom w:val="0"/>
                      <w:divBdr>
                        <w:top w:val="none" w:sz="0" w:space="0" w:color="auto"/>
                        <w:left w:val="none" w:sz="0" w:space="0" w:color="auto"/>
                        <w:bottom w:val="none" w:sz="0" w:space="0" w:color="auto"/>
                        <w:right w:val="none" w:sz="0" w:space="0" w:color="auto"/>
                      </w:divBdr>
                    </w:div>
                  </w:divsChild>
                </w:div>
                <w:div w:id="233206812">
                  <w:marLeft w:val="0"/>
                  <w:marRight w:val="0"/>
                  <w:marTop w:val="0"/>
                  <w:marBottom w:val="0"/>
                  <w:divBdr>
                    <w:top w:val="none" w:sz="0" w:space="0" w:color="auto"/>
                    <w:left w:val="none" w:sz="0" w:space="0" w:color="auto"/>
                    <w:bottom w:val="none" w:sz="0" w:space="0" w:color="auto"/>
                    <w:right w:val="none" w:sz="0" w:space="0" w:color="auto"/>
                  </w:divBdr>
                  <w:divsChild>
                    <w:div w:id="1542280875">
                      <w:marLeft w:val="0"/>
                      <w:marRight w:val="0"/>
                      <w:marTop w:val="0"/>
                      <w:marBottom w:val="0"/>
                      <w:divBdr>
                        <w:top w:val="none" w:sz="0" w:space="0" w:color="auto"/>
                        <w:left w:val="none" w:sz="0" w:space="0" w:color="auto"/>
                        <w:bottom w:val="none" w:sz="0" w:space="0" w:color="auto"/>
                        <w:right w:val="none" w:sz="0" w:space="0" w:color="auto"/>
                      </w:divBdr>
                    </w:div>
                  </w:divsChild>
                </w:div>
                <w:div w:id="234900945">
                  <w:marLeft w:val="0"/>
                  <w:marRight w:val="0"/>
                  <w:marTop w:val="0"/>
                  <w:marBottom w:val="0"/>
                  <w:divBdr>
                    <w:top w:val="none" w:sz="0" w:space="0" w:color="auto"/>
                    <w:left w:val="none" w:sz="0" w:space="0" w:color="auto"/>
                    <w:bottom w:val="none" w:sz="0" w:space="0" w:color="auto"/>
                    <w:right w:val="none" w:sz="0" w:space="0" w:color="auto"/>
                  </w:divBdr>
                  <w:divsChild>
                    <w:div w:id="1061563272">
                      <w:marLeft w:val="0"/>
                      <w:marRight w:val="0"/>
                      <w:marTop w:val="0"/>
                      <w:marBottom w:val="0"/>
                      <w:divBdr>
                        <w:top w:val="none" w:sz="0" w:space="0" w:color="auto"/>
                        <w:left w:val="none" w:sz="0" w:space="0" w:color="auto"/>
                        <w:bottom w:val="none" w:sz="0" w:space="0" w:color="auto"/>
                        <w:right w:val="none" w:sz="0" w:space="0" w:color="auto"/>
                      </w:divBdr>
                    </w:div>
                  </w:divsChild>
                </w:div>
                <w:div w:id="237595110">
                  <w:marLeft w:val="0"/>
                  <w:marRight w:val="0"/>
                  <w:marTop w:val="0"/>
                  <w:marBottom w:val="0"/>
                  <w:divBdr>
                    <w:top w:val="none" w:sz="0" w:space="0" w:color="auto"/>
                    <w:left w:val="none" w:sz="0" w:space="0" w:color="auto"/>
                    <w:bottom w:val="none" w:sz="0" w:space="0" w:color="auto"/>
                    <w:right w:val="none" w:sz="0" w:space="0" w:color="auto"/>
                  </w:divBdr>
                  <w:divsChild>
                    <w:div w:id="545723867">
                      <w:marLeft w:val="0"/>
                      <w:marRight w:val="0"/>
                      <w:marTop w:val="0"/>
                      <w:marBottom w:val="0"/>
                      <w:divBdr>
                        <w:top w:val="none" w:sz="0" w:space="0" w:color="auto"/>
                        <w:left w:val="none" w:sz="0" w:space="0" w:color="auto"/>
                        <w:bottom w:val="none" w:sz="0" w:space="0" w:color="auto"/>
                        <w:right w:val="none" w:sz="0" w:space="0" w:color="auto"/>
                      </w:divBdr>
                    </w:div>
                  </w:divsChild>
                </w:div>
                <w:div w:id="238944530">
                  <w:marLeft w:val="0"/>
                  <w:marRight w:val="0"/>
                  <w:marTop w:val="0"/>
                  <w:marBottom w:val="0"/>
                  <w:divBdr>
                    <w:top w:val="none" w:sz="0" w:space="0" w:color="auto"/>
                    <w:left w:val="none" w:sz="0" w:space="0" w:color="auto"/>
                    <w:bottom w:val="none" w:sz="0" w:space="0" w:color="auto"/>
                    <w:right w:val="none" w:sz="0" w:space="0" w:color="auto"/>
                  </w:divBdr>
                  <w:divsChild>
                    <w:div w:id="527988561">
                      <w:marLeft w:val="0"/>
                      <w:marRight w:val="0"/>
                      <w:marTop w:val="0"/>
                      <w:marBottom w:val="0"/>
                      <w:divBdr>
                        <w:top w:val="none" w:sz="0" w:space="0" w:color="auto"/>
                        <w:left w:val="none" w:sz="0" w:space="0" w:color="auto"/>
                        <w:bottom w:val="none" w:sz="0" w:space="0" w:color="auto"/>
                        <w:right w:val="none" w:sz="0" w:space="0" w:color="auto"/>
                      </w:divBdr>
                    </w:div>
                  </w:divsChild>
                </w:div>
                <w:div w:id="240216207">
                  <w:marLeft w:val="0"/>
                  <w:marRight w:val="0"/>
                  <w:marTop w:val="0"/>
                  <w:marBottom w:val="0"/>
                  <w:divBdr>
                    <w:top w:val="none" w:sz="0" w:space="0" w:color="auto"/>
                    <w:left w:val="none" w:sz="0" w:space="0" w:color="auto"/>
                    <w:bottom w:val="none" w:sz="0" w:space="0" w:color="auto"/>
                    <w:right w:val="none" w:sz="0" w:space="0" w:color="auto"/>
                  </w:divBdr>
                  <w:divsChild>
                    <w:div w:id="901407534">
                      <w:marLeft w:val="0"/>
                      <w:marRight w:val="0"/>
                      <w:marTop w:val="0"/>
                      <w:marBottom w:val="0"/>
                      <w:divBdr>
                        <w:top w:val="none" w:sz="0" w:space="0" w:color="auto"/>
                        <w:left w:val="none" w:sz="0" w:space="0" w:color="auto"/>
                        <w:bottom w:val="none" w:sz="0" w:space="0" w:color="auto"/>
                        <w:right w:val="none" w:sz="0" w:space="0" w:color="auto"/>
                      </w:divBdr>
                    </w:div>
                  </w:divsChild>
                </w:div>
                <w:div w:id="241452142">
                  <w:marLeft w:val="0"/>
                  <w:marRight w:val="0"/>
                  <w:marTop w:val="0"/>
                  <w:marBottom w:val="0"/>
                  <w:divBdr>
                    <w:top w:val="none" w:sz="0" w:space="0" w:color="auto"/>
                    <w:left w:val="none" w:sz="0" w:space="0" w:color="auto"/>
                    <w:bottom w:val="none" w:sz="0" w:space="0" w:color="auto"/>
                    <w:right w:val="none" w:sz="0" w:space="0" w:color="auto"/>
                  </w:divBdr>
                  <w:divsChild>
                    <w:div w:id="1893272821">
                      <w:marLeft w:val="0"/>
                      <w:marRight w:val="0"/>
                      <w:marTop w:val="0"/>
                      <w:marBottom w:val="0"/>
                      <w:divBdr>
                        <w:top w:val="none" w:sz="0" w:space="0" w:color="auto"/>
                        <w:left w:val="none" w:sz="0" w:space="0" w:color="auto"/>
                        <w:bottom w:val="none" w:sz="0" w:space="0" w:color="auto"/>
                        <w:right w:val="none" w:sz="0" w:space="0" w:color="auto"/>
                      </w:divBdr>
                    </w:div>
                  </w:divsChild>
                </w:div>
                <w:div w:id="241572262">
                  <w:marLeft w:val="0"/>
                  <w:marRight w:val="0"/>
                  <w:marTop w:val="0"/>
                  <w:marBottom w:val="0"/>
                  <w:divBdr>
                    <w:top w:val="none" w:sz="0" w:space="0" w:color="auto"/>
                    <w:left w:val="none" w:sz="0" w:space="0" w:color="auto"/>
                    <w:bottom w:val="none" w:sz="0" w:space="0" w:color="auto"/>
                    <w:right w:val="none" w:sz="0" w:space="0" w:color="auto"/>
                  </w:divBdr>
                  <w:divsChild>
                    <w:div w:id="1622376264">
                      <w:marLeft w:val="0"/>
                      <w:marRight w:val="0"/>
                      <w:marTop w:val="0"/>
                      <w:marBottom w:val="0"/>
                      <w:divBdr>
                        <w:top w:val="none" w:sz="0" w:space="0" w:color="auto"/>
                        <w:left w:val="none" w:sz="0" w:space="0" w:color="auto"/>
                        <w:bottom w:val="none" w:sz="0" w:space="0" w:color="auto"/>
                        <w:right w:val="none" w:sz="0" w:space="0" w:color="auto"/>
                      </w:divBdr>
                    </w:div>
                  </w:divsChild>
                </w:div>
                <w:div w:id="241647556">
                  <w:marLeft w:val="0"/>
                  <w:marRight w:val="0"/>
                  <w:marTop w:val="0"/>
                  <w:marBottom w:val="0"/>
                  <w:divBdr>
                    <w:top w:val="none" w:sz="0" w:space="0" w:color="auto"/>
                    <w:left w:val="none" w:sz="0" w:space="0" w:color="auto"/>
                    <w:bottom w:val="none" w:sz="0" w:space="0" w:color="auto"/>
                    <w:right w:val="none" w:sz="0" w:space="0" w:color="auto"/>
                  </w:divBdr>
                  <w:divsChild>
                    <w:div w:id="733550751">
                      <w:marLeft w:val="0"/>
                      <w:marRight w:val="0"/>
                      <w:marTop w:val="0"/>
                      <w:marBottom w:val="0"/>
                      <w:divBdr>
                        <w:top w:val="none" w:sz="0" w:space="0" w:color="auto"/>
                        <w:left w:val="none" w:sz="0" w:space="0" w:color="auto"/>
                        <w:bottom w:val="none" w:sz="0" w:space="0" w:color="auto"/>
                        <w:right w:val="none" w:sz="0" w:space="0" w:color="auto"/>
                      </w:divBdr>
                    </w:div>
                  </w:divsChild>
                </w:div>
                <w:div w:id="242302793">
                  <w:marLeft w:val="0"/>
                  <w:marRight w:val="0"/>
                  <w:marTop w:val="0"/>
                  <w:marBottom w:val="0"/>
                  <w:divBdr>
                    <w:top w:val="none" w:sz="0" w:space="0" w:color="auto"/>
                    <w:left w:val="none" w:sz="0" w:space="0" w:color="auto"/>
                    <w:bottom w:val="none" w:sz="0" w:space="0" w:color="auto"/>
                    <w:right w:val="none" w:sz="0" w:space="0" w:color="auto"/>
                  </w:divBdr>
                  <w:divsChild>
                    <w:div w:id="1228029473">
                      <w:marLeft w:val="0"/>
                      <w:marRight w:val="0"/>
                      <w:marTop w:val="0"/>
                      <w:marBottom w:val="0"/>
                      <w:divBdr>
                        <w:top w:val="none" w:sz="0" w:space="0" w:color="auto"/>
                        <w:left w:val="none" w:sz="0" w:space="0" w:color="auto"/>
                        <w:bottom w:val="none" w:sz="0" w:space="0" w:color="auto"/>
                        <w:right w:val="none" w:sz="0" w:space="0" w:color="auto"/>
                      </w:divBdr>
                    </w:div>
                  </w:divsChild>
                </w:div>
                <w:div w:id="244462619">
                  <w:marLeft w:val="0"/>
                  <w:marRight w:val="0"/>
                  <w:marTop w:val="0"/>
                  <w:marBottom w:val="0"/>
                  <w:divBdr>
                    <w:top w:val="none" w:sz="0" w:space="0" w:color="auto"/>
                    <w:left w:val="none" w:sz="0" w:space="0" w:color="auto"/>
                    <w:bottom w:val="none" w:sz="0" w:space="0" w:color="auto"/>
                    <w:right w:val="none" w:sz="0" w:space="0" w:color="auto"/>
                  </w:divBdr>
                  <w:divsChild>
                    <w:div w:id="1468475555">
                      <w:marLeft w:val="0"/>
                      <w:marRight w:val="0"/>
                      <w:marTop w:val="0"/>
                      <w:marBottom w:val="0"/>
                      <w:divBdr>
                        <w:top w:val="none" w:sz="0" w:space="0" w:color="auto"/>
                        <w:left w:val="none" w:sz="0" w:space="0" w:color="auto"/>
                        <w:bottom w:val="none" w:sz="0" w:space="0" w:color="auto"/>
                        <w:right w:val="none" w:sz="0" w:space="0" w:color="auto"/>
                      </w:divBdr>
                    </w:div>
                  </w:divsChild>
                </w:div>
                <w:div w:id="246156054">
                  <w:marLeft w:val="0"/>
                  <w:marRight w:val="0"/>
                  <w:marTop w:val="0"/>
                  <w:marBottom w:val="0"/>
                  <w:divBdr>
                    <w:top w:val="none" w:sz="0" w:space="0" w:color="auto"/>
                    <w:left w:val="none" w:sz="0" w:space="0" w:color="auto"/>
                    <w:bottom w:val="none" w:sz="0" w:space="0" w:color="auto"/>
                    <w:right w:val="none" w:sz="0" w:space="0" w:color="auto"/>
                  </w:divBdr>
                  <w:divsChild>
                    <w:div w:id="268052723">
                      <w:marLeft w:val="0"/>
                      <w:marRight w:val="0"/>
                      <w:marTop w:val="0"/>
                      <w:marBottom w:val="0"/>
                      <w:divBdr>
                        <w:top w:val="none" w:sz="0" w:space="0" w:color="auto"/>
                        <w:left w:val="none" w:sz="0" w:space="0" w:color="auto"/>
                        <w:bottom w:val="none" w:sz="0" w:space="0" w:color="auto"/>
                        <w:right w:val="none" w:sz="0" w:space="0" w:color="auto"/>
                      </w:divBdr>
                    </w:div>
                  </w:divsChild>
                </w:div>
                <w:div w:id="247346444">
                  <w:marLeft w:val="0"/>
                  <w:marRight w:val="0"/>
                  <w:marTop w:val="0"/>
                  <w:marBottom w:val="0"/>
                  <w:divBdr>
                    <w:top w:val="none" w:sz="0" w:space="0" w:color="auto"/>
                    <w:left w:val="none" w:sz="0" w:space="0" w:color="auto"/>
                    <w:bottom w:val="none" w:sz="0" w:space="0" w:color="auto"/>
                    <w:right w:val="none" w:sz="0" w:space="0" w:color="auto"/>
                  </w:divBdr>
                  <w:divsChild>
                    <w:div w:id="64186709">
                      <w:marLeft w:val="0"/>
                      <w:marRight w:val="0"/>
                      <w:marTop w:val="0"/>
                      <w:marBottom w:val="0"/>
                      <w:divBdr>
                        <w:top w:val="none" w:sz="0" w:space="0" w:color="auto"/>
                        <w:left w:val="none" w:sz="0" w:space="0" w:color="auto"/>
                        <w:bottom w:val="none" w:sz="0" w:space="0" w:color="auto"/>
                        <w:right w:val="none" w:sz="0" w:space="0" w:color="auto"/>
                      </w:divBdr>
                    </w:div>
                  </w:divsChild>
                </w:div>
                <w:div w:id="247807020">
                  <w:marLeft w:val="0"/>
                  <w:marRight w:val="0"/>
                  <w:marTop w:val="0"/>
                  <w:marBottom w:val="0"/>
                  <w:divBdr>
                    <w:top w:val="none" w:sz="0" w:space="0" w:color="auto"/>
                    <w:left w:val="none" w:sz="0" w:space="0" w:color="auto"/>
                    <w:bottom w:val="none" w:sz="0" w:space="0" w:color="auto"/>
                    <w:right w:val="none" w:sz="0" w:space="0" w:color="auto"/>
                  </w:divBdr>
                  <w:divsChild>
                    <w:div w:id="1909920453">
                      <w:marLeft w:val="0"/>
                      <w:marRight w:val="0"/>
                      <w:marTop w:val="0"/>
                      <w:marBottom w:val="0"/>
                      <w:divBdr>
                        <w:top w:val="none" w:sz="0" w:space="0" w:color="auto"/>
                        <w:left w:val="none" w:sz="0" w:space="0" w:color="auto"/>
                        <w:bottom w:val="none" w:sz="0" w:space="0" w:color="auto"/>
                        <w:right w:val="none" w:sz="0" w:space="0" w:color="auto"/>
                      </w:divBdr>
                    </w:div>
                  </w:divsChild>
                </w:div>
                <w:div w:id="247807140">
                  <w:marLeft w:val="0"/>
                  <w:marRight w:val="0"/>
                  <w:marTop w:val="0"/>
                  <w:marBottom w:val="0"/>
                  <w:divBdr>
                    <w:top w:val="none" w:sz="0" w:space="0" w:color="auto"/>
                    <w:left w:val="none" w:sz="0" w:space="0" w:color="auto"/>
                    <w:bottom w:val="none" w:sz="0" w:space="0" w:color="auto"/>
                    <w:right w:val="none" w:sz="0" w:space="0" w:color="auto"/>
                  </w:divBdr>
                  <w:divsChild>
                    <w:div w:id="960376295">
                      <w:marLeft w:val="0"/>
                      <w:marRight w:val="0"/>
                      <w:marTop w:val="0"/>
                      <w:marBottom w:val="0"/>
                      <w:divBdr>
                        <w:top w:val="none" w:sz="0" w:space="0" w:color="auto"/>
                        <w:left w:val="none" w:sz="0" w:space="0" w:color="auto"/>
                        <w:bottom w:val="none" w:sz="0" w:space="0" w:color="auto"/>
                        <w:right w:val="none" w:sz="0" w:space="0" w:color="auto"/>
                      </w:divBdr>
                    </w:div>
                  </w:divsChild>
                </w:div>
                <w:div w:id="249389875">
                  <w:marLeft w:val="0"/>
                  <w:marRight w:val="0"/>
                  <w:marTop w:val="0"/>
                  <w:marBottom w:val="0"/>
                  <w:divBdr>
                    <w:top w:val="none" w:sz="0" w:space="0" w:color="auto"/>
                    <w:left w:val="none" w:sz="0" w:space="0" w:color="auto"/>
                    <w:bottom w:val="none" w:sz="0" w:space="0" w:color="auto"/>
                    <w:right w:val="none" w:sz="0" w:space="0" w:color="auto"/>
                  </w:divBdr>
                  <w:divsChild>
                    <w:div w:id="185876475">
                      <w:marLeft w:val="0"/>
                      <w:marRight w:val="0"/>
                      <w:marTop w:val="0"/>
                      <w:marBottom w:val="0"/>
                      <w:divBdr>
                        <w:top w:val="none" w:sz="0" w:space="0" w:color="auto"/>
                        <w:left w:val="none" w:sz="0" w:space="0" w:color="auto"/>
                        <w:bottom w:val="none" w:sz="0" w:space="0" w:color="auto"/>
                        <w:right w:val="none" w:sz="0" w:space="0" w:color="auto"/>
                      </w:divBdr>
                    </w:div>
                  </w:divsChild>
                </w:div>
                <w:div w:id="250969743">
                  <w:marLeft w:val="0"/>
                  <w:marRight w:val="0"/>
                  <w:marTop w:val="0"/>
                  <w:marBottom w:val="0"/>
                  <w:divBdr>
                    <w:top w:val="none" w:sz="0" w:space="0" w:color="auto"/>
                    <w:left w:val="none" w:sz="0" w:space="0" w:color="auto"/>
                    <w:bottom w:val="none" w:sz="0" w:space="0" w:color="auto"/>
                    <w:right w:val="none" w:sz="0" w:space="0" w:color="auto"/>
                  </w:divBdr>
                  <w:divsChild>
                    <w:div w:id="1187258067">
                      <w:marLeft w:val="0"/>
                      <w:marRight w:val="0"/>
                      <w:marTop w:val="0"/>
                      <w:marBottom w:val="0"/>
                      <w:divBdr>
                        <w:top w:val="none" w:sz="0" w:space="0" w:color="auto"/>
                        <w:left w:val="none" w:sz="0" w:space="0" w:color="auto"/>
                        <w:bottom w:val="none" w:sz="0" w:space="0" w:color="auto"/>
                        <w:right w:val="none" w:sz="0" w:space="0" w:color="auto"/>
                      </w:divBdr>
                    </w:div>
                  </w:divsChild>
                </w:div>
                <w:div w:id="251012955">
                  <w:marLeft w:val="0"/>
                  <w:marRight w:val="0"/>
                  <w:marTop w:val="0"/>
                  <w:marBottom w:val="0"/>
                  <w:divBdr>
                    <w:top w:val="none" w:sz="0" w:space="0" w:color="auto"/>
                    <w:left w:val="none" w:sz="0" w:space="0" w:color="auto"/>
                    <w:bottom w:val="none" w:sz="0" w:space="0" w:color="auto"/>
                    <w:right w:val="none" w:sz="0" w:space="0" w:color="auto"/>
                  </w:divBdr>
                  <w:divsChild>
                    <w:div w:id="1663777723">
                      <w:marLeft w:val="0"/>
                      <w:marRight w:val="0"/>
                      <w:marTop w:val="0"/>
                      <w:marBottom w:val="0"/>
                      <w:divBdr>
                        <w:top w:val="none" w:sz="0" w:space="0" w:color="auto"/>
                        <w:left w:val="none" w:sz="0" w:space="0" w:color="auto"/>
                        <w:bottom w:val="none" w:sz="0" w:space="0" w:color="auto"/>
                        <w:right w:val="none" w:sz="0" w:space="0" w:color="auto"/>
                      </w:divBdr>
                    </w:div>
                  </w:divsChild>
                </w:div>
                <w:div w:id="252662752">
                  <w:marLeft w:val="0"/>
                  <w:marRight w:val="0"/>
                  <w:marTop w:val="0"/>
                  <w:marBottom w:val="0"/>
                  <w:divBdr>
                    <w:top w:val="none" w:sz="0" w:space="0" w:color="auto"/>
                    <w:left w:val="none" w:sz="0" w:space="0" w:color="auto"/>
                    <w:bottom w:val="none" w:sz="0" w:space="0" w:color="auto"/>
                    <w:right w:val="none" w:sz="0" w:space="0" w:color="auto"/>
                  </w:divBdr>
                  <w:divsChild>
                    <w:div w:id="62607609">
                      <w:marLeft w:val="0"/>
                      <w:marRight w:val="0"/>
                      <w:marTop w:val="0"/>
                      <w:marBottom w:val="0"/>
                      <w:divBdr>
                        <w:top w:val="none" w:sz="0" w:space="0" w:color="auto"/>
                        <w:left w:val="none" w:sz="0" w:space="0" w:color="auto"/>
                        <w:bottom w:val="none" w:sz="0" w:space="0" w:color="auto"/>
                        <w:right w:val="none" w:sz="0" w:space="0" w:color="auto"/>
                      </w:divBdr>
                    </w:div>
                  </w:divsChild>
                </w:div>
                <w:div w:id="254091276">
                  <w:marLeft w:val="0"/>
                  <w:marRight w:val="0"/>
                  <w:marTop w:val="0"/>
                  <w:marBottom w:val="0"/>
                  <w:divBdr>
                    <w:top w:val="none" w:sz="0" w:space="0" w:color="auto"/>
                    <w:left w:val="none" w:sz="0" w:space="0" w:color="auto"/>
                    <w:bottom w:val="none" w:sz="0" w:space="0" w:color="auto"/>
                    <w:right w:val="none" w:sz="0" w:space="0" w:color="auto"/>
                  </w:divBdr>
                  <w:divsChild>
                    <w:div w:id="25063672">
                      <w:marLeft w:val="0"/>
                      <w:marRight w:val="0"/>
                      <w:marTop w:val="0"/>
                      <w:marBottom w:val="0"/>
                      <w:divBdr>
                        <w:top w:val="none" w:sz="0" w:space="0" w:color="auto"/>
                        <w:left w:val="none" w:sz="0" w:space="0" w:color="auto"/>
                        <w:bottom w:val="none" w:sz="0" w:space="0" w:color="auto"/>
                        <w:right w:val="none" w:sz="0" w:space="0" w:color="auto"/>
                      </w:divBdr>
                    </w:div>
                  </w:divsChild>
                </w:div>
                <w:div w:id="255939443">
                  <w:marLeft w:val="0"/>
                  <w:marRight w:val="0"/>
                  <w:marTop w:val="0"/>
                  <w:marBottom w:val="0"/>
                  <w:divBdr>
                    <w:top w:val="none" w:sz="0" w:space="0" w:color="auto"/>
                    <w:left w:val="none" w:sz="0" w:space="0" w:color="auto"/>
                    <w:bottom w:val="none" w:sz="0" w:space="0" w:color="auto"/>
                    <w:right w:val="none" w:sz="0" w:space="0" w:color="auto"/>
                  </w:divBdr>
                  <w:divsChild>
                    <w:div w:id="244389236">
                      <w:marLeft w:val="0"/>
                      <w:marRight w:val="0"/>
                      <w:marTop w:val="0"/>
                      <w:marBottom w:val="0"/>
                      <w:divBdr>
                        <w:top w:val="none" w:sz="0" w:space="0" w:color="auto"/>
                        <w:left w:val="none" w:sz="0" w:space="0" w:color="auto"/>
                        <w:bottom w:val="none" w:sz="0" w:space="0" w:color="auto"/>
                        <w:right w:val="none" w:sz="0" w:space="0" w:color="auto"/>
                      </w:divBdr>
                    </w:div>
                  </w:divsChild>
                </w:div>
                <w:div w:id="259066762">
                  <w:marLeft w:val="0"/>
                  <w:marRight w:val="0"/>
                  <w:marTop w:val="0"/>
                  <w:marBottom w:val="0"/>
                  <w:divBdr>
                    <w:top w:val="none" w:sz="0" w:space="0" w:color="auto"/>
                    <w:left w:val="none" w:sz="0" w:space="0" w:color="auto"/>
                    <w:bottom w:val="none" w:sz="0" w:space="0" w:color="auto"/>
                    <w:right w:val="none" w:sz="0" w:space="0" w:color="auto"/>
                  </w:divBdr>
                  <w:divsChild>
                    <w:div w:id="2001687131">
                      <w:marLeft w:val="0"/>
                      <w:marRight w:val="0"/>
                      <w:marTop w:val="0"/>
                      <w:marBottom w:val="0"/>
                      <w:divBdr>
                        <w:top w:val="none" w:sz="0" w:space="0" w:color="auto"/>
                        <w:left w:val="none" w:sz="0" w:space="0" w:color="auto"/>
                        <w:bottom w:val="none" w:sz="0" w:space="0" w:color="auto"/>
                        <w:right w:val="none" w:sz="0" w:space="0" w:color="auto"/>
                      </w:divBdr>
                    </w:div>
                  </w:divsChild>
                </w:div>
                <w:div w:id="266471691">
                  <w:marLeft w:val="0"/>
                  <w:marRight w:val="0"/>
                  <w:marTop w:val="0"/>
                  <w:marBottom w:val="0"/>
                  <w:divBdr>
                    <w:top w:val="none" w:sz="0" w:space="0" w:color="auto"/>
                    <w:left w:val="none" w:sz="0" w:space="0" w:color="auto"/>
                    <w:bottom w:val="none" w:sz="0" w:space="0" w:color="auto"/>
                    <w:right w:val="none" w:sz="0" w:space="0" w:color="auto"/>
                  </w:divBdr>
                  <w:divsChild>
                    <w:div w:id="548079006">
                      <w:marLeft w:val="0"/>
                      <w:marRight w:val="0"/>
                      <w:marTop w:val="0"/>
                      <w:marBottom w:val="0"/>
                      <w:divBdr>
                        <w:top w:val="none" w:sz="0" w:space="0" w:color="auto"/>
                        <w:left w:val="none" w:sz="0" w:space="0" w:color="auto"/>
                        <w:bottom w:val="none" w:sz="0" w:space="0" w:color="auto"/>
                        <w:right w:val="none" w:sz="0" w:space="0" w:color="auto"/>
                      </w:divBdr>
                    </w:div>
                  </w:divsChild>
                </w:div>
                <w:div w:id="267929548">
                  <w:marLeft w:val="0"/>
                  <w:marRight w:val="0"/>
                  <w:marTop w:val="0"/>
                  <w:marBottom w:val="0"/>
                  <w:divBdr>
                    <w:top w:val="none" w:sz="0" w:space="0" w:color="auto"/>
                    <w:left w:val="none" w:sz="0" w:space="0" w:color="auto"/>
                    <w:bottom w:val="none" w:sz="0" w:space="0" w:color="auto"/>
                    <w:right w:val="none" w:sz="0" w:space="0" w:color="auto"/>
                  </w:divBdr>
                  <w:divsChild>
                    <w:div w:id="1706060804">
                      <w:marLeft w:val="0"/>
                      <w:marRight w:val="0"/>
                      <w:marTop w:val="0"/>
                      <w:marBottom w:val="0"/>
                      <w:divBdr>
                        <w:top w:val="none" w:sz="0" w:space="0" w:color="auto"/>
                        <w:left w:val="none" w:sz="0" w:space="0" w:color="auto"/>
                        <w:bottom w:val="none" w:sz="0" w:space="0" w:color="auto"/>
                        <w:right w:val="none" w:sz="0" w:space="0" w:color="auto"/>
                      </w:divBdr>
                    </w:div>
                  </w:divsChild>
                </w:div>
                <w:div w:id="268701355">
                  <w:marLeft w:val="0"/>
                  <w:marRight w:val="0"/>
                  <w:marTop w:val="0"/>
                  <w:marBottom w:val="0"/>
                  <w:divBdr>
                    <w:top w:val="none" w:sz="0" w:space="0" w:color="auto"/>
                    <w:left w:val="none" w:sz="0" w:space="0" w:color="auto"/>
                    <w:bottom w:val="none" w:sz="0" w:space="0" w:color="auto"/>
                    <w:right w:val="none" w:sz="0" w:space="0" w:color="auto"/>
                  </w:divBdr>
                  <w:divsChild>
                    <w:div w:id="842862376">
                      <w:marLeft w:val="0"/>
                      <w:marRight w:val="0"/>
                      <w:marTop w:val="0"/>
                      <w:marBottom w:val="0"/>
                      <w:divBdr>
                        <w:top w:val="none" w:sz="0" w:space="0" w:color="auto"/>
                        <w:left w:val="none" w:sz="0" w:space="0" w:color="auto"/>
                        <w:bottom w:val="none" w:sz="0" w:space="0" w:color="auto"/>
                        <w:right w:val="none" w:sz="0" w:space="0" w:color="auto"/>
                      </w:divBdr>
                    </w:div>
                  </w:divsChild>
                </w:div>
                <w:div w:id="268968963">
                  <w:marLeft w:val="0"/>
                  <w:marRight w:val="0"/>
                  <w:marTop w:val="0"/>
                  <w:marBottom w:val="0"/>
                  <w:divBdr>
                    <w:top w:val="none" w:sz="0" w:space="0" w:color="auto"/>
                    <w:left w:val="none" w:sz="0" w:space="0" w:color="auto"/>
                    <w:bottom w:val="none" w:sz="0" w:space="0" w:color="auto"/>
                    <w:right w:val="none" w:sz="0" w:space="0" w:color="auto"/>
                  </w:divBdr>
                  <w:divsChild>
                    <w:div w:id="744106040">
                      <w:marLeft w:val="0"/>
                      <w:marRight w:val="0"/>
                      <w:marTop w:val="0"/>
                      <w:marBottom w:val="0"/>
                      <w:divBdr>
                        <w:top w:val="none" w:sz="0" w:space="0" w:color="auto"/>
                        <w:left w:val="none" w:sz="0" w:space="0" w:color="auto"/>
                        <w:bottom w:val="none" w:sz="0" w:space="0" w:color="auto"/>
                        <w:right w:val="none" w:sz="0" w:space="0" w:color="auto"/>
                      </w:divBdr>
                    </w:div>
                  </w:divsChild>
                </w:div>
                <w:div w:id="270868608">
                  <w:marLeft w:val="0"/>
                  <w:marRight w:val="0"/>
                  <w:marTop w:val="0"/>
                  <w:marBottom w:val="0"/>
                  <w:divBdr>
                    <w:top w:val="none" w:sz="0" w:space="0" w:color="auto"/>
                    <w:left w:val="none" w:sz="0" w:space="0" w:color="auto"/>
                    <w:bottom w:val="none" w:sz="0" w:space="0" w:color="auto"/>
                    <w:right w:val="none" w:sz="0" w:space="0" w:color="auto"/>
                  </w:divBdr>
                  <w:divsChild>
                    <w:div w:id="1674840021">
                      <w:marLeft w:val="0"/>
                      <w:marRight w:val="0"/>
                      <w:marTop w:val="0"/>
                      <w:marBottom w:val="0"/>
                      <w:divBdr>
                        <w:top w:val="none" w:sz="0" w:space="0" w:color="auto"/>
                        <w:left w:val="none" w:sz="0" w:space="0" w:color="auto"/>
                        <w:bottom w:val="none" w:sz="0" w:space="0" w:color="auto"/>
                        <w:right w:val="none" w:sz="0" w:space="0" w:color="auto"/>
                      </w:divBdr>
                    </w:div>
                  </w:divsChild>
                </w:div>
                <w:div w:id="274290685">
                  <w:marLeft w:val="0"/>
                  <w:marRight w:val="0"/>
                  <w:marTop w:val="0"/>
                  <w:marBottom w:val="0"/>
                  <w:divBdr>
                    <w:top w:val="none" w:sz="0" w:space="0" w:color="auto"/>
                    <w:left w:val="none" w:sz="0" w:space="0" w:color="auto"/>
                    <w:bottom w:val="none" w:sz="0" w:space="0" w:color="auto"/>
                    <w:right w:val="none" w:sz="0" w:space="0" w:color="auto"/>
                  </w:divBdr>
                  <w:divsChild>
                    <w:div w:id="614217906">
                      <w:marLeft w:val="0"/>
                      <w:marRight w:val="0"/>
                      <w:marTop w:val="0"/>
                      <w:marBottom w:val="0"/>
                      <w:divBdr>
                        <w:top w:val="none" w:sz="0" w:space="0" w:color="auto"/>
                        <w:left w:val="none" w:sz="0" w:space="0" w:color="auto"/>
                        <w:bottom w:val="none" w:sz="0" w:space="0" w:color="auto"/>
                        <w:right w:val="none" w:sz="0" w:space="0" w:color="auto"/>
                      </w:divBdr>
                    </w:div>
                  </w:divsChild>
                </w:div>
                <w:div w:id="275841933">
                  <w:marLeft w:val="0"/>
                  <w:marRight w:val="0"/>
                  <w:marTop w:val="0"/>
                  <w:marBottom w:val="0"/>
                  <w:divBdr>
                    <w:top w:val="none" w:sz="0" w:space="0" w:color="auto"/>
                    <w:left w:val="none" w:sz="0" w:space="0" w:color="auto"/>
                    <w:bottom w:val="none" w:sz="0" w:space="0" w:color="auto"/>
                    <w:right w:val="none" w:sz="0" w:space="0" w:color="auto"/>
                  </w:divBdr>
                  <w:divsChild>
                    <w:div w:id="389227069">
                      <w:marLeft w:val="0"/>
                      <w:marRight w:val="0"/>
                      <w:marTop w:val="0"/>
                      <w:marBottom w:val="0"/>
                      <w:divBdr>
                        <w:top w:val="none" w:sz="0" w:space="0" w:color="auto"/>
                        <w:left w:val="none" w:sz="0" w:space="0" w:color="auto"/>
                        <w:bottom w:val="none" w:sz="0" w:space="0" w:color="auto"/>
                        <w:right w:val="none" w:sz="0" w:space="0" w:color="auto"/>
                      </w:divBdr>
                    </w:div>
                  </w:divsChild>
                </w:div>
                <w:div w:id="276258255">
                  <w:marLeft w:val="0"/>
                  <w:marRight w:val="0"/>
                  <w:marTop w:val="0"/>
                  <w:marBottom w:val="0"/>
                  <w:divBdr>
                    <w:top w:val="none" w:sz="0" w:space="0" w:color="auto"/>
                    <w:left w:val="none" w:sz="0" w:space="0" w:color="auto"/>
                    <w:bottom w:val="none" w:sz="0" w:space="0" w:color="auto"/>
                    <w:right w:val="none" w:sz="0" w:space="0" w:color="auto"/>
                  </w:divBdr>
                  <w:divsChild>
                    <w:div w:id="2089647473">
                      <w:marLeft w:val="0"/>
                      <w:marRight w:val="0"/>
                      <w:marTop w:val="0"/>
                      <w:marBottom w:val="0"/>
                      <w:divBdr>
                        <w:top w:val="none" w:sz="0" w:space="0" w:color="auto"/>
                        <w:left w:val="none" w:sz="0" w:space="0" w:color="auto"/>
                        <w:bottom w:val="none" w:sz="0" w:space="0" w:color="auto"/>
                        <w:right w:val="none" w:sz="0" w:space="0" w:color="auto"/>
                      </w:divBdr>
                    </w:div>
                  </w:divsChild>
                </w:div>
                <w:div w:id="279462105">
                  <w:marLeft w:val="0"/>
                  <w:marRight w:val="0"/>
                  <w:marTop w:val="0"/>
                  <w:marBottom w:val="0"/>
                  <w:divBdr>
                    <w:top w:val="none" w:sz="0" w:space="0" w:color="auto"/>
                    <w:left w:val="none" w:sz="0" w:space="0" w:color="auto"/>
                    <w:bottom w:val="none" w:sz="0" w:space="0" w:color="auto"/>
                    <w:right w:val="none" w:sz="0" w:space="0" w:color="auto"/>
                  </w:divBdr>
                  <w:divsChild>
                    <w:div w:id="2078552862">
                      <w:marLeft w:val="0"/>
                      <w:marRight w:val="0"/>
                      <w:marTop w:val="0"/>
                      <w:marBottom w:val="0"/>
                      <w:divBdr>
                        <w:top w:val="none" w:sz="0" w:space="0" w:color="auto"/>
                        <w:left w:val="none" w:sz="0" w:space="0" w:color="auto"/>
                        <w:bottom w:val="none" w:sz="0" w:space="0" w:color="auto"/>
                        <w:right w:val="none" w:sz="0" w:space="0" w:color="auto"/>
                      </w:divBdr>
                    </w:div>
                  </w:divsChild>
                </w:div>
                <w:div w:id="282465360">
                  <w:marLeft w:val="0"/>
                  <w:marRight w:val="0"/>
                  <w:marTop w:val="0"/>
                  <w:marBottom w:val="0"/>
                  <w:divBdr>
                    <w:top w:val="none" w:sz="0" w:space="0" w:color="auto"/>
                    <w:left w:val="none" w:sz="0" w:space="0" w:color="auto"/>
                    <w:bottom w:val="none" w:sz="0" w:space="0" w:color="auto"/>
                    <w:right w:val="none" w:sz="0" w:space="0" w:color="auto"/>
                  </w:divBdr>
                  <w:divsChild>
                    <w:div w:id="154806145">
                      <w:marLeft w:val="0"/>
                      <w:marRight w:val="0"/>
                      <w:marTop w:val="0"/>
                      <w:marBottom w:val="0"/>
                      <w:divBdr>
                        <w:top w:val="none" w:sz="0" w:space="0" w:color="auto"/>
                        <w:left w:val="none" w:sz="0" w:space="0" w:color="auto"/>
                        <w:bottom w:val="none" w:sz="0" w:space="0" w:color="auto"/>
                        <w:right w:val="none" w:sz="0" w:space="0" w:color="auto"/>
                      </w:divBdr>
                    </w:div>
                  </w:divsChild>
                </w:div>
                <w:div w:id="286203073">
                  <w:marLeft w:val="0"/>
                  <w:marRight w:val="0"/>
                  <w:marTop w:val="0"/>
                  <w:marBottom w:val="0"/>
                  <w:divBdr>
                    <w:top w:val="none" w:sz="0" w:space="0" w:color="auto"/>
                    <w:left w:val="none" w:sz="0" w:space="0" w:color="auto"/>
                    <w:bottom w:val="none" w:sz="0" w:space="0" w:color="auto"/>
                    <w:right w:val="none" w:sz="0" w:space="0" w:color="auto"/>
                  </w:divBdr>
                  <w:divsChild>
                    <w:div w:id="877205116">
                      <w:marLeft w:val="0"/>
                      <w:marRight w:val="0"/>
                      <w:marTop w:val="0"/>
                      <w:marBottom w:val="0"/>
                      <w:divBdr>
                        <w:top w:val="none" w:sz="0" w:space="0" w:color="auto"/>
                        <w:left w:val="none" w:sz="0" w:space="0" w:color="auto"/>
                        <w:bottom w:val="none" w:sz="0" w:space="0" w:color="auto"/>
                        <w:right w:val="none" w:sz="0" w:space="0" w:color="auto"/>
                      </w:divBdr>
                    </w:div>
                  </w:divsChild>
                </w:div>
                <w:div w:id="286744690">
                  <w:marLeft w:val="0"/>
                  <w:marRight w:val="0"/>
                  <w:marTop w:val="0"/>
                  <w:marBottom w:val="0"/>
                  <w:divBdr>
                    <w:top w:val="none" w:sz="0" w:space="0" w:color="auto"/>
                    <w:left w:val="none" w:sz="0" w:space="0" w:color="auto"/>
                    <w:bottom w:val="none" w:sz="0" w:space="0" w:color="auto"/>
                    <w:right w:val="none" w:sz="0" w:space="0" w:color="auto"/>
                  </w:divBdr>
                  <w:divsChild>
                    <w:div w:id="1340935910">
                      <w:marLeft w:val="0"/>
                      <w:marRight w:val="0"/>
                      <w:marTop w:val="0"/>
                      <w:marBottom w:val="0"/>
                      <w:divBdr>
                        <w:top w:val="none" w:sz="0" w:space="0" w:color="auto"/>
                        <w:left w:val="none" w:sz="0" w:space="0" w:color="auto"/>
                        <w:bottom w:val="none" w:sz="0" w:space="0" w:color="auto"/>
                        <w:right w:val="none" w:sz="0" w:space="0" w:color="auto"/>
                      </w:divBdr>
                    </w:div>
                  </w:divsChild>
                </w:div>
                <w:div w:id="288511971">
                  <w:marLeft w:val="0"/>
                  <w:marRight w:val="0"/>
                  <w:marTop w:val="0"/>
                  <w:marBottom w:val="0"/>
                  <w:divBdr>
                    <w:top w:val="none" w:sz="0" w:space="0" w:color="auto"/>
                    <w:left w:val="none" w:sz="0" w:space="0" w:color="auto"/>
                    <w:bottom w:val="none" w:sz="0" w:space="0" w:color="auto"/>
                    <w:right w:val="none" w:sz="0" w:space="0" w:color="auto"/>
                  </w:divBdr>
                  <w:divsChild>
                    <w:div w:id="194463973">
                      <w:marLeft w:val="0"/>
                      <w:marRight w:val="0"/>
                      <w:marTop w:val="0"/>
                      <w:marBottom w:val="0"/>
                      <w:divBdr>
                        <w:top w:val="none" w:sz="0" w:space="0" w:color="auto"/>
                        <w:left w:val="none" w:sz="0" w:space="0" w:color="auto"/>
                        <w:bottom w:val="none" w:sz="0" w:space="0" w:color="auto"/>
                        <w:right w:val="none" w:sz="0" w:space="0" w:color="auto"/>
                      </w:divBdr>
                    </w:div>
                  </w:divsChild>
                </w:div>
                <w:div w:id="288753729">
                  <w:marLeft w:val="0"/>
                  <w:marRight w:val="0"/>
                  <w:marTop w:val="0"/>
                  <w:marBottom w:val="0"/>
                  <w:divBdr>
                    <w:top w:val="none" w:sz="0" w:space="0" w:color="auto"/>
                    <w:left w:val="none" w:sz="0" w:space="0" w:color="auto"/>
                    <w:bottom w:val="none" w:sz="0" w:space="0" w:color="auto"/>
                    <w:right w:val="none" w:sz="0" w:space="0" w:color="auto"/>
                  </w:divBdr>
                  <w:divsChild>
                    <w:div w:id="574782019">
                      <w:marLeft w:val="0"/>
                      <w:marRight w:val="0"/>
                      <w:marTop w:val="0"/>
                      <w:marBottom w:val="0"/>
                      <w:divBdr>
                        <w:top w:val="none" w:sz="0" w:space="0" w:color="auto"/>
                        <w:left w:val="none" w:sz="0" w:space="0" w:color="auto"/>
                        <w:bottom w:val="none" w:sz="0" w:space="0" w:color="auto"/>
                        <w:right w:val="none" w:sz="0" w:space="0" w:color="auto"/>
                      </w:divBdr>
                    </w:div>
                  </w:divsChild>
                </w:div>
                <w:div w:id="289897578">
                  <w:marLeft w:val="0"/>
                  <w:marRight w:val="0"/>
                  <w:marTop w:val="0"/>
                  <w:marBottom w:val="0"/>
                  <w:divBdr>
                    <w:top w:val="none" w:sz="0" w:space="0" w:color="auto"/>
                    <w:left w:val="none" w:sz="0" w:space="0" w:color="auto"/>
                    <w:bottom w:val="none" w:sz="0" w:space="0" w:color="auto"/>
                    <w:right w:val="none" w:sz="0" w:space="0" w:color="auto"/>
                  </w:divBdr>
                  <w:divsChild>
                    <w:div w:id="885676315">
                      <w:marLeft w:val="0"/>
                      <w:marRight w:val="0"/>
                      <w:marTop w:val="0"/>
                      <w:marBottom w:val="0"/>
                      <w:divBdr>
                        <w:top w:val="none" w:sz="0" w:space="0" w:color="auto"/>
                        <w:left w:val="none" w:sz="0" w:space="0" w:color="auto"/>
                        <w:bottom w:val="none" w:sz="0" w:space="0" w:color="auto"/>
                        <w:right w:val="none" w:sz="0" w:space="0" w:color="auto"/>
                      </w:divBdr>
                    </w:div>
                  </w:divsChild>
                </w:div>
                <w:div w:id="290399937">
                  <w:marLeft w:val="0"/>
                  <w:marRight w:val="0"/>
                  <w:marTop w:val="0"/>
                  <w:marBottom w:val="0"/>
                  <w:divBdr>
                    <w:top w:val="none" w:sz="0" w:space="0" w:color="auto"/>
                    <w:left w:val="none" w:sz="0" w:space="0" w:color="auto"/>
                    <w:bottom w:val="none" w:sz="0" w:space="0" w:color="auto"/>
                    <w:right w:val="none" w:sz="0" w:space="0" w:color="auto"/>
                  </w:divBdr>
                  <w:divsChild>
                    <w:div w:id="898129136">
                      <w:marLeft w:val="0"/>
                      <w:marRight w:val="0"/>
                      <w:marTop w:val="0"/>
                      <w:marBottom w:val="0"/>
                      <w:divBdr>
                        <w:top w:val="none" w:sz="0" w:space="0" w:color="auto"/>
                        <w:left w:val="none" w:sz="0" w:space="0" w:color="auto"/>
                        <w:bottom w:val="none" w:sz="0" w:space="0" w:color="auto"/>
                        <w:right w:val="none" w:sz="0" w:space="0" w:color="auto"/>
                      </w:divBdr>
                    </w:div>
                  </w:divsChild>
                </w:div>
                <w:div w:id="290718791">
                  <w:marLeft w:val="0"/>
                  <w:marRight w:val="0"/>
                  <w:marTop w:val="0"/>
                  <w:marBottom w:val="0"/>
                  <w:divBdr>
                    <w:top w:val="none" w:sz="0" w:space="0" w:color="auto"/>
                    <w:left w:val="none" w:sz="0" w:space="0" w:color="auto"/>
                    <w:bottom w:val="none" w:sz="0" w:space="0" w:color="auto"/>
                    <w:right w:val="none" w:sz="0" w:space="0" w:color="auto"/>
                  </w:divBdr>
                  <w:divsChild>
                    <w:div w:id="470826976">
                      <w:marLeft w:val="0"/>
                      <w:marRight w:val="0"/>
                      <w:marTop w:val="0"/>
                      <w:marBottom w:val="0"/>
                      <w:divBdr>
                        <w:top w:val="none" w:sz="0" w:space="0" w:color="auto"/>
                        <w:left w:val="none" w:sz="0" w:space="0" w:color="auto"/>
                        <w:bottom w:val="none" w:sz="0" w:space="0" w:color="auto"/>
                        <w:right w:val="none" w:sz="0" w:space="0" w:color="auto"/>
                      </w:divBdr>
                    </w:div>
                  </w:divsChild>
                </w:div>
                <w:div w:id="291598112">
                  <w:marLeft w:val="0"/>
                  <w:marRight w:val="0"/>
                  <w:marTop w:val="0"/>
                  <w:marBottom w:val="0"/>
                  <w:divBdr>
                    <w:top w:val="none" w:sz="0" w:space="0" w:color="auto"/>
                    <w:left w:val="none" w:sz="0" w:space="0" w:color="auto"/>
                    <w:bottom w:val="none" w:sz="0" w:space="0" w:color="auto"/>
                    <w:right w:val="none" w:sz="0" w:space="0" w:color="auto"/>
                  </w:divBdr>
                  <w:divsChild>
                    <w:div w:id="1516918143">
                      <w:marLeft w:val="0"/>
                      <w:marRight w:val="0"/>
                      <w:marTop w:val="0"/>
                      <w:marBottom w:val="0"/>
                      <w:divBdr>
                        <w:top w:val="none" w:sz="0" w:space="0" w:color="auto"/>
                        <w:left w:val="none" w:sz="0" w:space="0" w:color="auto"/>
                        <w:bottom w:val="none" w:sz="0" w:space="0" w:color="auto"/>
                        <w:right w:val="none" w:sz="0" w:space="0" w:color="auto"/>
                      </w:divBdr>
                    </w:div>
                  </w:divsChild>
                </w:div>
                <w:div w:id="292173891">
                  <w:marLeft w:val="0"/>
                  <w:marRight w:val="0"/>
                  <w:marTop w:val="0"/>
                  <w:marBottom w:val="0"/>
                  <w:divBdr>
                    <w:top w:val="none" w:sz="0" w:space="0" w:color="auto"/>
                    <w:left w:val="none" w:sz="0" w:space="0" w:color="auto"/>
                    <w:bottom w:val="none" w:sz="0" w:space="0" w:color="auto"/>
                    <w:right w:val="none" w:sz="0" w:space="0" w:color="auto"/>
                  </w:divBdr>
                  <w:divsChild>
                    <w:div w:id="1954480388">
                      <w:marLeft w:val="0"/>
                      <w:marRight w:val="0"/>
                      <w:marTop w:val="0"/>
                      <w:marBottom w:val="0"/>
                      <w:divBdr>
                        <w:top w:val="none" w:sz="0" w:space="0" w:color="auto"/>
                        <w:left w:val="none" w:sz="0" w:space="0" w:color="auto"/>
                        <w:bottom w:val="none" w:sz="0" w:space="0" w:color="auto"/>
                        <w:right w:val="none" w:sz="0" w:space="0" w:color="auto"/>
                      </w:divBdr>
                    </w:div>
                  </w:divsChild>
                </w:div>
                <w:div w:id="292441397">
                  <w:marLeft w:val="0"/>
                  <w:marRight w:val="0"/>
                  <w:marTop w:val="0"/>
                  <w:marBottom w:val="0"/>
                  <w:divBdr>
                    <w:top w:val="none" w:sz="0" w:space="0" w:color="auto"/>
                    <w:left w:val="none" w:sz="0" w:space="0" w:color="auto"/>
                    <w:bottom w:val="none" w:sz="0" w:space="0" w:color="auto"/>
                    <w:right w:val="none" w:sz="0" w:space="0" w:color="auto"/>
                  </w:divBdr>
                  <w:divsChild>
                    <w:div w:id="41490220">
                      <w:marLeft w:val="0"/>
                      <w:marRight w:val="0"/>
                      <w:marTop w:val="0"/>
                      <w:marBottom w:val="0"/>
                      <w:divBdr>
                        <w:top w:val="none" w:sz="0" w:space="0" w:color="auto"/>
                        <w:left w:val="none" w:sz="0" w:space="0" w:color="auto"/>
                        <w:bottom w:val="none" w:sz="0" w:space="0" w:color="auto"/>
                        <w:right w:val="none" w:sz="0" w:space="0" w:color="auto"/>
                      </w:divBdr>
                    </w:div>
                  </w:divsChild>
                </w:div>
                <w:div w:id="292828128">
                  <w:marLeft w:val="0"/>
                  <w:marRight w:val="0"/>
                  <w:marTop w:val="0"/>
                  <w:marBottom w:val="0"/>
                  <w:divBdr>
                    <w:top w:val="none" w:sz="0" w:space="0" w:color="auto"/>
                    <w:left w:val="none" w:sz="0" w:space="0" w:color="auto"/>
                    <w:bottom w:val="none" w:sz="0" w:space="0" w:color="auto"/>
                    <w:right w:val="none" w:sz="0" w:space="0" w:color="auto"/>
                  </w:divBdr>
                  <w:divsChild>
                    <w:div w:id="1277441535">
                      <w:marLeft w:val="0"/>
                      <w:marRight w:val="0"/>
                      <w:marTop w:val="0"/>
                      <w:marBottom w:val="0"/>
                      <w:divBdr>
                        <w:top w:val="none" w:sz="0" w:space="0" w:color="auto"/>
                        <w:left w:val="none" w:sz="0" w:space="0" w:color="auto"/>
                        <w:bottom w:val="none" w:sz="0" w:space="0" w:color="auto"/>
                        <w:right w:val="none" w:sz="0" w:space="0" w:color="auto"/>
                      </w:divBdr>
                    </w:div>
                  </w:divsChild>
                </w:div>
                <w:div w:id="292831229">
                  <w:marLeft w:val="0"/>
                  <w:marRight w:val="0"/>
                  <w:marTop w:val="0"/>
                  <w:marBottom w:val="0"/>
                  <w:divBdr>
                    <w:top w:val="none" w:sz="0" w:space="0" w:color="auto"/>
                    <w:left w:val="none" w:sz="0" w:space="0" w:color="auto"/>
                    <w:bottom w:val="none" w:sz="0" w:space="0" w:color="auto"/>
                    <w:right w:val="none" w:sz="0" w:space="0" w:color="auto"/>
                  </w:divBdr>
                  <w:divsChild>
                    <w:div w:id="1588925492">
                      <w:marLeft w:val="0"/>
                      <w:marRight w:val="0"/>
                      <w:marTop w:val="0"/>
                      <w:marBottom w:val="0"/>
                      <w:divBdr>
                        <w:top w:val="none" w:sz="0" w:space="0" w:color="auto"/>
                        <w:left w:val="none" w:sz="0" w:space="0" w:color="auto"/>
                        <w:bottom w:val="none" w:sz="0" w:space="0" w:color="auto"/>
                        <w:right w:val="none" w:sz="0" w:space="0" w:color="auto"/>
                      </w:divBdr>
                    </w:div>
                  </w:divsChild>
                </w:div>
                <w:div w:id="293407724">
                  <w:marLeft w:val="0"/>
                  <w:marRight w:val="0"/>
                  <w:marTop w:val="0"/>
                  <w:marBottom w:val="0"/>
                  <w:divBdr>
                    <w:top w:val="none" w:sz="0" w:space="0" w:color="auto"/>
                    <w:left w:val="none" w:sz="0" w:space="0" w:color="auto"/>
                    <w:bottom w:val="none" w:sz="0" w:space="0" w:color="auto"/>
                    <w:right w:val="none" w:sz="0" w:space="0" w:color="auto"/>
                  </w:divBdr>
                  <w:divsChild>
                    <w:div w:id="1987783500">
                      <w:marLeft w:val="0"/>
                      <w:marRight w:val="0"/>
                      <w:marTop w:val="0"/>
                      <w:marBottom w:val="0"/>
                      <w:divBdr>
                        <w:top w:val="none" w:sz="0" w:space="0" w:color="auto"/>
                        <w:left w:val="none" w:sz="0" w:space="0" w:color="auto"/>
                        <w:bottom w:val="none" w:sz="0" w:space="0" w:color="auto"/>
                        <w:right w:val="none" w:sz="0" w:space="0" w:color="auto"/>
                      </w:divBdr>
                    </w:div>
                  </w:divsChild>
                </w:div>
                <w:div w:id="296225701">
                  <w:marLeft w:val="0"/>
                  <w:marRight w:val="0"/>
                  <w:marTop w:val="0"/>
                  <w:marBottom w:val="0"/>
                  <w:divBdr>
                    <w:top w:val="none" w:sz="0" w:space="0" w:color="auto"/>
                    <w:left w:val="none" w:sz="0" w:space="0" w:color="auto"/>
                    <w:bottom w:val="none" w:sz="0" w:space="0" w:color="auto"/>
                    <w:right w:val="none" w:sz="0" w:space="0" w:color="auto"/>
                  </w:divBdr>
                  <w:divsChild>
                    <w:div w:id="684595192">
                      <w:marLeft w:val="0"/>
                      <w:marRight w:val="0"/>
                      <w:marTop w:val="0"/>
                      <w:marBottom w:val="0"/>
                      <w:divBdr>
                        <w:top w:val="none" w:sz="0" w:space="0" w:color="auto"/>
                        <w:left w:val="none" w:sz="0" w:space="0" w:color="auto"/>
                        <w:bottom w:val="none" w:sz="0" w:space="0" w:color="auto"/>
                        <w:right w:val="none" w:sz="0" w:space="0" w:color="auto"/>
                      </w:divBdr>
                    </w:div>
                  </w:divsChild>
                </w:div>
                <w:div w:id="297028023">
                  <w:marLeft w:val="0"/>
                  <w:marRight w:val="0"/>
                  <w:marTop w:val="0"/>
                  <w:marBottom w:val="0"/>
                  <w:divBdr>
                    <w:top w:val="none" w:sz="0" w:space="0" w:color="auto"/>
                    <w:left w:val="none" w:sz="0" w:space="0" w:color="auto"/>
                    <w:bottom w:val="none" w:sz="0" w:space="0" w:color="auto"/>
                    <w:right w:val="none" w:sz="0" w:space="0" w:color="auto"/>
                  </w:divBdr>
                  <w:divsChild>
                    <w:div w:id="970475122">
                      <w:marLeft w:val="0"/>
                      <w:marRight w:val="0"/>
                      <w:marTop w:val="0"/>
                      <w:marBottom w:val="0"/>
                      <w:divBdr>
                        <w:top w:val="none" w:sz="0" w:space="0" w:color="auto"/>
                        <w:left w:val="none" w:sz="0" w:space="0" w:color="auto"/>
                        <w:bottom w:val="none" w:sz="0" w:space="0" w:color="auto"/>
                        <w:right w:val="none" w:sz="0" w:space="0" w:color="auto"/>
                      </w:divBdr>
                    </w:div>
                  </w:divsChild>
                </w:div>
                <w:div w:id="297338724">
                  <w:marLeft w:val="0"/>
                  <w:marRight w:val="0"/>
                  <w:marTop w:val="0"/>
                  <w:marBottom w:val="0"/>
                  <w:divBdr>
                    <w:top w:val="none" w:sz="0" w:space="0" w:color="auto"/>
                    <w:left w:val="none" w:sz="0" w:space="0" w:color="auto"/>
                    <w:bottom w:val="none" w:sz="0" w:space="0" w:color="auto"/>
                    <w:right w:val="none" w:sz="0" w:space="0" w:color="auto"/>
                  </w:divBdr>
                  <w:divsChild>
                    <w:div w:id="2078939802">
                      <w:marLeft w:val="0"/>
                      <w:marRight w:val="0"/>
                      <w:marTop w:val="0"/>
                      <w:marBottom w:val="0"/>
                      <w:divBdr>
                        <w:top w:val="none" w:sz="0" w:space="0" w:color="auto"/>
                        <w:left w:val="none" w:sz="0" w:space="0" w:color="auto"/>
                        <w:bottom w:val="none" w:sz="0" w:space="0" w:color="auto"/>
                        <w:right w:val="none" w:sz="0" w:space="0" w:color="auto"/>
                      </w:divBdr>
                    </w:div>
                  </w:divsChild>
                </w:div>
                <w:div w:id="298534643">
                  <w:marLeft w:val="0"/>
                  <w:marRight w:val="0"/>
                  <w:marTop w:val="0"/>
                  <w:marBottom w:val="0"/>
                  <w:divBdr>
                    <w:top w:val="none" w:sz="0" w:space="0" w:color="auto"/>
                    <w:left w:val="none" w:sz="0" w:space="0" w:color="auto"/>
                    <w:bottom w:val="none" w:sz="0" w:space="0" w:color="auto"/>
                    <w:right w:val="none" w:sz="0" w:space="0" w:color="auto"/>
                  </w:divBdr>
                  <w:divsChild>
                    <w:div w:id="1492520611">
                      <w:marLeft w:val="0"/>
                      <w:marRight w:val="0"/>
                      <w:marTop w:val="0"/>
                      <w:marBottom w:val="0"/>
                      <w:divBdr>
                        <w:top w:val="none" w:sz="0" w:space="0" w:color="auto"/>
                        <w:left w:val="none" w:sz="0" w:space="0" w:color="auto"/>
                        <w:bottom w:val="none" w:sz="0" w:space="0" w:color="auto"/>
                        <w:right w:val="none" w:sz="0" w:space="0" w:color="auto"/>
                      </w:divBdr>
                    </w:div>
                  </w:divsChild>
                </w:div>
                <w:div w:id="300423819">
                  <w:marLeft w:val="0"/>
                  <w:marRight w:val="0"/>
                  <w:marTop w:val="0"/>
                  <w:marBottom w:val="0"/>
                  <w:divBdr>
                    <w:top w:val="none" w:sz="0" w:space="0" w:color="auto"/>
                    <w:left w:val="none" w:sz="0" w:space="0" w:color="auto"/>
                    <w:bottom w:val="none" w:sz="0" w:space="0" w:color="auto"/>
                    <w:right w:val="none" w:sz="0" w:space="0" w:color="auto"/>
                  </w:divBdr>
                  <w:divsChild>
                    <w:div w:id="1555240985">
                      <w:marLeft w:val="0"/>
                      <w:marRight w:val="0"/>
                      <w:marTop w:val="0"/>
                      <w:marBottom w:val="0"/>
                      <w:divBdr>
                        <w:top w:val="none" w:sz="0" w:space="0" w:color="auto"/>
                        <w:left w:val="none" w:sz="0" w:space="0" w:color="auto"/>
                        <w:bottom w:val="none" w:sz="0" w:space="0" w:color="auto"/>
                        <w:right w:val="none" w:sz="0" w:space="0" w:color="auto"/>
                      </w:divBdr>
                    </w:div>
                  </w:divsChild>
                </w:div>
                <w:div w:id="300575832">
                  <w:marLeft w:val="0"/>
                  <w:marRight w:val="0"/>
                  <w:marTop w:val="0"/>
                  <w:marBottom w:val="0"/>
                  <w:divBdr>
                    <w:top w:val="none" w:sz="0" w:space="0" w:color="auto"/>
                    <w:left w:val="none" w:sz="0" w:space="0" w:color="auto"/>
                    <w:bottom w:val="none" w:sz="0" w:space="0" w:color="auto"/>
                    <w:right w:val="none" w:sz="0" w:space="0" w:color="auto"/>
                  </w:divBdr>
                  <w:divsChild>
                    <w:div w:id="232981061">
                      <w:marLeft w:val="0"/>
                      <w:marRight w:val="0"/>
                      <w:marTop w:val="0"/>
                      <w:marBottom w:val="0"/>
                      <w:divBdr>
                        <w:top w:val="none" w:sz="0" w:space="0" w:color="auto"/>
                        <w:left w:val="none" w:sz="0" w:space="0" w:color="auto"/>
                        <w:bottom w:val="none" w:sz="0" w:space="0" w:color="auto"/>
                        <w:right w:val="none" w:sz="0" w:space="0" w:color="auto"/>
                      </w:divBdr>
                    </w:div>
                  </w:divsChild>
                </w:div>
                <w:div w:id="301085004">
                  <w:marLeft w:val="0"/>
                  <w:marRight w:val="0"/>
                  <w:marTop w:val="0"/>
                  <w:marBottom w:val="0"/>
                  <w:divBdr>
                    <w:top w:val="none" w:sz="0" w:space="0" w:color="auto"/>
                    <w:left w:val="none" w:sz="0" w:space="0" w:color="auto"/>
                    <w:bottom w:val="none" w:sz="0" w:space="0" w:color="auto"/>
                    <w:right w:val="none" w:sz="0" w:space="0" w:color="auto"/>
                  </w:divBdr>
                  <w:divsChild>
                    <w:div w:id="1852913148">
                      <w:marLeft w:val="0"/>
                      <w:marRight w:val="0"/>
                      <w:marTop w:val="0"/>
                      <w:marBottom w:val="0"/>
                      <w:divBdr>
                        <w:top w:val="none" w:sz="0" w:space="0" w:color="auto"/>
                        <w:left w:val="none" w:sz="0" w:space="0" w:color="auto"/>
                        <w:bottom w:val="none" w:sz="0" w:space="0" w:color="auto"/>
                        <w:right w:val="none" w:sz="0" w:space="0" w:color="auto"/>
                      </w:divBdr>
                    </w:div>
                  </w:divsChild>
                </w:div>
                <w:div w:id="302197929">
                  <w:marLeft w:val="0"/>
                  <w:marRight w:val="0"/>
                  <w:marTop w:val="0"/>
                  <w:marBottom w:val="0"/>
                  <w:divBdr>
                    <w:top w:val="none" w:sz="0" w:space="0" w:color="auto"/>
                    <w:left w:val="none" w:sz="0" w:space="0" w:color="auto"/>
                    <w:bottom w:val="none" w:sz="0" w:space="0" w:color="auto"/>
                    <w:right w:val="none" w:sz="0" w:space="0" w:color="auto"/>
                  </w:divBdr>
                  <w:divsChild>
                    <w:div w:id="776024488">
                      <w:marLeft w:val="0"/>
                      <w:marRight w:val="0"/>
                      <w:marTop w:val="0"/>
                      <w:marBottom w:val="0"/>
                      <w:divBdr>
                        <w:top w:val="none" w:sz="0" w:space="0" w:color="auto"/>
                        <w:left w:val="none" w:sz="0" w:space="0" w:color="auto"/>
                        <w:bottom w:val="none" w:sz="0" w:space="0" w:color="auto"/>
                        <w:right w:val="none" w:sz="0" w:space="0" w:color="auto"/>
                      </w:divBdr>
                    </w:div>
                  </w:divsChild>
                </w:div>
                <w:div w:id="302463502">
                  <w:marLeft w:val="0"/>
                  <w:marRight w:val="0"/>
                  <w:marTop w:val="0"/>
                  <w:marBottom w:val="0"/>
                  <w:divBdr>
                    <w:top w:val="none" w:sz="0" w:space="0" w:color="auto"/>
                    <w:left w:val="none" w:sz="0" w:space="0" w:color="auto"/>
                    <w:bottom w:val="none" w:sz="0" w:space="0" w:color="auto"/>
                    <w:right w:val="none" w:sz="0" w:space="0" w:color="auto"/>
                  </w:divBdr>
                  <w:divsChild>
                    <w:div w:id="1763791701">
                      <w:marLeft w:val="0"/>
                      <w:marRight w:val="0"/>
                      <w:marTop w:val="0"/>
                      <w:marBottom w:val="0"/>
                      <w:divBdr>
                        <w:top w:val="none" w:sz="0" w:space="0" w:color="auto"/>
                        <w:left w:val="none" w:sz="0" w:space="0" w:color="auto"/>
                        <w:bottom w:val="none" w:sz="0" w:space="0" w:color="auto"/>
                        <w:right w:val="none" w:sz="0" w:space="0" w:color="auto"/>
                      </w:divBdr>
                    </w:div>
                  </w:divsChild>
                </w:div>
                <w:div w:id="302587177">
                  <w:marLeft w:val="0"/>
                  <w:marRight w:val="0"/>
                  <w:marTop w:val="0"/>
                  <w:marBottom w:val="0"/>
                  <w:divBdr>
                    <w:top w:val="none" w:sz="0" w:space="0" w:color="auto"/>
                    <w:left w:val="none" w:sz="0" w:space="0" w:color="auto"/>
                    <w:bottom w:val="none" w:sz="0" w:space="0" w:color="auto"/>
                    <w:right w:val="none" w:sz="0" w:space="0" w:color="auto"/>
                  </w:divBdr>
                  <w:divsChild>
                    <w:div w:id="347289811">
                      <w:marLeft w:val="0"/>
                      <w:marRight w:val="0"/>
                      <w:marTop w:val="0"/>
                      <w:marBottom w:val="0"/>
                      <w:divBdr>
                        <w:top w:val="none" w:sz="0" w:space="0" w:color="auto"/>
                        <w:left w:val="none" w:sz="0" w:space="0" w:color="auto"/>
                        <w:bottom w:val="none" w:sz="0" w:space="0" w:color="auto"/>
                        <w:right w:val="none" w:sz="0" w:space="0" w:color="auto"/>
                      </w:divBdr>
                    </w:div>
                  </w:divsChild>
                </w:div>
                <w:div w:id="302658571">
                  <w:marLeft w:val="0"/>
                  <w:marRight w:val="0"/>
                  <w:marTop w:val="0"/>
                  <w:marBottom w:val="0"/>
                  <w:divBdr>
                    <w:top w:val="none" w:sz="0" w:space="0" w:color="auto"/>
                    <w:left w:val="none" w:sz="0" w:space="0" w:color="auto"/>
                    <w:bottom w:val="none" w:sz="0" w:space="0" w:color="auto"/>
                    <w:right w:val="none" w:sz="0" w:space="0" w:color="auto"/>
                  </w:divBdr>
                  <w:divsChild>
                    <w:div w:id="1672218471">
                      <w:marLeft w:val="0"/>
                      <w:marRight w:val="0"/>
                      <w:marTop w:val="0"/>
                      <w:marBottom w:val="0"/>
                      <w:divBdr>
                        <w:top w:val="none" w:sz="0" w:space="0" w:color="auto"/>
                        <w:left w:val="none" w:sz="0" w:space="0" w:color="auto"/>
                        <w:bottom w:val="none" w:sz="0" w:space="0" w:color="auto"/>
                        <w:right w:val="none" w:sz="0" w:space="0" w:color="auto"/>
                      </w:divBdr>
                    </w:div>
                  </w:divsChild>
                </w:div>
                <w:div w:id="302852845">
                  <w:marLeft w:val="0"/>
                  <w:marRight w:val="0"/>
                  <w:marTop w:val="0"/>
                  <w:marBottom w:val="0"/>
                  <w:divBdr>
                    <w:top w:val="none" w:sz="0" w:space="0" w:color="auto"/>
                    <w:left w:val="none" w:sz="0" w:space="0" w:color="auto"/>
                    <w:bottom w:val="none" w:sz="0" w:space="0" w:color="auto"/>
                    <w:right w:val="none" w:sz="0" w:space="0" w:color="auto"/>
                  </w:divBdr>
                  <w:divsChild>
                    <w:div w:id="413673352">
                      <w:marLeft w:val="0"/>
                      <w:marRight w:val="0"/>
                      <w:marTop w:val="0"/>
                      <w:marBottom w:val="0"/>
                      <w:divBdr>
                        <w:top w:val="none" w:sz="0" w:space="0" w:color="auto"/>
                        <w:left w:val="none" w:sz="0" w:space="0" w:color="auto"/>
                        <w:bottom w:val="none" w:sz="0" w:space="0" w:color="auto"/>
                        <w:right w:val="none" w:sz="0" w:space="0" w:color="auto"/>
                      </w:divBdr>
                    </w:div>
                  </w:divsChild>
                </w:div>
                <w:div w:id="303894317">
                  <w:marLeft w:val="0"/>
                  <w:marRight w:val="0"/>
                  <w:marTop w:val="0"/>
                  <w:marBottom w:val="0"/>
                  <w:divBdr>
                    <w:top w:val="none" w:sz="0" w:space="0" w:color="auto"/>
                    <w:left w:val="none" w:sz="0" w:space="0" w:color="auto"/>
                    <w:bottom w:val="none" w:sz="0" w:space="0" w:color="auto"/>
                    <w:right w:val="none" w:sz="0" w:space="0" w:color="auto"/>
                  </w:divBdr>
                  <w:divsChild>
                    <w:div w:id="1809400220">
                      <w:marLeft w:val="0"/>
                      <w:marRight w:val="0"/>
                      <w:marTop w:val="0"/>
                      <w:marBottom w:val="0"/>
                      <w:divBdr>
                        <w:top w:val="none" w:sz="0" w:space="0" w:color="auto"/>
                        <w:left w:val="none" w:sz="0" w:space="0" w:color="auto"/>
                        <w:bottom w:val="none" w:sz="0" w:space="0" w:color="auto"/>
                        <w:right w:val="none" w:sz="0" w:space="0" w:color="auto"/>
                      </w:divBdr>
                    </w:div>
                  </w:divsChild>
                </w:div>
                <w:div w:id="304091532">
                  <w:marLeft w:val="0"/>
                  <w:marRight w:val="0"/>
                  <w:marTop w:val="0"/>
                  <w:marBottom w:val="0"/>
                  <w:divBdr>
                    <w:top w:val="none" w:sz="0" w:space="0" w:color="auto"/>
                    <w:left w:val="none" w:sz="0" w:space="0" w:color="auto"/>
                    <w:bottom w:val="none" w:sz="0" w:space="0" w:color="auto"/>
                    <w:right w:val="none" w:sz="0" w:space="0" w:color="auto"/>
                  </w:divBdr>
                  <w:divsChild>
                    <w:div w:id="21246743">
                      <w:marLeft w:val="0"/>
                      <w:marRight w:val="0"/>
                      <w:marTop w:val="0"/>
                      <w:marBottom w:val="0"/>
                      <w:divBdr>
                        <w:top w:val="none" w:sz="0" w:space="0" w:color="auto"/>
                        <w:left w:val="none" w:sz="0" w:space="0" w:color="auto"/>
                        <w:bottom w:val="none" w:sz="0" w:space="0" w:color="auto"/>
                        <w:right w:val="none" w:sz="0" w:space="0" w:color="auto"/>
                      </w:divBdr>
                    </w:div>
                  </w:divsChild>
                </w:div>
                <w:div w:id="304312476">
                  <w:marLeft w:val="0"/>
                  <w:marRight w:val="0"/>
                  <w:marTop w:val="0"/>
                  <w:marBottom w:val="0"/>
                  <w:divBdr>
                    <w:top w:val="none" w:sz="0" w:space="0" w:color="auto"/>
                    <w:left w:val="none" w:sz="0" w:space="0" w:color="auto"/>
                    <w:bottom w:val="none" w:sz="0" w:space="0" w:color="auto"/>
                    <w:right w:val="none" w:sz="0" w:space="0" w:color="auto"/>
                  </w:divBdr>
                  <w:divsChild>
                    <w:div w:id="713432266">
                      <w:marLeft w:val="0"/>
                      <w:marRight w:val="0"/>
                      <w:marTop w:val="0"/>
                      <w:marBottom w:val="0"/>
                      <w:divBdr>
                        <w:top w:val="none" w:sz="0" w:space="0" w:color="auto"/>
                        <w:left w:val="none" w:sz="0" w:space="0" w:color="auto"/>
                        <w:bottom w:val="none" w:sz="0" w:space="0" w:color="auto"/>
                        <w:right w:val="none" w:sz="0" w:space="0" w:color="auto"/>
                      </w:divBdr>
                    </w:div>
                  </w:divsChild>
                </w:div>
                <w:div w:id="305206986">
                  <w:marLeft w:val="0"/>
                  <w:marRight w:val="0"/>
                  <w:marTop w:val="0"/>
                  <w:marBottom w:val="0"/>
                  <w:divBdr>
                    <w:top w:val="none" w:sz="0" w:space="0" w:color="auto"/>
                    <w:left w:val="none" w:sz="0" w:space="0" w:color="auto"/>
                    <w:bottom w:val="none" w:sz="0" w:space="0" w:color="auto"/>
                    <w:right w:val="none" w:sz="0" w:space="0" w:color="auto"/>
                  </w:divBdr>
                  <w:divsChild>
                    <w:div w:id="837618008">
                      <w:marLeft w:val="0"/>
                      <w:marRight w:val="0"/>
                      <w:marTop w:val="0"/>
                      <w:marBottom w:val="0"/>
                      <w:divBdr>
                        <w:top w:val="none" w:sz="0" w:space="0" w:color="auto"/>
                        <w:left w:val="none" w:sz="0" w:space="0" w:color="auto"/>
                        <w:bottom w:val="none" w:sz="0" w:space="0" w:color="auto"/>
                        <w:right w:val="none" w:sz="0" w:space="0" w:color="auto"/>
                      </w:divBdr>
                    </w:div>
                  </w:divsChild>
                </w:div>
                <w:div w:id="306202013">
                  <w:marLeft w:val="0"/>
                  <w:marRight w:val="0"/>
                  <w:marTop w:val="0"/>
                  <w:marBottom w:val="0"/>
                  <w:divBdr>
                    <w:top w:val="none" w:sz="0" w:space="0" w:color="auto"/>
                    <w:left w:val="none" w:sz="0" w:space="0" w:color="auto"/>
                    <w:bottom w:val="none" w:sz="0" w:space="0" w:color="auto"/>
                    <w:right w:val="none" w:sz="0" w:space="0" w:color="auto"/>
                  </w:divBdr>
                  <w:divsChild>
                    <w:div w:id="289945681">
                      <w:marLeft w:val="0"/>
                      <w:marRight w:val="0"/>
                      <w:marTop w:val="0"/>
                      <w:marBottom w:val="0"/>
                      <w:divBdr>
                        <w:top w:val="none" w:sz="0" w:space="0" w:color="auto"/>
                        <w:left w:val="none" w:sz="0" w:space="0" w:color="auto"/>
                        <w:bottom w:val="none" w:sz="0" w:space="0" w:color="auto"/>
                        <w:right w:val="none" w:sz="0" w:space="0" w:color="auto"/>
                      </w:divBdr>
                    </w:div>
                  </w:divsChild>
                </w:div>
                <w:div w:id="307050095">
                  <w:marLeft w:val="0"/>
                  <w:marRight w:val="0"/>
                  <w:marTop w:val="0"/>
                  <w:marBottom w:val="0"/>
                  <w:divBdr>
                    <w:top w:val="none" w:sz="0" w:space="0" w:color="auto"/>
                    <w:left w:val="none" w:sz="0" w:space="0" w:color="auto"/>
                    <w:bottom w:val="none" w:sz="0" w:space="0" w:color="auto"/>
                    <w:right w:val="none" w:sz="0" w:space="0" w:color="auto"/>
                  </w:divBdr>
                  <w:divsChild>
                    <w:div w:id="981350608">
                      <w:marLeft w:val="0"/>
                      <w:marRight w:val="0"/>
                      <w:marTop w:val="0"/>
                      <w:marBottom w:val="0"/>
                      <w:divBdr>
                        <w:top w:val="none" w:sz="0" w:space="0" w:color="auto"/>
                        <w:left w:val="none" w:sz="0" w:space="0" w:color="auto"/>
                        <w:bottom w:val="none" w:sz="0" w:space="0" w:color="auto"/>
                        <w:right w:val="none" w:sz="0" w:space="0" w:color="auto"/>
                      </w:divBdr>
                    </w:div>
                  </w:divsChild>
                </w:div>
                <w:div w:id="310794020">
                  <w:marLeft w:val="0"/>
                  <w:marRight w:val="0"/>
                  <w:marTop w:val="0"/>
                  <w:marBottom w:val="0"/>
                  <w:divBdr>
                    <w:top w:val="none" w:sz="0" w:space="0" w:color="auto"/>
                    <w:left w:val="none" w:sz="0" w:space="0" w:color="auto"/>
                    <w:bottom w:val="none" w:sz="0" w:space="0" w:color="auto"/>
                    <w:right w:val="none" w:sz="0" w:space="0" w:color="auto"/>
                  </w:divBdr>
                  <w:divsChild>
                    <w:div w:id="1841197588">
                      <w:marLeft w:val="0"/>
                      <w:marRight w:val="0"/>
                      <w:marTop w:val="0"/>
                      <w:marBottom w:val="0"/>
                      <w:divBdr>
                        <w:top w:val="none" w:sz="0" w:space="0" w:color="auto"/>
                        <w:left w:val="none" w:sz="0" w:space="0" w:color="auto"/>
                        <w:bottom w:val="none" w:sz="0" w:space="0" w:color="auto"/>
                        <w:right w:val="none" w:sz="0" w:space="0" w:color="auto"/>
                      </w:divBdr>
                    </w:div>
                  </w:divsChild>
                </w:div>
                <w:div w:id="313029392">
                  <w:marLeft w:val="0"/>
                  <w:marRight w:val="0"/>
                  <w:marTop w:val="0"/>
                  <w:marBottom w:val="0"/>
                  <w:divBdr>
                    <w:top w:val="none" w:sz="0" w:space="0" w:color="auto"/>
                    <w:left w:val="none" w:sz="0" w:space="0" w:color="auto"/>
                    <w:bottom w:val="none" w:sz="0" w:space="0" w:color="auto"/>
                    <w:right w:val="none" w:sz="0" w:space="0" w:color="auto"/>
                  </w:divBdr>
                  <w:divsChild>
                    <w:div w:id="563033486">
                      <w:marLeft w:val="0"/>
                      <w:marRight w:val="0"/>
                      <w:marTop w:val="0"/>
                      <w:marBottom w:val="0"/>
                      <w:divBdr>
                        <w:top w:val="none" w:sz="0" w:space="0" w:color="auto"/>
                        <w:left w:val="none" w:sz="0" w:space="0" w:color="auto"/>
                        <w:bottom w:val="none" w:sz="0" w:space="0" w:color="auto"/>
                        <w:right w:val="none" w:sz="0" w:space="0" w:color="auto"/>
                      </w:divBdr>
                    </w:div>
                  </w:divsChild>
                </w:div>
                <w:div w:id="315308629">
                  <w:marLeft w:val="0"/>
                  <w:marRight w:val="0"/>
                  <w:marTop w:val="0"/>
                  <w:marBottom w:val="0"/>
                  <w:divBdr>
                    <w:top w:val="none" w:sz="0" w:space="0" w:color="auto"/>
                    <w:left w:val="none" w:sz="0" w:space="0" w:color="auto"/>
                    <w:bottom w:val="none" w:sz="0" w:space="0" w:color="auto"/>
                    <w:right w:val="none" w:sz="0" w:space="0" w:color="auto"/>
                  </w:divBdr>
                  <w:divsChild>
                    <w:div w:id="627901614">
                      <w:marLeft w:val="0"/>
                      <w:marRight w:val="0"/>
                      <w:marTop w:val="0"/>
                      <w:marBottom w:val="0"/>
                      <w:divBdr>
                        <w:top w:val="none" w:sz="0" w:space="0" w:color="auto"/>
                        <w:left w:val="none" w:sz="0" w:space="0" w:color="auto"/>
                        <w:bottom w:val="none" w:sz="0" w:space="0" w:color="auto"/>
                        <w:right w:val="none" w:sz="0" w:space="0" w:color="auto"/>
                      </w:divBdr>
                    </w:div>
                  </w:divsChild>
                </w:div>
                <w:div w:id="315913541">
                  <w:marLeft w:val="0"/>
                  <w:marRight w:val="0"/>
                  <w:marTop w:val="0"/>
                  <w:marBottom w:val="0"/>
                  <w:divBdr>
                    <w:top w:val="none" w:sz="0" w:space="0" w:color="auto"/>
                    <w:left w:val="none" w:sz="0" w:space="0" w:color="auto"/>
                    <w:bottom w:val="none" w:sz="0" w:space="0" w:color="auto"/>
                    <w:right w:val="none" w:sz="0" w:space="0" w:color="auto"/>
                  </w:divBdr>
                  <w:divsChild>
                    <w:div w:id="1786971327">
                      <w:marLeft w:val="0"/>
                      <w:marRight w:val="0"/>
                      <w:marTop w:val="0"/>
                      <w:marBottom w:val="0"/>
                      <w:divBdr>
                        <w:top w:val="none" w:sz="0" w:space="0" w:color="auto"/>
                        <w:left w:val="none" w:sz="0" w:space="0" w:color="auto"/>
                        <w:bottom w:val="none" w:sz="0" w:space="0" w:color="auto"/>
                        <w:right w:val="none" w:sz="0" w:space="0" w:color="auto"/>
                      </w:divBdr>
                    </w:div>
                  </w:divsChild>
                </w:div>
                <w:div w:id="316612919">
                  <w:marLeft w:val="0"/>
                  <w:marRight w:val="0"/>
                  <w:marTop w:val="0"/>
                  <w:marBottom w:val="0"/>
                  <w:divBdr>
                    <w:top w:val="none" w:sz="0" w:space="0" w:color="auto"/>
                    <w:left w:val="none" w:sz="0" w:space="0" w:color="auto"/>
                    <w:bottom w:val="none" w:sz="0" w:space="0" w:color="auto"/>
                    <w:right w:val="none" w:sz="0" w:space="0" w:color="auto"/>
                  </w:divBdr>
                  <w:divsChild>
                    <w:div w:id="1755711692">
                      <w:marLeft w:val="0"/>
                      <w:marRight w:val="0"/>
                      <w:marTop w:val="0"/>
                      <w:marBottom w:val="0"/>
                      <w:divBdr>
                        <w:top w:val="none" w:sz="0" w:space="0" w:color="auto"/>
                        <w:left w:val="none" w:sz="0" w:space="0" w:color="auto"/>
                        <w:bottom w:val="none" w:sz="0" w:space="0" w:color="auto"/>
                        <w:right w:val="none" w:sz="0" w:space="0" w:color="auto"/>
                      </w:divBdr>
                    </w:div>
                  </w:divsChild>
                </w:div>
                <w:div w:id="318925994">
                  <w:marLeft w:val="0"/>
                  <w:marRight w:val="0"/>
                  <w:marTop w:val="0"/>
                  <w:marBottom w:val="0"/>
                  <w:divBdr>
                    <w:top w:val="none" w:sz="0" w:space="0" w:color="auto"/>
                    <w:left w:val="none" w:sz="0" w:space="0" w:color="auto"/>
                    <w:bottom w:val="none" w:sz="0" w:space="0" w:color="auto"/>
                    <w:right w:val="none" w:sz="0" w:space="0" w:color="auto"/>
                  </w:divBdr>
                  <w:divsChild>
                    <w:div w:id="472647531">
                      <w:marLeft w:val="0"/>
                      <w:marRight w:val="0"/>
                      <w:marTop w:val="0"/>
                      <w:marBottom w:val="0"/>
                      <w:divBdr>
                        <w:top w:val="none" w:sz="0" w:space="0" w:color="auto"/>
                        <w:left w:val="none" w:sz="0" w:space="0" w:color="auto"/>
                        <w:bottom w:val="none" w:sz="0" w:space="0" w:color="auto"/>
                        <w:right w:val="none" w:sz="0" w:space="0" w:color="auto"/>
                      </w:divBdr>
                    </w:div>
                  </w:divsChild>
                </w:div>
                <w:div w:id="319505030">
                  <w:marLeft w:val="0"/>
                  <w:marRight w:val="0"/>
                  <w:marTop w:val="0"/>
                  <w:marBottom w:val="0"/>
                  <w:divBdr>
                    <w:top w:val="none" w:sz="0" w:space="0" w:color="auto"/>
                    <w:left w:val="none" w:sz="0" w:space="0" w:color="auto"/>
                    <w:bottom w:val="none" w:sz="0" w:space="0" w:color="auto"/>
                    <w:right w:val="none" w:sz="0" w:space="0" w:color="auto"/>
                  </w:divBdr>
                  <w:divsChild>
                    <w:div w:id="1107043077">
                      <w:marLeft w:val="0"/>
                      <w:marRight w:val="0"/>
                      <w:marTop w:val="0"/>
                      <w:marBottom w:val="0"/>
                      <w:divBdr>
                        <w:top w:val="none" w:sz="0" w:space="0" w:color="auto"/>
                        <w:left w:val="none" w:sz="0" w:space="0" w:color="auto"/>
                        <w:bottom w:val="none" w:sz="0" w:space="0" w:color="auto"/>
                        <w:right w:val="none" w:sz="0" w:space="0" w:color="auto"/>
                      </w:divBdr>
                    </w:div>
                  </w:divsChild>
                </w:div>
                <w:div w:id="322853458">
                  <w:marLeft w:val="0"/>
                  <w:marRight w:val="0"/>
                  <w:marTop w:val="0"/>
                  <w:marBottom w:val="0"/>
                  <w:divBdr>
                    <w:top w:val="none" w:sz="0" w:space="0" w:color="auto"/>
                    <w:left w:val="none" w:sz="0" w:space="0" w:color="auto"/>
                    <w:bottom w:val="none" w:sz="0" w:space="0" w:color="auto"/>
                    <w:right w:val="none" w:sz="0" w:space="0" w:color="auto"/>
                  </w:divBdr>
                  <w:divsChild>
                    <w:div w:id="2055958329">
                      <w:marLeft w:val="0"/>
                      <w:marRight w:val="0"/>
                      <w:marTop w:val="0"/>
                      <w:marBottom w:val="0"/>
                      <w:divBdr>
                        <w:top w:val="none" w:sz="0" w:space="0" w:color="auto"/>
                        <w:left w:val="none" w:sz="0" w:space="0" w:color="auto"/>
                        <w:bottom w:val="none" w:sz="0" w:space="0" w:color="auto"/>
                        <w:right w:val="none" w:sz="0" w:space="0" w:color="auto"/>
                      </w:divBdr>
                    </w:div>
                  </w:divsChild>
                </w:div>
                <w:div w:id="324625665">
                  <w:marLeft w:val="0"/>
                  <w:marRight w:val="0"/>
                  <w:marTop w:val="0"/>
                  <w:marBottom w:val="0"/>
                  <w:divBdr>
                    <w:top w:val="none" w:sz="0" w:space="0" w:color="auto"/>
                    <w:left w:val="none" w:sz="0" w:space="0" w:color="auto"/>
                    <w:bottom w:val="none" w:sz="0" w:space="0" w:color="auto"/>
                    <w:right w:val="none" w:sz="0" w:space="0" w:color="auto"/>
                  </w:divBdr>
                  <w:divsChild>
                    <w:div w:id="120073229">
                      <w:marLeft w:val="0"/>
                      <w:marRight w:val="0"/>
                      <w:marTop w:val="0"/>
                      <w:marBottom w:val="0"/>
                      <w:divBdr>
                        <w:top w:val="none" w:sz="0" w:space="0" w:color="auto"/>
                        <w:left w:val="none" w:sz="0" w:space="0" w:color="auto"/>
                        <w:bottom w:val="none" w:sz="0" w:space="0" w:color="auto"/>
                        <w:right w:val="none" w:sz="0" w:space="0" w:color="auto"/>
                      </w:divBdr>
                    </w:div>
                  </w:divsChild>
                </w:div>
                <w:div w:id="325012299">
                  <w:marLeft w:val="0"/>
                  <w:marRight w:val="0"/>
                  <w:marTop w:val="0"/>
                  <w:marBottom w:val="0"/>
                  <w:divBdr>
                    <w:top w:val="none" w:sz="0" w:space="0" w:color="auto"/>
                    <w:left w:val="none" w:sz="0" w:space="0" w:color="auto"/>
                    <w:bottom w:val="none" w:sz="0" w:space="0" w:color="auto"/>
                    <w:right w:val="none" w:sz="0" w:space="0" w:color="auto"/>
                  </w:divBdr>
                  <w:divsChild>
                    <w:div w:id="1875536303">
                      <w:marLeft w:val="0"/>
                      <w:marRight w:val="0"/>
                      <w:marTop w:val="0"/>
                      <w:marBottom w:val="0"/>
                      <w:divBdr>
                        <w:top w:val="none" w:sz="0" w:space="0" w:color="auto"/>
                        <w:left w:val="none" w:sz="0" w:space="0" w:color="auto"/>
                        <w:bottom w:val="none" w:sz="0" w:space="0" w:color="auto"/>
                        <w:right w:val="none" w:sz="0" w:space="0" w:color="auto"/>
                      </w:divBdr>
                    </w:div>
                  </w:divsChild>
                </w:div>
                <w:div w:id="327903826">
                  <w:marLeft w:val="0"/>
                  <w:marRight w:val="0"/>
                  <w:marTop w:val="0"/>
                  <w:marBottom w:val="0"/>
                  <w:divBdr>
                    <w:top w:val="none" w:sz="0" w:space="0" w:color="auto"/>
                    <w:left w:val="none" w:sz="0" w:space="0" w:color="auto"/>
                    <w:bottom w:val="none" w:sz="0" w:space="0" w:color="auto"/>
                    <w:right w:val="none" w:sz="0" w:space="0" w:color="auto"/>
                  </w:divBdr>
                  <w:divsChild>
                    <w:div w:id="758790769">
                      <w:marLeft w:val="0"/>
                      <w:marRight w:val="0"/>
                      <w:marTop w:val="0"/>
                      <w:marBottom w:val="0"/>
                      <w:divBdr>
                        <w:top w:val="none" w:sz="0" w:space="0" w:color="auto"/>
                        <w:left w:val="none" w:sz="0" w:space="0" w:color="auto"/>
                        <w:bottom w:val="none" w:sz="0" w:space="0" w:color="auto"/>
                        <w:right w:val="none" w:sz="0" w:space="0" w:color="auto"/>
                      </w:divBdr>
                    </w:div>
                  </w:divsChild>
                </w:div>
                <w:div w:id="328021188">
                  <w:marLeft w:val="0"/>
                  <w:marRight w:val="0"/>
                  <w:marTop w:val="0"/>
                  <w:marBottom w:val="0"/>
                  <w:divBdr>
                    <w:top w:val="none" w:sz="0" w:space="0" w:color="auto"/>
                    <w:left w:val="none" w:sz="0" w:space="0" w:color="auto"/>
                    <w:bottom w:val="none" w:sz="0" w:space="0" w:color="auto"/>
                    <w:right w:val="none" w:sz="0" w:space="0" w:color="auto"/>
                  </w:divBdr>
                  <w:divsChild>
                    <w:div w:id="390348001">
                      <w:marLeft w:val="0"/>
                      <w:marRight w:val="0"/>
                      <w:marTop w:val="0"/>
                      <w:marBottom w:val="0"/>
                      <w:divBdr>
                        <w:top w:val="none" w:sz="0" w:space="0" w:color="auto"/>
                        <w:left w:val="none" w:sz="0" w:space="0" w:color="auto"/>
                        <w:bottom w:val="none" w:sz="0" w:space="0" w:color="auto"/>
                        <w:right w:val="none" w:sz="0" w:space="0" w:color="auto"/>
                      </w:divBdr>
                    </w:div>
                  </w:divsChild>
                </w:div>
                <w:div w:id="328026341">
                  <w:marLeft w:val="0"/>
                  <w:marRight w:val="0"/>
                  <w:marTop w:val="0"/>
                  <w:marBottom w:val="0"/>
                  <w:divBdr>
                    <w:top w:val="none" w:sz="0" w:space="0" w:color="auto"/>
                    <w:left w:val="none" w:sz="0" w:space="0" w:color="auto"/>
                    <w:bottom w:val="none" w:sz="0" w:space="0" w:color="auto"/>
                    <w:right w:val="none" w:sz="0" w:space="0" w:color="auto"/>
                  </w:divBdr>
                  <w:divsChild>
                    <w:div w:id="85730964">
                      <w:marLeft w:val="0"/>
                      <w:marRight w:val="0"/>
                      <w:marTop w:val="0"/>
                      <w:marBottom w:val="0"/>
                      <w:divBdr>
                        <w:top w:val="none" w:sz="0" w:space="0" w:color="auto"/>
                        <w:left w:val="none" w:sz="0" w:space="0" w:color="auto"/>
                        <w:bottom w:val="none" w:sz="0" w:space="0" w:color="auto"/>
                        <w:right w:val="none" w:sz="0" w:space="0" w:color="auto"/>
                      </w:divBdr>
                    </w:div>
                  </w:divsChild>
                </w:div>
                <w:div w:id="328404932">
                  <w:marLeft w:val="0"/>
                  <w:marRight w:val="0"/>
                  <w:marTop w:val="0"/>
                  <w:marBottom w:val="0"/>
                  <w:divBdr>
                    <w:top w:val="none" w:sz="0" w:space="0" w:color="auto"/>
                    <w:left w:val="none" w:sz="0" w:space="0" w:color="auto"/>
                    <w:bottom w:val="none" w:sz="0" w:space="0" w:color="auto"/>
                    <w:right w:val="none" w:sz="0" w:space="0" w:color="auto"/>
                  </w:divBdr>
                  <w:divsChild>
                    <w:div w:id="558446479">
                      <w:marLeft w:val="0"/>
                      <w:marRight w:val="0"/>
                      <w:marTop w:val="0"/>
                      <w:marBottom w:val="0"/>
                      <w:divBdr>
                        <w:top w:val="none" w:sz="0" w:space="0" w:color="auto"/>
                        <w:left w:val="none" w:sz="0" w:space="0" w:color="auto"/>
                        <w:bottom w:val="none" w:sz="0" w:space="0" w:color="auto"/>
                        <w:right w:val="none" w:sz="0" w:space="0" w:color="auto"/>
                      </w:divBdr>
                    </w:div>
                  </w:divsChild>
                </w:div>
                <w:div w:id="331955270">
                  <w:marLeft w:val="0"/>
                  <w:marRight w:val="0"/>
                  <w:marTop w:val="0"/>
                  <w:marBottom w:val="0"/>
                  <w:divBdr>
                    <w:top w:val="none" w:sz="0" w:space="0" w:color="auto"/>
                    <w:left w:val="none" w:sz="0" w:space="0" w:color="auto"/>
                    <w:bottom w:val="none" w:sz="0" w:space="0" w:color="auto"/>
                    <w:right w:val="none" w:sz="0" w:space="0" w:color="auto"/>
                  </w:divBdr>
                  <w:divsChild>
                    <w:div w:id="106969232">
                      <w:marLeft w:val="0"/>
                      <w:marRight w:val="0"/>
                      <w:marTop w:val="0"/>
                      <w:marBottom w:val="0"/>
                      <w:divBdr>
                        <w:top w:val="none" w:sz="0" w:space="0" w:color="auto"/>
                        <w:left w:val="none" w:sz="0" w:space="0" w:color="auto"/>
                        <w:bottom w:val="none" w:sz="0" w:space="0" w:color="auto"/>
                        <w:right w:val="none" w:sz="0" w:space="0" w:color="auto"/>
                      </w:divBdr>
                    </w:div>
                  </w:divsChild>
                </w:div>
                <w:div w:id="334188566">
                  <w:marLeft w:val="0"/>
                  <w:marRight w:val="0"/>
                  <w:marTop w:val="0"/>
                  <w:marBottom w:val="0"/>
                  <w:divBdr>
                    <w:top w:val="none" w:sz="0" w:space="0" w:color="auto"/>
                    <w:left w:val="none" w:sz="0" w:space="0" w:color="auto"/>
                    <w:bottom w:val="none" w:sz="0" w:space="0" w:color="auto"/>
                    <w:right w:val="none" w:sz="0" w:space="0" w:color="auto"/>
                  </w:divBdr>
                  <w:divsChild>
                    <w:div w:id="150022491">
                      <w:marLeft w:val="0"/>
                      <w:marRight w:val="0"/>
                      <w:marTop w:val="0"/>
                      <w:marBottom w:val="0"/>
                      <w:divBdr>
                        <w:top w:val="none" w:sz="0" w:space="0" w:color="auto"/>
                        <w:left w:val="none" w:sz="0" w:space="0" w:color="auto"/>
                        <w:bottom w:val="none" w:sz="0" w:space="0" w:color="auto"/>
                        <w:right w:val="none" w:sz="0" w:space="0" w:color="auto"/>
                      </w:divBdr>
                    </w:div>
                  </w:divsChild>
                </w:div>
                <w:div w:id="335691276">
                  <w:marLeft w:val="0"/>
                  <w:marRight w:val="0"/>
                  <w:marTop w:val="0"/>
                  <w:marBottom w:val="0"/>
                  <w:divBdr>
                    <w:top w:val="none" w:sz="0" w:space="0" w:color="auto"/>
                    <w:left w:val="none" w:sz="0" w:space="0" w:color="auto"/>
                    <w:bottom w:val="none" w:sz="0" w:space="0" w:color="auto"/>
                    <w:right w:val="none" w:sz="0" w:space="0" w:color="auto"/>
                  </w:divBdr>
                  <w:divsChild>
                    <w:div w:id="1594975990">
                      <w:marLeft w:val="0"/>
                      <w:marRight w:val="0"/>
                      <w:marTop w:val="0"/>
                      <w:marBottom w:val="0"/>
                      <w:divBdr>
                        <w:top w:val="none" w:sz="0" w:space="0" w:color="auto"/>
                        <w:left w:val="none" w:sz="0" w:space="0" w:color="auto"/>
                        <w:bottom w:val="none" w:sz="0" w:space="0" w:color="auto"/>
                        <w:right w:val="none" w:sz="0" w:space="0" w:color="auto"/>
                      </w:divBdr>
                    </w:div>
                  </w:divsChild>
                </w:div>
                <w:div w:id="336427008">
                  <w:marLeft w:val="0"/>
                  <w:marRight w:val="0"/>
                  <w:marTop w:val="0"/>
                  <w:marBottom w:val="0"/>
                  <w:divBdr>
                    <w:top w:val="none" w:sz="0" w:space="0" w:color="auto"/>
                    <w:left w:val="none" w:sz="0" w:space="0" w:color="auto"/>
                    <w:bottom w:val="none" w:sz="0" w:space="0" w:color="auto"/>
                    <w:right w:val="none" w:sz="0" w:space="0" w:color="auto"/>
                  </w:divBdr>
                  <w:divsChild>
                    <w:div w:id="613093254">
                      <w:marLeft w:val="0"/>
                      <w:marRight w:val="0"/>
                      <w:marTop w:val="0"/>
                      <w:marBottom w:val="0"/>
                      <w:divBdr>
                        <w:top w:val="none" w:sz="0" w:space="0" w:color="auto"/>
                        <w:left w:val="none" w:sz="0" w:space="0" w:color="auto"/>
                        <w:bottom w:val="none" w:sz="0" w:space="0" w:color="auto"/>
                        <w:right w:val="none" w:sz="0" w:space="0" w:color="auto"/>
                      </w:divBdr>
                    </w:div>
                  </w:divsChild>
                </w:div>
                <w:div w:id="340014951">
                  <w:marLeft w:val="0"/>
                  <w:marRight w:val="0"/>
                  <w:marTop w:val="0"/>
                  <w:marBottom w:val="0"/>
                  <w:divBdr>
                    <w:top w:val="none" w:sz="0" w:space="0" w:color="auto"/>
                    <w:left w:val="none" w:sz="0" w:space="0" w:color="auto"/>
                    <w:bottom w:val="none" w:sz="0" w:space="0" w:color="auto"/>
                    <w:right w:val="none" w:sz="0" w:space="0" w:color="auto"/>
                  </w:divBdr>
                  <w:divsChild>
                    <w:div w:id="1108741875">
                      <w:marLeft w:val="0"/>
                      <w:marRight w:val="0"/>
                      <w:marTop w:val="0"/>
                      <w:marBottom w:val="0"/>
                      <w:divBdr>
                        <w:top w:val="none" w:sz="0" w:space="0" w:color="auto"/>
                        <w:left w:val="none" w:sz="0" w:space="0" w:color="auto"/>
                        <w:bottom w:val="none" w:sz="0" w:space="0" w:color="auto"/>
                        <w:right w:val="none" w:sz="0" w:space="0" w:color="auto"/>
                      </w:divBdr>
                    </w:div>
                  </w:divsChild>
                </w:div>
                <w:div w:id="340358443">
                  <w:marLeft w:val="0"/>
                  <w:marRight w:val="0"/>
                  <w:marTop w:val="0"/>
                  <w:marBottom w:val="0"/>
                  <w:divBdr>
                    <w:top w:val="none" w:sz="0" w:space="0" w:color="auto"/>
                    <w:left w:val="none" w:sz="0" w:space="0" w:color="auto"/>
                    <w:bottom w:val="none" w:sz="0" w:space="0" w:color="auto"/>
                    <w:right w:val="none" w:sz="0" w:space="0" w:color="auto"/>
                  </w:divBdr>
                  <w:divsChild>
                    <w:div w:id="1990205990">
                      <w:marLeft w:val="0"/>
                      <w:marRight w:val="0"/>
                      <w:marTop w:val="0"/>
                      <w:marBottom w:val="0"/>
                      <w:divBdr>
                        <w:top w:val="none" w:sz="0" w:space="0" w:color="auto"/>
                        <w:left w:val="none" w:sz="0" w:space="0" w:color="auto"/>
                        <w:bottom w:val="none" w:sz="0" w:space="0" w:color="auto"/>
                        <w:right w:val="none" w:sz="0" w:space="0" w:color="auto"/>
                      </w:divBdr>
                    </w:div>
                  </w:divsChild>
                </w:div>
                <w:div w:id="342249575">
                  <w:marLeft w:val="0"/>
                  <w:marRight w:val="0"/>
                  <w:marTop w:val="0"/>
                  <w:marBottom w:val="0"/>
                  <w:divBdr>
                    <w:top w:val="none" w:sz="0" w:space="0" w:color="auto"/>
                    <w:left w:val="none" w:sz="0" w:space="0" w:color="auto"/>
                    <w:bottom w:val="none" w:sz="0" w:space="0" w:color="auto"/>
                    <w:right w:val="none" w:sz="0" w:space="0" w:color="auto"/>
                  </w:divBdr>
                  <w:divsChild>
                    <w:div w:id="126364245">
                      <w:marLeft w:val="0"/>
                      <w:marRight w:val="0"/>
                      <w:marTop w:val="0"/>
                      <w:marBottom w:val="0"/>
                      <w:divBdr>
                        <w:top w:val="none" w:sz="0" w:space="0" w:color="auto"/>
                        <w:left w:val="none" w:sz="0" w:space="0" w:color="auto"/>
                        <w:bottom w:val="none" w:sz="0" w:space="0" w:color="auto"/>
                        <w:right w:val="none" w:sz="0" w:space="0" w:color="auto"/>
                      </w:divBdr>
                    </w:div>
                  </w:divsChild>
                </w:div>
                <w:div w:id="342587894">
                  <w:marLeft w:val="0"/>
                  <w:marRight w:val="0"/>
                  <w:marTop w:val="0"/>
                  <w:marBottom w:val="0"/>
                  <w:divBdr>
                    <w:top w:val="none" w:sz="0" w:space="0" w:color="auto"/>
                    <w:left w:val="none" w:sz="0" w:space="0" w:color="auto"/>
                    <w:bottom w:val="none" w:sz="0" w:space="0" w:color="auto"/>
                    <w:right w:val="none" w:sz="0" w:space="0" w:color="auto"/>
                  </w:divBdr>
                  <w:divsChild>
                    <w:div w:id="2097288794">
                      <w:marLeft w:val="0"/>
                      <w:marRight w:val="0"/>
                      <w:marTop w:val="0"/>
                      <w:marBottom w:val="0"/>
                      <w:divBdr>
                        <w:top w:val="none" w:sz="0" w:space="0" w:color="auto"/>
                        <w:left w:val="none" w:sz="0" w:space="0" w:color="auto"/>
                        <w:bottom w:val="none" w:sz="0" w:space="0" w:color="auto"/>
                        <w:right w:val="none" w:sz="0" w:space="0" w:color="auto"/>
                      </w:divBdr>
                    </w:div>
                  </w:divsChild>
                </w:div>
                <w:div w:id="344093783">
                  <w:marLeft w:val="0"/>
                  <w:marRight w:val="0"/>
                  <w:marTop w:val="0"/>
                  <w:marBottom w:val="0"/>
                  <w:divBdr>
                    <w:top w:val="none" w:sz="0" w:space="0" w:color="auto"/>
                    <w:left w:val="none" w:sz="0" w:space="0" w:color="auto"/>
                    <w:bottom w:val="none" w:sz="0" w:space="0" w:color="auto"/>
                    <w:right w:val="none" w:sz="0" w:space="0" w:color="auto"/>
                  </w:divBdr>
                  <w:divsChild>
                    <w:div w:id="900605198">
                      <w:marLeft w:val="0"/>
                      <w:marRight w:val="0"/>
                      <w:marTop w:val="0"/>
                      <w:marBottom w:val="0"/>
                      <w:divBdr>
                        <w:top w:val="none" w:sz="0" w:space="0" w:color="auto"/>
                        <w:left w:val="none" w:sz="0" w:space="0" w:color="auto"/>
                        <w:bottom w:val="none" w:sz="0" w:space="0" w:color="auto"/>
                        <w:right w:val="none" w:sz="0" w:space="0" w:color="auto"/>
                      </w:divBdr>
                    </w:div>
                  </w:divsChild>
                </w:div>
                <w:div w:id="345063785">
                  <w:marLeft w:val="0"/>
                  <w:marRight w:val="0"/>
                  <w:marTop w:val="0"/>
                  <w:marBottom w:val="0"/>
                  <w:divBdr>
                    <w:top w:val="none" w:sz="0" w:space="0" w:color="auto"/>
                    <w:left w:val="none" w:sz="0" w:space="0" w:color="auto"/>
                    <w:bottom w:val="none" w:sz="0" w:space="0" w:color="auto"/>
                    <w:right w:val="none" w:sz="0" w:space="0" w:color="auto"/>
                  </w:divBdr>
                  <w:divsChild>
                    <w:div w:id="882863849">
                      <w:marLeft w:val="0"/>
                      <w:marRight w:val="0"/>
                      <w:marTop w:val="0"/>
                      <w:marBottom w:val="0"/>
                      <w:divBdr>
                        <w:top w:val="none" w:sz="0" w:space="0" w:color="auto"/>
                        <w:left w:val="none" w:sz="0" w:space="0" w:color="auto"/>
                        <w:bottom w:val="none" w:sz="0" w:space="0" w:color="auto"/>
                        <w:right w:val="none" w:sz="0" w:space="0" w:color="auto"/>
                      </w:divBdr>
                    </w:div>
                  </w:divsChild>
                </w:div>
                <w:div w:id="345134289">
                  <w:marLeft w:val="0"/>
                  <w:marRight w:val="0"/>
                  <w:marTop w:val="0"/>
                  <w:marBottom w:val="0"/>
                  <w:divBdr>
                    <w:top w:val="none" w:sz="0" w:space="0" w:color="auto"/>
                    <w:left w:val="none" w:sz="0" w:space="0" w:color="auto"/>
                    <w:bottom w:val="none" w:sz="0" w:space="0" w:color="auto"/>
                    <w:right w:val="none" w:sz="0" w:space="0" w:color="auto"/>
                  </w:divBdr>
                  <w:divsChild>
                    <w:div w:id="1159885579">
                      <w:marLeft w:val="0"/>
                      <w:marRight w:val="0"/>
                      <w:marTop w:val="0"/>
                      <w:marBottom w:val="0"/>
                      <w:divBdr>
                        <w:top w:val="none" w:sz="0" w:space="0" w:color="auto"/>
                        <w:left w:val="none" w:sz="0" w:space="0" w:color="auto"/>
                        <w:bottom w:val="none" w:sz="0" w:space="0" w:color="auto"/>
                        <w:right w:val="none" w:sz="0" w:space="0" w:color="auto"/>
                      </w:divBdr>
                    </w:div>
                  </w:divsChild>
                </w:div>
                <w:div w:id="345446226">
                  <w:marLeft w:val="0"/>
                  <w:marRight w:val="0"/>
                  <w:marTop w:val="0"/>
                  <w:marBottom w:val="0"/>
                  <w:divBdr>
                    <w:top w:val="none" w:sz="0" w:space="0" w:color="auto"/>
                    <w:left w:val="none" w:sz="0" w:space="0" w:color="auto"/>
                    <w:bottom w:val="none" w:sz="0" w:space="0" w:color="auto"/>
                    <w:right w:val="none" w:sz="0" w:space="0" w:color="auto"/>
                  </w:divBdr>
                  <w:divsChild>
                    <w:div w:id="1851213866">
                      <w:marLeft w:val="0"/>
                      <w:marRight w:val="0"/>
                      <w:marTop w:val="0"/>
                      <w:marBottom w:val="0"/>
                      <w:divBdr>
                        <w:top w:val="none" w:sz="0" w:space="0" w:color="auto"/>
                        <w:left w:val="none" w:sz="0" w:space="0" w:color="auto"/>
                        <w:bottom w:val="none" w:sz="0" w:space="0" w:color="auto"/>
                        <w:right w:val="none" w:sz="0" w:space="0" w:color="auto"/>
                      </w:divBdr>
                    </w:div>
                  </w:divsChild>
                </w:div>
                <w:div w:id="345601160">
                  <w:marLeft w:val="0"/>
                  <w:marRight w:val="0"/>
                  <w:marTop w:val="0"/>
                  <w:marBottom w:val="0"/>
                  <w:divBdr>
                    <w:top w:val="none" w:sz="0" w:space="0" w:color="auto"/>
                    <w:left w:val="none" w:sz="0" w:space="0" w:color="auto"/>
                    <w:bottom w:val="none" w:sz="0" w:space="0" w:color="auto"/>
                    <w:right w:val="none" w:sz="0" w:space="0" w:color="auto"/>
                  </w:divBdr>
                  <w:divsChild>
                    <w:div w:id="458572031">
                      <w:marLeft w:val="0"/>
                      <w:marRight w:val="0"/>
                      <w:marTop w:val="0"/>
                      <w:marBottom w:val="0"/>
                      <w:divBdr>
                        <w:top w:val="none" w:sz="0" w:space="0" w:color="auto"/>
                        <w:left w:val="none" w:sz="0" w:space="0" w:color="auto"/>
                        <w:bottom w:val="none" w:sz="0" w:space="0" w:color="auto"/>
                        <w:right w:val="none" w:sz="0" w:space="0" w:color="auto"/>
                      </w:divBdr>
                    </w:div>
                  </w:divsChild>
                </w:div>
                <w:div w:id="345864532">
                  <w:marLeft w:val="0"/>
                  <w:marRight w:val="0"/>
                  <w:marTop w:val="0"/>
                  <w:marBottom w:val="0"/>
                  <w:divBdr>
                    <w:top w:val="none" w:sz="0" w:space="0" w:color="auto"/>
                    <w:left w:val="none" w:sz="0" w:space="0" w:color="auto"/>
                    <w:bottom w:val="none" w:sz="0" w:space="0" w:color="auto"/>
                    <w:right w:val="none" w:sz="0" w:space="0" w:color="auto"/>
                  </w:divBdr>
                  <w:divsChild>
                    <w:div w:id="1030036492">
                      <w:marLeft w:val="0"/>
                      <w:marRight w:val="0"/>
                      <w:marTop w:val="0"/>
                      <w:marBottom w:val="0"/>
                      <w:divBdr>
                        <w:top w:val="none" w:sz="0" w:space="0" w:color="auto"/>
                        <w:left w:val="none" w:sz="0" w:space="0" w:color="auto"/>
                        <w:bottom w:val="none" w:sz="0" w:space="0" w:color="auto"/>
                        <w:right w:val="none" w:sz="0" w:space="0" w:color="auto"/>
                      </w:divBdr>
                    </w:div>
                  </w:divsChild>
                </w:div>
                <w:div w:id="347293615">
                  <w:marLeft w:val="0"/>
                  <w:marRight w:val="0"/>
                  <w:marTop w:val="0"/>
                  <w:marBottom w:val="0"/>
                  <w:divBdr>
                    <w:top w:val="none" w:sz="0" w:space="0" w:color="auto"/>
                    <w:left w:val="none" w:sz="0" w:space="0" w:color="auto"/>
                    <w:bottom w:val="none" w:sz="0" w:space="0" w:color="auto"/>
                    <w:right w:val="none" w:sz="0" w:space="0" w:color="auto"/>
                  </w:divBdr>
                  <w:divsChild>
                    <w:div w:id="1385564254">
                      <w:marLeft w:val="0"/>
                      <w:marRight w:val="0"/>
                      <w:marTop w:val="0"/>
                      <w:marBottom w:val="0"/>
                      <w:divBdr>
                        <w:top w:val="none" w:sz="0" w:space="0" w:color="auto"/>
                        <w:left w:val="none" w:sz="0" w:space="0" w:color="auto"/>
                        <w:bottom w:val="none" w:sz="0" w:space="0" w:color="auto"/>
                        <w:right w:val="none" w:sz="0" w:space="0" w:color="auto"/>
                      </w:divBdr>
                    </w:div>
                  </w:divsChild>
                </w:div>
                <w:div w:id="348602031">
                  <w:marLeft w:val="0"/>
                  <w:marRight w:val="0"/>
                  <w:marTop w:val="0"/>
                  <w:marBottom w:val="0"/>
                  <w:divBdr>
                    <w:top w:val="none" w:sz="0" w:space="0" w:color="auto"/>
                    <w:left w:val="none" w:sz="0" w:space="0" w:color="auto"/>
                    <w:bottom w:val="none" w:sz="0" w:space="0" w:color="auto"/>
                    <w:right w:val="none" w:sz="0" w:space="0" w:color="auto"/>
                  </w:divBdr>
                  <w:divsChild>
                    <w:div w:id="516044944">
                      <w:marLeft w:val="0"/>
                      <w:marRight w:val="0"/>
                      <w:marTop w:val="0"/>
                      <w:marBottom w:val="0"/>
                      <w:divBdr>
                        <w:top w:val="none" w:sz="0" w:space="0" w:color="auto"/>
                        <w:left w:val="none" w:sz="0" w:space="0" w:color="auto"/>
                        <w:bottom w:val="none" w:sz="0" w:space="0" w:color="auto"/>
                        <w:right w:val="none" w:sz="0" w:space="0" w:color="auto"/>
                      </w:divBdr>
                    </w:div>
                  </w:divsChild>
                </w:div>
                <w:div w:id="348603111">
                  <w:marLeft w:val="0"/>
                  <w:marRight w:val="0"/>
                  <w:marTop w:val="0"/>
                  <w:marBottom w:val="0"/>
                  <w:divBdr>
                    <w:top w:val="none" w:sz="0" w:space="0" w:color="auto"/>
                    <w:left w:val="none" w:sz="0" w:space="0" w:color="auto"/>
                    <w:bottom w:val="none" w:sz="0" w:space="0" w:color="auto"/>
                    <w:right w:val="none" w:sz="0" w:space="0" w:color="auto"/>
                  </w:divBdr>
                  <w:divsChild>
                    <w:div w:id="1472747787">
                      <w:marLeft w:val="0"/>
                      <w:marRight w:val="0"/>
                      <w:marTop w:val="0"/>
                      <w:marBottom w:val="0"/>
                      <w:divBdr>
                        <w:top w:val="none" w:sz="0" w:space="0" w:color="auto"/>
                        <w:left w:val="none" w:sz="0" w:space="0" w:color="auto"/>
                        <w:bottom w:val="none" w:sz="0" w:space="0" w:color="auto"/>
                        <w:right w:val="none" w:sz="0" w:space="0" w:color="auto"/>
                      </w:divBdr>
                    </w:div>
                  </w:divsChild>
                </w:div>
                <w:div w:id="348725898">
                  <w:marLeft w:val="0"/>
                  <w:marRight w:val="0"/>
                  <w:marTop w:val="0"/>
                  <w:marBottom w:val="0"/>
                  <w:divBdr>
                    <w:top w:val="none" w:sz="0" w:space="0" w:color="auto"/>
                    <w:left w:val="none" w:sz="0" w:space="0" w:color="auto"/>
                    <w:bottom w:val="none" w:sz="0" w:space="0" w:color="auto"/>
                    <w:right w:val="none" w:sz="0" w:space="0" w:color="auto"/>
                  </w:divBdr>
                  <w:divsChild>
                    <w:div w:id="240457063">
                      <w:marLeft w:val="0"/>
                      <w:marRight w:val="0"/>
                      <w:marTop w:val="0"/>
                      <w:marBottom w:val="0"/>
                      <w:divBdr>
                        <w:top w:val="none" w:sz="0" w:space="0" w:color="auto"/>
                        <w:left w:val="none" w:sz="0" w:space="0" w:color="auto"/>
                        <w:bottom w:val="none" w:sz="0" w:space="0" w:color="auto"/>
                        <w:right w:val="none" w:sz="0" w:space="0" w:color="auto"/>
                      </w:divBdr>
                    </w:div>
                  </w:divsChild>
                </w:div>
                <w:div w:id="349335926">
                  <w:marLeft w:val="0"/>
                  <w:marRight w:val="0"/>
                  <w:marTop w:val="0"/>
                  <w:marBottom w:val="0"/>
                  <w:divBdr>
                    <w:top w:val="none" w:sz="0" w:space="0" w:color="auto"/>
                    <w:left w:val="none" w:sz="0" w:space="0" w:color="auto"/>
                    <w:bottom w:val="none" w:sz="0" w:space="0" w:color="auto"/>
                    <w:right w:val="none" w:sz="0" w:space="0" w:color="auto"/>
                  </w:divBdr>
                  <w:divsChild>
                    <w:div w:id="504907484">
                      <w:marLeft w:val="0"/>
                      <w:marRight w:val="0"/>
                      <w:marTop w:val="0"/>
                      <w:marBottom w:val="0"/>
                      <w:divBdr>
                        <w:top w:val="none" w:sz="0" w:space="0" w:color="auto"/>
                        <w:left w:val="none" w:sz="0" w:space="0" w:color="auto"/>
                        <w:bottom w:val="none" w:sz="0" w:space="0" w:color="auto"/>
                        <w:right w:val="none" w:sz="0" w:space="0" w:color="auto"/>
                      </w:divBdr>
                    </w:div>
                  </w:divsChild>
                </w:div>
                <w:div w:id="349910967">
                  <w:marLeft w:val="0"/>
                  <w:marRight w:val="0"/>
                  <w:marTop w:val="0"/>
                  <w:marBottom w:val="0"/>
                  <w:divBdr>
                    <w:top w:val="none" w:sz="0" w:space="0" w:color="auto"/>
                    <w:left w:val="none" w:sz="0" w:space="0" w:color="auto"/>
                    <w:bottom w:val="none" w:sz="0" w:space="0" w:color="auto"/>
                    <w:right w:val="none" w:sz="0" w:space="0" w:color="auto"/>
                  </w:divBdr>
                  <w:divsChild>
                    <w:div w:id="1859853685">
                      <w:marLeft w:val="0"/>
                      <w:marRight w:val="0"/>
                      <w:marTop w:val="0"/>
                      <w:marBottom w:val="0"/>
                      <w:divBdr>
                        <w:top w:val="none" w:sz="0" w:space="0" w:color="auto"/>
                        <w:left w:val="none" w:sz="0" w:space="0" w:color="auto"/>
                        <w:bottom w:val="none" w:sz="0" w:space="0" w:color="auto"/>
                        <w:right w:val="none" w:sz="0" w:space="0" w:color="auto"/>
                      </w:divBdr>
                    </w:div>
                  </w:divsChild>
                </w:div>
                <w:div w:id="352148219">
                  <w:marLeft w:val="0"/>
                  <w:marRight w:val="0"/>
                  <w:marTop w:val="0"/>
                  <w:marBottom w:val="0"/>
                  <w:divBdr>
                    <w:top w:val="none" w:sz="0" w:space="0" w:color="auto"/>
                    <w:left w:val="none" w:sz="0" w:space="0" w:color="auto"/>
                    <w:bottom w:val="none" w:sz="0" w:space="0" w:color="auto"/>
                    <w:right w:val="none" w:sz="0" w:space="0" w:color="auto"/>
                  </w:divBdr>
                  <w:divsChild>
                    <w:div w:id="519121333">
                      <w:marLeft w:val="0"/>
                      <w:marRight w:val="0"/>
                      <w:marTop w:val="0"/>
                      <w:marBottom w:val="0"/>
                      <w:divBdr>
                        <w:top w:val="none" w:sz="0" w:space="0" w:color="auto"/>
                        <w:left w:val="none" w:sz="0" w:space="0" w:color="auto"/>
                        <w:bottom w:val="none" w:sz="0" w:space="0" w:color="auto"/>
                        <w:right w:val="none" w:sz="0" w:space="0" w:color="auto"/>
                      </w:divBdr>
                    </w:div>
                  </w:divsChild>
                </w:div>
                <w:div w:id="352535822">
                  <w:marLeft w:val="0"/>
                  <w:marRight w:val="0"/>
                  <w:marTop w:val="0"/>
                  <w:marBottom w:val="0"/>
                  <w:divBdr>
                    <w:top w:val="none" w:sz="0" w:space="0" w:color="auto"/>
                    <w:left w:val="none" w:sz="0" w:space="0" w:color="auto"/>
                    <w:bottom w:val="none" w:sz="0" w:space="0" w:color="auto"/>
                    <w:right w:val="none" w:sz="0" w:space="0" w:color="auto"/>
                  </w:divBdr>
                  <w:divsChild>
                    <w:div w:id="1274364396">
                      <w:marLeft w:val="0"/>
                      <w:marRight w:val="0"/>
                      <w:marTop w:val="0"/>
                      <w:marBottom w:val="0"/>
                      <w:divBdr>
                        <w:top w:val="none" w:sz="0" w:space="0" w:color="auto"/>
                        <w:left w:val="none" w:sz="0" w:space="0" w:color="auto"/>
                        <w:bottom w:val="none" w:sz="0" w:space="0" w:color="auto"/>
                        <w:right w:val="none" w:sz="0" w:space="0" w:color="auto"/>
                      </w:divBdr>
                    </w:div>
                  </w:divsChild>
                </w:div>
                <w:div w:id="352540112">
                  <w:marLeft w:val="0"/>
                  <w:marRight w:val="0"/>
                  <w:marTop w:val="0"/>
                  <w:marBottom w:val="0"/>
                  <w:divBdr>
                    <w:top w:val="none" w:sz="0" w:space="0" w:color="auto"/>
                    <w:left w:val="none" w:sz="0" w:space="0" w:color="auto"/>
                    <w:bottom w:val="none" w:sz="0" w:space="0" w:color="auto"/>
                    <w:right w:val="none" w:sz="0" w:space="0" w:color="auto"/>
                  </w:divBdr>
                  <w:divsChild>
                    <w:div w:id="13263282">
                      <w:marLeft w:val="0"/>
                      <w:marRight w:val="0"/>
                      <w:marTop w:val="0"/>
                      <w:marBottom w:val="0"/>
                      <w:divBdr>
                        <w:top w:val="none" w:sz="0" w:space="0" w:color="auto"/>
                        <w:left w:val="none" w:sz="0" w:space="0" w:color="auto"/>
                        <w:bottom w:val="none" w:sz="0" w:space="0" w:color="auto"/>
                        <w:right w:val="none" w:sz="0" w:space="0" w:color="auto"/>
                      </w:divBdr>
                    </w:div>
                  </w:divsChild>
                </w:div>
                <w:div w:id="353850193">
                  <w:marLeft w:val="0"/>
                  <w:marRight w:val="0"/>
                  <w:marTop w:val="0"/>
                  <w:marBottom w:val="0"/>
                  <w:divBdr>
                    <w:top w:val="none" w:sz="0" w:space="0" w:color="auto"/>
                    <w:left w:val="none" w:sz="0" w:space="0" w:color="auto"/>
                    <w:bottom w:val="none" w:sz="0" w:space="0" w:color="auto"/>
                    <w:right w:val="none" w:sz="0" w:space="0" w:color="auto"/>
                  </w:divBdr>
                  <w:divsChild>
                    <w:div w:id="747657683">
                      <w:marLeft w:val="0"/>
                      <w:marRight w:val="0"/>
                      <w:marTop w:val="0"/>
                      <w:marBottom w:val="0"/>
                      <w:divBdr>
                        <w:top w:val="none" w:sz="0" w:space="0" w:color="auto"/>
                        <w:left w:val="none" w:sz="0" w:space="0" w:color="auto"/>
                        <w:bottom w:val="none" w:sz="0" w:space="0" w:color="auto"/>
                        <w:right w:val="none" w:sz="0" w:space="0" w:color="auto"/>
                      </w:divBdr>
                    </w:div>
                  </w:divsChild>
                </w:div>
                <w:div w:id="355546634">
                  <w:marLeft w:val="0"/>
                  <w:marRight w:val="0"/>
                  <w:marTop w:val="0"/>
                  <w:marBottom w:val="0"/>
                  <w:divBdr>
                    <w:top w:val="none" w:sz="0" w:space="0" w:color="auto"/>
                    <w:left w:val="none" w:sz="0" w:space="0" w:color="auto"/>
                    <w:bottom w:val="none" w:sz="0" w:space="0" w:color="auto"/>
                    <w:right w:val="none" w:sz="0" w:space="0" w:color="auto"/>
                  </w:divBdr>
                  <w:divsChild>
                    <w:div w:id="1301839144">
                      <w:marLeft w:val="0"/>
                      <w:marRight w:val="0"/>
                      <w:marTop w:val="0"/>
                      <w:marBottom w:val="0"/>
                      <w:divBdr>
                        <w:top w:val="none" w:sz="0" w:space="0" w:color="auto"/>
                        <w:left w:val="none" w:sz="0" w:space="0" w:color="auto"/>
                        <w:bottom w:val="none" w:sz="0" w:space="0" w:color="auto"/>
                        <w:right w:val="none" w:sz="0" w:space="0" w:color="auto"/>
                      </w:divBdr>
                    </w:div>
                  </w:divsChild>
                </w:div>
                <w:div w:id="356546703">
                  <w:marLeft w:val="0"/>
                  <w:marRight w:val="0"/>
                  <w:marTop w:val="0"/>
                  <w:marBottom w:val="0"/>
                  <w:divBdr>
                    <w:top w:val="none" w:sz="0" w:space="0" w:color="auto"/>
                    <w:left w:val="none" w:sz="0" w:space="0" w:color="auto"/>
                    <w:bottom w:val="none" w:sz="0" w:space="0" w:color="auto"/>
                    <w:right w:val="none" w:sz="0" w:space="0" w:color="auto"/>
                  </w:divBdr>
                  <w:divsChild>
                    <w:div w:id="1692535996">
                      <w:marLeft w:val="0"/>
                      <w:marRight w:val="0"/>
                      <w:marTop w:val="0"/>
                      <w:marBottom w:val="0"/>
                      <w:divBdr>
                        <w:top w:val="none" w:sz="0" w:space="0" w:color="auto"/>
                        <w:left w:val="none" w:sz="0" w:space="0" w:color="auto"/>
                        <w:bottom w:val="none" w:sz="0" w:space="0" w:color="auto"/>
                        <w:right w:val="none" w:sz="0" w:space="0" w:color="auto"/>
                      </w:divBdr>
                    </w:div>
                  </w:divsChild>
                </w:div>
                <w:div w:id="356737752">
                  <w:marLeft w:val="0"/>
                  <w:marRight w:val="0"/>
                  <w:marTop w:val="0"/>
                  <w:marBottom w:val="0"/>
                  <w:divBdr>
                    <w:top w:val="none" w:sz="0" w:space="0" w:color="auto"/>
                    <w:left w:val="none" w:sz="0" w:space="0" w:color="auto"/>
                    <w:bottom w:val="none" w:sz="0" w:space="0" w:color="auto"/>
                    <w:right w:val="none" w:sz="0" w:space="0" w:color="auto"/>
                  </w:divBdr>
                  <w:divsChild>
                    <w:div w:id="228001136">
                      <w:marLeft w:val="0"/>
                      <w:marRight w:val="0"/>
                      <w:marTop w:val="0"/>
                      <w:marBottom w:val="0"/>
                      <w:divBdr>
                        <w:top w:val="none" w:sz="0" w:space="0" w:color="auto"/>
                        <w:left w:val="none" w:sz="0" w:space="0" w:color="auto"/>
                        <w:bottom w:val="none" w:sz="0" w:space="0" w:color="auto"/>
                        <w:right w:val="none" w:sz="0" w:space="0" w:color="auto"/>
                      </w:divBdr>
                    </w:div>
                  </w:divsChild>
                </w:div>
                <w:div w:id="357898343">
                  <w:marLeft w:val="0"/>
                  <w:marRight w:val="0"/>
                  <w:marTop w:val="0"/>
                  <w:marBottom w:val="0"/>
                  <w:divBdr>
                    <w:top w:val="none" w:sz="0" w:space="0" w:color="auto"/>
                    <w:left w:val="none" w:sz="0" w:space="0" w:color="auto"/>
                    <w:bottom w:val="none" w:sz="0" w:space="0" w:color="auto"/>
                    <w:right w:val="none" w:sz="0" w:space="0" w:color="auto"/>
                  </w:divBdr>
                  <w:divsChild>
                    <w:div w:id="321348062">
                      <w:marLeft w:val="0"/>
                      <w:marRight w:val="0"/>
                      <w:marTop w:val="0"/>
                      <w:marBottom w:val="0"/>
                      <w:divBdr>
                        <w:top w:val="none" w:sz="0" w:space="0" w:color="auto"/>
                        <w:left w:val="none" w:sz="0" w:space="0" w:color="auto"/>
                        <w:bottom w:val="none" w:sz="0" w:space="0" w:color="auto"/>
                        <w:right w:val="none" w:sz="0" w:space="0" w:color="auto"/>
                      </w:divBdr>
                    </w:div>
                  </w:divsChild>
                </w:div>
                <w:div w:id="358432434">
                  <w:marLeft w:val="0"/>
                  <w:marRight w:val="0"/>
                  <w:marTop w:val="0"/>
                  <w:marBottom w:val="0"/>
                  <w:divBdr>
                    <w:top w:val="none" w:sz="0" w:space="0" w:color="auto"/>
                    <w:left w:val="none" w:sz="0" w:space="0" w:color="auto"/>
                    <w:bottom w:val="none" w:sz="0" w:space="0" w:color="auto"/>
                    <w:right w:val="none" w:sz="0" w:space="0" w:color="auto"/>
                  </w:divBdr>
                  <w:divsChild>
                    <w:div w:id="1873029133">
                      <w:marLeft w:val="0"/>
                      <w:marRight w:val="0"/>
                      <w:marTop w:val="0"/>
                      <w:marBottom w:val="0"/>
                      <w:divBdr>
                        <w:top w:val="none" w:sz="0" w:space="0" w:color="auto"/>
                        <w:left w:val="none" w:sz="0" w:space="0" w:color="auto"/>
                        <w:bottom w:val="none" w:sz="0" w:space="0" w:color="auto"/>
                        <w:right w:val="none" w:sz="0" w:space="0" w:color="auto"/>
                      </w:divBdr>
                    </w:div>
                  </w:divsChild>
                </w:div>
                <w:div w:id="359356153">
                  <w:marLeft w:val="0"/>
                  <w:marRight w:val="0"/>
                  <w:marTop w:val="0"/>
                  <w:marBottom w:val="0"/>
                  <w:divBdr>
                    <w:top w:val="none" w:sz="0" w:space="0" w:color="auto"/>
                    <w:left w:val="none" w:sz="0" w:space="0" w:color="auto"/>
                    <w:bottom w:val="none" w:sz="0" w:space="0" w:color="auto"/>
                    <w:right w:val="none" w:sz="0" w:space="0" w:color="auto"/>
                  </w:divBdr>
                  <w:divsChild>
                    <w:div w:id="1003319868">
                      <w:marLeft w:val="0"/>
                      <w:marRight w:val="0"/>
                      <w:marTop w:val="0"/>
                      <w:marBottom w:val="0"/>
                      <w:divBdr>
                        <w:top w:val="none" w:sz="0" w:space="0" w:color="auto"/>
                        <w:left w:val="none" w:sz="0" w:space="0" w:color="auto"/>
                        <w:bottom w:val="none" w:sz="0" w:space="0" w:color="auto"/>
                        <w:right w:val="none" w:sz="0" w:space="0" w:color="auto"/>
                      </w:divBdr>
                    </w:div>
                  </w:divsChild>
                </w:div>
                <w:div w:id="360010212">
                  <w:marLeft w:val="0"/>
                  <w:marRight w:val="0"/>
                  <w:marTop w:val="0"/>
                  <w:marBottom w:val="0"/>
                  <w:divBdr>
                    <w:top w:val="none" w:sz="0" w:space="0" w:color="auto"/>
                    <w:left w:val="none" w:sz="0" w:space="0" w:color="auto"/>
                    <w:bottom w:val="none" w:sz="0" w:space="0" w:color="auto"/>
                    <w:right w:val="none" w:sz="0" w:space="0" w:color="auto"/>
                  </w:divBdr>
                  <w:divsChild>
                    <w:div w:id="1146971767">
                      <w:marLeft w:val="0"/>
                      <w:marRight w:val="0"/>
                      <w:marTop w:val="0"/>
                      <w:marBottom w:val="0"/>
                      <w:divBdr>
                        <w:top w:val="none" w:sz="0" w:space="0" w:color="auto"/>
                        <w:left w:val="none" w:sz="0" w:space="0" w:color="auto"/>
                        <w:bottom w:val="none" w:sz="0" w:space="0" w:color="auto"/>
                        <w:right w:val="none" w:sz="0" w:space="0" w:color="auto"/>
                      </w:divBdr>
                    </w:div>
                  </w:divsChild>
                </w:div>
                <w:div w:id="360865601">
                  <w:marLeft w:val="0"/>
                  <w:marRight w:val="0"/>
                  <w:marTop w:val="0"/>
                  <w:marBottom w:val="0"/>
                  <w:divBdr>
                    <w:top w:val="none" w:sz="0" w:space="0" w:color="auto"/>
                    <w:left w:val="none" w:sz="0" w:space="0" w:color="auto"/>
                    <w:bottom w:val="none" w:sz="0" w:space="0" w:color="auto"/>
                    <w:right w:val="none" w:sz="0" w:space="0" w:color="auto"/>
                  </w:divBdr>
                  <w:divsChild>
                    <w:div w:id="1777552950">
                      <w:marLeft w:val="0"/>
                      <w:marRight w:val="0"/>
                      <w:marTop w:val="0"/>
                      <w:marBottom w:val="0"/>
                      <w:divBdr>
                        <w:top w:val="none" w:sz="0" w:space="0" w:color="auto"/>
                        <w:left w:val="none" w:sz="0" w:space="0" w:color="auto"/>
                        <w:bottom w:val="none" w:sz="0" w:space="0" w:color="auto"/>
                        <w:right w:val="none" w:sz="0" w:space="0" w:color="auto"/>
                      </w:divBdr>
                    </w:div>
                  </w:divsChild>
                </w:div>
                <w:div w:id="362367752">
                  <w:marLeft w:val="0"/>
                  <w:marRight w:val="0"/>
                  <w:marTop w:val="0"/>
                  <w:marBottom w:val="0"/>
                  <w:divBdr>
                    <w:top w:val="none" w:sz="0" w:space="0" w:color="auto"/>
                    <w:left w:val="none" w:sz="0" w:space="0" w:color="auto"/>
                    <w:bottom w:val="none" w:sz="0" w:space="0" w:color="auto"/>
                    <w:right w:val="none" w:sz="0" w:space="0" w:color="auto"/>
                  </w:divBdr>
                  <w:divsChild>
                    <w:div w:id="1252079587">
                      <w:marLeft w:val="0"/>
                      <w:marRight w:val="0"/>
                      <w:marTop w:val="0"/>
                      <w:marBottom w:val="0"/>
                      <w:divBdr>
                        <w:top w:val="none" w:sz="0" w:space="0" w:color="auto"/>
                        <w:left w:val="none" w:sz="0" w:space="0" w:color="auto"/>
                        <w:bottom w:val="none" w:sz="0" w:space="0" w:color="auto"/>
                        <w:right w:val="none" w:sz="0" w:space="0" w:color="auto"/>
                      </w:divBdr>
                    </w:div>
                  </w:divsChild>
                </w:div>
                <w:div w:id="362445552">
                  <w:marLeft w:val="0"/>
                  <w:marRight w:val="0"/>
                  <w:marTop w:val="0"/>
                  <w:marBottom w:val="0"/>
                  <w:divBdr>
                    <w:top w:val="none" w:sz="0" w:space="0" w:color="auto"/>
                    <w:left w:val="none" w:sz="0" w:space="0" w:color="auto"/>
                    <w:bottom w:val="none" w:sz="0" w:space="0" w:color="auto"/>
                    <w:right w:val="none" w:sz="0" w:space="0" w:color="auto"/>
                  </w:divBdr>
                  <w:divsChild>
                    <w:div w:id="2124837066">
                      <w:marLeft w:val="0"/>
                      <w:marRight w:val="0"/>
                      <w:marTop w:val="0"/>
                      <w:marBottom w:val="0"/>
                      <w:divBdr>
                        <w:top w:val="none" w:sz="0" w:space="0" w:color="auto"/>
                        <w:left w:val="none" w:sz="0" w:space="0" w:color="auto"/>
                        <w:bottom w:val="none" w:sz="0" w:space="0" w:color="auto"/>
                        <w:right w:val="none" w:sz="0" w:space="0" w:color="auto"/>
                      </w:divBdr>
                    </w:div>
                  </w:divsChild>
                </w:div>
                <w:div w:id="362677056">
                  <w:marLeft w:val="0"/>
                  <w:marRight w:val="0"/>
                  <w:marTop w:val="0"/>
                  <w:marBottom w:val="0"/>
                  <w:divBdr>
                    <w:top w:val="none" w:sz="0" w:space="0" w:color="auto"/>
                    <w:left w:val="none" w:sz="0" w:space="0" w:color="auto"/>
                    <w:bottom w:val="none" w:sz="0" w:space="0" w:color="auto"/>
                    <w:right w:val="none" w:sz="0" w:space="0" w:color="auto"/>
                  </w:divBdr>
                  <w:divsChild>
                    <w:div w:id="1588271673">
                      <w:marLeft w:val="0"/>
                      <w:marRight w:val="0"/>
                      <w:marTop w:val="0"/>
                      <w:marBottom w:val="0"/>
                      <w:divBdr>
                        <w:top w:val="none" w:sz="0" w:space="0" w:color="auto"/>
                        <w:left w:val="none" w:sz="0" w:space="0" w:color="auto"/>
                        <w:bottom w:val="none" w:sz="0" w:space="0" w:color="auto"/>
                        <w:right w:val="none" w:sz="0" w:space="0" w:color="auto"/>
                      </w:divBdr>
                    </w:div>
                  </w:divsChild>
                </w:div>
                <w:div w:id="365133380">
                  <w:marLeft w:val="0"/>
                  <w:marRight w:val="0"/>
                  <w:marTop w:val="0"/>
                  <w:marBottom w:val="0"/>
                  <w:divBdr>
                    <w:top w:val="none" w:sz="0" w:space="0" w:color="auto"/>
                    <w:left w:val="none" w:sz="0" w:space="0" w:color="auto"/>
                    <w:bottom w:val="none" w:sz="0" w:space="0" w:color="auto"/>
                    <w:right w:val="none" w:sz="0" w:space="0" w:color="auto"/>
                  </w:divBdr>
                  <w:divsChild>
                    <w:div w:id="1903639009">
                      <w:marLeft w:val="0"/>
                      <w:marRight w:val="0"/>
                      <w:marTop w:val="0"/>
                      <w:marBottom w:val="0"/>
                      <w:divBdr>
                        <w:top w:val="none" w:sz="0" w:space="0" w:color="auto"/>
                        <w:left w:val="none" w:sz="0" w:space="0" w:color="auto"/>
                        <w:bottom w:val="none" w:sz="0" w:space="0" w:color="auto"/>
                        <w:right w:val="none" w:sz="0" w:space="0" w:color="auto"/>
                      </w:divBdr>
                    </w:div>
                  </w:divsChild>
                </w:div>
                <w:div w:id="366033462">
                  <w:marLeft w:val="0"/>
                  <w:marRight w:val="0"/>
                  <w:marTop w:val="0"/>
                  <w:marBottom w:val="0"/>
                  <w:divBdr>
                    <w:top w:val="none" w:sz="0" w:space="0" w:color="auto"/>
                    <w:left w:val="none" w:sz="0" w:space="0" w:color="auto"/>
                    <w:bottom w:val="none" w:sz="0" w:space="0" w:color="auto"/>
                    <w:right w:val="none" w:sz="0" w:space="0" w:color="auto"/>
                  </w:divBdr>
                  <w:divsChild>
                    <w:div w:id="859010497">
                      <w:marLeft w:val="0"/>
                      <w:marRight w:val="0"/>
                      <w:marTop w:val="0"/>
                      <w:marBottom w:val="0"/>
                      <w:divBdr>
                        <w:top w:val="none" w:sz="0" w:space="0" w:color="auto"/>
                        <w:left w:val="none" w:sz="0" w:space="0" w:color="auto"/>
                        <w:bottom w:val="none" w:sz="0" w:space="0" w:color="auto"/>
                        <w:right w:val="none" w:sz="0" w:space="0" w:color="auto"/>
                      </w:divBdr>
                    </w:div>
                  </w:divsChild>
                </w:div>
                <w:div w:id="366836859">
                  <w:marLeft w:val="0"/>
                  <w:marRight w:val="0"/>
                  <w:marTop w:val="0"/>
                  <w:marBottom w:val="0"/>
                  <w:divBdr>
                    <w:top w:val="none" w:sz="0" w:space="0" w:color="auto"/>
                    <w:left w:val="none" w:sz="0" w:space="0" w:color="auto"/>
                    <w:bottom w:val="none" w:sz="0" w:space="0" w:color="auto"/>
                    <w:right w:val="none" w:sz="0" w:space="0" w:color="auto"/>
                  </w:divBdr>
                  <w:divsChild>
                    <w:div w:id="255863882">
                      <w:marLeft w:val="0"/>
                      <w:marRight w:val="0"/>
                      <w:marTop w:val="0"/>
                      <w:marBottom w:val="0"/>
                      <w:divBdr>
                        <w:top w:val="none" w:sz="0" w:space="0" w:color="auto"/>
                        <w:left w:val="none" w:sz="0" w:space="0" w:color="auto"/>
                        <w:bottom w:val="none" w:sz="0" w:space="0" w:color="auto"/>
                        <w:right w:val="none" w:sz="0" w:space="0" w:color="auto"/>
                      </w:divBdr>
                    </w:div>
                  </w:divsChild>
                </w:div>
                <w:div w:id="366951315">
                  <w:marLeft w:val="0"/>
                  <w:marRight w:val="0"/>
                  <w:marTop w:val="0"/>
                  <w:marBottom w:val="0"/>
                  <w:divBdr>
                    <w:top w:val="none" w:sz="0" w:space="0" w:color="auto"/>
                    <w:left w:val="none" w:sz="0" w:space="0" w:color="auto"/>
                    <w:bottom w:val="none" w:sz="0" w:space="0" w:color="auto"/>
                    <w:right w:val="none" w:sz="0" w:space="0" w:color="auto"/>
                  </w:divBdr>
                  <w:divsChild>
                    <w:div w:id="35156860">
                      <w:marLeft w:val="0"/>
                      <w:marRight w:val="0"/>
                      <w:marTop w:val="0"/>
                      <w:marBottom w:val="0"/>
                      <w:divBdr>
                        <w:top w:val="none" w:sz="0" w:space="0" w:color="auto"/>
                        <w:left w:val="none" w:sz="0" w:space="0" w:color="auto"/>
                        <w:bottom w:val="none" w:sz="0" w:space="0" w:color="auto"/>
                        <w:right w:val="none" w:sz="0" w:space="0" w:color="auto"/>
                      </w:divBdr>
                    </w:div>
                  </w:divsChild>
                </w:div>
                <w:div w:id="367682739">
                  <w:marLeft w:val="0"/>
                  <w:marRight w:val="0"/>
                  <w:marTop w:val="0"/>
                  <w:marBottom w:val="0"/>
                  <w:divBdr>
                    <w:top w:val="none" w:sz="0" w:space="0" w:color="auto"/>
                    <w:left w:val="none" w:sz="0" w:space="0" w:color="auto"/>
                    <w:bottom w:val="none" w:sz="0" w:space="0" w:color="auto"/>
                    <w:right w:val="none" w:sz="0" w:space="0" w:color="auto"/>
                  </w:divBdr>
                  <w:divsChild>
                    <w:div w:id="304238254">
                      <w:marLeft w:val="0"/>
                      <w:marRight w:val="0"/>
                      <w:marTop w:val="0"/>
                      <w:marBottom w:val="0"/>
                      <w:divBdr>
                        <w:top w:val="none" w:sz="0" w:space="0" w:color="auto"/>
                        <w:left w:val="none" w:sz="0" w:space="0" w:color="auto"/>
                        <w:bottom w:val="none" w:sz="0" w:space="0" w:color="auto"/>
                        <w:right w:val="none" w:sz="0" w:space="0" w:color="auto"/>
                      </w:divBdr>
                    </w:div>
                  </w:divsChild>
                </w:div>
                <w:div w:id="368140903">
                  <w:marLeft w:val="0"/>
                  <w:marRight w:val="0"/>
                  <w:marTop w:val="0"/>
                  <w:marBottom w:val="0"/>
                  <w:divBdr>
                    <w:top w:val="none" w:sz="0" w:space="0" w:color="auto"/>
                    <w:left w:val="none" w:sz="0" w:space="0" w:color="auto"/>
                    <w:bottom w:val="none" w:sz="0" w:space="0" w:color="auto"/>
                    <w:right w:val="none" w:sz="0" w:space="0" w:color="auto"/>
                  </w:divBdr>
                  <w:divsChild>
                    <w:div w:id="260799607">
                      <w:marLeft w:val="0"/>
                      <w:marRight w:val="0"/>
                      <w:marTop w:val="0"/>
                      <w:marBottom w:val="0"/>
                      <w:divBdr>
                        <w:top w:val="none" w:sz="0" w:space="0" w:color="auto"/>
                        <w:left w:val="none" w:sz="0" w:space="0" w:color="auto"/>
                        <w:bottom w:val="none" w:sz="0" w:space="0" w:color="auto"/>
                        <w:right w:val="none" w:sz="0" w:space="0" w:color="auto"/>
                      </w:divBdr>
                    </w:div>
                  </w:divsChild>
                </w:div>
                <w:div w:id="369114087">
                  <w:marLeft w:val="0"/>
                  <w:marRight w:val="0"/>
                  <w:marTop w:val="0"/>
                  <w:marBottom w:val="0"/>
                  <w:divBdr>
                    <w:top w:val="none" w:sz="0" w:space="0" w:color="auto"/>
                    <w:left w:val="none" w:sz="0" w:space="0" w:color="auto"/>
                    <w:bottom w:val="none" w:sz="0" w:space="0" w:color="auto"/>
                    <w:right w:val="none" w:sz="0" w:space="0" w:color="auto"/>
                  </w:divBdr>
                  <w:divsChild>
                    <w:div w:id="1230339838">
                      <w:marLeft w:val="0"/>
                      <w:marRight w:val="0"/>
                      <w:marTop w:val="0"/>
                      <w:marBottom w:val="0"/>
                      <w:divBdr>
                        <w:top w:val="none" w:sz="0" w:space="0" w:color="auto"/>
                        <w:left w:val="none" w:sz="0" w:space="0" w:color="auto"/>
                        <w:bottom w:val="none" w:sz="0" w:space="0" w:color="auto"/>
                        <w:right w:val="none" w:sz="0" w:space="0" w:color="auto"/>
                      </w:divBdr>
                    </w:div>
                  </w:divsChild>
                </w:div>
                <w:div w:id="370153219">
                  <w:marLeft w:val="0"/>
                  <w:marRight w:val="0"/>
                  <w:marTop w:val="0"/>
                  <w:marBottom w:val="0"/>
                  <w:divBdr>
                    <w:top w:val="none" w:sz="0" w:space="0" w:color="auto"/>
                    <w:left w:val="none" w:sz="0" w:space="0" w:color="auto"/>
                    <w:bottom w:val="none" w:sz="0" w:space="0" w:color="auto"/>
                    <w:right w:val="none" w:sz="0" w:space="0" w:color="auto"/>
                  </w:divBdr>
                  <w:divsChild>
                    <w:div w:id="1182669873">
                      <w:marLeft w:val="0"/>
                      <w:marRight w:val="0"/>
                      <w:marTop w:val="0"/>
                      <w:marBottom w:val="0"/>
                      <w:divBdr>
                        <w:top w:val="none" w:sz="0" w:space="0" w:color="auto"/>
                        <w:left w:val="none" w:sz="0" w:space="0" w:color="auto"/>
                        <w:bottom w:val="none" w:sz="0" w:space="0" w:color="auto"/>
                        <w:right w:val="none" w:sz="0" w:space="0" w:color="auto"/>
                      </w:divBdr>
                    </w:div>
                  </w:divsChild>
                </w:div>
                <w:div w:id="373388224">
                  <w:marLeft w:val="0"/>
                  <w:marRight w:val="0"/>
                  <w:marTop w:val="0"/>
                  <w:marBottom w:val="0"/>
                  <w:divBdr>
                    <w:top w:val="none" w:sz="0" w:space="0" w:color="auto"/>
                    <w:left w:val="none" w:sz="0" w:space="0" w:color="auto"/>
                    <w:bottom w:val="none" w:sz="0" w:space="0" w:color="auto"/>
                    <w:right w:val="none" w:sz="0" w:space="0" w:color="auto"/>
                  </w:divBdr>
                  <w:divsChild>
                    <w:div w:id="1013646197">
                      <w:marLeft w:val="0"/>
                      <w:marRight w:val="0"/>
                      <w:marTop w:val="0"/>
                      <w:marBottom w:val="0"/>
                      <w:divBdr>
                        <w:top w:val="none" w:sz="0" w:space="0" w:color="auto"/>
                        <w:left w:val="none" w:sz="0" w:space="0" w:color="auto"/>
                        <w:bottom w:val="none" w:sz="0" w:space="0" w:color="auto"/>
                        <w:right w:val="none" w:sz="0" w:space="0" w:color="auto"/>
                      </w:divBdr>
                    </w:div>
                  </w:divsChild>
                </w:div>
                <w:div w:id="375813198">
                  <w:marLeft w:val="0"/>
                  <w:marRight w:val="0"/>
                  <w:marTop w:val="0"/>
                  <w:marBottom w:val="0"/>
                  <w:divBdr>
                    <w:top w:val="none" w:sz="0" w:space="0" w:color="auto"/>
                    <w:left w:val="none" w:sz="0" w:space="0" w:color="auto"/>
                    <w:bottom w:val="none" w:sz="0" w:space="0" w:color="auto"/>
                    <w:right w:val="none" w:sz="0" w:space="0" w:color="auto"/>
                  </w:divBdr>
                  <w:divsChild>
                    <w:div w:id="264971110">
                      <w:marLeft w:val="0"/>
                      <w:marRight w:val="0"/>
                      <w:marTop w:val="0"/>
                      <w:marBottom w:val="0"/>
                      <w:divBdr>
                        <w:top w:val="none" w:sz="0" w:space="0" w:color="auto"/>
                        <w:left w:val="none" w:sz="0" w:space="0" w:color="auto"/>
                        <w:bottom w:val="none" w:sz="0" w:space="0" w:color="auto"/>
                        <w:right w:val="none" w:sz="0" w:space="0" w:color="auto"/>
                      </w:divBdr>
                    </w:div>
                  </w:divsChild>
                </w:div>
                <w:div w:id="378474405">
                  <w:marLeft w:val="0"/>
                  <w:marRight w:val="0"/>
                  <w:marTop w:val="0"/>
                  <w:marBottom w:val="0"/>
                  <w:divBdr>
                    <w:top w:val="none" w:sz="0" w:space="0" w:color="auto"/>
                    <w:left w:val="none" w:sz="0" w:space="0" w:color="auto"/>
                    <w:bottom w:val="none" w:sz="0" w:space="0" w:color="auto"/>
                    <w:right w:val="none" w:sz="0" w:space="0" w:color="auto"/>
                  </w:divBdr>
                  <w:divsChild>
                    <w:div w:id="1007559633">
                      <w:marLeft w:val="0"/>
                      <w:marRight w:val="0"/>
                      <w:marTop w:val="0"/>
                      <w:marBottom w:val="0"/>
                      <w:divBdr>
                        <w:top w:val="none" w:sz="0" w:space="0" w:color="auto"/>
                        <w:left w:val="none" w:sz="0" w:space="0" w:color="auto"/>
                        <w:bottom w:val="none" w:sz="0" w:space="0" w:color="auto"/>
                        <w:right w:val="none" w:sz="0" w:space="0" w:color="auto"/>
                      </w:divBdr>
                    </w:div>
                  </w:divsChild>
                </w:div>
                <w:div w:id="379282423">
                  <w:marLeft w:val="0"/>
                  <w:marRight w:val="0"/>
                  <w:marTop w:val="0"/>
                  <w:marBottom w:val="0"/>
                  <w:divBdr>
                    <w:top w:val="none" w:sz="0" w:space="0" w:color="auto"/>
                    <w:left w:val="none" w:sz="0" w:space="0" w:color="auto"/>
                    <w:bottom w:val="none" w:sz="0" w:space="0" w:color="auto"/>
                    <w:right w:val="none" w:sz="0" w:space="0" w:color="auto"/>
                  </w:divBdr>
                  <w:divsChild>
                    <w:div w:id="43337850">
                      <w:marLeft w:val="0"/>
                      <w:marRight w:val="0"/>
                      <w:marTop w:val="0"/>
                      <w:marBottom w:val="0"/>
                      <w:divBdr>
                        <w:top w:val="none" w:sz="0" w:space="0" w:color="auto"/>
                        <w:left w:val="none" w:sz="0" w:space="0" w:color="auto"/>
                        <w:bottom w:val="none" w:sz="0" w:space="0" w:color="auto"/>
                        <w:right w:val="none" w:sz="0" w:space="0" w:color="auto"/>
                      </w:divBdr>
                    </w:div>
                  </w:divsChild>
                </w:div>
                <w:div w:id="380323838">
                  <w:marLeft w:val="0"/>
                  <w:marRight w:val="0"/>
                  <w:marTop w:val="0"/>
                  <w:marBottom w:val="0"/>
                  <w:divBdr>
                    <w:top w:val="none" w:sz="0" w:space="0" w:color="auto"/>
                    <w:left w:val="none" w:sz="0" w:space="0" w:color="auto"/>
                    <w:bottom w:val="none" w:sz="0" w:space="0" w:color="auto"/>
                    <w:right w:val="none" w:sz="0" w:space="0" w:color="auto"/>
                  </w:divBdr>
                  <w:divsChild>
                    <w:div w:id="257956713">
                      <w:marLeft w:val="0"/>
                      <w:marRight w:val="0"/>
                      <w:marTop w:val="0"/>
                      <w:marBottom w:val="0"/>
                      <w:divBdr>
                        <w:top w:val="none" w:sz="0" w:space="0" w:color="auto"/>
                        <w:left w:val="none" w:sz="0" w:space="0" w:color="auto"/>
                        <w:bottom w:val="none" w:sz="0" w:space="0" w:color="auto"/>
                        <w:right w:val="none" w:sz="0" w:space="0" w:color="auto"/>
                      </w:divBdr>
                    </w:div>
                  </w:divsChild>
                </w:div>
                <w:div w:id="380524773">
                  <w:marLeft w:val="0"/>
                  <w:marRight w:val="0"/>
                  <w:marTop w:val="0"/>
                  <w:marBottom w:val="0"/>
                  <w:divBdr>
                    <w:top w:val="none" w:sz="0" w:space="0" w:color="auto"/>
                    <w:left w:val="none" w:sz="0" w:space="0" w:color="auto"/>
                    <w:bottom w:val="none" w:sz="0" w:space="0" w:color="auto"/>
                    <w:right w:val="none" w:sz="0" w:space="0" w:color="auto"/>
                  </w:divBdr>
                  <w:divsChild>
                    <w:div w:id="67191143">
                      <w:marLeft w:val="0"/>
                      <w:marRight w:val="0"/>
                      <w:marTop w:val="0"/>
                      <w:marBottom w:val="0"/>
                      <w:divBdr>
                        <w:top w:val="none" w:sz="0" w:space="0" w:color="auto"/>
                        <w:left w:val="none" w:sz="0" w:space="0" w:color="auto"/>
                        <w:bottom w:val="none" w:sz="0" w:space="0" w:color="auto"/>
                        <w:right w:val="none" w:sz="0" w:space="0" w:color="auto"/>
                      </w:divBdr>
                    </w:div>
                  </w:divsChild>
                </w:div>
                <w:div w:id="383219448">
                  <w:marLeft w:val="0"/>
                  <w:marRight w:val="0"/>
                  <w:marTop w:val="0"/>
                  <w:marBottom w:val="0"/>
                  <w:divBdr>
                    <w:top w:val="none" w:sz="0" w:space="0" w:color="auto"/>
                    <w:left w:val="none" w:sz="0" w:space="0" w:color="auto"/>
                    <w:bottom w:val="none" w:sz="0" w:space="0" w:color="auto"/>
                    <w:right w:val="none" w:sz="0" w:space="0" w:color="auto"/>
                  </w:divBdr>
                  <w:divsChild>
                    <w:div w:id="141821109">
                      <w:marLeft w:val="0"/>
                      <w:marRight w:val="0"/>
                      <w:marTop w:val="0"/>
                      <w:marBottom w:val="0"/>
                      <w:divBdr>
                        <w:top w:val="none" w:sz="0" w:space="0" w:color="auto"/>
                        <w:left w:val="none" w:sz="0" w:space="0" w:color="auto"/>
                        <w:bottom w:val="none" w:sz="0" w:space="0" w:color="auto"/>
                        <w:right w:val="none" w:sz="0" w:space="0" w:color="auto"/>
                      </w:divBdr>
                    </w:div>
                  </w:divsChild>
                </w:div>
                <w:div w:id="383529681">
                  <w:marLeft w:val="0"/>
                  <w:marRight w:val="0"/>
                  <w:marTop w:val="0"/>
                  <w:marBottom w:val="0"/>
                  <w:divBdr>
                    <w:top w:val="none" w:sz="0" w:space="0" w:color="auto"/>
                    <w:left w:val="none" w:sz="0" w:space="0" w:color="auto"/>
                    <w:bottom w:val="none" w:sz="0" w:space="0" w:color="auto"/>
                    <w:right w:val="none" w:sz="0" w:space="0" w:color="auto"/>
                  </w:divBdr>
                  <w:divsChild>
                    <w:div w:id="439447016">
                      <w:marLeft w:val="0"/>
                      <w:marRight w:val="0"/>
                      <w:marTop w:val="0"/>
                      <w:marBottom w:val="0"/>
                      <w:divBdr>
                        <w:top w:val="none" w:sz="0" w:space="0" w:color="auto"/>
                        <w:left w:val="none" w:sz="0" w:space="0" w:color="auto"/>
                        <w:bottom w:val="none" w:sz="0" w:space="0" w:color="auto"/>
                        <w:right w:val="none" w:sz="0" w:space="0" w:color="auto"/>
                      </w:divBdr>
                    </w:div>
                  </w:divsChild>
                </w:div>
                <w:div w:id="385489357">
                  <w:marLeft w:val="0"/>
                  <w:marRight w:val="0"/>
                  <w:marTop w:val="0"/>
                  <w:marBottom w:val="0"/>
                  <w:divBdr>
                    <w:top w:val="none" w:sz="0" w:space="0" w:color="auto"/>
                    <w:left w:val="none" w:sz="0" w:space="0" w:color="auto"/>
                    <w:bottom w:val="none" w:sz="0" w:space="0" w:color="auto"/>
                    <w:right w:val="none" w:sz="0" w:space="0" w:color="auto"/>
                  </w:divBdr>
                  <w:divsChild>
                    <w:div w:id="1696884250">
                      <w:marLeft w:val="0"/>
                      <w:marRight w:val="0"/>
                      <w:marTop w:val="0"/>
                      <w:marBottom w:val="0"/>
                      <w:divBdr>
                        <w:top w:val="none" w:sz="0" w:space="0" w:color="auto"/>
                        <w:left w:val="none" w:sz="0" w:space="0" w:color="auto"/>
                        <w:bottom w:val="none" w:sz="0" w:space="0" w:color="auto"/>
                        <w:right w:val="none" w:sz="0" w:space="0" w:color="auto"/>
                      </w:divBdr>
                    </w:div>
                  </w:divsChild>
                </w:div>
                <w:div w:id="385683684">
                  <w:marLeft w:val="0"/>
                  <w:marRight w:val="0"/>
                  <w:marTop w:val="0"/>
                  <w:marBottom w:val="0"/>
                  <w:divBdr>
                    <w:top w:val="none" w:sz="0" w:space="0" w:color="auto"/>
                    <w:left w:val="none" w:sz="0" w:space="0" w:color="auto"/>
                    <w:bottom w:val="none" w:sz="0" w:space="0" w:color="auto"/>
                    <w:right w:val="none" w:sz="0" w:space="0" w:color="auto"/>
                  </w:divBdr>
                  <w:divsChild>
                    <w:div w:id="1335566722">
                      <w:marLeft w:val="0"/>
                      <w:marRight w:val="0"/>
                      <w:marTop w:val="0"/>
                      <w:marBottom w:val="0"/>
                      <w:divBdr>
                        <w:top w:val="none" w:sz="0" w:space="0" w:color="auto"/>
                        <w:left w:val="none" w:sz="0" w:space="0" w:color="auto"/>
                        <w:bottom w:val="none" w:sz="0" w:space="0" w:color="auto"/>
                        <w:right w:val="none" w:sz="0" w:space="0" w:color="auto"/>
                      </w:divBdr>
                    </w:div>
                  </w:divsChild>
                </w:div>
                <w:div w:id="386609467">
                  <w:marLeft w:val="0"/>
                  <w:marRight w:val="0"/>
                  <w:marTop w:val="0"/>
                  <w:marBottom w:val="0"/>
                  <w:divBdr>
                    <w:top w:val="none" w:sz="0" w:space="0" w:color="auto"/>
                    <w:left w:val="none" w:sz="0" w:space="0" w:color="auto"/>
                    <w:bottom w:val="none" w:sz="0" w:space="0" w:color="auto"/>
                    <w:right w:val="none" w:sz="0" w:space="0" w:color="auto"/>
                  </w:divBdr>
                  <w:divsChild>
                    <w:div w:id="1130855450">
                      <w:marLeft w:val="0"/>
                      <w:marRight w:val="0"/>
                      <w:marTop w:val="0"/>
                      <w:marBottom w:val="0"/>
                      <w:divBdr>
                        <w:top w:val="none" w:sz="0" w:space="0" w:color="auto"/>
                        <w:left w:val="none" w:sz="0" w:space="0" w:color="auto"/>
                        <w:bottom w:val="none" w:sz="0" w:space="0" w:color="auto"/>
                        <w:right w:val="none" w:sz="0" w:space="0" w:color="auto"/>
                      </w:divBdr>
                    </w:div>
                  </w:divsChild>
                </w:div>
                <w:div w:id="386994755">
                  <w:marLeft w:val="0"/>
                  <w:marRight w:val="0"/>
                  <w:marTop w:val="0"/>
                  <w:marBottom w:val="0"/>
                  <w:divBdr>
                    <w:top w:val="none" w:sz="0" w:space="0" w:color="auto"/>
                    <w:left w:val="none" w:sz="0" w:space="0" w:color="auto"/>
                    <w:bottom w:val="none" w:sz="0" w:space="0" w:color="auto"/>
                    <w:right w:val="none" w:sz="0" w:space="0" w:color="auto"/>
                  </w:divBdr>
                  <w:divsChild>
                    <w:div w:id="1608809731">
                      <w:marLeft w:val="0"/>
                      <w:marRight w:val="0"/>
                      <w:marTop w:val="0"/>
                      <w:marBottom w:val="0"/>
                      <w:divBdr>
                        <w:top w:val="none" w:sz="0" w:space="0" w:color="auto"/>
                        <w:left w:val="none" w:sz="0" w:space="0" w:color="auto"/>
                        <w:bottom w:val="none" w:sz="0" w:space="0" w:color="auto"/>
                        <w:right w:val="none" w:sz="0" w:space="0" w:color="auto"/>
                      </w:divBdr>
                    </w:div>
                  </w:divsChild>
                </w:div>
                <w:div w:id="387344335">
                  <w:marLeft w:val="0"/>
                  <w:marRight w:val="0"/>
                  <w:marTop w:val="0"/>
                  <w:marBottom w:val="0"/>
                  <w:divBdr>
                    <w:top w:val="none" w:sz="0" w:space="0" w:color="auto"/>
                    <w:left w:val="none" w:sz="0" w:space="0" w:color="auto"/>
                    <w:bottom w:val="none" w:sz="0" w:space="0" w:color="auto"/>
                    <w:right w:val="none" w:sz="0" w:space="0" w:color="auto"/>
                  </w:divBdr>
                  <w:divsChild>
                    <w:div w:id="1816409022">
                      <w:marLeft w:val="0"/>
                      <w:marRight w:val="0"/>
                      <w:marTop w:val="0"/>
                      <w:marBottom w:val="0"/>
                      <w:divBdr>
                        <w:top w:val="none" w:sz="0" w:space="0" w:color="auto"/>
                        <w:left w:val="none" w:sz="0" w:space="0" w:color="auto"/>
                        <w:bottom w:val="none" w:sz="0" w:space="0" w:color="auto"/>
                        <w:right w:val="none" w:sz="0" w:space="0" w:color="auto"/>
                      </w:divBdr>
                    </w:div>
                  </w:divsChild>
                </w:div>
                <w:div w:id="387993894">
                  <w:marLeft w:val="0"/>
                  <w:marRight w:val="0"/>
                  <w:marTop w:val="0"/>
                  <w:marBottom w:val="0"/>
                  <w:divBdr>
                    <w:top w:val="none" w:sz="0" w:space="0" w:color="auto"/>
                    <w:left w:val="none" w:sz="0" w:space="0" w:color="auto"/>
                    <w:bottom w:val="none" w:sz="0" w:space="0" w:color="auto"/>
                    <w:right w:val="none" w:sz="0" w:space="0" w:color="auto"/>
                  </w:divBdr>
                  <w:divsChild>
                    <w:div w:id="220337588">
                      <w:marLeft w:val="0"/>
                      <w:marRight w:val="0"/>
                      <w:marTop w:val="0"/>
                      <w:marBottom w:val="0"/>
                      <w:divBdr>
                        <w:top w:val="none" w:sz="0" w:space="0" w:color="auto"/>
                        <w:left w:val="none" w:sz="0" w:space="0" w:color="auto"/>
                        <w:bottom w:val="none" w:sz="0" w:space="0" w:color="auto"/>
                        <w:right w:val="none" w:sz="0" w:space="0" w:color="auto"/>
                      </w:divBdr>
                    </w:div>
                  </w:divsChild>
                </w:div>
                <w:div w:id="388726232">
                  <w:marLeft w:val="0"/>
                  <w:marRight w:val="0"/>
                  <w:marTop w:val="0"/>
                  <w:marBottom w:val="0"/>
                  <w:divBdr>
                    <w:top w:val="none" w:sz="0" w:space="0" w:color="auto"/>
                    <w:left w:val="none" w:sz="0" w:space="0" w:color="auto"/>
                    <w:bottom w:val="none" w:sz="0" w:space="0" w:color="auto"/>
                    <w:right w:val="none" w:sz="0" w:space="0" w:color="auto"/>
                  </w:divBdr>
                  <w:divsChild>
                    <w:div w:id="1233156285">
                      <w:marLeft w:val="0"/>
                      <w:marRight w:val="0"/>
                      <w:marTop w:val="0"/>
                      <w:marBottom w:val="0"/>
                      <w:divBdr>
                        <w:top w:val="none" w:sz="0" w:space="0" w:color="auto"/>
                        <w:left w:val="none" w:sz="0" w:space="0" w:color="auto"/>
                        <w:bottom w:val="none" w:sz="0" w:space="0" w:color="auto"/>
                        <w:right w:val="none" w:sz="0" w:space="0" w:color="auto"/>
                      </w:divBdr>
                    </w:div>
                  </w:divsChild>
                </w:div>
                <w:div w:id="388844488">
                  <w:marLeft w:val="0"/>
                  <w:marRight w:val="0"/>
                  <w:marTop w:val="0"/>
                  <w:marBottom w:val="0"/>
                  <w:divBdr>
                    <w:top w:val="none" w:sz="0" w:space="0" w:color="auto"/>
                    <w:left w:val="none" w:sz="0" w:space="0" w:color="auto"/>
                    <w:bottom w:val="none" w:sz="0" w:space="0" w:color="auto"/>
                    <w:right w:val="none" w:sz="0" w:space="0" w:color="auto"/>
                  </w:divBdr>
                  <w:divsChild>
                    <w:div w:id="686948739">
                      <w:marLeft w:val="0"/>
                      <w:marRight w:val="0"/>
                      <w:marTop w:val="0"/>
                      <w:marBottom w:val="0"/>
                      <w:divBdr>
                        <w:top w:val="none" w:sz="0" w:space="0" w:color="auto"/>
                        <w:left w:val="none" w:sz="0" w:space="0" w:color="auto"/>
                        <w:bottom w:val="none" w:sz="0" w:space="0" w:color="auto"/>
                        <w:right w:val="none" w:sz="0" w:space="0" w:color="auto"/>
                      </w:divBdr>
                    </w:div>
                  </w:divsChild>
                </w:div>
                <w:div w:id="389772116">
                  <w:marLeft w:val="0"/>
                  <w:marRight w:val="0"/>
                  <w:marTop w:val="0"/>
                  <w:marBottom w:val="0"/>
                  <w:divBdr>
                    <w:top w:val="none" w:sz="0" w:space="0" w:color="auto"/>
                    <w:left w:val="none" w:sz="0" w:space="0" w:color="auto"/>
                    <w:bottom w:val="none" w:sz="0" w:space="0" w:color="auto"/>
                    <w:right w:val="none" w:sz="0" w:space="0" w:color="auto"/>
                  </w:divBdr>
                  <w:divsChild>
                    <w:div w:id="1232346632">
                      <w:marLeft w:val="0"/>
                      <w:marRight w:val="0"/>
                      <w:marTop w:val="0"/>
                      <w:marBottom w:val="0"/>
                      <w:divBdr>
                        <w:top w:val="none" w:sz="0" w:space="0" w:color="auto"/>
                        <w:left w:val="none" w:sz="0" w:space="0" w:color="auto"/>
                        <w:bottom w:val="none" w:sz="0" w:space="0" w:color="auto"/>
                        <w:right w:val="none" w:sz="0" w:space="0" w:color="auto"/>
                      </w:divBdr>
                    </w:div>
                  </w:divsChild>
                </w:div>
                <w:div w:id="392126404">
                  <w:marLeft w:val="0"/>
                  <w:marRight w:val="0"/>
                  <w:marTop w:val="0"/>
                  <w:marBottom w:val="0"/>
                  <w:divBdr>
                    <w:top w:val="none" w:sz="0" w:space="0" w:color="auto"/>
                    <w:left w:val="none" w:sz="0" w:space="0" w:color="auto"/>
                    <w:bottom w:val="none" w:sz="0" w:space="0" w:color="auto"/>
                    <w:right w:val="none" w:sz="0" w:space="0" w:color="auto"/>
                  </w:divBdr>
                  <w:divsChild>
                    <w:div w:id="1707368135">
                      <w:marLeft w:val="0"/>
                      <w:marRight w:val="0"/>
                      <w:marTop w:val="0"/>
                      <w:marBottom w:val="0"/>
                      <w:divBdr>
                        <w:top w:val="none" w:sz="0" w:space="0" w:color="auto"/>
                        <w:left w:val="none" w:sz="0" w:space="0" w:color="auto"/>
                        <w:bottom w:val="none" w:sz="0" w:space="0" w:color="auto"/>
                        <w:right w:val="none" w:sz="0" w:space="0" w:color="auto"/>
                      </w:divBdr>
                    </w:div>
                  </w:divsChild>
                </w:div>
                <w:div w:id="394085156">
                  <w:marLeft w:val="0"/>
                  <w:marRight w:val="0"/>
                  <w:marTop w:val="0"/>
                  <w:marBottom w:val="0"/>
                  <w:divBdr>
                    <w:top w:val="none" w:sz="0" w:space="0" w:color="auto"/>
                    <w:left w:val="none" w:sz="0" w:space="0" w:color="auto"/>
                    <w:bottom w:val="none" w:sz="0" w:space="0" w:color="auto"/>
                    <w:right w:val="none" w:sz="0" w:space="0" w:color="auto"/>
                  </w:divBdr>
                  <w:divsChild>
                    <w:div w:id="1709791512">
                      <w:marLeft w:val="0"/>
                      <w:marRight w:val="0"/>
                      <w:marTop w:val="0"/>
                      <w:marBottom w:val="0"/>
                      <w:divBdr>
                        <w:top w:val="none" w:sz="0" w:space="0" w:color="auto"/>
                        <w:left w:val="none" w:sz="0" w:space="0" w:color="auto"/>
                        <w:bottom w:val="none" w:sz="0" w:space="0" w:color="auto"/>
                        <w:right w:val="none" w:sz="0" w:space="0" w:color="auto"/>
                      </w:divBdr>
                    </w:div>
                  </w:divsChild>
                </w:div>
                <w:div w:id="395205854">
                  <w:marLeft w:val="0"/>
                  <w:marRight w:val="0"/>
                  <w:marTop w:val="0"/>
                  <w:marBottom w:val="0"/>
                  <w:divBdr>
                    <w:top w:val="none" w:sz="0" w:space="0" w:color="auto"/>
                    <w:left w:val="none" w:sz="0" w:space="0" w:color="auto"/>
                    <w:bottom w:val="none" w:sz="0" w:space="0" w:color="auto"/>
                    <w:right w:val="none" w:sz="0" w:space="0" w:color="auto"/>
                  </w:divBdr>
                  <w:divsChild>
                    <w:div w:id="1465470105">
                      <w:marLeft w:val="0"/>
                      <w:marRight w:val="0"/>
                      <w:marTop w:val="0"/>
                      <w:marBottom w:val="0"/>
                      <w:divBdr>
                        <w:top w:val="none" w:sz="0" w:space="0" w:color="auto"/>
                        <w:left w:val="none" w:sz="0" w:space="0" w:color="auto"/>
                        <w:bottom w:val="none" w:sz="0" w:space="0" w:color="auto"/>
                        <w:right w:val="none" w:sz="0" w:space="0" w:color="auto"/>
                      </w:divBdr>
                    </w:div>
                  </w:divsChild>
                </w:div>
                <w:div w:id="396436730">
                  <w:marLeft w:val="0"/>
                  <w:marRight w:val="0"/>
                  <w:marTop w:val="0"/>
                  <w:marBottom w:val="0"/>
                  <w:divBdr>
                    <w:top w:val="none" w:sz="0" w:space="0" w:color="auto"/>
                    <w:left w:val="none" w:sz="0" w:space="0" w:color="auto"/>
                    <w:bottom w:val="none" w:sz="0" w:space="0" w:color="auto"/>
                    <w:right w:val="none" w:sz="0" w:space="0" w:color="auto"/>
                  </w:divBdr>
                  <w:divsChild>
                    <w:div w:id="1276673207">
                      <w:marLeft w:val="0"/>
                      <w:marRight w:val="0"/>
                      <w:marTop w:val="0"/>
                      <w:marBottom w:val="0"/>
                      <w:divBdr>
                        <w:top w:val="none" w:sz="0" w:space="0" w:color="auto"/>
                        <w:left w:val="none" w:sz="0" w:space="0" w:color="auto"/>
                        <w:bottom w:val="none" w:sz="0" w:space="0" w:color="auto"/>
                        <w:right w:val="none" w:sz="0" w:space="0" w:color="auto"/>
                      </w:divBdr>
                    </w:div>
                  </w:divsChild>
                </w:div>
                <w:div w:id="397217122">
                  <w:marLeft w:val="0"/>
                  <w:marRight w:val="0"/>
                  <w:marTop w:val="0"/>
                  <w:marBottom w:val="0"/>
                  <w:divBdr>
                    <w:top w:val="none" w:sz="0" w:space="0" w:color="auto"/>
                    <w:left w:val="none" w:sz="0" w:space="0" w:color="auto"/>
                    <w:bottom w:val="none" w:sz="0" w:space="0" w:color="auto"/>
                    <w:right w:val="none" w:sz="0" w:space="0" w:color="auto"/>
                  </w:divBdr>
                  <w:divsChild>
                    <w:div w:id="1457136239">
                      <w:marLeft w:val="0"/>
                      <w:marRight w:val="0"/>
                      <w:marTop w:val="0"/>
                      <w:marBottom w:val="0"/>
                      <w:divBdr>
                        <w:top w:val="none" w:sz="0" w:space="0" w:color="auto"/>
                        <w:left w:val="none" w:sz="0" w:space="0" w:color="auto"/>
                        <w:bottom w:val="none" w:sz="0" w:space="0" w:color="auto"/>
                        <w:right w:val="none" w:sz="0" w:space="0" w:color="auto"/>
                      </w:divBdr>
                    </w:div>
                  </w:divsChild>
                </w:div>
                <w:div w:id="397558883">
                  <w:marLeft w:val="0"/>
                  <w:marRight w:val="0"/>
                  <w:marTop w:val="0"/>
                  <w:marBottom w:val="0"/>
                  <w:divBdr>
                    <w:top w:val="none" w:sz="0" w:space="0" w:color="auto"/>
                    <w:left w:val="none" w:sz="0" w:space="0" w:color="auto"/>
                    <w:bottom w:val="none" w:sz="0" w:space="0" w:color="auto"/>
                    <w:right w:val="none" w:sz="0" w:space="0" w:color="auto"/>
                  </w:divBdr>
                  <w:divsChild>
                    <w:div w:id="935140558">
                      <w:marLeft w:val="0"/>
                      <w:marRight w:val="0"/>
                      <w:marTop w:val="0"/>
                      <w:marBottom w:val="0"/>
                      <w:divBdr>
                        <w:top w:val="none" w:sz="0" w:space="0" w:color="auto"/>
                        <w:left w:val="none" w:sz="0" w:space="0" w:color="auto"/>
                        <w:bottom w:val="none" w:sz="0" w:space="0" w:color="auto"/>
                        <w:right w:val="none" w:sz="0" w:space="0" w:color="auto"/>
                      </w:divBdr>
                    </w:div>
                  </w:divsChild>
                </w:div>
                <w:div w:id="398096727">
                  <w:marLeft w:val="0"/>
                  <w:marRight w:val="0"/>
                  <w:marTop w:val="0"/>
                  <w:marBottom w:val="0"/>
                  <w:divBdr>
                    <w:top w:val="none" w:sz="0" w:space="0" w:color="auto"/>
                    <w:left w:val="none" w:sz="0" w:space="0" w:color="auto"/>
                    <w:bottom w:val="none" w:sz="0" w:space="0" w:color="auto"/>
                    <w:right w:val="none" w:sz="0" w:space="0" w:color="auto"/>
                  </w:divBdr>
                  <w:divsChild>
                    <w:div w:id="769859313">
                      <w:marLeft w:val="0"/>
                      <w:marRight w:val="0"/>
                      <w:marTop w:val="0"/>
                      <w:marBottom w:val="0"/>
                      <w:divBdr>
                        <w:top w:val="none" w:sz="0" w:space="0" w:color="auto"/>
                        <w:left w:val="none" w:sz="0" w:space="0" w:color="auto"/>
                        <w:bottom w:val="none" w:sz="0" w:space="0" w:color="auto"/>
                        <w:right w:val="none" w:sz="0" w:space="0" w:color="auto"/>
                      </w:divBdr>
                    </w:div>
                  </w:divsChild>
                </w:div>
                <w:div w:id="400251036">
                  <w:marLeft w:val="0"/>
                  <w:marRight w:val="0"/>
                  <w:marTop w:val="0"/>
                  <w:marBottom w:val="0"/>
                  <w:divBdr>
                    <w:top w:val="none" w:sz="0" w:space="0" w:color="auto"/>
                    <w:left w:val="none" w:sz="0" w:space="0" w:color="auto"/>
                    <w:bottom w:val="none" w:sz="0" w:space="0" w:color="auto"/>
                    <w:right w:val="none" w:sz="0" w:space="0" w:color="auto"/>
                  </w:divBdr>
                  <w:divsChild>
                    <w:div w:id="1248072689">
                      <w:marLeft w:val="0"/>
                      <w:marRight w:val="0"/>
                      <w:marTop w:val="0"/>
                      <w:marBottom w:val="0"/>
                      <w:divBdr>
                        <w:top w:val="none" w:sz="0" w:space="0" w:color="auto"/>
                        <w:left w:val="none" w:sz="0" w:space="0" w:color="auto"/>
                        <w:bottom w:val="none" w:sz="0" w:space="0" w:color="auto"/>
                        <w:right w:val="none" w:sz="0" w:space="0" w:color="auto"/>
                      </w:divBdr>
                    </w:div>
                  </w:divsChild>
                </w:div>
                <w:div w:id="400979180">
                  <w:marLeft w:val="0"/>
                  <w:marRight w:val="0"/>
                  <w:marTop w:val="0"/>
                  <w:marBottom w:val="0"/>
                  <w:divBdr>
                    <w:top w:val="none" w:sz="0" w:space="0" w:color="auto"/>
                    <w:left w:val="none" w:sz="0" w:space="0" w:color="auto"/>
                    <w:bottom w:val="none" w:sz="0" w:space="0" w:color="auto"/>
                    <w:right w:val="none" w:sz="0" w:space="0" w:color="auto"/>
                  </w:divBdr>
                  <w:divsChild>
                    <w:div w:id="1621909301">
                      <w:marLeft w:val="0"/>
                      <w:marRight w:val="0"/>
                      <w:marTop w:val="0"/>
                      <w:marBottom w:val="0"/>
                      <w:divBdr>
                        <w:top w:val="none" w:sz="0" w:space="0" w:color="auto"/>
                        <w:left w:val="none" w:sz="0" w:space="0" w:color="auto"/>
                        <w:bottom w:val="none" w:sz="0" w:space="0" w:color="auto"/>
                        <w:right w:val="none" w:sz="0" w:space="0" w:color="auto"/>
                      </w:divBdr>
                    </w:div>
                  </w:divsChild>
                </w:div>
                <w:div w:id="401147984">
                  <w:marLeft w:val="0"/>
                  <w:marRight w:val="0"/>
                  <w:marTop w:val="0"/>
                  <w:marBottom w:val="0"/>
                  <w:divBdr>
                    <w:top w:val="none" w:sz="0" w:space="0" w:color="auto"/>
                    <w:left w:val="none" w:sz="0" w:space="0" w:color="auto"/>
                    <w:bottom w:val="none" w:sz="0" w:space="0" w:color="auto"/>
                    <w:right w:val="none" w:sz="0" w:space="0" w:color="auto"/>
                  </w:divBdr>
                  <w:divsChild>
                    <w:div w:id="683364238">
                      <w:marLeft w:val="0"/>
                      <w:marRight w:val="0"/>
                      <w:marTop w:val="0"/>
                      <w:marBottom w:val="0"/>
                      <w:divBdr>
                        <w:top w:val="none" w:sz="0" w:space="0" w:color="auto"/>
                        <w:left w:val="none" w:sz="0" w:space="0" w:color="auto"/>
                        <w:bottom w:val="none" w:sz="0" w:space="0" w:color="auto"/>
                        <w:right w:val="none" w:sz="0" w:space="0" w:color="auto"/>
                      </w:divBdr>
                    </w:div>
                  </w:divsChild>
                </w:div>
                <w:div w:id="401803567">
                  <w:marLeft w:val="0"/>
                  <w:marRight w:val="0"/>
                  <w:marTop w:val="0"/>
                  <w:marBottom w:val="0"/>
                  <w:divBdr>
                    <w:top w:val="none" w:sz="0" w:space="0" w:color="auto"/>
                    <w:left w:val="none" w:sz="0" w:space="0" w:color="auto"/>
                    <w:bottom w:val="none" w:sz="0" w:space="0" w:color="auto"/>
                    <w:right w:val="none" w:sz="0" w:space="0" w:color="auto"/>
                  </w:divBdr>
                  <w:divsChild>
                    <w:div w:id="1576239030">
                      <w:marLeft w:val="0"/>
                      <w:marRight w:val="0"/>
                      <w:marTop w:val="0"/>
                      <w:marBottom w:val="0"/>
                      <w:divBdr>
                        <w:top w:val="none" w:sz="0" w:space="0" w:color="auto"/>
                        <w:left w:val="none" w:sz="0" w:space="0" w:color="auto"/>
                        <w:bottom w:val="none" w:sz="0" w:space="0" w:color="auto"/>
                        <w:right w:val="none" w:sz="0" w:space="0" w:color="auto"/>
                      </w:divBdr>
                    </w:div>
                  </w:divsChild>
                </w:div>
                <w:div w:id="402532320">
                  <w:marLeft w:val="0"/>
                  <w:marRight w:val="0"/>
                  <w:marTop w:val="0"/>
                  <w:marBottom w:val="0"/>
                  <w:divBdr>
                    <w:top w:val="none" w:sz="0" w:space="0" w:color="auto"/>
                    <w:left w:val="none" w:sz="0" w:space="0" w:color="auto"/>
                    <w:bottom w:val="none" w:sz="0" w:space="0" w:color="auto"/>
                    <w:right w:val="none" w:sz="0" w:space="0" w:color="auto"/>
                  </w:divBdr>
                  <w:divsChild>
                    <w:div w:id="801533043">
                      <w:marLeft w:val="0"/>
                      <w:marRight w:val="0"/>
                      <w:marTop w:val="0"/>
                      <w:marBottom w:val="0"/>
                      <w:divBdr>
                        <w:top w:val="none" w:sz="0" w:space="0" w:color="auto"/>
                        <w:left w:val="none" w:sz="0" w:space="0" w:color="auto"/>
                        <w:bottom w:val="none" w:sz="0" w:space="0" w:color="auto"/>
                        <w:right w:val="none" w:sz="0" w:space="0" w:color="auto"/>
                      </w:divBdr>
                    </w:div>
                  </w:divsChild>
                </w:div>
                <w:div w:id="404643028">
                  <w:marLeft w:val="0"/>
                  <w:marRight w:val="0"/>
                  <w:marTop w:val="0"/>
                  <w:marBottom w:val="0"/>
                  <w:divBdr>
                    <w:top w:val="none" w:sz="0" w:space="0" w:color="auto"/>
                    <w:left w:val="none" w:sz="0" w:space="0" w:color="auto"/>
                    <w:bottom w:val="none" w:sz="0" w:space="0" w:color="auto"/>
                    <w:right w:val="none" w:sz="0" w:space="0" w:color="auto"/>
                  </w:divBdr>
                  <w:divsChild>
                    <w:div w:id="1134525342">
                      <w:marLeft w:val="0"/>
                      <w:marRight w:val="0"/>
                      <w:marTop w:val="0"/>
                      <w:marBottom w:val="0"/>
                      <w:divBdr>
                        <w:top w:val="none" w:sz="0" w:space="0" w:color="auto"/>
                        <w:left w:val="none" w:sz="0" w:space="0" w:color="auto"/>
                        <w:bottom w:val="none" w:sz="0" w:space="0" w:color="auto"/>
                        <w:right w:val="none" w:sz="0" w:space="0" w:color="auto"/>
                      </w:divBdr>
                    </w:div>
                  </w:divsChild>
                </w:div>
                <w:div w:id="405299580">
                  <w:marLeft w:val="0"/>
                  <w:marRight w:val="0"/>
                  <w:marTop w:val="0"/>
                  <w:marBottom w:val="0"/>
                  <w:divBdr>
                    <w:top w:val="none" w:sz="0" w:space="0" w:color="auto"/>
                    <w:left w:val="none" w:sz="0" w:space="0" w:color="auto"/>
                    <w:bottom w:val="none" w:sz="0" w:space="0" w:color="auto"/>
                    <w:right w:val="none" w:sz="0" w:space="0" w:color="auto"/>
                  </w:divBdr>
                  <w:divsChild>
                    <w:div w:id="281571196">
                      <w:marLeft w:val="0"/>
                      <w:marRight w:val="0"/>
                      <w:marTop w:val="0"/>
                      <w:marBottom w:val="0"/>
                      <w:divBdr>
                        <w:top w:val="none" w:sz="0" w:space="0" w:color="auto"/>
                        <w:left w:val="none" w:sz="0" w:space="0" w:color="auto"/>
                        <w:bottom w:val="none" w:sz="0" w:space="0" w:color="auto"/>
                        <w:right w:val="none" w:sz="0" w:space="0" w:color="auto"/>
                      </w:divBdr>
                    </w:div>
                  </w:divsChild>
                </w:div>
                <w:div w:id="405417751">
                  <w:marLeft w:val="0"/>
                  <w:marRight w:val="0"/>
                  <w:marTop w:val="0"/>
                  <w:marBottom w:val="0"/>
                  <w:divBdr>
                    <w:top w:val="none" w:sz="0" w:space="0" w:color="auto"/>
                    <w:left w:val="none" w:sz="0" w:space="0" w:color="auto"/>
                    <w:bottom w:val="none" w:sz="0" w:space="0" w:color="auto"/>
                    <w:right w:val="none" w:sz="0" w:space="0" w:color="auto"/>
                  </w:divBdr>
                  <w:divsChild>
                    <w:div w:id="1804300680">
                      <w:marLeft w:val="0"/>
                      <w:marRight w:val="0"/>
                      <w:marTop w:val="0"/>
                      <w:marBottom w:val="0"/>
                      <w:divBdr>
                        <w:top w:val="none" w:sz="0" w:space="0" w:color="auto"/>
                        <w:left w:val="none" w:sz="0" w:space="0" w:color="auto"/>
                        <w:bottom w:val="none" w:sz="0" w:space="0" w:color="auto"/>
                        <w:right w:val="none" w:sz="0" w:space="0" w:color="auto"/>
                      </w:divBdr>
                    </w:div>
                  </w:divsChild>
                </w:div>
                <w:div w:id="405424064">
                  <w:marLeft w:val="0"/>
                  <w:marRight w:val="0"/>
                  <w:marTop w:val="0"/>
                  <w:marBottom w:val="0"/>
                  <w:divBdr>
                    <w:top w:val="none" w:sz="0" w:space="0" w:color="auto"/>
                    <w:left w:val="none" w:sz="0" w:space="0" w:color="auto"/>
                    <w:bottom w:val="none" w:sz="0" w:space="0" w:color="auto"/>
                    <w:right w:val="none" w:sz="0" w:space="0" w:color="auto"/>
                  </w:divBdr>
                  <w:divsChild>
                    <w:div w:id="2146270571">
                      <w:marLeft w:val="0"/>
                      <w:marRight w:val="0"/>
                      <w:marTop w:val="0"/>
                      <w:marBottom w:val="0"/>
                      <w:divBdr>
                        <w:top w:val="none" w:sz="0" w:space="0" w:color="auto"/>
                        <w:left w:val="none" w:sz="0" w:space="0" w:color="auto"/>
                        <w:bottom w:val="none" w:sz="0" w:space="0" w:color="auto"/>
                        <w:right w:val="none" w:sz="0" w:space="0" w:color="auto"/>
                      </w:divBdr>
                    </w:div>
                  </w:divsChild>
                </w:div>
                <w:div w:id="409697760">
                  <w:marLeft w:val="0"/>
                  <w:marRight w:val="0"/>
                  <w:marTop w:val="0"/>
                  <w:marBottom w:val="0"/>
                  <w:divBdr>
                    <w:top w:val="none" w:sz="0" w:space="0" w:color="auto"/>
                    <w:left w:val="none" w:sz="0" w:space="0" w:color="auto"/>
                    <w:bottom w:val="none" w:sz="0" w:space="0" w:color="auto"/>
                    <w:right w:val="none" w:sz="0" w:space="0" w:color="auto"/>
                  </w:divBdr>
                  <w:divsChild>
                    <w:div w:id="286474338">
                      <w:marLeft w:val="0"/>
                      <w:marRight w:val="0"/>
                      <w:marTop w:val="0"/>
                      <w:marBottom w:val="0"/>
                      <w:divBdr>
                        <w:top w:val="none" w:sz="0" w:space="0" w:color="auto"/>
                        <w:left w:val="none" w:sz="0" w:space="0" w:color="auto"/>
                        <w:bottom w:val="none" w:sz="0" w:space="0" w:color="auto"/>
                        <w:right w:val="none" w:sz="0" w:space="0" w:color="auto"/>
                      </w:divBdr>
                    </w:div>
                  </w:divsChild>
                </w:div>
                <w:div w:id="415052184">
                  <w:marLeft w:val="0"/>
                  <w:marRight w:val="0"/>
                  <w:marTop w:val="0"/>
                  <w:marBottom w:val="0"/>
                  <w:divBdr>
                    <w:top w:val="none" w:sz="0" w:space="0" w:color="auto"/>
                    <w:left w:val="none" w:sz="0" w:space="0" w:color="auto"/>
                    <w:bottom w:val="none" w:sz="0" w:space="0" w:color="auto"/>
                    <w:right w:val="none" w:sz="0" w:space="0" w:color="auto"/>
                  </w:divBdr>
                  <w:divsChild>
                    <w:div w:id="1958831415">
                      <w:marLeft w:val="0"/>
                      <w:marRight w:val="0"/>
                      <w:marTop w:val="0"/>
                      <w:marBottom w:val="0"/>
                      <w:divBdr>
                        <w:top w:val="none" w:sz="0" w:space="0" w:color="auto"/>
                        <w:left w:val="none" w:sz="0" w:space="0" w:color="auto"/>
                        <w:bottom w:val="none" w:sz="0" w:space="0" w:color="auto"/>
                        <w:right w:val="none" w:sz="0" w:space="0" w:color="auto"/>
                      </w:divBdr>
                    </w:div>
                  </w:divsChild>
                </w:div>
                <w:div w:id="416176449">
                  <w:marLeft w:val="0"/>
                  <w:marRight w:val="0"/>
                  <w:marTop w:val="0"/>
                  <w:marBottom w:val="0"/>
                  <w:divBdr>
                    <w:top w:val="none" w:sz="0" w:space="0" w:color="auto"/>
                    <w:left w:val="none" w:sz="0" w:space="0" w:color="auto"/>
                    <w:bottom w:val="none" w:sz="0" w:space="0" w:color="auto"/>
                    <w:right w:val="none" w:sz="0" w:space="0" w:color="auto"/>
                  </w:divBdr>
                  <w:divsChild>
                    <w:div w:id="1204174843">
                      <w:marLeft w:val="0"/>
                      <w:marRight w:val="0"/>
                      <w:marTop w:val="0"/>
                      <w:marBottom w:val="0"/>
                      <w:divBdr>
                        <w:top w:val="none" w:sz="0" w:space="0" w:color="auto"/>
                        <w:left w:val="none" w:sz="0" w:space="0" w:color="auto"/>
                        <w:bottom w:val="none" w:sz="0" w:space="0" w:color="auto"/>
                        <w:right w:val="none" w:sz="0" w:space="0" w:color="auto"/>
                      </w:divBdr>
                    </w:div>
                  </w:divsChild>
                </w:div>
                <w:div w:id="423452743">
                  <w:marLeft w:val="0"/>
                  <w:marRight w:val="0"/>
                  <w:marTop w:val="0"/>
                  <w:marBottom w:val="0"/>
                  <w:divBdr>
                    <w:top w:val="none" w:sz="0" w:space="0" w:color="auto"/>
                    <w:left w:val="none" w:sz="0" w:space="0" w:color="auto"/>
                    <w:bottom w:val="none" w:sz="0" w:space="0" w:color="auto"/>
                    <w:right w:val="none" w:sz="0" w:space="0" w:color="auto"/>
                  </w:divBdr>
                  <w:divsChild>
                    <w:div w:id="829566016">
                      <w:marLeft w:val="0"/>
                      <w:marRight w:val="0"/>
                      <w:marTop w:val="0"/>
                      <w:marBottom w:val="0"/>
                      <w:divBdr>
                        <w:top w:val="none" w:sz="0" w:space="0" w:color="auto"/>
                        <w:left w:val="none" w:sz="0" w:space="0" w:color="auto"/>
                        <w:bottom w:val="none" w:sz="0" w:space="0" w:color="auto"/>
                        <w:right w:val="none" w:sz="0" w:space="0" w:color="auto"/>
                      </w:divBdr>
                    </w:div>
                  </w:divsChild>
                </w:div>
                <w:div w:id="423692918">
                  <w:marLeft w:val="0"/>
                  <w:marRight w:val="0"/>
                  <w:marTop w:val="0"/>
                  <w:marBottom w:val="0"/>
                  <w:divBdr>
                    <w:top w:val="none" w:sz="0" w:space="0" w:color="auto"/>
                    <w:left w:val="none" w:sz="0" w:space="0" w:color="auto"/>
                    <w:bottom w:val="none" w:sz="0" w:space="0" w:color="auto"/>
                    <w:right w:val="none" w:sz="0" w:space="0" w:color="auto"/>
                  </w:divBdr>
                  <w:divsChild>
                    <w:div w:id="692807858">
                      <w:marLeft w:val="0"/>
                      <w:marRight w:val="0"/>
                      <w:marTop w:val="0"/>
                      <w:marBottom w:val="0"/>
                      <w:divBdr>
                        <w:top w:val="none" w:sz="0" w:space="0" w:color="auto"/>
                        <w:left w:val="none" w:sz="0" w:space="0" w:color="auto"/>
                        <w:bottom w:val="none" w:sz="0" w:space="0" w:color="auto"/>
                        <w:right w:val="none" w:sz="0" w:space="0" w:color="auto"/>
                      </w:divBdr>
                    </w:div>
                  </w:divsChild>
                </w:div>
                <w:div w:id="424494717">
                  <w:marLeft w:val="0"/>
                  <w:marRight w:val="0"/>
                  <w:marTop w:val="0"/>
                  <w:marBottom w:val="0"/>
                  <w:divBdr>
                    <w:top w:val="none" w:sz="0" w:space="0" w:color="auto"/>
                    <w:left w:val="none" w:sz="0" w:space="0" w:color="auto"/>
                    <w:bottom w:val="none" w:sz="0" w:space="0" w:color="auto"/>
                    <w:right w:val="none" w:sz="0" w:space="0" w:color="auto"/>
                  </w:divBdr>
                  <w:divsChild>
                    <w:div w:id="1693991107">
                      <w:marLeft w:val="0"/>
                      <w:marRight w:val="0"/>
                      <w:marTop w:val="0"/>
                      <w:marBottom w:val="0"/>
                      <w:divBdr>
                        <w:top w:val="none" w:sz="0" w:space="0" w:color="auto"/>
                        <w:left w:val="none" w:sz="0" w:space="0" w:color="auto"/>
                        <w:bottom w:val="none" w:sz="0" w:space="0" w:color="auto"/>
                        <w:right w:val="none" w:sz="0" w:space="0" w:color="auto"/>
                      </w:divBdr>
                    </w:div>
                  </w:divsChild>
                </w:div>
                <w:div w:id="424497014">
                  <w:marLeft w:val="0"/>
                  <w:marRight w:val="0"/>
                  <w:marTop w:val="0"/>
                  <w:marBottom w:val="0"/>
                  <w:divBdr>
                    <w:top w:val="none" w:sz="0" w:space="0" w:color="auto"/>
                    <w:left w:val="none" w:sz="0" w:space="0" w:color="auto"/>
                    <w:bottom w:val="none" w:sz="0" w:space="0" w:color="auto"/>
                    <w:right w:val="none" w:sz="0" w:space="0" w:color="auto"/>
                  </w:divBdr>
                  <w:divsChild>
                    <w:div w:id="2014721282">
                      <w:marLeft w:val="0"/>
                      <w:marRight w:val="0"/>
                      <w:marTop w:val="0"/>
                      <w:marBottom w:val="0"/>
                      <w:divBdr>
                        <w:top w:val="none" w:sz="0" w:space="0" w:color="auto"/>
                        <w:left w:val="none" w:sz="0" w:space="0" w:color="auto"/>
                        <w:bottom w:val="none" w:sz="0" w:space="0" w:color="auto"/>
                        <w:right w:val="none" w:sz="0" w:space="0" w:color="auto"/>
                      </w:divBdr>
                    </w:div>
                  </w:divsChild>
                </w:div>
                <w:div w:id="426194476">
                  <w:marLeft w:val="0"/>
                  <w:marRight w:val="0"/>
                  <w:marTop w:val="0"/>
                  <w:marBottom w:val="0"/>
                  <w:divBdr>
                    <w:top w:val="none" w:sz="0" w:space="0" w:color="auto"/>
                    <w:left w:val="none" w:sz="0" w:space="0" w:color="auto"/>
                    <w:bottom w:val="none" w:sz="0" w:space="0" w:color="auto"/>
                    <w:right w:val="none" w:sz="0" w:space="0" w:color="auto"/>
                  </w:divBdr>
                  <w:divsChild>
                    <w:div w:id="1457135919">
                      <w:marLeft w:val="0"/>
                      <w:marRight w:val="0"/>
                      <w:marTop w:val="0"/>
                      <w:marBottom w:val="0"/>
                      <w:divBdr>
                        <w:top w:val="none" w:sz="0" w:space="0" w:color="auto"/>
                        <w:left w:val="none" w:sz="0" w:space="0" w:color="auto"/>
                        <w:bottom w:val="none" w:sz="0" w:space="0" w:color="auto"/>
                        <w:right w:val="none" w:sz="0" w:space="0" w:color="auto"/>
                      </w:divBdr>
                    </w:div>
                  </w:divsChild>
                </w:div>
                <w:div w:id="426509078">
                  <w:marLeft w:val="0"/>
                  <w:marRight w:val="0"/>
                  <w:marTop w:val="0"/>
                  <w:marBottom w:val="0"/>
                  <w:divBdr>
                    <w:top w:val="none" w:sz="0" w:space="0" w:color="auto"/>
                    <w:left w:val="none" w:sz="0" w:space="0" w:color="auto"/>
                    <w:bottom w:val="none" w:sz="0" w:space="0" w:color="auto"/>
                    <w:right w:val="none" w:sz="0" w:space="0" w:color="auto"/>
                  </w:divBdr>
                  <w:divsChild>
                    <w:div w:id="1511944881">
                      <w:marLeft w:val="0"/>
                      <w:marRight w:val="0"/>
                      <w:marTop w:val="0"/>
                      <w:marBottom w:val="0"/>
                      <w:divBdr>
                        <w:top w:val="none" w:sz="0" w:space="0" w:color="auto"/>
                        <w:left w:val="none" w:sz="0" w:space="0" w:color="auto"/>
                        <w:bottom w:val="none" w:sz="0" w:space="0" w:color="auto"/>
                        <w:right w:val="none" w:sz="0" w:space="0" w:color="auto"/>
                      </w:divBdr>
                    </w:div>
                  </w:divsChild>
                </w:div>
                <w:div w:id="427426732">
                  <w:marLeft w:val="0"/>
                  <w:marRight w:val="0"/>
                  <w:marTop w:val="0"/>
                  <w:marBottom w:val="0"/>
                  <w:divBdr>
                    <w:top w:val="none" w:sz="0" w:space="0" w:color="auto"/>
                    <w:left w:val="none" w:sz="0" w:space="0" w:color="auto"/>
                    <w:bottom w:val="none" w:sz="0" w:space="0" w:color="auto"/>
                    <w:right w:val="none" w:sz="0" w:space="0" w:color="auto"/>
                  </w:divBdr>
                  <w:divsChild>
                    <w:div w:id="1083793095">
                      <w:marLeft w:val="0"/>
                      <w:marRight w:val="0"/>
                      <w:marTop w:val="0"/>
                      <w:marBottom w:val="0"/>
                      <w:divBdr>
                        <w:top w:val="none" w:sz="0" w:space="0" w:color="auto"/>
                        <w:left w:val="none" w:sz="0" w:space="0" w:color="auto"/>
                        <w:bottom w:val="none" w:sz="0" w:space="0" w:color="auto"/>
                        <w:right w:val="none" w:sz="0" w:space="0" w:color="auto"/>
                      </w:divBdr>
                    </w:div>
                  </w:divsChild>
                </w:div>
                <w:div w:id="429816536">
                  <w:marLeft w:val="0"/>
                  <w:marRight w:val="0"/>
                  <w:marTop w:val="0"/>
                  <w:marBottom w:val="0"/>
                  <w:divBdr>
                    <w:top w:val="none" w:sz="0" w:space="0" w:color="auto"/>
                    <w:left w:val="none" w:sz="0" w:space="0" w:color="auto"/>
                    <w:bottom w:val="none" w:sz="0" w:space="0" w:color="auto"/>
                    <w:right w:val="none" w:sz="0" w:space="0" w:color="auto"/>
                  </w:divBdr>
                  <w:divsChild>
                    <w:div w:id="1985237592">
                      <w:marLeft w:val="0"/>
                      <w:marRight w:val="0"/>
                      <w:marTop w:val="0"/>
                      <w:marBottom w:val="0"/>
                      <w:divBdr>
                        <w:top w:val="none" w:sz="0" w:space="0" w:color="auto"/>
                        <w:left w:val="none" w:sz="0" w:space="0" w:color="auto"/>
                        <w:bottom w:val="none" w:sz="0" w:space="0" w:color="auto"/>
                        <w:right w:val="none" w:sz="0" w:space="0" w:color="auto"/>
                      </w:divBdr>
                    </w:div>
                  </w:divsChild>
                </w:div>
                <w:div w:id="430980038">
                  <w:marLeft w:val="0"/>
                  <w:marRight w:val="0"/>
                  <w:marTop w:val="0"/>
                  <w:marBottom w:val="0"/>
                  <w:divBdr>
                    <w:top w:val="none" w:sz="0" w:space="0" w:color="auto"/>
                    <w:left w:val="none" w:sz="0" w:space="0" w:color="auto"/>
                    <w:bottom w:val="none" w:sz="0" w:space="0" w:color="auto"/>
                    <w:right w:val="none" w:sz="0" w:space="0" w:color="auto"/>
                  </w:divBdr>
                  <w:divsChild>
                    <w:div w:id="511453905">
                      <w:marLeft w:val="0"/>
                      <w:marRight w:val="0"/>
                      <w:marTop w:val="0"/>
                      <w:marBottom w:val="0"/>
                      <w:divBdr>
                        <w:top w:val="none" w:sz="0" w:space="0" w:color="auto"/>
                        <w:left w:val="none" w:sz="0" w:space="0" w:color="auto"/>
                        <w:bottom w:val="none" w:sz="0" w:space="0" w:color="auto"/>
                        <w:right w:val="none" w:sz="0" w:space="0" w:color="auto"/>
                      </w:divBdr>
                    </w:div>
                  </w:divsChild>
                </w:div>
                <w:div w:id="431323691">
                  <w:marLeft w:val="0"/>
                  <w:marRight w:val="0"/>
                  <w:marTop w:val="0"/>
                  <w:marBottom w:val="0"/>
                  <w:divBdr>
                    <w:top w:val="none" w:sz="0" w:space="0" w:color="auto"/>
                    <w:left w:val="none" w:sz="0" w:space="0" w:color="auto"/>
                    <w:bottom w:val="none" w:sz="0" w:space="0" w:color="auto"/>
                    <w:right w:val="none" w:sz="0" w:space="0" w:color="auto"/>
                  </w:divBdr>
                  <w:divsChild>
                    <w:div w:id="1566259281">
                      <w:marLeft w:val="0"/>
                      <w:marRight w:val="0"/>
                      <w:marTop w:val="0"/>
                      <w:marBottom w:val="0"/>
                      <w:divBdr>
                        <w:top w:val="none" w:sz="0" w:space="0" w:color="auto"/>
                        <w:left w:val="none" w:sz="0" w:space="0" w:color="auto"/>
                        <w:bottom w:val="none" w:sz="0" w:space="0" w:color="auto"/>
                        <w:right w:val="none" w:sz="0" w:space="0" w:color="auto"/>
                      </w:divBdr>
                    </w:div>
                  </w:divsChild>
                </w:div>
                <w:div w:id="431634849">
                  <w:marLeft w:val="0"/>
                  <w:marRight w:val="0"/>
                  <w:marTop w:val="0"/>
                  <w:marBottom w:val="0"/>
                  <w:divBdr>
                    <w:top w:val="none" w:sz="0" w:space="0" w:color="auto"/>
                    <w:left w:val="none" w:sz="0" w:space="0" w:color="auto"/>
                    <w:bottom w:val="none" w:sz="0" w:space="0" w:color="auto"/>
                    <w:right w:val="none" w:sz="0" w:space="0" w:color="auto"/>
                  </w:divBdr>
                  <w:divsChild>
                    <w:div w:id="2023320167">
                      <w:marLeft w:val="0"/>
                      <w:marRight w:val="0"/>
                      <w:marTop w:val="0"/>
                      <w:marBottom w:val="0"/>
                      <w:divBdr>
                        <w:top w:val="none" w:sz="0" w:space="0" w:color="auto"/>
                        <w:left w:val="none" w:sz="0" w:space="0" w:color="auto"/>
                        <w:bottom w:val="none" w:sz="0" w:space="0" w:color="auto"/>
                        <w:right w:val="none" w:sz="0" w:space="0" w:color="auto"/>
                      </w:divBdr>
                    </w:div>
                  </w:divsChild>
                </w:div>
                <w:div w:id="432820636">
                  <w:marLeft w:val="0"/>
                  <w:marRight w:val="0"/>
                  <w:marTop w:val="0"/>
                  <w:marBottom w:val="0"/>
                  <w:divBdr>
                    <w:top w:val="none" w:sz="0" w:space="0" w:color="auto"/>
                    <w:left w:val="none" w:sz="0" w:space="0" w:color="auto"/>
                    <w:bottom w:val="none" w:sz="0" w:space="0" w:color="auto"/>
                    <w:right w:val="none" w:sz="0" w:space="0" w:color="auto"/>
                  </w:divBdr>
                  <w:divsChild>
                    <w:div w:id="1412656974">
                      <w:marLeft w:val="0"/>
                      <w:marRight w:val="0"/>
                      <w:marTop w:val="0"/>
                      <w:marBottom w:val="0"/>
                      <w:divBdr>
                        <w:top w:val="none" w:sz="0" w:space="0" w:color="auto"/>
                        <w:left w:val="none" w:sz="0" w:space="0" w:color="auto"/>
                        <w:bottom w:val="none" w:sz="0" w:space="0" w:color="auto"/>
                        <w:right w:val="none" w:sz="0" w:space="0" w:color="auto"/>
                      </w:divBdr>
                    </w:div>
                  </w:divsChild>
                </w:div>
                <w:div w:id="434250419">
                  <w:marLeft w:val="0"/>
                  <w:marRight w:val="0"/>
                  <w:marTop w:val="0"/>
                  <w:marBottom w:val="0"/>
                  <w:divBdr>
                    <w:top w:val="none" w:sz="0" w:space="0" w:color="auto"/>
                    <w:left w:val="none" w:sz="0" w:space="0" w:color="auto"/>
                    <w:bottom w:val="none" w:sz="0" w:space="0" w:color="auto"/>
                    <w:right w:val="none" w:sz="0" w:space="0" w:color="auto"/>
                  </w:divBdr>
                  <w:divsChild>
                    <w:div w:id="1725136739">
                      <w:marLeft w:val="0"/>
                      <w:marRight w:val="0"/>
                      <w:marTop w:val="0"/>
                      <w:marBottom w:val="0"/>
                      <w:divBdr>
                        <w:top w:val="none" w:sz="0" w:space="0" w:color="auto"/>
                        <w:left w:val="none" w:sz="0" w:space="0" w:color="auto"/>
                        <w:bottom w:val="none" w:sz="0" w:space="0" w:color="auto"/>
                        <w:right w:val="none" w:sz="0" w:space="0" w:color="auto"/>
                      </w:divBdr>
                    </w:div>
                  </w:divsChild>
                </w:div>
                <w:div w:id="435445209">
                  <w:marLeft w:val="0"/>
                  <w:marRight w:val="0"/>
                  <w:marTop w:val="0"/>
                  <w:marBottom w:val="0"/>
                  <w:divBdr>
                    <w:top w:val="none" w:sz="0" w:space="0" w:color="auto"/>
                    <w:left w:val="none" w:sz="0" w:space="0" w:color="auto"/>
                    <w:bottom w:val="none" w:sz="0" w:space="0" w:color="auto"/>
                    <w:right w:val="none" w:sz="0" w:space="0" w:color="auto"/>
                  </w:divBdr>
                  <w:divsChild>
                    <w:div w:id="678849347">
                      <w:marLeft w:val="0"/>
                      <w:marRight w:val="0"/>
                      <w:marTop w:val="0"/>
                      <w:marBottom w:val="0"/>
                      <w:divBdr>
                        <w:top w:val="none" w:sz="0" w:space="0" w:color="auto"/>
                        <w:left w:val="none" w:sz="0" w:space="0" w:color="auto"/>
                        <w:bottom w:val="none" w:sz="0" w:space="0" w:color="auto"/>
                        <w:right w:val="none" w:sz="0" w:space="0" w:color="auto"/>
                      </w:divBdr>
                    </w:div>
                  </w:divsChild>
                </w:div>
                <w:div w:id="436947054">
                  <w:marLeft w:val="0"/>
                  <w:marRight w:val="0"/>
                  <w:marTop w:val="0"/>
                  <w:marBottom w:val="0"/>
                  <w:divBdr>
                    <w:top w:val="none" w:sz="0" w:space="0" w:color="auto"/>
                    <w:left w:val="none" w:sz="0" w:space="0" w:color="auto"/>
                    <w:bottom w:val="none" w:sz="0" w:space="0" w:color="auto"/>
                    <w:right w:val="none" w:sz="0" w:space="0" w:color="auto"/>
                  </w:divBdr>
                  <w:divsChild>
                    <w:div w:id="1110468049">
                      <w:marLeft w:val="0"/>
                      <w:marRight w:val="0"/>
                      <w:marTop w:val="0"/>
                      <w:marBottom w:val="0"/>
                      <w:divBdr>
                        <w:top w:val="none" w:sz="0" w:space="0" w:color="auto"/>
                        <w:left w:val="none" w:sz="0" w:space="0" w:color="auto"/>
                        <w:bottom w:val="none" w:sz="0" w:space="0" w:color="auto"/>
                        <w:right w:val="none" w:sz="0" w:space="0" w:color="auto"/>
                      </w:divBdr>
                    </w:div>
                  </w:divsChild>
                </w:div>
                <w:div w:id="437412021">
                  <w:marLeft w:val="0"/>
                  <w:marRight w:val="0"/>
                  <w:marTop w:val="0"/>
                  <w:marBottom w:val="0"/>
                  <w:divBdr>
                    <w:top w:val="none" w:sz="0" w:space="0" w:color="auto"/>
                    <w:left w:val="none" w:sz="0" w:space="0" w:color="auto"/>
                    <w:bottom w:val="none" w:sz="0" w:space="0" w:color="auto"/>
                    <w:right w:val="none" w:sz="0" w:space="0" w:color="auto"/>
                  </w:divBdr>
                  <w:divsChild>
                    <w:div w:id="993023379">
                      <w:marLeft w:val="0"/>
                      <w:marRight w:val="0"/>
                      <w:marTop w:val="0"/>
                      <w:marBottom w:val="0"/>
                      <w:divBdr>
                        <w:top w:val="none" w:sz="0" w:space="0" w:color="auto"/>
                        <w:left w:val="none" w:sz="0" w:space="0" w:color="auto"/>
                        <w:bottom w:val="none" w:sz="0" w:space="0" w:color="auto"/>
                        <w:right w:val="none" w:sz="0" w:space="0" w:color="auto"/>
                      </w:divBdr>
                    </w:div>
                  </w:divsChild>
                </w:div>
                <w:div w:id="437876953">
                  <w:marLeft w:val="0"/>
                  <w:marRight w:val="0"/>
                  <w:marTop w:val="0"/>
                  <w:marBottom w:val="0"/>
                  <w:divBdr>
                    <w:top w:val="none" w:sz="0" w:space="0" w:color="auto"/>
                    <w:left w:val="none" w:sz="0" w:space="0" w:color="auto"/>
                    <w:bottom w:val="none" w:sz="0" w:space="0" w:color="auto"/>
                    <w:right w:val="none" w:sz="0" w:space="0" w:color="auto"/>
                  </w:divBdr>
                  <w:divsChild>
                    <w:div w:id="301736713">
                      <w:marLeft w:val="0"/>
                      <w:marRight w:val="0"/>
                      <w:marTop w:val="0"/>
                      <w:marBottom w:val="0"/>
                      <w:divBdr>
                        <w:top w:val="none" w:sz="0" w:space="0" w:color="auto"/>
                        <w:left w:val="none" w:sz="0" w:space="0" w:color="auto"/>
                        <w:bottom w:val="none" w:sz="0" w:space="0" w:color="auto"/>
                        <w:right w:val="none" w:sz="0" w:space="0" w:color="auto"/>
                      </w:divBdr>
                    </w:div>
                  </w:divsChild>
                </w:div>
                <w:div w:id="439836438">
                  <w:marLeft w:val="0"/>
                  <w:marRight w:val="0"/>
                  <w:marTop w:val="0"/>
                  <w:marBottom w:val="0"/>
                  <w:divBdr>
                    <w:top w:val="none" w:sz="0" w:space="0" w:color="auto"/>
                    <w:left w:val="none" w:sz="0" w:space="0" w:color="auto"/>
                    <w:bottom w:val="none" w:sz="0" w:space="0" w:color="auto"/>
                    <w:right w:val="none" w:sz="0" w:space="0" w:color="auto"/>
                  </w:divBdr>
                  <w:divsChild>
                    <w:div w:id="1679114355">
                      <w:marLeft w:val="0"/>
                      <w:marRight w:val="0"/>
                      <w:marTop w:val="0"/>
                      <w:marBottom w:val="0"/>
                      <w:divBdr>
                        <w:top w:val="none" w:sz="0" w:space="0" w:color="auto"/>
                        <w:left w:val="none" w:sz="0" w:space="0" w:color="auto"/>
                        <w:bottom w:val="none" w:sz="0" w:space="0" w:color="auto"/>
                        <w:right w:val="none" w:sz="0" w:space="0" w:color="auto"/>
                      </w:divBdr>
                    </w:div>
                  </w:divsChild>
                </w:div>
                <w:div w:id="440222577">
                  <w:marLeft w:val="0"/>
                  <w:marRight w:val="0"/>
                  <w:marTop w:val="0"/>
                  <w:marBottom w:val="0"/>
                  <w:divBdr>
                    <w:top w:val="none" w:sz="0" w:space="0" w:color="auto"/>
                    <w:left w:val="none" w:sz="0" w:space="0" w:color="auto"/>
                    <w:bottom w:val="none" w:sz="0" w:space="0" w:color="auto"/>
                    <w:right w:val="none" w:sz="0" w:space="0" w:color="auto"/>
                  </w:divBdr>
                  <w:divsChild>
                    <w:div w:id="1939675745">
                      <w:marLeft w:val="0"/>
                      <w:marRight w:val="0"/>
                      <w:marTop w:val="0"/>
                      <w:marBottom w:val="0"/>
                      <w:divBdr>
                        <w:top w:val="none" w:sz="0" w:space="0" w:color="auto"/>
                        <w:left w:val="none" w:sz="0" w:space="0" w:color="auto"/>
                        <w:bottom w:val="none" w:sz="0" w:space="0" w:color="auto"/>
                        <w:right w:val="none" w:sz="0" w:space="0" w:color="auto"/>
                      </w:divBdr>
                    </w:div>
                  </w:divsChild>
                </w:div>
                <w:div w:id="440420753">
                  <w:marLeft w:val="0"/>
                  <w:marRight w:val="0"/>
                  <w:marTop w:val="0"/>
                  <w:marBottom w:val="0"/>
                  <w:divBdr>
                    <w:top w:val="none" w:sz="0" w:space="0" w:color="auto"/>
                    <w:left w:val="none" w:sz="0" w:space="0" w:color="auto"/>
                    <w:bottom w:val="none" w:sz="0" w:space="0" w:color="auto"/>
                    <w:right w:val="none" w:sz="0" w:space="0" w:color="auto"/>
                  </w:divBdr>
                  <w:divsChild>
                    <w:div w:id="865606241">
                      <w:marLeft w:val="0"/>
                      <w:marRight w:val="0"/>
                      <w:marTop w:val="0"/>
                      <w:marBottom w:val="0"/>
                      <w:divBdr>
                        <w:top w:val="none" w:sz="0" w:space="0" w:color="auto"/>
                        <w:left w:val="none" w:sz="0" w:space="0" w:color="auto"/>
                        <w:bottom w:val="none" w:sz="0" w:space="0" w:color="auto"/>
                        <w:right w:val="none" w:sz="0" w:space="0" w:color="auto"/>
                      </w:divBdr>
                    </w:div>
                  </w:divsChild>
                </w:div>
                <w:div w:id="440950992">
                  <w:marLeft w:val="0"/>
                  <w:marRight w:val="0"/>
                  <w:marTop w:val="0"/>
                  <w:marBottom w:val="0"/>
                  <w:divBdr>
                    <w:top w:val="none" w:sz="0" w:space="0" w:color="auto"/>
                    <w:left w:val="none" w:sz="0" w:space="0" w:color="auto"/>
                    <w:bottom w:val="none" w:sz="0" w:space="0" w:color="auto"/>
                    <w:right w:val="none" w:sz="0" w:space="0" w:color="auto"/>
                  </w:divBdr>
                  <w:divsChild>
                    <w:div w:id="77752828">
                      <w:marLeft w:val="0"/>
                      <w:marRight w:val="0"/>
                      <w:marTop w:val="0"/>
                      <w:marBottom w:val="0"/>
                      <w:divBdr>
                        <w:top w:val="none" w:sz="0" w:space="0" w:color="auto"/>
                        <w:left w:val="none" w:sz="0" w:space="0" w:color="auto"/>
                        <w:bottom w:val="none" w:sz="0" w:space="0" w:color="auto"/>
                        <w:right w:val="none" w:sz="0" w:space="0" w:color="auto"/>
                      </w:divBdr>
                    </w:div>
                  </w:divsChild>
                </w:div>
                <w:div w:id="441152378">
                  <w:marLeft w:val="0"/>
                  <w:marRight w:val="0"/>
                  <w:marTop w:val="0"/>
                  <w:marBottom w:val="0"/>
                  <w:divBdr>
                    <w:top w:val="none" w:sz="0" w:space="0" w:color="auto"/>
                    <w:left w:val="none" w:sz="0" w:space="0" w:color="auto"/>
                    <w:bottom w:val="none" w:sz="0" w:space="0" w:color="auto"/>
                    <w:right w:val="none" w:sz="0" w:space="0" w:color="auto"/>
                  </w:divBdr>
                  <w:divsChild>
                    <w:div w:id="1546333965">
                      <w:marLeft w:val="0"/>
                      <w:marRight w:val="0"/>
                      <w:marTop w:val="0"/>
                      <w:marBottom w:val="0"/>
                      <w:divBdr>
                        <w:top w:val="none" w:sz="0" w:space="0" w:color="auto"/>
                        <w:left w:val="none" w:sz="0" w:space="0" w:color="auto"/>
                        <w:bottom w:val="none" w:sz="0" w:space="0" w:color="auto"/>
                        <w:right w:val="none" w:sz="0" w:space="0" w:color="auto"/>
                      </w:divBdr>
                    </w:div>
                  </w:divsChild>
                </w:div>
                <w:div w:id="442040568">
                  <w:marLeft w:val="0"/>
                  <w:marRight w:val="0"/>
                  <w:marTop w:val="0"/>
                  <w:marBottom w:val="0"/>
                  <w:divBdr>
                    <w:top w:val="none" w:sz="0" w:space="0" w:color="auto"/>
                    <w:left w:val="none" w:sz="0" w:space="0" w:color="auto"/>
                    <w:bottom w:val="none" w:sz="0" w:space="0" w:color="auto"/>
                    <w:right w:val="none" w:sz="0" w:space="0" w:color="auto"/>
                  </w:divBdr>
                  <w:divsChild>
                    <w:div w:id="84424598">
                      <w:marLeft w:val="0"/>
                      <w:marRight w:val="0"/>
                      <w:marTop w:val="0"/>
                      <w:marBottom w:val="0"/>
                      <w:divBdr>
                        <w:top w:val="none" w:sz="0" w:space="0" w:color="auto"/>
                        <w:left w:val="none" w:sz="0" w:space="0" w:color="auto"/>
                        <w:bottom w:val="none" w:sz="0" w:space="0" w:color="auto"/>
                        <w:right w:val="none" w:sz="0" w:space="0" w:color="auto"/>
                      </w:divBdr>
                    </w:div>
                  </w:divsChild>
                </w:div>
                <w:div w:id="442648418">
                  <w:marLeft w:val="0"/>
                  <w:marRight w:val="0"/>
                  <w:marTop w:val="0"/>
                  <w:marBottom w:val="0"/>
                  <w:divBdr>
                    <w:top w:val="none" w:sz="0" w:space="0" w:color="auto"/>
                    <w:left w:val="none" w:sz="0" w:space="0" w:color="auto"/>
                    <w:bottom w:val="none" w:sz="0" w:space="0" w:color="auto"/>
                    <w:right w:val="none" w:sz="0" w:space="0" w:color="auto"/>
                  </w:divBdr>
                  <w:divsChild>
                    <w:div w:id="2092385866">
                      <w:marLeft w:val="0"/>
                      <w:marRight w:val="0"/>
                      <w:marTop w:val="0"/>
                      <w:marBottom w:val="0"/>
                      <w:divBdr>
                        <w:top w:val="none" w:sz="0" w:space="0" w:color="auto"/>
                        <w:left w:val="none" w:sz="0" w:space="0" w:color="auto"/>
                        <w:bottom w:val="none" w:sz="0" w:space="0" w:color="auto"/>
                        <w:right w:val="none" w:sz="0" w:space="0" w:color="auto"/>
                      </w:divBdr>
                    </w:div>
                  </w:divsChild>
                </w:div>
                <w:div w:id="444694249">
                  <w:marLeft w:val="0"/>
                  <w:marRight w:val="0"/>
                  <w:marTop w:val="0"/>
                  <w:marBottom w:val="0"/>
                  <w:divBdr>
                    <w:top w:val="none" w:sz="0" w:space="0" w:color="auto"/>
                    <w:left w:val="none" w:sz="0" w:space="0" w:color="auto"/>
                    <w:bottom w:val="none" w:sz="0" w:space="0" w:color="auto"/>
                    <w:right w:val="none" w:sz="0" w:space="0" w:color="auto"/>
                  </w:divBdr>
                  <w:divsChild>
                    <w:div w:id="1236936327">
                      <w:marLeft w:val="0"/>
                      <w:marRight w:val="0"/>
                      <w:marTop w:val="0"/>
                      <w:marBottom w:val="0"/>
                      <w:divBdr>
                        <w:top w:val="none" w:sz="0" w:space="0" w:color="auto"/>
                        <w:left w:val="none" w:sz="0" w:space="0" w:color="auto"/>
                        <w:bottom w:val="none" w:sz="0" w:space="0" w:color="auto"/>
                        <w:right w:val="none" w:sz="0" w:space="0" w:color="auto"/>
                      </w:divBdr>
                    </w:div>
                  </w:divsChild>
                </w:div>
                <w:div w:id="445002701">
                  <w:marLeft w:val="0"/>
                  <w:marRight w:val="0"/>
                  <w:marTop w:val="0"/>
                  <w:marBottom w:val="0"/>
                  <w:divBdr>
                    <w:top w:val="none" w:sz="0" w:space="0" w:color="auto"/>
                    <w:left w:val="none" w:sz="0" w:space="0" w:color="auto"/>
                    <w:bottom w:val="none" w:sz="0" w:space="0" w:color="auto"/>
                    <w:right w:val="none" w:sz="0" w:space="0" w:color="auto"/>
                  </w:divBdr>
                  <w:divsChild>
                    <w:div w:id="215699776">
                      <w:marLeft w:val="0"/>
                      <w:marRight w:val="0"/>
                      <w:marTop w:val="0"/>
                      <w:marBottom w:val="0"/>
                      <w:divBdr>
                        <w:top w:val="none" w:sz="0" w:space="0" w:color="auto"/>
                        <w:left w:val="none" w:sz="0" w:space="0" w:color="auto"/>
                        <w:bottom w:val="none" w:sz="0" w:space="0" w:color="auto"/>
                        <w:right w:val="none" w:sz="0" w:space="0" w:color="auto"/>
                      </w:divBdr>
                    </w:div>
                  </w:divsChild>
                </w:div>
                <w:div w:id="445390779">
                  <w:marLeft w:val="0"/>
                  <w:marRight w:val="0"/>
                  <w:marTop w:val="0"/>
                  <w:marBottom w:val="0"/>
                  <w:divBdr>
                    <w:top w:val="none" w:sz="0" w:space="0" w:color="auto"/>
                    <w:left w:val="none" w:sz="0" w:space="0" w:color="auto"/>
                    <w:bottom w:val="none" w:sz="0" w:space="0" w:color="auto"/>
                    <w:right w:val="none" w:sz="0" w:space="0" w:color="auto"/>
                  </w:divBdr>
                  <w:divsChild>
                    <w:div w:id="2145150286">
                      <w:marLeft w:val="0"/>
                      <w:marRight w:val="0"/>
                      <w:marTop w:val="0"/>
                      <w:marBottom w:val="0"/>
                      <w:divBdr>
                        <w:top w:val="none" w:sz="0" w:space="0" w:color="auto"/>
                        <w:left w:val="none" w:sz="0" w:space="0" w:color="auto"/>
                        <w:bottom w:val="none" w:sz="0" w:space="0" w:color="auto"/>
                        <w:right w:val="none" w:sz="0" w:space="0" w:color="auto"/>
                      </w:divBdr>
                    </w:div>
                  </w:divsChild>
                </w:div>
                <w:div w:id="446781430">
                  <w:marLeft w:val="0"/>
                  <w:marRight w:val="0"/>
                  <w:marTop w:val="0"/>
                  <w:marBottom w:val="0"/>
                  <w:divBdr>
                    <w:top w:val="none" w:sz="0" w:space="0" w:color="auto"/>
                    <w:left w:val="none" w:sz="0" w:space="0" w:color="auto"/>
                    <w:bottom w:val="none" w:sz="0" w:space="0" w:color="auto"/>
                    <w:right w:val="none" w:sz="0" w:space="0" w:color="auto"/>
                  </w:divBdr>
                  <w:divsChild>
                    <w:div w:id="2052340447">
                      <w:marLeft w:val="0"/>
                      <w:marRight w:val="0"/>
                      <w:marTop w:val="0"/>
                      <w:marBottom w:val="0"/>
                      <w:divBdr>
                        <w:top w:val="none" w:sz="0" w:space="0" w:color="auto"/>
                        <w:left w:val="none" w:sz="0" w:space="0" w:color="auto"/>
                        <w:bottom w:val="none" w:sz="0" w:space="0" w:color="auto"/>
                        <w:right w:val="none" w:sz="0" w:space="0" w:color="auto"/>
                      </w:divBdr>
                    </w:div>
                  </w:divsChild>
                </w:div>
                <w:div w:id="447431991">
                  <w:marLeft w:val="0"/>
                  <w:marRight w:val="0"/>
                  <w:marTop w:val="0"/>
                  <w:marBottom w:val="0"/>
                  <w:divBdr>
                    <w:top w:val="none" w:sz="0" w:space="0" w:color="auto"/>
                    <w:left w:val="none" w:sz="0" w:space="0" w:color="auto"/>
                    <w:bottom w:val="none" w:sz="0" w:space="0" w:color="auto"/>
                    <w:right w:val="none" w:sz="0" w:space="0" w:color="auto"/>
                  </w:divBdr>
                  <w:divsChild>
                    <w:div w:id="559293366">
                      <w:marLeft w:val="0"/>
                      <w:marRight w:val="0"/>
                      <w:marTop w:val="0"/>
                      <w:marBottom w:val="0"/>
                      <w:divBdr>
                        <w:top w:val="none" w:sz="0" w:space="0" w:color="auto"/>
                        <w:left w:val="none" w:sz="0" w:space="0" w:color="auto"/>
                        <w:bottom w:val="none" w:sz="0" w:space="0" w:color="auto"/>
                        <w:right w:val="none" w:sz="0" w:space="0" w:color="auto"/>
                      </w:divBdr>
                    </w:div>
                  </w:divsChild>
                </w:div>
                <w:div w:id="447434326">
                  <w:marLeft w:val="0"/>
                  <w:marRight w:val="0"/>
                  <w:marTop w:val="0"/>
                  <w:marBottom w:val="0"/>
                  <w:divBdr>
                    <w:top w:val="none" w:sz="0" w:space="0" w:color="auto"/>
                    <w:left w:val="none" w:sz="0" w:space="0" w:color="auto"/>
                    <w:bottom w:val="none" w:sz="0" w:space="0" w:color="auto"/>
                    <w:right w:val="none" w:sz="0" w:space="0" w:color="auto"/>
                  </w:divBdr>
                  <w:divsChild>
                    <w:div w:id="608783616">
                      <w:marLeft w:val="0"/>
                      <w:marRight w:val="0"/>
                      <w:marTop w:val="0"/>
                      <w:marBottom w:val="0"/>
                      <w:divBdr>
                        <w:top w:val="none" w:sz="0" w:space="0" w:color="auto"/>
                        <w:left w:val="none" w:sz="0" w:space="0" w:color="auto"/>
                        <w:bottom w:val="none" w:sz="0" w:space="0" w:color="auto"/>
                        <w:right w:val="none" w:sz="0" w:space="0" w:color="auto"/>
                      </w:divBdr>
                    </w:div>
                  </w:divsChild>
                </w:div>
                <w:div w:id="448473146">
                  <w:marLeft w:val="0"/>
                  <w:marRight w:val="0"/>
                  <w:marTop w:val="0"/>
                  <w:marBottom w:val="0"/>
                  <w:divBdr>
                    <w:top w:val="none" w:sz="0" w:space="0" w:color="auto"/>
                    <w:left w:val="none" w:sz="0" w:space="0" w:color="auto"/>
                    <w:bottom w:val="none" w:sz="0" w:space="0" w:color="auto"/>
                    <w:right w:val="none" w:sz="0" w:space="0" w:color="auto"/>
                  </w:divBdr>
                  <w:divsChild>
                    <w:div w:id="219633080">
                      <w:marLeft w:val="0"/>
                      <w:marRight w:val="0"/>
                      <w:marTop w:val="0"/>
                      <w:marBottom w:val="0"/>
                      <w:divBdr>
                        <w:top w:val="none" w:sz="0" w:space="0" w:color="auto"/>
                        <w:left w:val="none" w:sz="0" w:space="0" w:color="auto"/>
                        <w:bottom w:val="none" w:sz="0" w:space="0" w:color="auto"/>
                        <w:right w:val="none" w:sz="0" w:space="0" w:color="auto"/>
                      </w:divBdr>
                    </w:div>
                  </w:divsChild>
                </w:div>
                <w:div w:id="449054226">
                  <w:marLeft w:val="0"/>
                  <w:marRight w:val="0"/>
                  <w:marTop w:val="0"/>
                  <w:marBottom w:val="0"/>
                  <w:divBdr>
                    <w:top w:val="none" w:sz="0" w:space="0" w:color="auto"/>
                    <w:left w:val="none" w:sz="0" w:space="0" w:color="auto"/>
                    <w:bottom w:val="none" w:sz="0" w:space="0" w:color="auto"/>
                    <w:right w:val="none" w:sz="0" w:space="0" w:color="auto"/>
                  </w:divBdr>
                  <w:divsChild>
                    <w:div w:id="436947940">
                      <w:marLeft w:val="0"/>
                      <w:marRight w:val="0"/>
                      <w:marTop w:val="0"/>
                      <w:marBottom w:val="0"/>
                      <w:divBdr>
                        <w:top w:val="none" w:sz="0" w:space="0" w:color="auto"/>
                        <w:left w:val="none" w:sz="0" w:space="0" w:color="auto"/>
                        <w:bottom w:val="none" w:sz="0" w:space="0" w:color="auto"/>
                        <w:right w:val="none" w:sz="0" w:space="0" w:color="auto"/>
                      </w:divBdr>
                    </w:div>
                  </w:divsChild>
                </w:div>
                <w:div w:id="452360800">
                  <w:marLeft w:val="0"/>
                  <w:marRight w:val="0"/>
                  <w:marTop w:val="0"/>
                  <w:marBottom w:val="0"/>
                  <w:divBdr>
                    <w:top w:val="none" w:sz="0" w:space="0" w:color="auto"/>
                    <w:left w:val="none" w:sz="0" w:space="0" w:color="auto"/>
                    <w:bottom w:val="none" w:sz="0" w:space="0" w:color="auto"/>
                    <w:right w:val="none" w:sz="0" w:space="0" w:color="auto"/>
                  </w:divBdr>
                  <w:divsChild>
                    <w:div w:id="33965265">
                      <w:marLeft w:val="0"/>
                      <w:marRight w:val="0"/>
                      <w:marTop w:val="0"/>
                      <w:marBottom w:val="0"/>
                      <w:divBdr>
                        <w:top w:val="none" w:sz="0" w:space="0" w:color="auto"/>
                        <w:left w:val="none" w:sz="0" w:space="0" w:color="auto"/>
                        <w:bottom w:val="none" w:sz="0" w:space="0" w:color="auto"/>
                        <w:right w:val="none" w:sz="0" w:space="0" w:color="auto"/>
                      </w:divBdr>
                    </w:div>
                  </w:divsChild>
                </w:div>
                <w:div w:id="455560686">
                  <w:marLeft w:val="0"/>
                  <w:marRight w:val="0"/>
                  <w:marTop w:val="0"/>
                  <w:marBottom w:val="0"/>
                  <w:divBdr>
                    <w:top w:val="none" w:sz="0" w:space="0" w:color="auto"/>
                    <w:left w:val="none" w:sz="0" w:space="0" w:color="auto"/>
                    <w:bottom w:val="none" w:sz="0" w:space="0" w:color="auto"/>
                    <w:right w:val="none" w:sz="0" w:space="0" w:color="auto"/>
                  </w:divBdr>
                  <w:divsChild>
                    <w:div w:id="2087461047">
                      <w:marLeft w:val="0"/>
                      <w:marRight w:val="0"/>
                      <w:marTop w:val="0"/>
                      <w:marBottom w:val="0"/>
                      <w:divBdr>
                        <w:top w:val="none" w:sz="0" w:space="0" w:color="auto"/>
                        <w:left w:val="none" w:sz="0" w:space="0" w:color="auto"/>
                        <w:bottom w:val="none" w:sz="0" w:space="0" w:color="auto"/>
                        <w:right w:val="none" w:sz="0" w:space="0" w:color="auto"/>
                      </w:divBdr>
                    </w:div>
                  </w:divsChild>
                </w:div>
                <w:div w:id="456028495">
                  <w:marLeft w:val="0"/>
                  <w:marRight w:val="0"/>
                  <w:marTop w:val="0"/>
                  <w:marBottom w:val="0"/>
                  <w:divBdr>
                    <w:top w:val="none" w:sz="0" w:space="0" w:color="auto"/>
                    <w:left w:val="none" w:sz="0" w:space="0" w:color="auto"/>
                    <w:bottom w:val="none" w:sz="0" w:space="0" w:color="auto"/>
                    <w:right w:val="none" w:sz="0" w:space="0" w:color="auto"/>
                  </w:divBdr>
                  <w:divsChild>
                    <w:div w:id="152137983">
                      <w:marLeft w:val="0"/>
                      <w:marRight w:val="0"/>
                      <w:marTop w:val="0"/>
                      <w:marBottom w:val="0"/>
                      <w:divBdr>
                        <w:top w:val="none" w:sz="0" w:space="0" w:color="auto"/>
                        <w:left w:val="none" w:sz="0" w:space="0" w:color="auto"/>
                        <w:bottom w:val="none" w:sz="0" w:space="0" w:color="auto"/>
                        <w:right w:val="none" w:sz="0" w:space="0" w:color="auto"/>
                      </w:divBdr>
                    </w:div>
                  </w:divsChild>
                </w:div>
                <w:div w:id="456919069">
                  <w:marLeft w:val="0"/>
                  <w:marRight w:val="0"/>
                  <w:marTop w:val="0"/>
                  <w:marBottom w:val="0"/>
                  <w:divBdr>
                    <w:top w:val="none" w:sz="0" w:space="0" w:color="auto"/>
                    <w:left w:val="none" w:sz="0" w:space="0" w:color="auto"/>
                    <w:bottom w:val="none" w:sz="0" w:space="0" w:color="auto"/>
                    <w:right w:val="none" w:sz="0" w:space="0" w:color="auto"/>
                  </w:divBdr>
                  <w:divsChild>
                    <w:div w:id="741172655">
                      <w:marLeft w:val="0"/>
                      <w:marRight w:val="0"/>
                      <w:marTop w:val="0"/>
                      <w:marBottom w:val="0"/>
                      <w:divBdr>
                        <w:top w:val="none" w:sz="0" w:space="0" w:color="auto"/>
                        <w:left w:val="none" w:sz="0" w:space="0" w:color="auto"/>
                        <w:bottom w:val="none" w:sz="0" w:space="0" w:color="auto"/>
                        <w:right w:val="none" w:sz="0" w:space="0" w:color="auto"/>
                      </w:divBdr>
                    </w:div>
                  </w:divsChild>
                </w:div>
                <w:div w:id="456997004">
                  <w:marLeft w:val="0"/>
                  <w:marRight w:val="0"/>
                  <w:marTop w:val="0"/>
                  <w:marBottom w:val="0"/>
                  <w:divBdr>
                    <w:top w:val="none" w:sz="0" w:space="0" w:color="auto"/>
                    <w:left w:val="none" w:sz="0" w:space="0" w:color="auto"/>
                    <w:bottom w:val="none" w:sz="0" w:space="0" w:color="auto"/>
                    <w:right w:val="none" w:sz="0" w:space="0" w:color="auto"/>
                  </w:divBdr>
                  <w:divsChild>
                    <w:div w:id="1936862222">
                      <w:marLeft w:val="0"/>
                      <w:marRight w:val="0"/>
                      <w:marTop w:val="0"/>
                      <w:marBottom w:val="0"/>
                      <w:divBdr>
                        <w:top w:val="none" w:sz="0" w:space="0" w:color="auto"/>
                        <w:left w:val="none" w:sz="0" w:space="0" w:color="auto"/>
                        <w:bottom w:val="none" w:sz="0" w:space="0" w:color="auto"/>
                        <w:right w:val="none" w:sz="0" w:space="0" w:color="auto"/>
                      </w:divBdr>
                    </w:div>
                  </w:divsChild>
                </w:div>
                <w:div w:id="458034383">
                  <w:marLeft w:val="0"/>
                  <w:marRight w:val="0"/>
                  <w:marTop w:val="0"/>
                  <w:marBottom w:val="0"/>
                  <w:divBdr>
                    <w:top w:val="none" w:sz="0" w:space="0" w:color="auto"/>
                    <w:left w:val="none" w:sz="0" w:space="0" w:color="auto"/>
                    <w:bottom w:val="none" w:sz="0" w:space="0" w:color="auto"/>
                    <w:right w:val="none" w:sz="0" w:space="0" w:color="auto"/>
                  </w:divBdr>
                  <w:divsChild>
                    <w:div w:id="1058438707">
                      <w:marLeft w:val="0"/>
                      <w:marRight w:val="0"/>
                      <w:marTop w:val="0"/>
                      <w:marBottom w:val="0"/>
                      <w:divBdr>
                        <w:top w:val="none" w:sz="0" w:space="0" w:color="auto"/>
                        <w:left w:val="none" w:sz="0" w:space="0" w:color="auto"/>
                        <w:bottom w:val="none" w:sz="0" w:space="0" w:color="auto"/>
                        <w:right w:val="none" w:sz="0" w:space="0" w:color="auto"/>
                      </w:divBdr>
                    </w:div>
                  </w:divsChild>
                </w:div>
                <w:div w:id="458644695">
                  <w:marLeft w:val="0"/>
                  <w:marRight w:val="0"/>
                  <w:marTop w:val="0"/>
                  <w:marBottom w:val="0"/>
                  <w:divBdr>
                    <w:top w:val="none" w:sz="0" w:space="0" w:color="auto"/>
                    <w:left w:val="none" w:sz="0" w:space="0" w:color="auto"/>
                    <w:bottom w:val="none" w:sz="0" w:space="0" w:color="auto"/>
                    <w:right w:val="none" w:sz="0" w:space="0" w:color="auto"/>
                  </w:divBdr>
                  <w:divsChild>
                    <w:div w:id="1554582236">
                      <w:marLeft w:val="0"/>
                      <w:marRight w:val="0"/>
                      <w:marTop w:val="0"/>
                      <w:marBottom w:val="0"/>
                      <w:divBdr>
                        <w:top w:val="none" w:sz="0" w:space="0" w:color="auto"/>
                        <w:left w:val="none" w:sz="0" w:space="0" w:color="auto"/>
                        <w:bottom w:val="none" w:sz="0" w:space="0" w:color="auto"/>
                        <w:right w:val="none" w:sz="0" w:space="0" w:color="auto"/>
                      </w:divBdr>
                    </w:div>
                  </w:divsChild>
                </w:div>
                <w:div w:id="460416426">
                  <w:marLeft w:val="0"/>
                  <w:marRight w:val="0"/>
                  <w:marTop w:val="0"/>
                  <w:marBottom w:val="0"/>
                  <w:divBdr>
                    <w:top w:val="none" w:sz="0" w:space="0" w:color="auto"/>
                    <w:left w:val="none" w:sz="0" w:space="0" w:color="auto"/>
                    <w:bottom w:val="none" w:sz="0" w:space="0" w:color="auto"/>
                    <w:right w:val="none" w:sz="0" w:space="0" w:color="auto"/>
                  </w:divBdr>
                  <w:divsChild>
                    <w:div w:id="1219172985">
                      <w:marLeft w:val="0"/>
                      <w:marRight w:val="0"/>
                      <w:marTop w:val="0"/>
                      <w:marBottom w:val="0"/>
                      <w:divBdr>
                        <w:top w:val="none" w:sz="0" w:space="0" w:color="auto"/>
                        <w:left w:val="none" w:sz="0" w:space="0" w:color="auto"/>
                        <w:bottom w:val="none" w:sz="0" w:space="0" w:color="auto"/>
                        <w:right w:val="none" w:sz="0" w:space="0" w:color="auto"/>
                      </w:divBdr>
                    </w:div>
                  </w:divsChild>
                </w:div>
                <w:div w:id="460422226">
                  <w:marLeft w:val="0"/>
                  <w:marRight w:val="0"/>
                  <w:marTop w:val="0"/>
                  <w:marBottom w:val="0"/>
                  <w:divBdr>
                    <w:top w:val="none" w:sz="0" w:space="0" w:color="auto"/>
                    <w:left w:val="none" w:sz="0" w:space="0" w:color="auto"/>
                    <w:bottom w:val="none" w:sz="0" w:space="0" w:color="auto"/>
                    <w:right w:val="none" w:sz="0" w:space="0" w:color="auto"/>
                  </w:divBdr>
                  <w:divsChild>
                    <w:div w:id="1558592700">
                      <w:marLeft w:val="0"/>
                      <w:marRight w:val="0"/>
                      <w:marTop w:val="0"/>
                      <w:marBottom w:val="0"/>
                      <w:divBdr>
                        <w:top w:val="none" w:sz="0" w:space="0" w:color="auto"/>
                        <w:left w:val="none" w:sz="0" w:space="0" w:color="auto"/>
                        <w:bottom w:val="none" w:sz="0" w:space="0" w:color="auto"/>
                        <w:right w:val="none" w:sz="0" w:space="0" w:color="auto"/>
                      </w:divBdr>
                    </w:div>
                  </w:divsChild>
                </w:div>
                <w:div w:id="460611192">
                  <w:marLeft w:val="0"/>
                  <w:marRight w:val="0"/>
                  <w:marTop w:val="0"/>
                  <w:marBottom w:val="0"/>
                  <w:divBdr>
                    <w:top w:val="none" w:sz="0" w:space="0" w:color="auto"/>
                    <w:left w:val="none" w:sz="0" w:space="0" w:color="auto"/>
                    <w:bottom w:val="none" w:sz="0" w:space="0" w:color="auto"/>
                    <w:right w:val="none" w:sz="0" w:space="0" w:color="auto"/>
                  </w:divBdr>
                  <w:divsChild>
                    <w:div w:id="259607464">
                      <w:marLeft w:val="0"/>
                      <w:marRight w:val="0"/>
                      <w:marTop w:val="0"/>
                      <w:marBottom w:val="0"/>
                      <w:divBdr>
                        <w:top w:val="none" w:sz="0" w:space="0" w:color="auto"/>
                        <w:left w:val="none" w:sz="0" w:space="0" w:color="auto"/>
                        <w:bottom w:val="none" w:sz="0" w:space="0" w:color="auto"/>
                        <w:right w:val="none" w:sz="0" w:space="0" w:color="auto"/>
                      </w:divBdr>
                    </w:div>
                  </w:divsChild>
                </w:div>
                <w:div w:id="461579629">
                  <w:marLeft w:val="0"/>
                  <w:marRight w:val="0"/>
                  <w:marTop w:val="0"/>
                  <w:marBottom w:val="0"/>
                  <w:divBdr>
                    <w:top w:val="none" w:sz="0" w:space="0" w:color="auto"/>
                    <w:left w:val="none" w:sz="0" w:space="0" w:color="auto"/>
                    <w:bottom w:val="none" w:sz="0" w:space="0" w:color="auto"/>
                    <w:right w:val="none" w:sz="0" w:space="0" w:color="auto"/>
                  </w:divBdr>
                  <w:divsChild>
                    <w:div w:id="561448501">
                      <w:marLeft w:val="0"/>
                      <w:marRight w:val="0"/>
                      <w:marTop w:val="0"/>
                      <w:marBottom w:val="0"/>
                      <w:divBdr>
                        <w:top w:val="none" w:sz="0" w:space="0" w:color="auto"/>
                        <w:left w:val="none" w:sz="0" w:space="0" w:color="auto"/>
                        <w:bottom w:val="none" w:sz="0" w:space="0" w:color="auto"/>
                        <w:right w:val="none" w:sz="0" w:space="0" w:color="auto"/>
                      </w:divBdr>
                    </w:div>
                  </w:divsChild>
                </w:div>
                <w:div w:id="462767861">
                  <w:marLeft w:val="0"/>
                  <w:marRight w:val="0"/>
                  <w:marTop w:val="0"/>
                  <w:marBottom w:val="0"/>
                  <w:divBdr>
                    <w:top w:val="none" w:sz="0" w:space="0" w:color="auto"/>
                    <w:left w:val="none" w:sz="0" w:space="0" w:color="auto"/>
                    <w:bottom w:val="none" w:sz="0" w:space="0" w:color="auto"/>
                    <w:right w:val="none" w:sz="0" w:space="0" w:color="auto"/>
                  </w:divBdr>
                  <w:divsChild>
                    <w:div w:id="1512136174">
                      <w:marLeft w:val="0"/>
                      <w:marRight w:val="0"/>
                      <w:marTop w:val="0"/>
                      <w:marBottom w:val="0"/>
                      <w:divBdr>
                        <w:top w:val="none" w:sz="0" w:space="0" w:color="auto"/>
                        <w:left w:val="none" w:sz="0" w:space="0" w:color="auto"/>
                        <w:bottom w:val="none" w:sz="0" w:space="0" w:color="auto"/>
                        <w:right w:val="none" w:sz="0" w:space="0" w:color="auto"/>
                      </w:divBdr>
                    </w:div>
                  </w:divsChild>
                </w:div>
                <w:div w:id="463426616">
                  <w:marLeft w:val="0"/>
                  <w:marRight w:val="0"/>
                  <w:marTop w:val="0"/>
                  <w:marBottom w:val="0"/>
                  <w:divBdr>
                    <w:top w:val="none" w:sz="0" w:space="0" w:color="auto"/>
                    <w:left w:val="none" w:sz="0" w:space="0" w:color="auto"/>
                    <w:bottom w:val="none" w:sz="0" w:space="0" w:color="auto"/>
                    <w:right w:val="none" w:sz="0" w:space="0" w:color="auto"/>
                  </w:divBdr>
                  <w:divsChild>
                    <w:div w:id="1946184532">
                      <w:marLeft w:val="0"/>
                      <w:marRight w:val="0"/>
                      <w:marTop w:val="0"/>
                      <w:marBottom w:val="0"/>
                      <w:divBdr>
                        <w:top w:val="none" w:sz="0" w:space="0" w:color="auto"/>
                        <w:left w:val="none" w:sz="0" w:space="0" w:color="auto"/>
                        <w:bottom w:val="none" w:sz="0" w:space="0" w:color="auto"/>
                        <w:right w:val="none" w:sz="0" w:space="0" w:color="auto"/>
                      </w:divBdr>
                    </w:div>
                  </w:divsChild>
                </w:div>
                <w:div w:id="464007880">
                  <w:marLeft w:val="0"/>
                  <w:marRight w:val="0"/>
                  <w:marTop w:val="0"/>
                  <w:marBottom w:val="0"/>
                  <w:divBdr>
                    <w:top w:val="none" w:sz="0" w:space="0" w:color="auto"/>
                    <w:left w:val="none" w:sz="0" w:space="0" w:color="auto"/>
                    <w:bottom w:val="none" w:sz="0" w:space="0" w:color="auto"/>
                    <w:right w:val="none" w:sz="0" w:space="0" w:color="auto"/>
                  </w:divBdr>
                  <w:divsChild>
                    <w:div w:id="651909731">
                      <w:marLeft w:val="0"/>
                      <w:marRight w:val="0"/>
                      <w:marTop w:val="0"/>
                      <w:marBottom w:val="0"/>
                      <w:divBdr>
                        <w:top w:val="none" w:sz="0" w:space="0" w:color="auto"/>
                        <w:left w:val="none" w:sz="0" w:space="0" w:color="auto"/>
                        <w:bottom w:val="none" w:sz="0" w:space="0" w:color="auto"/>
                        <w:right w:val="none" w:sz="0" w:space="0" w:color="auto"/>
                      </w:divBdr>
                    </w:div>
                  </w:divsChild>
                </w:div>
                <w:div w:id="464928395">
                  <w:marLeft w:val="0"/>
                  <w:marRight w:val="0"/>
                  <w:marTop w:val="0"/>
                  <w:marBottom w:val="0"/>
                  <w:divBdr>
                    <w:top w:val="none" w:sz="0" w:space="0" w:color="auto"/>
                    <w:left w:val="none" w:sz="0" w:space="0" w:color="auto"/>
                    <w:bottom w:val="none" w:sz="0" w:space="0" w:color="auto"/>
                    <w:right w:val="none" w:sz="0" w:space="0" w:color="auto"/>
                  </w:divBdr>
                  <w:divsChild>
                    <w:div w:id="20280055">
                      <w:marLeft w:val="0"/>
                      <w:marRight w:val="0"/>
                      <w:marTop w:val="0"/>
                      <w:marBottom w:val="0"/>
                      <w:divBdr>
                        <w:top w:val="none" w:sz="0" w:space="0" w:color="auto"/>
                        <w:left w:val="none" w:sz="0" w:space="0" w:color="auto"/>
                        <w:bottom w:val="none" w:sz="0" w:space="0" w:color="auto"/>
                        <w:right w:val="none" w:sz="0" w:space="0" w:color="auto"/>
                      </w:divBdr>
                    </w:div>
                  </w:divsChild>
                </w:div>
                <w:div w:id="465586329">
                  <w:marLeft w:val="0"/>
                  <w:marRight w:val="0"/>
                  <w:marTop w:val="0"/>
                  <w:marBottom w:val="0"/>
                  <w:divBdr>
                    <w:top w:val="none" w:sz="0" w:space="0" w:color="auto"/>
                    <w:left w:val="none" w:sz="0" w:space="0" w:color="auto"/>
                    <w:bottom w:val="none" w:sz="0" w:space="0" w:color="auto"/>
                    <w:right w:val="none" w:sz="0" w:space="0" w:color="auto"/>
                  </w:divBdr>
                  <w:divsChild>
                    <w:div w:id="1335257883">
                      <w:marLeft w:val="0"/>
                      <w:marRight w:val="0"/>
                      <w:marTop w:val="0"/>
                      <w:marBottom w:val="0"/>
                      <w:divBdr>
                        <w:top w:val="none" w:sz="0" w:space="0" w:color="auto"/>
                        <w:left w:val="none" w:sz="0" w:space="0" w:color="auto"/>
                        <w:bottom w:val="none" w:sz="0" w:space="0" w:color="auto"/>
                        <w:right w:val="none" w:sz="0" w:space="0" w:color="auto"/>
                      </w:divBdr>
                    </w:div>
                  </w:divsChild>
                </w:div>
                <w:div w:id="466506722">
                  <w:marLeft w:val="0"/>
                  <w:marRight w:val="0"/>
                  <w:marTop w:val="0"/>
                  <w:marBottom w:val="0"/>
                  <w:divBdr>
                    <w:top w:val="none" w:sz="0" w:space="0" w:color="auto"/>
                    <w:left w:val="none" w:sz="0" w:space="0" w:color="auto"/>
                    <w:bottom w:val="none" w:sz="0" w:space="0" w:color="auto"/>
                    <w:right w:val="none" w:sz="0" w:space="0" w:color="auto"/>
                  </w:divBdr>
                  <w:divsChild>
                    <w:div w:id="1866406491">
                      <w:marLeft w:val="0"/>
                      <w:marRight w:val="0"/>
                      <w:marTop w:val="0"/>
                      <w:marBottom w:val="0"/>
                      <w:divBdr>
                        <w:top w:val="none" w:sz="0" w:space="0" w:color="auto"/>
                        <w:left w:val="none" w:sz="0" w:space="0" w:color="auto"/>
                        <w:bottom w:val="none" w:sz="0" w:space="0" w:color="auto"/>
                        <w:right w:val="none" w:sz="0" w:space="0" w:color="auto"/>
                      </w:divBdr>
                    </w:div>
                  </w:divsChild>
                </w:div>
                <w:div w:id="466554218">
                  <w:marLeft w:val="0"/>
                  <w:marRight w:val="0"/>
                  <w:marTop w:val="0"/>
                  <w:marBottom w:val="0"/>
                  <w:divBdr>
                    <w:top w:val="none" w:sz="0" w:space="0" w:color="auto"/>
                    <w:left w:val="none" w:sz="0" w:space="0" w:color="auto"/>
                    <w:bottom w:val="none" w:sz="0" w:space="0" w:color="auto"/>
                    <w:right w:val="none" w:sz="0" w:space="0" w:color="auto"/>
                  </w:divBdr>
                  <w:divsChild>
                    <w:div w:id="1553614904">
                      <w:marLeft w:val="0"/>
                      <w:marRight w:val="0"/>
                      <w:marTop w:val="0"/>
                      <w:marBottom w:val="0"/>
                      <w:divBdr>
                        <w:top w:val="none" w:sz="0" w:space="0" w:color="auto"/>
                        <w:left w:val="none" w:sz="0" w:space="0" w:color="auto"/>
                        <w:bottom w:val="none" w:sz="0" w:space="0" w:color="auto"/>
                        <w:right w:val="none" w:sz="0" w:space="0" w:color="auto"/>
                      </w:divBdr>
                    </w:div>
                  </w:divsChild>
                </w:div>
                <w:div w:id="466703237">
                  <w:marLeft w:val="0"/>
                  <w:marRight w:val="0"/>
                  <w:marTop w:val="0"/>
                  <w:marBottom w:val="0"/>
                  <w:divBdr>
                    <w:top w:val="none" w:sz="0" w:space="0" w:color="auto"/>
                    <w:left w:val="none" w:sz="0" w:space="0" w:color="auto"/>
                    <w:bottom w:val="none" w:sz="0" w:space="0" w:color="auto"/>
                    <w:right w:val="none" w:sz="0" w:space="0" w:color="auto"/>
                  </w:divBdr>
                  <w:divsChild>
                    <w:div w:id="1259484024">
                      <w:marLeft w:val="0"/>
                      <w:marRight w:val="0"/>
                      <w:marTop w:val="0"/>
                      <w:marBottom w:val="0"/>
                      <w:divBdr>
                        <w:top w:val="none" w:sz="0" w:space="0" w:color="auto"/>
                        <w:left w:val="none" w:sz="0" w:space="0" w:color="auto"/>
                        <w:bottom w:val="none" w:sz="0" w:space="0" w:color="auto"/>
                        <w:right w:val="none" w:sz="0" w:space="0" w:color="auto"/>
                      </w:divBdr>
                    </w:div>
                  </w:divsChild>
                </w:div>
                <w:div w:id="469059695">
                  <w:marLeft w:val="0"/>
                  <w:marRight w:val="0"/>
                  <w:marTop w:val="0"/>
                  <w:marBottom w:val="0"/>
                  <w:divBdr>
                    <w:top w:val="none" w:sz="0" w:space="0" w:color="auto"/>
                    <w:left w:val="none" w:sz="0" w:space="0" w:color="auto"/>
                    <w:bottom w:val="none" w:sz="0" w:space="0" w:color="auto"/>
                    <w:right w:val="none" w:sz="0" w:space="0" w:color="auto"/>
                  </w:divBdr>
                  <w:divsChild>
                    <w:div w:id="1021129982">
                      <w:marLeft w:val="0"/>
                      <w:marRight w:val="0"/>
                      <w:marTop w:val="0"/>
                      <w:marBottom w:val="0"/>
                      <w:divBdr>
                        <w:top w:val="none" w:sz="0" w:space="0" w:color="auto"/>
                        <w:left w:val="none" w:sz="0" w:space="0" w:color="auto"/>
                        <w:bottom w:val="none" w:sz="0" w:space="0" w:color="auto"/>
                        <w:right w:val="none" w:sz="0" w:space="0" w:color="auto"/>
                      </w:divBdr>
                    </w:div>
                  </w:divsChild>
                </w:div>
                <w:div w:id="469902012">
                  <w:marLeft w:val="0"/>
                  <w:marRight w:val="0"/>
                  <w:marTop w:val="0"/>
                  <w:marBottom w:val="0"/>
                  <w:divBdr>
                    <w:top w:val="none" w:sz="0" w:space="0" w:color="auto"/>
                    <w:left w:val="none" w:sz="0" w:space="0" w:color="auto"/>
                    <w:bottom w:val="none" w:sz="0" w:space="0" w:color="auto"/>
                    <w:right w:val="none" w:sz="0" w:space="0" w:color="auto"/>
                  </w:divBdr>
                  <w:divsChild>
                    <w:div w:id="81529320">
                      <w:marLeft w:val="0"/>
                      <w:marRight w:val="0"/>
                      <w:marTop w:val="0"/>
                      <w:marBottom w:val="0"/>
                      <w:divBdr>
                        <w:top w:val="none" w:sz="0" w:space="0" w:color="auto"/>
                        <w:left w:val="none" w:sz="0" w:space="0" w:color="auto"/>
                        <w:bottom w:val="none" w:sz="0" w:space="0" w:color="auto"/>
                        <w:right w:val="none" w:sz="0" w:space="0" w:color="auto"/>
                      </w:divBdr>
                    </w:div>
                  </w:divsChild>
                </w:div>
                <w:div w:id="470173240">
                  <w:marLeft w:val="0"/>
                  <w:marRight w:val="0"/>
                  <w:marTop w:val="0"/>
                  <w:marBottom w:val="0"/>
                  <w:divBdr>
                    <w:top w:val="none" w:sz="0" w:space="0" w:color="auto"/>
                    <w:left w:val="none" w:sz="0" w:space="0" w:color="auto"/>
                    <w:bottom w:val="none" w:sz="0" w:space="0" w:color="auto"/>
                    <w:right w:val="none" w:sz="0" w:space="0" w:color="auto"/>
                  </w:divBdr>
                  <w:divsChild>
                    <w:div w:id="1831286138">
                      <w:marLeft w:val="0"/>
                      <w:marRight w:val="0"/>
                      <w:marTop w:val="0"/>
                      <w:marBottom w:val="0"/>
                      <w:divBdr>
                        <w:top w:val="none" w:sz="0" w:space="0" w:color="auto"/>
                        <w:left w:val="none" w:sz="0" w:space="0" w:color="auto"/>
                        <w:bottom w:val="none" w:sz="0" w:space="0" w:color="auto"/>
                        <w:right w:val="none" w:sz="0" w:space="0" w:color="auto"/>
                      </w:divBdr>
                    </w:div>
                  </w:divsChild>
                </w:div>
                <w:div w:id="471026627">
                  <w:marLeft w:val="0"/>
                  <w:marRight w:val="0"/>
                  <w:marTop w:val="0"/>
                  <w:marBottom w:val="0"/>
                  <w:divBdr>
                    <w:top w:val="none" w:sz="0" w:space="0" w:color="auto"/>
                    <w:left w:val="none" w:sz="0" w:space="0" w:color="auto"/>
                    <w:bottom w:val="none" w:sz="0" w:space="0" w:color="auto"/>
                    <w:right w:val="none" w:sz="0" w:space="0" w:color="auto"/>
                  </w:divBdr>
                  <w:divsChild>
                    <w:div w:id="982537880">
                      <w:marLeft w:val="0"/>
                      <w:marRight w:val="0"/>
                      <w:marTop w:val="0"/>
                      <w:marBottom w:val="0"/>
                      <w:divBdr>
                        <w:top w:val="none" w:sz="0" w:space="0" w:color="auto"/>
                        <w:left w:val="none" w:sz="0" w:space="0" w:color="auto"/>
                        <w:bottom w:val="none" w:sz="0" w:space="0" w:color="auto"/>
                        <w:right w:val="none" w:sz="0" w:space="0" w:color="auto"/>
                      </w:divBdr>
                    </w:div>
                  </w:divsChild>
                </w:div>
                <w:div w:id="471484173">
                  <w:marLeft w:val="0"/>
                  <w:marRight w:val="0"/>
                  <w:marTop w:val="0"/>
                  <w:marBottom w:val="0"/>
                  <w:divBdr>
                    <w:top w:val="none" w:sz="0" w:space="0" w:color="auto"/>
                    <w:left w:val="none" w:sz="0" w:space="0" w:color="auto"/>
                    <w:bottom w:val="none" w:sz="0" w:space="0" w:color="auto"/>
                    <w:right w:val="none" w:sz="0" w:space="0" w:color="auto"/>
                  </w:divBdr>
                  <w:divsChild>
                    <w:div w:id="1272905939">
                      <w:marLeft w:val="0"/>
                      <w:marRight w:val="0"/>
                      <w:marTop w:val="0"/>
                      <w:marBottom w:val="0"/>
                      <w:divBdr>
                        <w:top w:val="none" w:sz="0" w:space="0" w:color="auto"/>
                        <w:left w:val="none" w:sz="0" w:space="0" w:color="auto"/>
                        <w:bottom w:val="none" w:sz="0" w:space="0" w:color="auto"/>
                        <w:right w:val="none" w:sz="0" w:space="0" w:color="auto"/>
                      </w:divBdr>
                    </w:div>
                  </w:divsChild>
                </w:div>
                <w:div w:id="473447058">
                  <w:marLeft w:val="0"/>
                  <w:marRight w:val="0"/>
                  <w:marTop w:val="0"/>
                  <w:marBottom w:val="0"/>
                  <w:divBdr>
                    <w:top w:val="none" w:sz="0" w:space="0" w:color="auto"/>
                    <w:left w:val="none" w:sz="0" w:space="0" w:color="auto"/>
                    <w:bottom w:val="none" w:sz="0" w:space="0" w:color="auto"/>
                    <w:right w:val="none" w:sz="0" w:space="0" w:color="auto"/>
                  </w:divBdr>
                  <w:divsChild>
                    <w:div w:id="1466697035">
                      <w:marLeft w:val="0"/>
                      <w:marRight w:val="0"/>
                      <w:marTop w:val="0"/>
                      <w:marBottom w:val="0"/>
                      <w:divBdr>
                        <w:top w:val="none" w:sz="0" w:space="0" w:color="auto"/>
                        <w:left w:val="none" w:sz="0" w:space="0" w:color="auto"/>
                        <w:bottom w:val="none" w:sz="0" w:space="0" w:color="auto"/>
                        <w:right w:val="none" w:sz="0" w:space="0" w:color="auto"/>
                      </w:divBdr>
                    </w:div>
                  </w:divsChild>
                </w:div>
                <w:div w:id="477959490">
                  <w:marLeft w:val="0"/>
                  <w:marRight w:val="0"/>
                  <w:marTop w:val="0"/>
                  <w:marBottom w:val="0"/>
                  <w:divBdr>
                    <w:top w:val="none" w:sz="0" w:space="0" w:color="auto"/>
                    <w:left w:val="none" w:sz="0" w:space="0" w:color="auto"/>
                    <w:bottom w:val="none" w:sz="0" w:space="0" w:color="auto"/>
                    <w:right w:val="none" w:sz="0" w:space="0" w:color="auto"/>
                  </w:divBdr>
                  <w:divsChild>
                    <w:div w:id="720832980">
                      <w:marLeft w:val="0"/>
                      <w:marRight w:val="0"/>
                      <w:marTop w:val="0"/>
                      <w:marBottom w:val="0"/>
                      <w:divBdr>
                        <w:top w:val="none" w:sz="0" w:space="0" w:color="auto"/>
                        <w:left w:val="none" w:sz="0" w:space="0" w:color="auto"/>
                        <w:bottom w:val="none" w:sz="0" w:space="0" w:color="auto"/>
                        <w:right w:val="none" w:sz="0" w:space="0" w:color="auto"/>
                      </w:divBdr>
                    </w:div>
                  </w:divsChild>
                </w:div>
                <w:div w:id="479033001">
                  <w:marLeft w:val="0"/>
                  <w:marRight w:val="0"/>
                  <w:marTop w:val="0"/>
                  <w:marBottom w:val="0"/>
                  <w:divBdr>
                    <w:top w:val="none" w:sz="0" w:space="0" w:color="auto"/>
                    <w:left w:val="none" w:sz="0" w:space="0" w:color="auto"/>
                    <w:bottom w:val="none" w:sz="0" w:space="0" w:color="auto"/>
                    <w:right w:val="none" w:sz="0" w:space="0" w:color="auto"/>
                  </w:divBdr>
                  <w:divsChild>
                    <w:div w:id="1299652274">
                      <w:marLeft w:val="0"/>
                      <w:marRight w:val="0"/>
                      <w:marTop w:val="0"/>
                      <w:marBottom w:val="0"/>
                      <w:divBdr>
                        <w:top w:val="none" w:sz="0" w:space="0" w:color="auto"/>
                        <w:left w:val="none" w:sz="0" w:space="0" w:color="auto"/>
                        <w:bottom w:val="none" w:sz="0" w:space="0" w:color="auto"/>
                        <w:right w:val="none" w:sz="0" w:space="0" w:color="auto"/>
                      </w:divBdr>
                    </w:div>
                  </w:divsChild>
                </w:div>
                <w:div w:id="479226468">
                  <w:marLeft w:val="0"/>
                  <w:marRight w:val="0"/>
                  <w:marTop w:val="0"/>
                  <w:marBottom w:val="0"/>
                  <w:divBdr>
                    <w:top w:val="none" w:sz="0" w:space="0" w:color="auto"/>
                    <w:left w:val="none" w:sz="0" w:space="0" w:color="auto"/>
                    <w:bottom w:val="none" w:sz="0" w:space="0" w:color="auto"/>
                    <w:right w:val="none" w:sz="0" w:space="0" w:color="auto"/>
                  </w:divBdr>
                  <w:divsChild>
                    <w:div w:id="399256233">
                      <w:marLeft w:val="0"/>
                      <w:marRight w:val="0"/>
                      <w:marTop w:val="0"/>
                      <w:marBottom w:val="0"/>
                      <w:divBdr>
                        <w:top w:val="none" w:sz="0" w:space="0" w:color="auto"/>
                        <w:left w:val="none" w:sz="0" w:space="0" w:color="auto"/>
                        <w:bottom w:val="none" w:sz="0" w:space="0" w:color="auto"/>
                        <w:right w:val="none" w:sz="0" w:space="0" w:color="auto"/>
                      </w:divBdr>
                    </w:div>
                  </w:divsChild>
                </w:div>
                <w:div w:id="479342983">
                  <w:marLeft w:val="0"/>
                  <w:marRight w:val="0"/>
                  <w:marTop w:val="0"/>
                  <w:marBottom w:val="0"/>
                  <w:divBdr>
                    <w:top w:val="none" w:sz="0" w:space="0" w:color="auto"/>
                    <w:left w:val="none" w:sz="0" w:space="0" w:color="auto"/>
                    <w:bottom w:val="none" w:sz="0" w:space="0" w:color="auto"/>
                    <w:right w:val="none" w:sz="0" w:space="0" w:color="auto"/>
                  </w:divBdr>
                  <w:divsChild>
                    <w:div w:id="1912544465">
                      <w:marLeft w:val="0"/>
                      <w:marRight w:val="0"/>
                      <w:marTop w:val="0"/>
                      <w:marBottom w:val="0"/>
                      <w:divBdr>
                        <w:top w:val="none" w:sz="0" w:space="0" w:color="auto"/>
                        <w:left w:val="none" w:sz="0" w:space="0" w:color="auto"/>
                        <w:bottom w:val="none" w:sz="0" w:space="0" w:color="auto"/>
                        <w:right w:val="none" w:sz="0" w:space="0" w:color="auto"/>
                      </w:divBdr>
                    </w:div>
                  </w:divsChild>
                </w:div>
                <w:div w:id="479614856">
                  <w:marLeft w:val="0"/>
                  <w:marRight w:val="0"/>
                  <w:marTop w:val="0"/>
                  <w:marBottom w:val="0"/>
                  <w:divBdr>
                    <w:top w:val="none" w:sz="0" w:space="0" w:color="auto"/>
                    <w:left w:val="none" w:sz="0" w:space="0" w:color="auto"/>
                    <w:bottom w:val="none" w:sz="0" w:space="0" w:color="auto"/>
                    <w:right w:val="none" w:sz="0" w:space="0" w:color="auto"/>
                  </w:divBdr>
                  <w:divsChild>
                    <w:div w:id="752161981">
                      <w:marLeft w:val="0"/>
                      <w:marRight w:val="0"/>
                      <w:marTop w:val="0"/>
                      <w:marBottom w:val="0"/>
                      <w:divBdr>
                        <w:top w:val="none" w:sz="0" w:space="0" w:color="auto"/>
                        <w:left w:val="none" w:sz="0" w:space="0" w:color="auto"/>
                        <w:bottom w:val="none" w:sz="0" w:space="0" w:color="auto"/>
                        <w:right w:val="none" w:sz="0" w:space="0" w:color="auto"/>
                      </w:divBdr>
                    </w:div>
                  </w:divsChild>
                </w:div>
                <w:div w:id="481385521">
                  <w:marLeft w:val="0"/>
                  <w:marRight w:val="0"/>
                  <w:marTop w:val="0"/>
                  <w:marBottom w:val="0"/>
                  <w:divBdr>
                    <w:top w:val="none" w:sz="0" w:space="0" w:color="auto"/>
                    <w:left w:val="none" w:sz="0" w:space="0" w:color="auto"/>
                    <w:bottom w:val="none" w:sz="0" w:space="0" w:color="auto"/>
                    <w:right w:val="none" w:sz="0" w:space="0" w:color="auto"/>
                  </w:divBdr>
                  <w:divsChild>
                    <w:div w:id="996884732">
                      <w:marLeft w:val="0"/>
                      <w:marRight w:val="0"/>
                      <w:marTop w:val="0"/>
                      <w:marBottom w:val="0"/>
                      <w:divBdr>
                        <w:top w:val="none" w:sz="0" w:space="0" w:color="auto"/>
                        <w:left w:val="none" w:sz="0" w:space="0" w:color="auto"/>
                        <w:bottom w:val="none" w:sz="0" w:space="0" w:color="auto"/>
                        <w:right w:val="none" w:sz="0" w:space="0" w:color="auto"/>
                      </w:divBdr>
                    </w:div>
                  </w:divsChild>
                </w:div>
                <w:div w:id="482359145">
                  <w:marLeft w:val="0"/>
                  <w:marRight w:val="0"/>
                  <w:marTop w:val="0"/>
                  <w:marBottom w:val="0"/>
                  <w:divBdr>
                    <w:top w:val="none" w:sz="0" w:space="0" w:color="auto"/>
                    <w:left w:val="none" w:sz="0" w:space="0" w:color="auto"/>
                    <w:bottom w:val="none" w:sz="0" w:space="0" w:color="auto"/>
                    <w:right w:val="none" w:sz="0" w:space="0" w:color="auto"/>
                  </w:divBdr>
                  <w:divsChild>
                    <w:div w:id="1384908784">
                      <w:marLeft w:val="0"/>
                      <w:marRight w:val="0"/>
                      <w:marTop w:val="0"/>
                      <w:marBottom w:val="0"/>
                      <w:divBdr>
                        <w:top w:val="none" w:sz="0" w:space="0" w:color="auto"/>
                        <w:left w:val="none" w:sz="0" w:space="0" w:color="auto"/>
                        <w:bottom w:val="none" w:sz="0" w:space="0" w:color="auto"/>
                        <w:right w:val="none" w:sz="0" w:space="0" w:color="auto"/>
                      </w:divBdr>
                    </w:div>
                  </w:divsChild>
                </w:div>
                <w:div w:id="486481497">
                  <w:marLeft w:val="0"/>
                  <w:marRight w:val="0"/>
                  <w:marTop w:val="0"/>
                  <w:marBottom w:val="0"/>
                  <w:divBdr>
                    <w:top w:val="none" w:sz="0" w:space="0" w:color="auto"/>
                    <w:left w:val="none" w:sz="0" w:space="0" w:color="auto"/>
                    <w:bottom w:val="none" w:sz="0" w:space="0" w:color="auto"/>
                    <w:right w:val="none" w:sz="0" w:space="0" w:color="auto"/>
                  </w:divBdr>
                  <w:divsChild>
                    <w:div w:id="1752502691">
                      <w:marLeft w:val="0"/>
                      <w:marRight w:val="0"/>
                      <w:marTop w:val="0"/>
                      <w:marBottom w:val="0"/>
                      <w:divBdr>
                        <w:top w:val="none" w:sz="0" w:space="0" w:color="auto"/>
                        <w:left w:val="none" w:sz="0" w:space="0" w:color="auto"/>
                        <w:bottom w:val="none" w:sz="0" w:space="0" w:color="auto"/>
                        <w:right w:val="none" w:sz="0" w:space="0" w:color="auto"/>
                      </w:divBdr>
                    </w:div>
                  </w:divsChild>
                </w:div>
                <w:div w:id="486745113">
                  <w:marLeft w:val="0"/>
                  <w:marRight w:val="0"/>
                  <w:marTop w:val="0"/>
                  <w:marBottom w:val="0"/>
                  <w:divBdr>
                    <w:top w:val="none" w:sz="0" w:space="0" w:color="auto"/>
                    <w:left w:val="none" w:sz="0" w:space="0" w:color="auto"/>
                    <w:bottom w:val="none" w:sz="0" w:space="0" w:color="auto"/>
                    <w:right w:val="none" w:sz="0" w:space="0" w:color="auto"/>
                  </w:divBdr>
                  <w:divsChild>
                    <w:div w:id="491456256">
                      <w:marLeft w:val="0"/>
                      <w:marRight w:val="0"/>
                      <w:marTop w:val="0"/>
                      <w:marBottom w:val="0"/>
                      <w:divBdr>
                        <w:top w:val="none" w:sz="0" w:space="0" w:color="auto"/>
                        <w:left w:val="none" w:sz="0" w:space="0" w:color="auto"/>
                        <w:bottom w:val="none" w:sz="0" w:space="0" w:color="auto"/>
                        <w:right w:val="none" w:sz="0" w:space="0" w:color="auto"/>
                      </w:divBdr>
                    </w:div>
                  </w:divsChild>
                </w:div>
                <w:div w:id="487941684">
                  <w:marLeft w:val="0"/>
                  <w:marRight w:val="0"/>
                  <w:marTop w:val="0"/>
                  <w:marBottom w:val="0"/>
                  <w:divBdr>
                    <w:top w:val="none" w:sz="0" w:space="0" w:color="auto"/>
                    <w:left w:val="none" w:sz="0" w:space="0" w:color="auto"/>
                    <w:bottom w:val="none" w:sz="0" w:space="0" w:color="auto"/>
                    <w:right w:val="none" w:sz="0" w:space="0" w:color="auto"/>
                  </w:divBdr>
                  <w:divsChild>
                    <w:div w:id="9795086">
                      <w:marLeft w:val="0"/>
                      <w:marRight w:val="0"/>
                      <w:marTop w:val="0"/>
                      <w:marBottom w:val="0"/>
                      <w:divBdr>
                        <w:top w:val="none" w:sz="0" w:space="0" w:color="auto"/>
                        <w:left w:val="none" w:sz="0" w:space="0" w:color="auto"/>
                        <w:bottom w:val="none" w:sz="0" w:space="0" w:color="auto"/>
                        <w:right w:val="none" w:sz="0" w:space="0" w:color="auto"/>
                      </w:divBdr>
                    </w:div>
                  </w:divsChild>
                </w:div>
                <w:div w:id="488862108">
                  <w:marLeft w:val="0"/>
                  <w:marRight w:val="0"/>
                  <w:marTop w:val="0"/>
                  <w:marBottom w:val="0"/>
                  <w:divBdr>
                    <w:top w:val="none" w:sz="0" w:space="0" w:color="auto"/>
                    <w:left w:val="none" w:sz="0" w:space="0" w:color="auto"/>
                    <w:bottom w:val="none" w:sz="0" w:space="0" w:color="auto"/>
                    <w:right w:val="none" w:sz="0" w:space="0" w:color="auto"/>
                  </w:divBdr>
                  <w:divsChild>
                    <w:div w:id="183784761">
                      <w:marLeft w:val="0"/>
                      <w:marRight w:val="0"/>
                      <w:marTop w:val="0"/>
                      <w:marBottom w:val="0"/>
                      <w:divBdr>
                        <w:top w:val="none" w:sz="0" w:space="0" w:color="auto"/>
                        <w:left w:val="none" w:sz="0" w:space="0" w:color="auto"/>
                        <w:bottom w:val="none" w:sz="0" w:space="0" w:color="auto"/>
                        <w:right w:val="none" w:sz="0" w:space="0" w:color="auto"/>
                      </w:divBdr>
                    </w:div>
                  </w:divsChild>
                </w:div>
                <w:div w:id="489951065">
                  <w:marLeft w:val="0"/>
                  <w:marRight w:val="0"/>
                  <w:marTop w:val="0"/>
                  <w:marBottom w:val="0"/>
                  <w:divBdr>
                    <w:top w:val="none" w:sz="0" w:space="0" w:color="auto"/>
                    <w:left w:val="none" w:sz="0" w:space="0" w:color="auto"/>
                    <w:bottom w:val="none" w:sz="0" w:space="0" w:color="auto"/>
                    <w:right w:val="none" w:sz="0" w:space="0" w:color="auto"/>
                  </w:divBdr>
                  <w:divsChild>
                    <w:div w:id="43721978">
                      <w:marLeft w:val="0"/>
                      <w:marRight w:val="0"/>
                      <w:marTop w:val="0"/>
                      <w:marBottom w:val="0"/>
                      <w:divBdr>
                        <w:top w:val="none" w:sz="0" w:space="0" w:color="auto"/>
                        <w:left w:val="none" w:sz="0" w:space="0" w:color="auto"/>
                        <w:bottom w:val="none" w:sz="0" w:space="0" w:color="auto"/>
                        <w:right w:val="none" w:sz="0" w:space="0" w:color="auto"/>
                      </w:divBdr>
                    </w:div>
                  </w:divsChild>
                </w:div>
                <w:div w:id="491069394">
                  <w:marLeft w:val="0"/>
                  <w:marRight w:val="0"/>
                  <w:marTop w:val="0"/>
                  <w:marBottom w:val="0"/>
                  <w:divBdr>
                    <w:top w:val="none" w:sz="0" w:space="0" w:color="auto"/>
                    <w:left w:val="none" w:sz="0" w:space="0" w:color="auto"/>
                    <w:bottom w:val="none" w:sz="0" w:space="0" w:color="auto"/>
                    <w:right w:val="none" w:sz="0" w:space="0" w:color="auto"/>
                  </w:divBdr>
                  <w:divsChild>
                    <w:div w:id="1608195241">
                      <w:marLeft w:val="0"/>
                      <w:marRight w:val="0"/>
                      <w:marTop w:val="0"/>
                      <w:marBottom w:val="0"/>
                      <w:divBdr>
                        <w:top w:val="none" w:sz="0" w:space="0" w:color="auto"/>
                        <w:left w:val="none" w:sz="0" w:space="0" w:color="auto"/>
                        <w:bottom w:val="none" w:sz="0" w:space="0" w:color="auto"/>
                        <w:right w:val="none" w:sz="0" w:space="0" w:color="auto"/>
                      </w:divBdr>
                    </w:div>
                  </w:divsChild>
                </w:div>
                <w:div w:id="491873566">
                  <w:marLeft w:val="0"/>
                  <w:marRight w:val="0"/>
                  <w:marTop w:val="0"/>
                  <w:marBottom w:val="0"/>
                  <w:divBdr>
                    <w:top w:val="none" w:sz="0" w:space="0" w:color="auto"/>
                    <w:left w:val="none" w:sz="0" w:space="0" w:color="auto"/>
                    <w:bottom w:val="none" w:sz="0" w:space="0" w:color="auto"/>
                    <w:right w:val="none" w:sz="0" w:space="0" w:color="auto"/>
                  </w:divBdr>
                  <w:divsChild>
                    <w:div w:id="396055859">
                      <w:marLeft w:val="0"/>
                      <w:marRight w:val="0"/>
                      <w:marTop w:val="0"/>
                      <w:marBottom w:val="0"/>
                      <w:divBdr>
                        <w:top w:val="none" w:sz="0" w:space="0" w:color="auto"/>
                        <w:left w:val="none" w:sz="0" w:space="0" w:color="auto"/>
                        <w:bottom w:val="none" w:sz="0" w:space="0" w:color="auto"/>
                        <w:right w:val="none" w:sz="0" w:space="0" w:color="auto"/>
                      </w:divBdr>
                    </w:div>
                  </w:divsChild>
                </w:div>
                <w:div w:id="492063051">
                  <w:marLeft w:val="0"/>
                  <w:marRight w:val="0"/>
                  <w:marTop w:val="0"/>
                  <w:marBottom w:val="0"/>
                  <w:divBdr>
                    <w:top w:val="none" w:sz="0" w:space="0" w:color="auto"/>
                    <w:left w:val="none" w:sz="0" w:space="0" w:color="auto"/>
                    <w:bottom w:val="none" w:sz="0" w:space="0" w:color="auto"/>
                    <w:right w:val="none" w:sz="0" w:space="0" w:color="auto"/>
                  </w:divBdr>
                  <w:divsChild>
                    <w:div w:id="1825198640">
                      <w:marLeft w:val="0"/>
                      <w:marRight w:val="0"/>
                      <w:marTop w:val="0"/>
                      <w:marBottom w:val="0"/>
                      <w:divBdr>
                        <w:top w:val="none" w:sz="0" w:space="0" w:color="auto"/>
                        <w:left w:val="none" w:sz="0" w:space="0" w:color="auto"/>
                        <w:bottom w:val="none" w:sz="0" w:space="0" w:color="auto"/>
                        <w:right w:val="none" w:sz="0" w:space="0" w:color="auto"/>
                      </w:divBdr>
                    </w:div>
                  </w:divsChild>
                </w:div>
                <w:div w:id="492110840">
                  <w:marLeft w:val="0"/>
                  <w:marRight w:val="0"/>
                  <w:marTop w:val="0"/>
                  <w:marBottom w:val="0"/>
                  <w:divBdr>
                    <w:top w:val="none" w:sz="0" w:space="0" w:color="auto"/>
                    <w:left w:val="none" w:sz="0" w:space="0" w:color="auto"/>
                    <w:bottom w:val="none" w:sz="0" w:space="0" w:color="auto"/>
                    <w:right w:val="none" w:sz="0" w:space="0" w:color="auto"/>
                  </w:divBdr>
                  <w:divsChild>
                    <w:div w:id="205721872">
                      <w:marLeft w:val="0"/>
                      <w:marRight w:val="0"/>
                      <w:marTop w:val="0"/>
                      <w:marBottom w:val="0"/>
                      <w:divBdr>
                        <w:top w:val="none" w:sz="0" w:space="0" w:color="auto"/>
                        <w:left w:val="none" w:sz="0" w:space="0" w:color="auto"/>
                        <w:bottom w:val="none" w:sz="0" w:space="0" w:color="auto"/>
                        <w:right w:val="none" w:sz="0" w:space="0" w:color="auto"/>
                      </w:divBdr>
                    </w:div>
                  </w:divsChild>
                </w:div>
                <w:div w:id="493839637">
                  <w:marLeft w:val="0"/>
                  <w:marRight w:val="0"/>
                  <w:marTop w:val="0"/>
                  <w:marBottom w:val="0"/>
                  <w:divBdr>
                    <w:top w:val="none" w:sz="0" w:space="0" w:color="auto"/>
                    <w:left w:val="none" w:sz="0" w:space="0" w:color="auto"/>
                    <w:bottom w:val="none" w:sz="0" w:space="0" w:color="auto"/>
                    <w:right w:val="none" w:sz="0" w:space="0" w:color="auto"/>
                  </w:divBdr>
                  <w:divsChild>
                    <w:div w:id="379206494">
                      <w:marLeft w:val="0"/>
                      <w:marRight w:val="0"/>
                      <w:marTop w:val="0"/>
                      <w:marBottom w:val="0"/>
                      <w:divBdr>
                        <w:top w:val="none" w:sz="0" w:space="0" w:color="auto"/>
                        <w:left w:val="none" w:sz="0" w:space="0" w:color="auto"/>
                        <w:bottom w:val="none" w:sz="0" w:space="0" w:color="auto"/>
                        <w:right w:val="none" w:sz="0" w:space="0" w:color="auto"/>
                      </w:divBdr>
                    </w:div>
                  </w:divsChild>
                </w:div>
                <w:div w:id="495583252">
                  <w:marLeft w:val="0"/>
                  <w:marRight w:val="0"/>
                  <w:marTop w:val="0"/>
                  <w:marBottom w:val="0"/>
                  <w:divBdr>
                    <w:top w:val="none" w:sz="0" w:space="0" w:color="auto"/>
                    <w:left w:val="none" w:sz="0" w:space="0" w:color="auto"/>
                    <w:bottom w:val="none" w:sz="0" w:space="0" w:color="auto"/>
                    <w:right w:val="none" w:sz="0" w:space="0" w:color="auto"/>
                  </w:divBdr>
                  <w:divsChild>
                    <w:div w:id="877820590">
                      <w:marLeft w:val="0"/>
                      <w:marRight w:val="0"/>
                      <w:marTop w:val="0"/>
                      <w:marBottom w:val="0"/>
                      <w:divBdr>
                        <w:top w:val="none" w:sz="0" w:space="0" w:color="auto"/>
                        <w:left w:val="none" w:sz="0" w:space="0" w:color="auto"/>
                        <w:bottom w:val="none" w:sz="0" w:space="0" w:color="auto"/>
                        <w:right w:val="none" w:sz="0" w:space="0" w:color="auto"/>
                      </w:divBdr>
                    </w:div>
                  </w:divsChild>
                </w:div>
                <w:div w:id="495611072">
                  <w:marLeft w:val="0"/>
                  <w:marRight w:val="0"/>
                  <w:marTop w:val="0"/>
                  <w:marBottom w:val="0"/>
                  <w:divBdr>
                    <w:top w:val="none" w:sz="0" w:space="0" w:color="auto"/>
                    <w:left w:val="none" w:sz="0" w:space="0" w:color="auto"/>
                    <w:bottom w:val="none" w:sz="0" w:space="0" w:color="auto"/>
                    <w:right w:val="none" w:sz="0" w:space="0" w:color="auto"/>
                  </w:divBdr>
                  <w:divsChild>
                    <w:div w:id="285939291">
                      <w:marLeft w:val="0"/>
                      <w:marRight w:val="0"/>
                      <w:marTop w:val="0"/>
                      <w:marBottom w:val="0"/>
                      <w:divBdr>
                        <w:top w:val="none" w:sz="0" w:space="0" w:color="auto"/>
                        <w:left w:val="none" w:sz="0" w:space="0" w:color="auto"/>
                        <w:bottom w:val="none" w:sz="0" w:space="0" w:color="auto"/>
                        <w:right w:val="none" w:sz="0" w:space="0" w:color="auto"/>
                      </w:divBdr>
                    </w:div>
                  </w:divsChild>
                </w:div>
                <w:div w:id="497505235">
                  <w:marLeft w:val="0"/>
                  <w:marRight w:val="0"/>
                  <w:marTop w:val="0"/>
                  <w:marBottom w:val="0"/>
                  <w:divBdr>
                    <w:top w:val="none" w:sz="0" w:space="0" w:color="auto"/>
                    <w:left w:val="none" w:sz="0" w:space="0" w:color="auto"/>
                    <w:bottom w:val="none" w:sz="0" w:space="0" w:color="auto"/>
                    <w:right w:val="none" w:sz="0" w:space="0" w:color="auto"/>
                  </w:divBdr>
                  <w:divsChild>
                    <w:div w:id="157885453">
                      <w:marLeft w:val="0"/>
                      <w:marRight w:val="0"/>
                      <w:marTop w:val="0"/>
                      <w:marBottom w:val="0"/>
                      <w:divBdr>
                        <w:top w:val="none" w:sz="0" w:space="0" w:color="auto"/>
                        <w:left w:val="none" w:sz="0" w:space="0" w:color="auto"/>
                        <w:bottom w:val="none" w:sz="0" w:space="0" w:color="auto"/>
                        <w:right w:val="none" w:sz="0" w:space="0" w:color="auto"/>
                      </w:divBdr>
                    </w:div>
                  </w:divsChild>
                </w:div>
                <w:div w:id="498811306">
                  <w:marLeft w:val="0"/>
                  <w:marRight w:val="0"/>
                  <w:marTop w:val="0"/>
                  <w:marBottom w:val="0"/>
                  <w:divBdr>
                    <w:top w:val="none" w:sz="0" w:space="0" w:color="auto"/>
                    <w:left w:val="none" w:sz="0" w:space="0" w:color="auto"/>
                    <w:bottom w:val="none" w:sz="0" w:space="0" w:color="auto"/>
                    <w:right w:val="none" w:sz="0" w:space="0" w:color="auto"/>
                  </w:divBdr>
                  <w:divsChild>
                    <w:div w:id="1239443117">
                      <w:marLeft w:val="0"/>
                      <w:marRight w:val="0"/>
                      <w:marTop w:val="0"/>
                      <w:marBottom w:val="0"/>
                      <w:divBdr>
                        <w:top w:val="none" w:sz="0" w:space="0" w:color="auto"/>
                        <w:left w:val="none" w:sz="0" w:space="0" w:color="auto"/>
                        <w:bottom w:val="none" w:sz="0" w:space="0" w:color="auto"/>
                        <w:right w:val="none" w:sz="0" w:space="0" w:color="auto"/>
                      </w:divBdr>
                    </w:div>
                  </w:divsChild>
                </w:div>
                <w:div w:id="500002065">
                  <w:marLeft w:val="0"/>
                  <w:marRight w:val="0"/>
                  <w:marTop w:val="0"/>
                  <w:marBottom w:val="0"/>
                  <w:divBdr>
                    <w:top w:val="none" w:sz="0" w:space="0" w:color="auto"/>
                    <w:left w:val="none" w:sz="0" w:space="0" w:color="auto"/>
                    <w:bottom w:val="none" w:sz="0" w:space="0" w:color="auto"/>
                    <w:right w:val="none" w:sz="0" w:space="0" w:color="auto"/>
                  </w:divBdr>
                  <w:divsChild>
                    <w:div w:id="847793728">
                      <w:marLeft w:val="0"/>
                      <w:marRight w:val="0"/>
                      <w:marTop w:val="0"/>
                      <w:marBottom w:val="0"/>
                      <w:divBdr>
                        <w:top w:val="none" w:sz="0" w:space="0" w:color="auto"/>
                        <w:left w:val="none" w:sz="0" w:space="0" w:color="auto"/>
                        <w:bottom w:val="none" w:sz="0" w:space="0" w:color="auto"/>
                        <w:right w:val="none" w:sz="0" w:space="0" w:color="auto"/>
                      </w:divBdr>
                    </w:div>
                  </w:divsChild>
                </w:div>
                <w:div w:id="500580261">
                  <w:marLeft w:val="0"/>
                  <w:marRight w:val="0"/>
                  <w:marTop w:val="0"/>
                  <w:marBottom w:val="0"/>
                  <w:divBdr>
                    <w:top w:val="none" w:sz="0" w:space="0" w:color="auto"/>
                    <w:left w:val="none" w:sz="0" w:space="0" w:color="auto"/>
                    <w:bottom w:val="none" w:sz="0" w:space="0" w:color="auto"/>
                    <w:right w:val="none" w:sz="0" w:space="0" w:color="auto"/>
                  </w:divBdr>
                  <w:divsChild>
                    <w:div w:id="1293056593">
                      <w:marLeft w:val="0"/>
                      <w:marRight w:val="0"/>
                      <w:marTop w:val="0"/>
                      <w:marBottom w:val="0"/>
                      <w:divBdr>
                        <w:top w:val="none" w:sz="0" w:space="0" w:color="auto"/>
                        <w:left w:val="none" w:sz="0" w:space="0" w:color="auto"/>
                        <w:bottom w:val="none" w:sz="0" w:space="0" w:color="auto"/>
                        <w:right w:val="none" w:sz="0" w:space="0" w:color="auto"/>
                      </w:divBdr>
                    </w:div>
                  </w:divsChild>
                </w:div>
                <w:div w:id="501044082">
                  <w:marLeft w:val="0"/>
                  <w:marRight w:val="0"/>
                  <w:marTop w:val="0"/>
                  <w:marBottom w:val="0"/>
                  <w:divBdr>
                    <w:top w:val="none" w:sz="0" w:space="0" w:color="auto"/>
                    <w:left w:val="none" w:sz="0" w:space="0" w:color="auto"/>
                    <w:bottom w:val="none" w:sz="0" w:space="0" w:color="auto"/>
                    <w:right w:val="none" w:sz="0" w:space="0" w:color="auto"/>
                  </w:divBdr>
                  <w:divsChild>
                    <w:div w:id="1842113070">
                      <w:marLeft w:val="0"/>
                      <w:marRight w:val="0"/>
                      <w:marTop w:val="0"/>
                      <w:marBottom w:val="0"/>
                      <w:divBdr>
                        <w:top w:val="none" w:sz="0" w:space="0" w:color="auto"/>
                        <w:left w:val="none" w:sz="0" w:space="0" w:color="auto"/>
                        <w:bottom w:val="none" w:sz="0" w:space="0" w:color="auto"/>
                        <w:right w:val="none" w:sz="0" w:space="0" w:color="auto"/>
                      </w:divBdr>
                    </w:div>
                  </w:divsChild>
                </w:div>
                <w:div w:id="503401463">
                  <w:marLeft w:val="0"/>
                  <w:marRight w:val="0"/>
                  <w:marTop w:val="0"/>
                  <w:marBottom w:val="0"/>
                  <w:divBdr>
                    <w:top w:val="none" w:sz="0" w:space="0" w:color="auto"/>
                    <w:left w:val="none" w:sz="0" w:space="0" w:color="auto"/>
                    <w:bottom w:val="none" w:sz="0" w:space="0" w:color="auto"/>
                    <w:right w:val="none" w:sz="0" w:space="0" w:color="auto"/>
                  </w:divBdr>
                  <w:divsChild>
                    <w:div w:id="1265304864">
                      <w:marLeft w:val="0"/>
                      <w:marRight w:val="0"/>
                      <w:marTop w:val="0"/>
                      <w:marBottom w:val="0"/>
                      <w:divBdr>
                        <w:top w:val="none" w:sz="0" w:space="0" w:color="auto"/>
                        <w:left w:val="none" w:sz="0" w:space="0" w:color="auto"/>
                        <w:bottom w:val="none" w:sz="0" w:space="0" w:color="auto"/>
                        <w:right w:val="none" w:sz="0" w:space="0" w:color="auto"/>
                      </w:divBdr>
                    </w:div>
                  </w:divsChild>
                </w:div>
                <w:div w:id="503470288">
                  <w:marLeft w:val="0"/>
                  <w:marRight w:val="0"/>
                  <w:marTop w:val="0"/>
                  <w:marBottom w:val="0"/>
                  <w:divBdr>
                    <w:top w:val="none" w:sz="0" w:space="0" w:color="auto"/>
                    <w:left w:val="none" w:sz="0" w:space="0" w:color="auto"/>
                    <w:bottom w:val="none" w:sz="0" w:space="0" w:color="auto"/>
                    <w:right w:val="none" w:sz="0" w:space="0" w:color="auto"/>
                  </w:divBdr>
                  <w:divsChild>
                    <w:div w:id="1886716025">
                      <w:marLeft w:val="0"/>
                      <w:marRight w:val="0"/>
                      <w:marTop w:val="0"/>
                      <w:marBottom w:val="0"/>
                      <w:divBdr>
                        <w:top w:val="none" w:sz="0" w:space="0" w:color="auto"/>
                        <w:left w:val="none" w:sz="0" w:space="0" w:color="auto"/>
                        <w:bottom w:val="none" w:sz="0" w:space="0" w:color="auto"/>
                        <w:right w:val="none" w:sz="0" w:space="0" w:color="auto"/>
                      </w:divBdr>
                    </w:div>
                  </w:divsChild>
                </w:div>
                <w:div w:id="504520334">
                  <w:marLeft w:val="0"/>
                  <w:marRight w:val="0"/>
                  <w:marTop w:val="0"/>
                  <w:marBottom w:val="0"/>
                  <w:divBdr>
                    <w:top w:val="none" w:sz="0" w:space="0" w:color="auto"/>
                    <w:left w:val="none" w:sz="0" w:space="0" w:color="auto"/>
                    <w:bottom w:val="none" w:sz="0" w:space="0" w:color="auto"/>
                    <w:right w:val="none" w:sz="0" w:space="0" w:color="auto"/>
                  </w:divBdr>
                  <w:divsChild>
                    <w:div w:id="694037654">
                      <w:marLeft w:val="0"/>
                      <w:marRight w:val="0"/>
                      <w:marTop w:val="0"/>
                      <w:marBottom w:val="0"/>
                      <w:divBdr>
                        <w:top w:val="none" w:sz="0" w:space="0" w:color="auto"/>
                        <w:left w:val="none" w:sz="0" w:space="0" w:color="auto"/>
                        <w:bottom w:val="none" w:sz="0" w:space="0" w:color="auto"/>
                        <w:right w:val="none" w:sz="0" w:space="0" w:color="auto"/>
                      </w:divBdr>
                    </w:div>
                  </w:divsChild>
                </w:div>
                <w:div w:id="507134130">
                  <w:marLeft w:val="0"/>
                  <w:marRight w:val="0"/>
                  <w:marTop w:val="0"/>
                  <w:marBottom w:val="0"/>
                  <w:divBdr>
                    <w:top w:val="none" w:sz="0" w:space="0" w:color="auto"/>
                    <w:left w:val="none" w:sz="0" w:space="0" w:color="auto"/>
                    <w:bottom w:val="none" w:sz="0" w:space="0" w:color="auto"/>
                    <w:right w:val="none" w:sz="0" w:space="0" w:color="auto"/>
                  </w:divBdr>
                  <w:divsChild>
                    <w:div w:id="898788090">
                      <w:marLeft w:val="0"/>
                      <w:marRight w:val="0"/>
                      <w:marTop w:val="0"/>
                      <w:marBottom w:val="0"/>
                      <w:divBdr>
                        <w:top w:val="none" w:sz="0" w:space="0" w:color="auto"/>
                        <w:left w:val="none" w:sz="0" w:space="0" w:color="auto"/>
                        <w:bottom w:val="none" w:sz="0" w:space="0" w:color="auto"/>
                        <w:right w:val="none" w:sz="0" w:space="0" w:color="auto"/>
                      </w:divBdr>
                    </w:div>
                  </w:divsChild>
                </w:div>
                <w:div w:id="509612179">
                  <w:marLeft w:val="0"/>
                  <w:marRight w:val="0"/>
                  <w:marTop w:val="0"/>
                  <w:marBottom w:val="0"/>
                  <w:divBdr>
                    <w:top w:val="none" w:sz="0" w:space="0" w:color="auto"/>
                    <w:left w:val="none" w:sz="0" w:space="0" w:color="auto"/>
                    <w:bottom w:val="none" w:sz="0" w:space="0" w:color="auto"/>
                    <w:right w:val="none" w:sz="0" w:space="0" w:color="auto"/>
                  </w:divBdr>
                  <w:divsChild>
                    <w:div w:id="1602953946">
                      <w:marLeft w:val="0"/>
                      <w:marRight w:val="0"/>
                      <w:marTop w:val="0"/>
                      <w:marBottom w:val="0"/>
                      <w:divBdr>
                        <w:top w:val="none" w:sz="0" w:space="0" w:color="auto"/>
                        <w:left w:val="none" w:sz="0" w:space="0" w:color="auto"/>
                        <w:bottom w:val="none" w:sz="0" w:space="0" w:color="auto"/>
                        <w:right w:val="none" w:sz="0" w:space="0" w:color="auto"/>
                      </w:divBdr>
                    </w:div>
                  </w:divsChild>
                </w:div>
                <w:div w:id="512306325">
                  <w:marLeft w:val="0"/>
                  <w:marRight w:val="0"/>
                  <w:marTop w:val="0"/>
                  <w:marBottom w:val="0"/>
                  <w:divBdr>
                    <w:top w:val="none" w:sz="0" w:space="0" w:color="auto"/>
                    <w:left w:val="none" w:sz="0" w:space="0" w:color="auto"/>
                    <w:bottom w:val="none" w:sz="0" w:space="0" w:color="auto"/>
                    <w:right w:val="none" w:sz="0" w:space="0" w:color="auto"/>
                  </w:divBdr>
                  <w:divsChild>
                    <w:div w:id="1029447800">
                      <w:marLeft w:val="0"/>
                      <w:marRight w:val="0"/>
                      <w:marTop w:val="0"/>
                      <w:marBottom w:val="0"/>
                      <w:divBdr>
                        <w:top w:val="none" w:sz="0" w:space="0" w:color="auto"/>
                        <w:left w:val="none" w:sz="0" w:space="0" w:color="auto"/>
                        <w:bottom w:val="none" w:sz="0" w:space="0" w:color="auto"/>
                        <w:right w:val="none" w:sz="0" w:space="0" w:color="auto"/>
                      </w:divBdr>
                    </w:div>
                  </w:divsChild>
                </w:div>
                <w:div w:id="512649216">
                  <w:marLeft w:val="0"/>
                  <w:marRight w:val="0"/>
                  <w:marTop w:val="0"/>
                  <w:marBottom w:val="0"/>
                  <w:divBdr>
                    <w:top w:val="none" w:sz="0" w:space="0" w:color="auto"/>
                    <w:left w:val="none" w:sz="0" w:space="0" w:color="auto"/>
                    <w:bottom w:val="none" w:sz="0" w:space="0" w:color="auto"/>
                    <w:right w:val="none" w:sz="0" w:space="0" w:color="auto"/>
                  </w:divBdr>
                  <w:divsChild>
                    <w:div w:id="1565414346">
                      <w:marLeft w:val="0"/>
                      <w:marRight w:val="0"/>
                      <w:marTop w:val="0"/>
                      <w:marBottom w:val="0"/>
                      <w:divBdr>
                        <w:top w:val="none" w:sz="0" w:space="0" w:color="auto"/>
                        <w:left w:val="none" w:sz="0" w:space="0" w:color="auto"/>
                        <w:bottom w:val="none" w:sz="0" w:space="0" w:color="auto"/>
                        <w:right w:val="none" w:sz="0" w:space="0" w:color="auto"/>
                      </w:divBdr>
                    </w:div>
                  </w:divsChild>
                </w:div>
                <w:div w:id="514072393">
                  <w:marLeft w:val="0"/>
                  <w:marRight w:val="0"/>
                  <w:marTop w:val="0"/>
                  <w:marBottom w:val="0"/>
                  <w:divBdr>
                    <w:top w:val="none" w:sz="0" w:space="0" w:color="auto"/>
                    <w:left w:val="none" w:sz="0" w:space="0" w:color="auto"/>
                    <w:bottom w:val="none" w:sz="0" w:space="0" w:color="auto"/>
                    <w:right w:val="none" w:sz="0" w:space="0" w:color="auto"/>
                  </w:divBdr>
                  <w:divsChild>
                    <w:div w:id="1670864460">
                      <w:marLeft w:val="0"/>
                      <w:marRight w:val="0"/>
                      <w:marTop w:val="0"/>
                      <w:marBottom w:val="0"/>
                      <w:divBdr>
                        <w:top w:val="none" w:sz="0" w:space="0" w:color="auto"/>
                        <w:left w:val="none" w:sz="0" w:space="0" w:color="auto"/>
                        <w:bottom w:val="none" w:sz="0" w:space="0" w:color="auto"/>
                        <w:right w:val="none" w:sz="0" w:space="0" w:color="auto"/>
                      </w:divBdr>
                    </w:div>
                  </w:divsChild>
                </w:div>
                <w:div w:id="514465351">
                  <w:marLeft w:val="0"/>
                  <w:marRight w:val="0"/>
                  <w:marTop w:val="0"/>
                  <w:marBottom w:val="0"/>
                  <w:divBdr>
                    <w:top w:val="none" w:sz="0" w:space="0" w:color="auto"/>
                    <w:left w:val="none" w:sz="0" w:space="0" w:color="auto"/>
                    <w:bottom w:val="none" w:sz="0" w:space="0" w:color="auto"/>
                    <w:right w:val="none" w:sz="0" w:space="0" w:color="auto"/>
                  </w:divBdr>
                  <w:divsChild>
                    <w:div w:id="287975911">
                      <w:marLeft w:val="0"/>
                      <w:marRight w:val="0"/>
                      <w:marTop w:val="0"/>
                      <w:marBottom w:val="0"/>
                      <w:divBdr>
                        <w:top w:val="none" w:sz="0" w:space="0" w:color="auto"/>
                        <w:left w:val="none" w:sz="0" w:space="0" w:color="auto"/>
                        <w:bottom w:val="none" w:sz="0" w:space="0" w:color="auto"/>
                        <w:right w:val="none" w:sz="0" w:space="0" w:color="auto"/>
                      </w:divBdr>
                    </w:div>
                  </w:divsChild>
                </w:div>
                <w:div w:id="514997587">
                  <w:marLeft w:val="0"/>
                  <w:marRight w:val="0"/>
                  <w:marTop w:val="0"/>
                  <w:marBottom w:val="0"/>
                  <w:divBdr>
                    <w:top w:val="none" w:sz="0" w:space="0" w:color="auto"/>
                    <w:left w:val="none" w:sz="0" w:space="0" w:color="auto"/>
                    <w:bottom w:val="none" w:sz="0" w:space="0" w:color="auto"/>
                    <w:right w:val="none" w:sz="0" w:space="0" w:color="auto"/>
                  </w:divBdr>
                  <w:divsChild>
                    <w:div w:id="722559147">
                      <w:marLeft w:val="0"/>
                      <w:marRight w:val="0"/>
                      <w:marTop w:val="0"/>
                      <w:marBottom w:val="0"/>
                      <w:divBdr>
                        <w:top w:val="none" w:sz="0" w:space="0" w:color="auto"/>
                        <w:left w:val="none" w:sz="0" w:space="0" w:color="auto"/>
                        <w:bottom w:val="none" w:sz="0" w:space="0" w:color="auto"/>
                        <w:right w:val="none" w:sz="0" w:space="0" w:color="auto"/>
                      </w:divBdr>
                    </w:div>
                  </w:divsChild>
                </w:div>
                <w:div w:id="517695541">
                  <w:marLeft w:val="0"/>
                  <w:marRight w:val="0"/>
                  <w:marTop w:val="0"/>
                  <w:marBottom w:val="0"/>
                  <w:divBdr>
                    <w:top w:val="none" w:sz="0" w:space="0" w:color="auto"/>
                    <w:left w:val="none" w:sz="0" w:space="0" w:color="auto"/>
                    <w:bottom w:val="none" w:sz="0" w:space="0" w:color="auto"/>
                    <w:right w:val="none" w:sz="0" w:space="0" w:color="auto"/>
                  </w:divBdr>
                  <w:divsChild>
                    <w:div w:id="1041705354">
                      <w:marLeft w:val="0"/>
                      <w:marRight w:val="0"/>
                      <w:marTop w:val="0"/>
                      <w:marBottom w:val="0"/>
                      <w:divBdr>
                        <w:top w:val="none" w:sz="0" w:space="0" w:color="auto"/>
                        <w:left w:val="none" w:sz="0" w:space="0" w:color="auto"/>
                        <w:bottom w:val="none" w:sz="0" w:space="0" w:color="auto"/>
                        <w:right w:val="none" w:sz="0" w:space="0" w:color="auto"/>
                      </w:divBdr>
                    </w:div>
                  </w:divsChild>
                </w:div>
                <w:div w:id="518355739">
                  <w:marLeft w:val="0"/>
                  <w:marRight w:val="0"/>
                  <w:marTop w:val="0"/>
                  <w:marBottom w:val="0"/>
                  <w:divBdr>
                    <w:top w:val="none" w:sz="0" w:space="0" w:color="auto"/>
                    <w:left w:val="none" w:sz="0" w:space="0" w:color="auto"/>
                    <w:bottom w:val="none" w:sz="0" w:space="0" w:color="auto"/>
                    <w:right w:val="none" w:sz="0" w:space="0" w:color="auto"/>
                  </w:divBdr>
                  <w:divsChild>
                    <w:div w:id="944115490">
                      <w:marLeft w:val="0"/>
                      <w:marRight w:val="0"/>
                      <w:marTop w:val="0"/>
                      <w:marBottom w:val="0"/>
                      <w:divBdr>
                        <w:top w:val="none" w:sz="0" w:space="0" w:color="auto"/>
                        <w:left w:val="none" w:sz="0" w:space="0" w:color="auto"/>
                        <w:bottom w:val="none" w:sz="0" w:space="0" w:color="auto"/>
                        <w:right w:val="none" w:sz="0" w:space="0" w:color="auto"/>
                      </w:divBdr>
                    </w:div>
                  </w:divsChild>
                </w:div>
                <w:div w:id="519851891">
                  <w:marLeft w:val="0"/>
                  <w:marRight w:val="0"/>
                  <w:marTop w:val="0"/>
                  <w:marBottom w:val="0"/>
                  <w:divBdr>
                    <w:top w:val="none" w:sz="0" w:space="0" w:color="auto"/>
                    <w:left w:val="none" w:sz="0" w:space="0" w:color="auto"/>
                    <w:bottom w:val="none" w:sz="0" w:space="0" w:color="auto"/>
                    <w:right w:val="none" w:sz="0" w:space="0" w:color="auto"/>
                  </w:divBdr>
                  <w:divsChild>
                    <w:div w:id="240528775">
                      <w:marLeft w:val="0"/>
                      <w:marRight w:val="0"/>
                      <w:marTop w:val="0"/>
                      <w:marBottom w:val="0"/>
                      <w:divBdr>
                        <w:top w:val="none" w:sz="0" w:space="0" w:color="auto"/>
                        <w:left w:val="none" w:sz="0" w:space="0" w:color="auto"/>
                        <w:bottom w:val="none" w:sz="0" w:space="0" w:color="auto"/>
                        <w:right w:val="none" w:sz="0" w:space="0" w:color="auto"/>
                      </w:divBdr>
                    </w:div>
                  </w:divsChild>
                </w:div>
                <w:div w:id="520827407">
                  <w:marLeft w:val="0"/>
                  <w:marRight w:val="0"/>
                  <w:marTop w:val="0"/>
                  <w:marBottom w:val="0"/>
                  <w:divBdr>
                    <w:top w:val="none" w:sz="0" w:space="0" w:color="auto"/>
                    <w:left w:val="none" w:sz="0" w:space="0" w:color="auto"/>
                    <w:bottom w:val="none" w:sz="0" w:space="0" w:color="auto"/>
                    <w:right w:val="none" w:sz="0" w:space="0" w:color="auto"/>
                  </w:divBdr>
                  <w:divsChild>
                    <w:div w:id="1025715748">
                      <w:marLeft w:val="0"/>
                      <w:marRight w:val="0"/>
                      <w:marTop w:val="0"/>
                      <w:marBottom w:val="0"/>
                      <w:divBdr>
                        <w:top w:val="none" w:sz="0" w:space="0" w:color="auto"/>
                        <w:left w:val="none" w:sz="0" w:space="0" w:color="auto"/>
                        <w:bottom w:val="none" w:sz="0" w:space="0" w:color="auto"/>
                        <w:right w:val="none" w:sz="0" w:space="0" w:color="auto"/>
                      </w:divBdr>
                    </w:div>
                  </w:divsChild>
                </w:div>
                <w:div w:id="525480985">
                  <w:marLeft w:val="0"/>
                  <w:marRight w:val="0"/>
                  <w:marTop w:val="0"/>
                  <w:marBottom w:val="0"/>
                  <w:divBdr>
                    <w:top w:val="none" w:sz="0" w:space="0" w:color="auto"/>
                    <w:left w:val="none" w:sz="0" w:space="0" w:color="auto"/>
                    <w:bottom w:val="none" w:sz="0" w:space="0" w:color="auto"/>
                    <w:right w:val="none" w:sz="0" w:space="0" w:color="auto"/>
                  </w:divBdr>
                  <w:divsChild>
                    <w:div w:id="1660886666">
                      <w:marLeft w:val="0"/>
                      <w:marRight w:val="0"/>
                      <w:marTop w:val="0"/>
                      <w:marBottom w:val="0"/>
                      <w:divBdr>
                        <w:top w:val="none" w:sz="0" w:space="0" w:color="auto"/>
                        <w:left w:val="none" w:sz="0" w:space="0" w:color="auto"/>
                        <w:bottom w:val="none" w:sz="0" w:space="0" w:color="auto"/>
                        <w:right w:val="none" w:sz="0" w:space="0" w:color="auto"/>
                      </w:divBdr>
                    </w:div>
                  </w:divsChild>
                </w:div>
                <w:div w:id="526598208">
                  <w:marLeft w:val="0"/>
                  <w:marRight w:val="0"/>
                  <w:marTop w:val="0"/>
                  <w:marBottom w:val="0"/>
                  <w:divBdr>
                    <w:top w:val="none" w:sz="0" w:space="0" w:color="auto"/>
                    <w:left w:val="none" w:sz="0" w:space="0" w:color="auto"/>
                    <w:bottom w:val="none" w:sz="0" w:space="0" w:color="auto"/>
                    <w:right w:val="none" w:sz="0" w:space="0" w:color="auto"/>
                  </w:divBdr>
                  <w:divsChild>
                    <w:div w:id="1371222267">
                      <w:marLeft w:val="0"/>
                      <w:marRight w:val="0"/>
                      <w:marTop w:val="0"/>
                      <w:marBottom w:val="0"/>
                      <w:divBdr>
                        <w:top w:val="none" w:sz="0" w:space="0" w:color="auto"/>
                        <w:left w:val="none" w:sz="0" w:space="0" w:color="auto"/>
                        <w:bottom w:val="none" w:sz="0" w:space="0" w:color="auto"/>
                        <w:right w:val="none" w:sz="0" w:space="0" w:color="auto"/>
                      </w:divBdr>
                    </w:div>
                  </w:divsChild>
                </w:div>
                <w:div w:id="527454174">
                  <w:marLeft w:val="0"/>
                  <w:marRight w:val="0"/>
                  <w:marTop w:val="0"/>
                  <w:marBottom w:val="0"/>
                  <w:divBdr>
                    <w:top w:val="none" w:sz="0" w:space="0" w:color="auto"/>
                    <w:left w:val="none" w:sz="0" w:space="0" w:color="auto"/>
                    <w:bottom w:val="none" w:sz="0" w:space="0" w:color="auto"/>
                    <w:right w:val="none" w:sz="0" w:space="0" w:color="auto"/>
                  </w:divBdr>
                  <w:divsChild>
                    <w:div w:id="1494569320">
                      <w:marLeft w:val="0"/>
                      <w:marRight w:val="0"/>
                      <w:marTop w:val="0"/>
                      <w:marBottom w:val="0"/>
                      <w:divBdr>
                        <w:top w:val="none" w:sz="0" w:space="0" w:color="auto"/>
                        <w:left w:val="none" w:sz="0" w:space="0" w:color="auto"/>
                        <w:bottom w:val="none" w:sz="0" w:space="0" w:color="auto"/>
                        <w:right w:val="none" w:sz="0" w:space="0" w:color="auto"/>
                      </w:divBdr>
                    </w:div>
                  </w:divsChild>
                </w:div>
                <w:div w:id="529610896">
                  <w:marLeft w:val="0"/>
                  <w:marRight w:val="0"/>
                  <w:marTop w:val="0"/>
                  <w:marBottom w:val="0"/>
                  <w:divBdr>
                    <w:top w:val="none" w:sz="0" w:space="0" w:color="auto"/>
                    <w:left w:val="none" w:sz="0" w:space="0" w:color="auto"/>
                    <w:bottom w:val="none" w:sz="0" w:space="0" w:color="auto"/>
                    <w:right w:val="none" w:sz="0" w:space="0" w:color="auto"/>
                  </w:divBdr>
                  <w:divsChild>
                    <w:div w:id="233703305">
                      <w:marLeft w:val="0"/>
                      <w:marRight w:val="0"/>
                      <w:marTop w:val="0"/>
                      <w:marBottom w:val="0"/>
                      <w:divBdr>
                        <w:top w:val="none" w:sz="0" w:space="0" w:color="auto"/>
                        <w:left w:val="none" w:sz="0" w:space="0" w:color="auto"/>
                        <w:bottom w:val="none" w:sz="0" w:space="0" w:color="auto"/>
                        <w:right w:val="none" w:sz="0" w:space="0" w:color="auto"/>
                      </w:divBdr>
                    </w:div>
                  </w:divsChild>
                </w:div>
                <w:div w:id="530722972">
                  <w:marLeft w:val="0"/>
                  <w:marRight w:val="0"/>
                  <w:marTop w:val="0"/>
                  <w:marBottom w:val="0"/>
                  <w:divBdr>
                    <w:top w:val="none" w:sz="0" w:space="0" w:color="auto"/>
                    <w:left w:val="none" w:sz="0" w:space="0" w:color="auto"/>
                    <w:bottom w:val="none" w:sz="0" w:space="0" w:color="auto"/>
                    <w:right w:val="none" w:sz="0" w:space="0" w:color="auto"/>
                  </w:divBdr>
                  <w:divsChild>
                    <w:div w:id="464005210">
                      <w:marLeft w:val="0"/>
                      <w:marRight w:val="0"/>
                      <w:marTop w:val="0"/>
                      <w:marBottom w:val="0"/>
                      <w:divBdr>
                        <w:top w:val="none" w:sz="0" w:space="0" w:color="auto"/>
                        <w:left w:val="none" w:sz="0" w:space="0" w:color="auto"/>
                        <w:bottom w:val="none" w:sz="0" w:space="0" w:color="auto"/>
                        <w:right w:val="none" w:sz="0" w:space="0" w:color="auto"/>
                      </w:divBdr>
                    </w:div>
                  </w:divsChild>
                </w:div>
                <w:div w:id="530848367">
                  <w:marLeft w:val="0"/>
                  <w:marRight w:val="0"/>
                  <w:marTop w:val="0"/>
                  <w:marBottom w:val="0"/>
                  <w:divBdr>
                    <w:top w:val="none" w:sz="0" w:space="0" w:color="auto"/>
                    <w:left w:val="none" w:sz="0" w:space="0" w:color="auto"/>
                    <w:bottom w:val="none" w:sz="0" w:space="0" w:color="auto"/>
                    <w:right w:val="none" w:sz="0" w:space="0" w:color="auto"/>
                  </w:divBdr>
                  <w:divsChild>
                    <w:div w:id="260646031">
                      <w:marLeft w:val="0"/>
                      <w:marRight w:val="0"/>
                      <w:marTop w:val="0"/>
                      <w:marBottom w:val="0"/>
                      <w:divBdr>
                        <w:top w:val="none" w:sz="0" w:space="0" w:color="auto"/>
                        <w:left w:val="none" w:sz="0" w:space="0" w:color="auto"/>
                        <w:bottom w:val="none" w:sz="0" w:space="0" w:color="auto"/>
                        <w:right w:val="none" w:sz="0" w:space="0" w:color="auto"/>
                      </w:divBdr>
                    </w:div>
                  </w:divsChild>
                </w:div>
                <w:div w:id="532310153">
                  <w:marLeft w:val="0"/>
                  <w:marRight w:val="0"/>
                  <w:marTop w:val="0"/>
                  <w:marBottom w:val="0"/>
                  <w:divBdr>
                    <w:top w:val="none" w:sz="0" w:space="0" w:color="auto"/>
                    <w:left w:val="none" w:sz="0" w:space="0" w:color="auto"/>
                    <w:bottom w:val="none" w:sz="0" w:space="0" w:color="auto"/>
                    <w:right w:val="none" w:sz="0" w:space="0" w:color="auto"/>
                  </w:divBdr>
                  <w:divsChild>
                    <w:div w:id="1529026963">
                      <w:marLeft w:val="0"/>
                      <w:marRight w:val="0"/>
                      <w:marTop w:val="0"/>
                      <w:marBottom w:val="0"/>
                      <w:divBdr>
                        <w:top w:val="none" w:sz="0" w:space="0" w:color="auto"/>
                        <w:left w:val="none" w:sz="0" w:space="0" w:color="auto"/>
                        <w:bottom w:val="none" w:sz="0" w:space="0" w:color="auto"/>
                        <w:right w:val="none" w:sz="0" w:space="0" w:color="auto"/>
                      </w:divBdr>
                    </w:div>
                  </w:divsChild>
                </w:div>
                <w:div w:id="532498457">
                  <w:marLeft w:val="0"/>
                  <w:marRight w:val="0"/>
                  <w:marTop w:val="0"/>
                  <w:marBottom w:val="0"/>
                  <w:divBdr>
                    <w:top w:val="none" w:sz="0" w:space="0" w:color="auto"/>
                    <w:left w:val="none" w:sz="0" w:space="0" w:color="auto"/>
                    <w:bottom w:val="none" w:sz="0" w:space="0" w:color="auto"/>
                    <w:right w:val="none" w:sz="0" w:space="0" w:color="auto"/>
                  </w:divBdr>
                  <w:divsChild>
                    <w:div w:id="1751538125">
                      <w:marLeft w:val="0"/>
                      <w:marRight w:val="0"/>
                      <w:marTop w:val="0"/>
                      <w:marBottom w:val="0"/>
                      <w:divBdr>
                        <w:top w:val="none" w:sz="0" w:space="0" w:color="auto"/>
                        <w:left w:val="none" w:sz="0" w:space="0" w:color="auto"/>
                        <w:bottom w:val="none" w:sz="0" w:space="0" w:color="auto"/>
                        <w:right w:val="none" w:sz="0" w:space="0" w:color="auto"/>
                      </w:divBdr>
                    </w:div>
                  </w:divsChild>
                </w:div>
                <w:div w:id="533733716">
                  <w:marLeft w:val="0"/>
                  <w:marRight w:val="0"/>
                  <w:marTop w:val="0"/>
                  <w:marBottom w:val="0"/>
                  <w:divBdr>
                    <w:top w:val="none" w:sz="0" w:space="0" w:color="auto"/>
                    <w:left w:val="none" w:sz="0" w:space="0" w:color="auto"/>
                    <w:bottom w:val="none" w:sz="0" w:space="0" w:color="auto"/>
                    <w:right w:val="none" w:sz="0" w:space="0" w:color="auto"/>
                  </w:divBdr>
                  <w:divsChild>
                    <w:div w:id="842015690">
                      <w:marLeft w:val="0"/>
                      <w:marRight w:val="0"/>
                      <w:marTop w:val="0"/>
                      <w:marBottom w:val="0"/>
                      <w:divBdr>
                        <w:top w:val="none" w:sz="0" w:space="0" w:color="auto"/>
                        <w:left w:val="none" w:sz="0" w:space="0" w:color="auto"/>
                        <w:bottom w:val="none" w:sz="0" w:space="0" w:color="auto"/>
                        <w:right w:val="none" w:sz="0" w:space="0" w:color="auto"/>
                      </w:divBdr>
                    </w:div>
                  </w:divsChild>
                </w:div>
                <w:div w:id="534467866">
                  <w:marLeft w:val="0"/>
                  <w:marRight w:val="0"/>
                  <w:marTop w:val="0"/>
                  <w:marBottom w:val="0"/>
                  <w:divBdr>
                    <w:top w:val="none" w:sz="0" w:space="0" w:color="auto"/>
                    <w:left w:val="none" w:sz="0" w:space="0" w:color="auto"/>
                    <w:bottom w:val="none" w:sz="0" w:space="0" w:color="auto"/>
                    <w:right w:val="none" w:sz="0" w:space="0" w:color="auto"/>
                  </w:divBdr>
                  <w:divsChild>
                    <w:div w:id="1931040571">
                      <w:marLeft w:val="0"/>
                      <w:marRight w:val="0"/>
                      <w:marTop w:val="0"/>
                      <w:marBottom w:val="0"/>
                      <w:divBdr>
                        <w:top w:val="none" w:sz="0" w:space="0" w:color="auto"/>
                        <w:left w:val="none" w:sz="0" w:space="0" w:color="auto"/>
                        <w:bottom w:val="none" w:sz="0" w:space="0" w:color="auto"/>
                        <w:right w:val="none" w:sz="0" w:space="0" w:color="auto"/>
                      </w:divBdr>
                    </w:div>
                  </w:divsChild>
                </w:div>
                <w:div w:id="534588137">
                  <w:marLeft w:val="0"/>
                  <w:marRight w:val="0"/>
                  <w:marTop w:val="0"/>
                  <w:marBottom w:val="0"/>
                  <w:divBdr>
                    <w:top w:val="none" w:sz="0" w:space="0" w:color="auto"/>
                    <w:left w:val="none" w:sz="0" w:space="0" w:color="auto"/>
                    <w:bottom w:val="none" w:sz="0" w:space="0" w:color="auto"/>
                    <w:right w:val="none" w:sz="0" w:space="0" w:color="auto"/>
                  </w:divBdr>
                  <w:divsChild>
                    <w:div w:id="811100568">
                      <w:marLeft w:val="0"/>
                      <w:marRight w:val="0"/>
                      <w:marTop w:val="0"/>
                      <w:marBottom w:val="0"/>
                      <w:divBdr>
                        <w:top w:val="none" w:sz="0" w:space="0" w:color="auto"/>
                        <w:left w:val="none" w:sz="0" w:space="0" w:color="auto"/>
                        <w:bottom w:val="none" w:sz="0" w:space="0" w:color="auto"/>
                        <w:right w:val="none" w:sz="0" w:space="0" w:color="auto"/>
                      </w:divBdr>
                    </w:div>
                  </w:divsChild>
                </w:div>
                <w:div w:id="535238832">
                  <w:marLeft w:val="0"/>
                  <w:marRight w:val="0"/>
                  <w:marTop w:val="0"/>
                  <w:marBottom w:val="0"/>
                  <w:divBdr>
                    <w:top w:val="none" w:sz="0" w:space="0" w:color="auto"/>
                    <w:left w:val="none" w:sz="0" w:space="0" w:color="auto"/>
                    <w:bottom w:val="none" w:sz="0" w:space="0" w:color="auto"/>
                    <w:right w:val="none" w:sz="0" w:space="0" w:color="auto"/>
                  </w:divBdr>
                  <w:divsChild>
                    <w:div w:id="429619313">
                      <w:marLeft w:val="0"/>
                      <w:marRight w:val="0"/>
                      <w:marTop w:val="0"/>
                      <w:marBottom w:val="0"/>
                      <w:divBdr>
                        <w:top w:val="none" w:sz="0" w:space="0" w:color="auto"/>
                        <w:left w:val="none" w:sz="0" w:space="0" w:color="auto"/>
                        <w:bottom w:val="none" w:sz="0" w:space="0" w:color="auto"/>
                        <w:right w:val="none" w:sz="0" w:space="0" w:color="auto"/>
                      </w:divBdr>
                    </w:div>
                  </w:divsChild>
                </w:div>
                <w:div w:id="535627463">
                  <w:marLeft w:val="0"/>
                  <w:marRight w:val="0"/>
                  <w:marTop w:val="0"/>
                  <w:marBottom w:val="0"/>
                  <w:divBdr>
                    <w:top w:val="none" w:sz="0" w:space="0" w:color="auto"/>
                    <w:left w:val="none" w:sz="0" w:space="0" w:color="auto"/>
                    <w:bottom w:val="none" w:sz="0" w:space="0" w:color="auto"/>
                    <w:right w:val="none" w:sz="0" w:space="0" w:color="auto"/>
                  </w:divBdr>
                  <w:divsChild>
                    <w:div w:id="552927473">
                      <w:marLeft w:val="0"/>
                      <w:marRight w:val="0"/>
                      <w:marTop w:val="0"/>
                      <w:marBottom w:val="0"/>
                      <w:divBdr>
                        <w:top w:val="none" w:sz="0" w:space="0" w:color="auto"/>
                        <w:left w:val="none" w:sz="0" w:space="0" w:color="auto"/>
                        <w:bottom w:val="none" w:sz="0" w:space="0" w:color="auto"/>
                        <w:right w:val="none" w:sz="0" w:space="0" w:color="auto"/>
                      </w:divBdr>
                    </w:div>
                  </w:divsChild>
                </w:div>
                <w:div w:id="537472902">
                  <w:marLeft w:val="0"/>
                  <w:marRight w:val="0"/>
                  <w:marTop w:val="0"/>
                  <w:marBottom w:val="0"/>
                  <w:divBdr>
                    <w:top w:val="none" w:sz="0" w:space="0" w:color="auto"/>
                    <w:left w:val="none" w:sz="0" w:space="0" w:color="auto"/>
                    <w:bottom w:val="none" w:sz="0" w:space="0" w:color="auto"/>
                    <w:right w:val="none" w:sz="0" w:space="0" w:color="auto"/>
                  </w:divBdr>
                  <w:divsChild>
                    <w:div w:id="1289698629">
                      <w:marLeft w:val="0"/>
                      <w:marRight w:val="0"/>
                      <w:marTop w:val="0"/>
                      <w:marBottom w:val="0"/>
                      <w:divBdr>
                        <w:top w:val="none" w:sz="0" w:space="0" w:color="auto"/>
                        <w:left w:val="none" w:sz="0" w:space="0" w:color="auto"/>
                        <w:bottom w:val="none" w:sz="0" w:space="0" w:color="auto"/>
                        <w:right w:val="none" w:sz="0" w:space="0" w:color="auto"/>
                      </w:divBdr>
                    </w:div>
                  </w:divsChild>
                </w:div>
                <w:div w:id="538055588">
                  <w:marLeft w:val="0"/>
                  <w:marRight w:val="0"/>
                  <w:marTop w:val="0"/>
                  <w:marBottom w:val="0"/>
                  <w:divBdr>
                    <w:top w:val="none" w:sz="0" w:space="0" w:color="auto"/>
                    <w:left w:val="none" w:sz="0" w:space="0" w:color="auto"/>
                    <w:bottom w:val="none" w:sz="0" w:space="0" w:color="auto"/>
                    <w:right w:val="none" w:sz="0" w:space="0" w:color="auto"/>
                  </w:divBdr>
                  <w:divsChild>
                    <w:div w:id="616180313">
                      <w:marLeft w:val="0"/>
                      <w:marRight w:val="0"/>
                      <w:marTop w:val="0"/>
                      <w:marBottom w:val="0"/>
                      <w:divBdr>
                        <w:top w:val="none" w:sz="0" w:space="0" w:color="auto"/>
                        <w:left w:val="none" w:sz="0" w:space="0" w:color="auto"/>
                        <w:bottom w:val="none" w:sz="0" w:space="0" w:color="auto"/>
                        <w:right w:val="none" w:sz="0" w:space="0" w:color="auto"/>
                      </w:divBdr>
                    </w:div>
                  </w:divsChild>
                </w:div>
                <w:div w:id="539320355">
                  <w:marLeft w:val="0"/>
                  <w:marRight w:val="0"/>
                  <w:marTop w:val="0"/>
                  <w:marBottom w:val="0"/>
                  <w:divBdr>
                    <w:top w:val="none" w:sz="0" w:space="0" w:color="auto"/>
                    <w:left w:val="none" w:sz="0" w:space="0" w:color="auto"/>
                    <w:bottom w:val="none" w:sz="0" w:space="0" w:color="auto"/>
                    <w:right w:val="none" w:sz="0" w:space="0" w:color="auto"/>
                  </w:divBdr>
                  <w:divsChild>
                    <w:div w:id="96677422">
                      <w:marLeft w:val="0"/>
                      <w:marRight w:val="0"/>
                      <w:marTop w:val="0"/>
                      <w:marBottom w:val="0"/>
                      <w:divBdr>
                        <w:top w:val="none" w:sz="0" w:space="0" w:color="auto"/>
                        <w:left w:val="none" w:sz="0" w:space="0" w:color="auto"/>
                        <w:bottom w:val="none" w:sz="0" w:space="0" w:color="auto"/>
                        <w:right w:val="none" w:sz="0" w:space="0" w:color="auto"/>
                      </w:divBdr>
                    </w:div>
                  </w:divsChild>
                </w:div>
                <w:div w:id="540554529">
                  <w:marLeft w:val="0"/>
                  <w:marRight w:val="0"/>
                  <w:marTop w:val="0"/>
                  <w:marBottom w:val="0"/>
                  <w:divBdr>
                    <w:top w:val="none" w:sz="0" w:space="0" w:color="auto"/>
                    <w:left w:val="none" w:sz="0" w:space="0" w:color="auto"/>
                    <w:bottom w:val="none" w:sz="0" w:space="0" w:color="auto"/>
                    <w:right w:val="none" w:sz="0" w:space="0" w:color="auto"/>
                  </w:divBdr>
                  <w:divsChild>
                    <w:div w:id="1938438219">
                      <w:marLeft w:val="0"/>
                      <w:marRight w:val="0"/>
                      <w:marTop w:val="0"/>
                      <w:marBottom w:val="0"/>
                      <w:divBdr>
                        <w:top w:val="none" w:sz="0" w:space="0" w:color="auto"/>
                        <w:left w:val="none" w:sz="0" w:space="0" w:color="auto"/>
                        <w:bottom w:val="none" w:sz="0" w:space="0" w:color="auto"/>
                        <w:right w:val="none" w:sz="0" w:space="0" w:color="auto"/>
                      </w:divBdr>
                    </w:div>
                  </w:divsChild>
                </w:div>
                <w:div w:id="541214850">
                  <w:marLeft w:val="0"/>
                  <w:marRight w:val="0"/>
                  <w:marTop w:val="0"/>
                  <w:marBottom w:val="0"/>
                  <w:divBdr>
                    <w:top w:val="none" w:sz="0" w:space="0" w:color="auto"/>
                    <w:left w:val="none" w:sz="0" w:space="0" w:color="auto"/>
                    <w:bottom w:val="none" w:sz="0" w:space="0" w:color="auto"/>
                    <w:right w:val="none" w:sz="0" w:space="0" w:color="auto"/>
                  </w:divBdr>
                  <w:divsChild>
                    <w:div w:id="251360158">
                      <w:marLeft w:val="0"/>
                      <w:marRight w:val="0"/>
                      <w:marTop w:val="0"/>
                      <w:marBottom w:val="0"/>
                      <w:divBdr>
                        <w:top w:val="none" w:sz="0" w:space="0" w:color="auto"/>
                        <w:left w:val="none" w:sz="0" w:space="0" w:color="auto"/>
                        <w:bottom w:val="none" w:sz="0" w:space="0" w:color="auto"/>
                        <w:right w:val="none" w:sz="0" w:space="0" w:color="auto"/>
                      </w:divBdr>
                    </w:div>
                  </w:divsChild>
                </w:div>
                <w:div w:id="541748624">
                  <w:marLeft w:val="0"/>
                  <w:marRight w:val="0"/>
                  <w:marTop w:val="0"/>
                  <w:marBottom w:val="0"/>
                  <w:divBdr>
                    <w:top w:val="none" w:sz="0" w:space="0" w:color="auto"/>
                    <w:left w:val="none" w:sz="0" w:space="0" w:color="auto"/>
                    <w:bottom w:val="none" w:sz="0" w:space="0" w:color="auto"/>
                    <w:right w:val="none" w:sz="0" w:space="0" w:color="auto"/>
                  </w:divBdr>
                  <w:divsChild>
                    <w:div w:id="1382943352">
                      <w:marLeft w:val="0"/>
                      <w:marRight w:val="0"/>
                      <w:marTop w:val="0"/>
                      <w:marBottom w:val="0"/>
                      <w:divBdr>
                        <w:top w:val="none" w:sz="0" w:space="0" w:color="auto"/>
                        <w:left w:val="none" w:sz="0" w:space="0" w:color="auto"/>
                        <w:bottom w:val="none" w:sz="0" w:space="0" w:color="auto"/>
                        <w:right w:val="none" w:sz="0" w:space="0" w:color="auto"/>
                      </w:divBdr>
                    </w:div>
                  </w:divsChild>
                </w:div>
                <w:div w:id="542330344">
                  <w:marLeft w:val="0"/>
                  <w:marRight w:val="0"/>
                  <w:marTop w:val="0"/>
                  <w:marBottom w:val="0"/>
                  <w:divBdr>
                    <w:top w:val="none" w:sz="0" w:space="0" w:color="auto"/>
                    <w:left w:val="none" w:sz="0" w:space="0" w:color="auto"/>
                    <w:bottom w:val="none" w:sz="0" w:space="0" w:color="auto"/>
                    <w:right w:val="none" w:sz="0" w:space="0" w:color="auto"/>
                  </w:divBdr>
                  <w:divsChild>
                    <w:div w:id="1122727405">
                      <w:marLeft w:val="0"/>
                      <w:marRight w:val="0"/>
                      <w:marTop w:val="0"/>
                      <w:marBottom w:val="0"/>
                      <w:divBdr>
                        <w:top w:val="none" w:sz="0" w:space="0" w:color="auto"/>
                        <w:left w:val="none" w:sz="0" w:space="0" w:color="auto"/>
                        <w:bottom w:val="none" w:sz="0" w:space="0" w:color="auto"/>
                        <w:right w:val="none" w:sz="0" w:space="0" w:color="auto"/>
                      </w:divBdr>
                    </w:div>
                  </w:divsChild>
                </w:div>
                <w:div w:id="546456545">
                  <w:marLeft w:val="0"/>
                  <w:marRight w:val="0"/>
                  <w:marTop w:val="0"/>
                  <w:marBottom w:val="0"/>
                  <w:divBdr>
                    <w:top w:val="none" w:sz="0" w:space="0" w:color="auto"/>
                    <w:left w:val="none" w:sz="0" w:space="0" w:color="auto"/>
                    <w:bottom w:val="none" w:sz="0" w:space="0" w:color="auto"/>
                    <w:right w:val="none" w:sz="0" w:space="0" w:color="auto"/>
                  </w:divBdr>
                  <w:divsChild>
                    <w:div w:id="1431198350">
                      <w:marLeft w:val="0"/>
                      <w:marRight w:val="0"/>
                      <w:marTop w:val="0"/>
                      <w:marBottom w:val="0"/>
                      <w:divBdr>
                        <w:top w:val="none" w:sz="0" w:space="0" w:color="auto"/>
                        <w:left w:val="none" w:sz="0" w:space="0" w:color="auto"/>
                        <w:bottom w:val="none" w:sz="0" w:space="0" w:color="auto"/>
                        <w:right w:val="none" w:sz="0" w:space="0" w:color="auto"/>
                      </w:divBdr>
                    </w:div>
                  </w:divsChild>
                </w:div>
                <w:div w:id="548683449">
                  <w:marLeft w:val="0"/>
                  <w:marRight w:val="0"/>
                  <w:marTop w:val="0"/>
                  <w:marBottom w:val="0"/>
                  <w:divBdr>
                    <w:top w:val="none" w:sz="0" w:space="0" w:color="auto"/>
                    <w:left w:val="none" w:sz="0" w:space="0" w:color="auto"/>
                    <w:bottom w:val="none" w:sz="0" w:space="0" w:color="auto"/>
                    <w:right w:val="none" w:sz="0" w:space="0" w:color="auto"/>
                  </w:divBdr>
                  <w:divsChild>
                    <w:div w:id="437943355">
                      <w:marLeft w:val="0"/>
                      <w:marRight w:val="0"/>
                      <w:marTop w:val="0"/>
                      <w:marBottom w:val="0"/>
                      <w:divBdr>
                        <w:top w:val="none" w:sz="0" w:space="0" w:color="auto"/>
                        <w:left w:val="none" w:sz="0" w:space="0" w:color="auto"/>
                        <w:bottom w:val="none" w:sz="0" w:space="0" w:color="auto"/>
                        <w:right w:val="none" w:sz="0" w:space="0" w:color="auto"/>
                      </w:divBdr>
                    </w:div>
                  </w:divsChild>
                </w:div>
                <w:div w:id="549153727">
                  <w:marLeft w:val="0"/>
                  <w:marRight w:val="0"/>
                  <w:marTop w:val="0"/>
                  <w:marBottom w:val="0"/>
                  <w:divBdr>
                    <w:top w:val="none" w:sz="0" w:space="0" w:color="auto"/>
                    <w:left w:val="none" w:sz="0" w:space="0" w:color="auto"/>
                    <w:bottom w:val="none" w:sz="0" w:space="0" w:color="auto"/>
                    <w:right w:val="none" w:sz="0" w:space="0" w:color="auto"/>
                  </w:divBdr>
                  <w:divsChild>
                    <w:div w:id="459493292">
                      <w:marLeft w:val="0"/>
                      <w:marRight w:val="0"/>
                      <w:marTop w:val="0"/>
                      <w:marBottom w:val="0"/>
                      <w:divBdr>
                        <w:top w:val="none" w:sz="0" w:space="0" w:color="auto"/>
                        <w:left w:val="none" w:sz="0" w:space="0" w:color="auto"/>
                        <w:bottom w:val="none" w:sz="0" w:space="0" w:color="auto"/>
                        <w:right w:val="none" w:sz="0" w:space="0" w:color="auto"/>
                      </w:divBdr>
                    </w:div>
                  </w:divsChild>
                </w:div>
                <w:div w:id="549340087">
                  <w:marLeft w:val="0"/>
                  <w:marRight w:val="0"/>
                  <w:marTop w:val="0"/>
                  <w:marBottom w:val="0"/>
                  <w:divBdr>
                    <w:top w:val="none" w:sz="0" w:space="0" w:color="auto"/>
                    <w:left w:val="none" w:sz="0" w:space="0" w:color="auto"/>
                    <w:bottom w:val="none" w:sz="0" w:space="0" w:color="auto"/>
                    <w:right w:val="none" w:sz="0" w:space="0" w:color="auto"/>
                  </w:divBdr>
                  <w:divsChild>
                    <w:div w:id="1302690472">
                      <w:marLeft w:val="0"/>
                      <w:marRight w:val="0"/>
                      <w:marTop w:val="0"/>
                      <w:marBottom w:val="0"/>
                      <w:divBdr>
                        <w:top w:val="none" w:sz="0" w:space="0" w:color="auto"/>
                        <w:left w:val="none" w:sz="0" w:space="0" w:color="auto"/>
                        <w:bottom w:val="none" w:sz="0" w:space="0" w:color="auto"/>
                        <w:right w:val="none" w:sz="0" w:space="0" w:color="auto"/>
                      </w:divBdr>
                    </w:div>
                  </w:divsChild>
                </w:div>
                <w:div w:id="550000562">
                  <w:marLeft w:val="0"/>
                  <w:marRight w:val="0"/>
                  <w:marTop w:val="0"/>
                  <w:marBottom w:val="0"/>
                  <w:divBdr>
                    <w:top w:val="none" w:sz="0" w:space="0" w:color="auto"/>
                    <w:left w:val="none" w:sz="0" w:space="0" w:color="auto"/>
                    <w:bottom w:val="none" w:sz="0" w:space="0" w:color="auto"/>
                    <w:right w:val="none" w:sz="0" w:space="0" w:color="auto"/>
                  </w:divBdr>
                  <w:divsChild>
                    <w:div w:id="258106309">
                      <w:marLeft w:val="0"/>
                      <w:marRight w:val="0"/>
                      <w:marTop w:val="0"/>
                      <w:marBottom w:val="0"/>
                      <w:divBdr>
                        <w:top w:val="none" w:sz="0" w:space="0" w:color="auto"/>
                        <w:left w:val="none" w:sz="0" w:space="0" w:color="auto"/>
                        <w:bottom w:val="none" w:sz="0" w:space="0" w:color="auto"/>
                        <w:right w:val="none" w:sz="0" w:space="0" w:color="auto"/>
                      </w:divBdr>
                    </w:div>
                  </w:divsChild>
                </w:div>
                <w:div w:id="550658867">
                  <w:marLeft w:val="0"/>
                  <w:marRight w:val="0"/>
                  <w:marTop w:val="0"/>
                  <w:marBottom w:val="0"/>
                  <w:divBdr>
                    <w:top w:val="none" w:sz="0" w:space="0" w:color="auto"/>
                    <w:left w:val="none" w:sz="0" w:space="0" w:color="auto"/>
                    <w:bottom w:val="none" w:sz="0" w:space="0" w:color="auto"/>
                    <w:right w:val="none" w:sz="0" w:space="0" w:color="auto"/>
                  </w:divBdr>
                  <w:divsChild>
                    <w:div w:id="1223296398">
                      <w:marLeft w:val="0"/>
                      <w:marRight w:val="0"/>
                      <w:marTop w:val="0"/>
                      <w:marBottom w:val="0"/>
                      <w:divBdr>
                        <w:top w:val="none" w:sz="0" w:space="0" w:color="auto"/>
                        <w:left w:val="none" w:sz="0" w:space="0" w:color="auto"/>
                        <w:bottom w:val="none" w:sz="0" w:space="0" w:color="auto"/>
                        <w:right w:val="none" w:sz="0" w:space="0" w:color="auto"/>
                      </w:divBdr>
                    </w:div>
                  </w:divsChild>
                </w:div>
                <w:div w:id="550773275">
                  <w:marLeft w:val="0"/>
                  <w:marRight w:val="0"/>
                  <w:marTop w:val="0"/>
                  <w:marBottom w:val="0"/>
                  <w:divBdr>
                    <w:top w:val="none" w:sz="0" w:space="0" w:color="auto"/>
                    <w:left w:val="none" w:sz="0" w:space="0" w:color="auto"/>
                    <w:bottom w:val="none" w:sz="0" w:space="0" w:color="auto"/>
                    <w:right w:val="none" w:sz="0" w:space="0" w:color="auto"/>
                  </w:divBdr>
                  <w:divsChild>
                    <w:div w:id="23988686">
                      <w:marLeft w:val="0"/>
                      <w:marRight w:val="0"/>
                      <w:marTop w:val="0"/>
                      <w:marBottom w:val="0"/>
                      <w:divBdr>
                        <w:top w:val="none" w:sz="0" w:space="0" w:color="auto"/>
                        <w:left w:val="none" w:sz="0" w:space="0" w:color="auto"/>
                        <w:bottom w:val="none" w:sz="0" w:space="0" w:color="auto"/>
                        <w:right w:val="none" w:sz="0" w:space="0" w:color="auto"/>
                      </w:divBdr>
                    </w:div>
                  </w:divsChild>
                </w:div>
                <w:div w:id="552157667">
                  <w:marLeft w:val="0"/>
                  <w:marRight w:val="0"/>
                  <w:marTop w:val="0"/>
                  <w:marBottom w:val="0"/>
                  <w:divBdr>
                    <w:top w:val="none" w:sz="0" w:space="0" w:color="auto"/>
                    <w:left w:val="none" w:sz="0" w:space="0" w:color="auto"/>
                    <w:bottom w:val="none" w:sz="0" w:space="0" w:color="auto"/>
                    <w:right w:val="none" w:sz="0" w:space="0" w:color="auto"/>
                  </w:divBdr>
                  <w:divsChild>
                    <w:div w:id="1577473841">
                      <w:marLeft w:val="0"/>
                      <w:marRight w:val="0"/>
                      <w:marTop w:val="0"/>
                      <w:marBottom w:val="0"/>
                      <w:divBdr>
                        <w:top w:val="none" w:sz="0" w:space="0" w:color="auto"/>
                        <w:left w:val="none" w:sz="0" w:space="0" w:color="auto"/>
                        <w:bottom w:val="none" w:sz="0" w:space="0" w:color="auto"/>
                        <w:right w:val="none" w:sz="0" w:space="0" w:color="auto"/>
                      </w:divBdr>
                    </w:div>
                  </w:divsChild>
                </w:div>
                <w:div w:id="552424220">
                  <w:marLeft w:val="0"/>
                  <w:marRight w:val="0"/>
                  <w:marTop w:val="0"/>
                  <w:marBottom w:val="0"/>
                  <w:divBdr>
                    <w:top w:val="none" w:sz="0" w:space="0" w:color="auto"/>
                    <w:left w:val="none" w:sz="0" w:space="0" w:color="auto"/>
                    <w:bottom w:val="none" w:sz="0" w:space="0" w:color="auto"/>
                    <w:right w:val="none" w:sz="0" w:space="0" w:color="auto"/>
                  </w:divBdr>
                  <w:divsChild>
                    <w:div w:id="1866287877">
                      <w:marLeft w:val="0"/>
                      <w:marRight w:val="0"/>
                      <w:marTop w:val="0"/>
                      <w:marBottom w:val="0"/>
                      <w:divBdr>
                        <w:top w:val="none" w:sz="0" w:space="0" w:color="auto"/>
                        <w:left w:val="none" w:sz="0" w:space="0" w:color="auto"/>
                        <w:bottom w:val="none" w:sz="0" w:space="0" w:color="auto"/>
                        <w:right w:val="none" w:sz="0" w:space="0" w:color="auto"/>
                      </w:divBdr>
                    </w:div>
                  </w:divsChild>
                </w:div>
                <w:div w:id="553660774">
                  <w:marLeft w:val="0"/>
                  <w:marRight w:val="0"/>
                  <w:marTop w:val="0"/>
                  <w:marBottom w:val="0"/>
                  <w:divBdr>
                    <w:top w:val="none" w:sz="0" w:space="0" w:color="auto"/>
                    <w:left w:val="none" w:sz="0" w:space="0" w:color="auto"/>
                    <w:bottom w:val="none" w:sz="0" w:space="0" w:color="auto"/>
                    <w:right w:val="none" w:sz="0" w:space="0" w:color="auto"/>
                  </w:divBdr>
                  <w:divsChild>
                    <w:div w:id="439493025">
                      <w:marLeft w:val="0"/>
                      <w:marRight w:val="0"/>
                      <w:marTop w:val="0"/>
                      <w:marBottom w:val="0"/>
                      <w:divBdr>
                        <w:top w:val="none" w:sz="0" w:space="0" w:color="auto"/>
                        <w:left w:val="none" w:sz="0" w:space="0" w:color="auto"/>
                        <w:bottom w:val="none" w:sz="0" w:space="0" w:color="auto"/>
                        <w:right w:val="none" w:sz="0" w:space="0" w:color="auto"/>
                      </w:divBdr>
                    </w:div>
                  </w:divsChild>
                </w:div>
                <w:div w:id="554632114">
                  <w:marLeft w:val="0"/>
                  <w:marRight w:val="0"/>
                  <w:marTop w:val="0"/>
                  <w:marBottom w:val="0"/>
                  <w:divBdr>
                    <w:top w:val="none" w:sz="0" w:space="0" w:color="auto"/>
                    <w:left w:val="none" w:sz="0" w:space="0" w:color="auto"/>
                    <w:bottom w:val="none" w:sz="0" w:space="0" w:color="auto"/>
                    <w:right w:val="none" w:sz="0" w:space="0" w:color="auto"/>
                  </w:divBdr>
                  <w:divsChild>
                    <w:div w:id="199704167">
                      <w:marLeft w:val="0"/>
                      <w:marRight w:val="0"/>
                      <w:marTop w:val="0"/>
                      <w:marBottom w:val="0"/>
                      <w:divBdr>
                        <w:top w:val="none" w:sz="0" w:space="0" w:color="auto"/>
                        <w:left w:val="none" w:sz="0" w:space="0" w:color="auto"/>
                        <w:bottom w:val="none" w:sz="0" w:space="0" w:color="auto"/>
                        <w:right w:val="none" w:sz="0" w:space="0" w:color="auto"/>
                      </w:divBdr>
                    </w:div>
                  </w:divsChild>
                </w:div>
                <w:div w:id="556354028">
                  <w:marLeft w:val="0"/>
                  <w:marRight w:val="0"/>
                  <w:marTop w:val="0"/>
                  <w:marBottom w:val="0"/>
                  <w:divBdr>
                    <w:top w:val="none" w:sz="0" w:space="0" w:color="auto"/>
                    <w:left w:val="none" w:sz="0" w:space="0" w:color="auto"/>
                    <w:bottom w:val="none" w:sz="0" w:space="0" w:color="auto"/>
                    <w:right w:val="none" w:sz="0" w:space="0" w:color="auto"/>
                  </w:divBdr>
                  <w:divsChild>
                    <w:div w:id="1553812142">
                      <w:marLeft w:val="0"/>
                      <w:marRight w:val="0"/>
                      <w:marTop w:val="0"/>
                      <w:marBottom w:val="0"/>
                      <w:divBdr>
                        <w:top w:val="none" w:sz="0" w:space="0" w:color="auto"/>
                        <w:left w:val="none" w:sz="0" w:space="0" w:color="auto"/>
                        <w:bottom w:val="none" w:sz="0" w:space="0" w:color="auto"/>
                        <w:right w:val="none" w:sz="0" w:space="0" w:color="auto"/>
                      </w:divBdr>
                    </w:div>
                  </w:divsChild>
                </w:div>
                <w:div w:id="556745144">
                  <w:marLeft w:val="0"/>
                  <w:marRight w:val="0"/>
                  <w:marTop w:val="0"/>
                  <w:marBottom w:val="0"/>
                  <w:divBdr>
                    <w:top w:val="none" w:sz="0" w:space="0" w:color="auto"/>
                    <w:left w:val="none" w:sz="0" w:space="0" w:color="auto"/>
                    <w:bottom w:val="none" w:sz="0" w:space="0" w:color="auto"/>
                    <w:right w:val="none" w:sz="0" w:space="0" w:color="auto"/>
                  </w:divBdr>
                  <w:divsChild>
                    <w:div w:id="1054039241">
                      <w:marLeft w:val="0"/>
                      <w:marRight w:val="0"/>
                      <w:marTop w:val="0"/>
                      <w:marBottom w:val="0"/>
                      <w:divBdr>
                        <w:top w:val="none" w:sz="0" w:space="0" w:color="auto"/>
                        <w:left w:val="none" w:sz="0" w:space="0" w:color="auto"/>
                        <w:bottom w:val="none" w:sz="0" w:space="0" w:color="auto"/>
                        <w:right w:val="none" w:sz="0" w:space="0" w:color="auto"/>
                      </w:divBdr>
                    </w:div>
                  </w:divsChild>
                </w:div>
                <w:div w:id="557010058">
                  <w:marLeft w:val="0"/>
                  <w:marRight w:val="0"/>
                  <w:marTop w:val="0"/>
                  <w:marBottom w:val="0"/>
                  <w:divBdr>
                    <w:top w:val="none" w:sz="0" w:space="0" w:color="auto"/>
                    <w:left w:val="none" w:sz="0" w:space="0" w:color="auto"/>
                    <w:bottom w:val="none" w:sz="0" w:space="0" w:color="auto"/>
                    <w:right w:val="none" w:sz="0" w:space="0" w:color="auto"/>
                  </w:divBdr>
                  <w:divsChild>
                    <w:div w:id="827524861">
                      <w:marLeft w:val="0"/>
                      <w:marRight w:val="0"/>
                      <w:marTop w:val="0"/>
                      <w:marBottom w:val="0"/>
                      <w:divBdr>
                        <w:top w:val="none" w:sz="0" w:space="0" w:color="auto"/>
                        <w:left w:val="none" w:sz="0" w:space="0" w:color="auto"/>
                        <w:bottom w:val="none" w:sz="0" w:space="0" w:color="auto"/>
                        <w:right w:val="none" w:sz="0" w:space="0" w:color="auto"/>
                      </w:divBdr>
                    </w:div>
                  </w:divsChild>
                </w:div>
                <w:div w:id="557859063">
                  <w:marLeft w:val="0"/>
                  <w:marRight w:val="0"/>
                  <w:marTop w:val="0"/>
                  <w:marBottom w:val="0"/>
                  <w:divBdr>
                    <w:top w:val="none" w:sz="0" w:space="0" w:color="auto"/>
                    <w:left w:val="none" w:sz="0" w:space="0" w:color="auto"/>
                    <w:bottom w:val="none" w:sz="0" w:space="0" w:color="auto"/>
                    <w:right w:val="none" w:sz="0" w:space="0" w:color="auto"/>
                  </w:divBdr>
                  <w:divsChild>
                    <w:div w:id="2142111101">
                      <w:marLeft w:val="0"/>
                      <w:marRight w:val="0"/>
                      <w:marTop w:val="0"/>
                      <w:marBottom w:val="0"/>
                      <w:divBdr>
                        <w:top w:val="none" w:sz="0" w:space="0" w:color="auto"/>
                        <w:left w:val="none" w:sz="0" w:space="0" w:color="auto"/>
                        <w:bottom w:val="none" w:sz="0" w:space="0" w:color="auto"/>
                        <w:right w:val="none" w:sz="0" w:space="0" w:color="auto"/>
                      </w:divBdr>
                    </w:div>
                  </w:divsChild>
                </w:div>
                <w:div w:id="558129268">
                  <w:marLeft w:val="0"/>
                  <w:marRight w:val="0"/>
                  <w:marTop w:val="0"/>
                  <w:marBottom w:val="0"/>
                  <w:divBdr>
                    <w:top w:val="none" w:sz="0" w:space="0" w:color="auto"/>
                    <w:left w:val="none" w:sz="0" w:space="0" w:color="auto"/>
                    <w:bottom w:val="none" w:sz="0" w:space="0" w:color="auto"/>
                    <w:right w:val="none" w:sz="0" w:space="0" w:color="auto"/>
                  </w:divBdr>
                  <w:divsChild>
                    <w:div w:id="1566838482">
                      <w:marLeft w:val="0"/>
                      <w:marRight w:val="0"/>
                      <w:marTop w:val="0"/>
                      <w:marBottom w:val="0"/>
                      <w:divBdr>
                        <w:top w:val="none" w:sz="0" w:space="0" w:color="auto"/>
                        <w:left w:val="none" w:sz="0" w:space="0" w:color="auto"/>
                        <w:bottom w:val="none" w:sz="0" w:space="0" w:color="auto"/>
                        <w:right w:val="none" w:sz="0" w:space="0" w:color="auto"/>
                      </w:divBdr>
                    </w:div>
                  </w:divsChild>
                </w:div>
                <w:div w:id="558637143">
                  <w:marLeft w:val="0"/>
                  <w:marRight w:val="0"/>
                  <w:marTop w:val="0"/>
                  <w:marBottom w:val="0"/>
                  <w:divBdr>
                    <w:top w:val="none" w:sz="0" w:space="0" w:color="auto"/>
                    <w:left w:val="none" w:sz="0" w:space="0" w:color="auto"/>
                    <w:bottom w:val="none" w:sz="0" w:space="0" w:color="auto"/>
                    <w:right w:val="none" w:sz="0" w:space="0" w:color="auto"/>
                  </w:divBdr>
                  <w:divsChild>
                    <w:div w:id="416751249">
                      <w:marLeft w:val="0"/>
                      <w:marRight w:val="0"/>
                      <w:marTop w:val="0"/>
                      <w:marBottom w:val="0"/>
                      <w:divBdr>
                        <w:top w:val="none" w:sz="0" w:space="0" w:color="auto"/>
                        <w:left w:val="none" w:sz="0" w:space="0" w:color="auto"/>
                        <w:bottom w:val="none" w:sz="0" w:space="0" w:color="auto"/>
                        <w:right w:val="none" w:sz="0" w:space="0" w:color="auto"/>
                      </w:divBdr>
                    </w:div>
                  </w:divsChild>
                </w:div>
                <w:div w:id="560678461">
                  <w:marLeft w:val="0"/>
                  <w:marRight w:val="0"/>
                  <w:marTop w:val="0"/>
                  <w:marBottom w:val="0"/>
                  <w:divBdr>
                    <w:top w:val="none" w:sz="0" w:space="0" w:color="auto"/>
                    <w:left w:val="none" w:sz="0" w:space="0" w:color="auto"/>
                    <w:bottom w:val="none" w:sz="0" w:space="0" w:color="auto"/>
                    <w:right w:val="none" w:sz="0" w:space="0" w:color="auto"/>
                  </w:divBdr>
                  <w:divsChild>
                    <w:div w:id="2057970371">
                      <w:marLeft w:val="0"/>
                      <w:marRight w:val="0"/>
                      <w:marTop w:val="0"/>
                      <w:marBottom w:val="0"/>
                      <w:divBdr>
                        <w:top w:val="none" w:sz="0" w:space="0" w:color="auto"/>
                        <w:left w:val="none" w:sz="0" w:space="0" w:color="auto"/>
                        <w:bottom w:val="none" w:sz="0" w:space="0" w:color="auto"/>
                        <w:right w:val="none" w:sz="0" w:space="0" w:color="auto"/>
                      </w:divBdr>
                    </w:div>
                  </w:divsChild>
                </w:div>
                <w:div w:id="560949940">
                  <w:marLeft w:val="0"/>
                  <w:marRight w:val="0"/>
                  <w:marTop w:val="0"/>
                  <w:marBottom w:val="0"/>
                  <w:divBdr>
                    <w:top w:val="none" w:sz="0" w:space="0" w:color="auto"/>
                    <w:left w:val="none" w:sz="0" w:space="0" w:color="auto"/>
                    <w:bottom w:val="none" w:sz="0" w:space="0" w:color="auto"/>
                    <w:right w:val="none" w:sz="0" w:space="0" w:color="auto"/>
                  </w:divBdr>
                  <w:divsChild>
                    <w:div w:id="1701471420">
                      <w:marLeft w:val="0"/>
                      <w:marRight w:val="0"/>
                      <w:marTop w:val="0"/>
                      <w:marBottom w:val="0"/>
                      <w:divBdr>
                        <w:top w:val="none" w:sz="0" w:space="0" w:color="auto"/>
                        <w:left w:val="none" w:sz="0" w:space="0" w:color="auto"/>
                        <w:bottom w:val="none" w:sz="0" w:space="0" w:color="auto"/>
                        <w:right w:val="none" w:sz="0" w:space="0" w:color="auto"/>
                      </w:divBdr>
                    </w:div>
                  </w:divsChild>
                </w:div>
                <w:div w:id="563296150">
                  <w:marLeft w:val="0"/>
                  <w:marRight w:val="0"/>
                  <w:marTop w:val="0"/>
                  <w:marBottom w:val="0"/>
                  <w:divBdr>
                    <w:top w:val="none" w:sz="0" w:space="0" w:color="auto"/>
                    <w:left w:val="none" w:sz="0" w:space="0" w:color="auto"/>
                    <w:bottom w:val="none" w:sz="0" w:space="0" w:color="auto"/>
                    <w:right w:val="none" w:sz="0" w:space="0" w:color="auto"/>
                  </w:divBdr>
                  <w:divsChild>
                    <w:div w:id="305934637">
                      <w:marLeft w:val="0"/>
                      <w:marRight w:val="0"/>
                      <w:marTop w:val="0"/>
                      <w:marBottom w:val="0"/>
                      <w:divBdr>
                        <w:top w:val="none" w:sz="0" w:space="0" w:color="auto"/>
                        <w:left w:val="none" w:sz="0" w:space="0" w:color="auto"/>
                        <w:bottom w:val="none" w:sz="0" w:space="0" w:color="auto"/>
                        <w:right w:val="none" w:sz="0" w:space="0" w:color="auto"/>
                      </w:divBdr>
                    </w:div>
                  </w:divsChild>
                </w:div>
                <w:div w:id="564023291">
                  <w:marLeft w:val="0"/>
                  <w:marRight w:val="0"/>
                  <w:marTop w:val="0"/>
                  <w:marBottom w:val="0"/>
                  <w:divBdr>
                    <w:top w:val="none" w:sz="0" w:space="0" w:color="auto"/>
                    <w:left w:val="none" w:sz="0" w:space="0" w:color="auto"/>
                    <w:bottom w:val="none" w:sz="0" w:space="0" w:color="auto"/>
                    <w:right w:val="none" w:sz="0" w:space="0" w:color="auto"/>
                  </w:divBdr>
                  <w:divsChild>
                    <w:div w:id="796140230">
                      <w:marLeft w:val="0"/>
                      <w:marRight w:val="0"/>
                      <w:marTop w:val="0"/>
                      <w:marBottom w:val="0"/>
                      <w:divBdr>
                        <w:top w:val="none" w:sz="0" w:space="0" w:color="auto"/>
                        <w:left w:val="none" w:sz="0" w:space="0" w:color="auto"/>
                        <w:bottom w:val="none" w:sz="0" w:space="0" w:color="auto"/>
                        <w:right w:val="none" w:sz="0" w:space="0" w:color="auto"/>
                      </w:divBdr>
                    </w:div>
                  </w:divsChild>
                </w:div>
                <w:div w:id="564219004">
                  <w:marLeft w:val="0"/>
                  <w:marRight w:val="0"/>
                  <w:marTop w:val="0"/>
                  <w:marBottom w:val="0"/>
                  <w:divBdr>
                    <w:top w:val="none" w:sz="0" w:space="0" w:color="auto"/>
                    <w:left w:val="none" w:sz="0" w:space="0" w:color="auto"/>
                    <w:bottom w:val="none" w:sz="0" w:space="0" w:color="auto"/>
                    <w:right w:val="none" w:sz="0" w:space="0" w:color="auto"/>
                  </w:divBdr>
                  <w:divsChild>
                    <w:div w:id="1930043792">
                      <w:marLeft w:val="0"/>
                      <w:marRight w:val="0"/>
                      <w:marTop w:val="0"/>
                      <w:marBottom w:val="0"/>
                      <w:divBdr>
                        <w:top w:val="none" w:sz="0" w:space="0" w:color="auto"/>
                        <w:left w:val="none" w:sz="0" w:space="0" w:color="auto"/>
                        <w:bottom w:val="none" w:sz="0" w:space="0" w:color="auto"/>
                        <w:right w:val="none" w:sz="0" w:space="0" w:color="auto"/>
                      </w:divBdr>
                    </w:div>
                  </w:divsChild>
                </w:div>
                <w:div w:id="564265365">
                  <w:marLeft w:val="0"/>
                  <w:marRight w:val="0"/>
                  <w:marTop w:val="0"/>
                  <w:marBottom w:val="0"/>
                  <w:divBdr>
                    <w:top w:val="none" w:sz="0" w:space="0" w:color="auto"/>
                    <w:left w:val="none" w:sz="0" w:space="0" w:color="auto"/>
                    <w:bottom w:val="none" w:sz="0" w:space="0" w:color="auto"/>
                    <w:right w:val="none" w:sz="0" w:space="0" w:color="auto"/>
                  </w:divBdr>
                  <w:divsChild>
                    <w:div w:id="1454521739">
                      <w:marLeft w:val="0"/>
                      <w:marRight w:val="0"/>
                      <w:marTop w:val="0"/>
                      <w:marBottom w:val="0"/>
                      <w:divBdr>
                        <w:top w:val="none" w:sz="0" w:space="0" w:color="auto"/>
                        <w:left w:val="none" w:sz="0" w:space="0" w:color="auto"/>
                        <w:bottom w:val="none" w:sz="0" w:space="0" w:color="auto"/>
                        <w:right w:val="none" w:sz="0" w:space="0" w:color="auto"/>
                      </w:divBdr>
                    </w:div>
                  </w:divsChild>
                </w:div>
                <w:div w:id="565141279">
                  <w:marLeft w:val="0"/>
                  <w:marRight w:val="0"/>
                  <w:marTop w:val="0"/>
                  <w:marBottom w:val="0"/>
                  <w:divBdr>
                    <w:top w:val="none" w:sz="0" w:space="0" w:color="auto"/>
                    <w:left w:val="none" w:sz="0" w:space="0" w:color="auto"/>
                    <w:bottom w:val="none" w:sz="0" w:space="0" w:color="auto"/>
                    <w:right w:val="none" w:sz="0" w:space="0" w:color="auto"/>
                  </w:divBdr>
                  <w:divsChild>
                    <w:div w:id="377097711">
                      <w:marLeft w:val="0"/>
                      <w:marRight w:val="0"/>
                      <w:marTop w:val="0"/>
                      <w:marBottom w:val="0"/>
                      <w:divBdr>
                        <w:top w:val="none" w:sz="0" w:space="0" w:color="auto"/>
                        <w:left w:val="none" w:sz="0" w:space="0" w:color="auto"/>
                        <w:bottom w:val="none" w:sz="0" w:space="0" w:color="auto"/>
                        <w:right w:val="none" w:sz="0" w:space="0" w:color="auto"/>
                      </w:divBdr>
                    </w:div>
                  </w:divsChild>
                </w:div>
                <w:div w:id="565578336">
                  <w:marLeft w:val="0"/>
                  <w:marRight w:val="0"/>
                  <w:marTop w:val="0"/>
                  <w:marBottom w:val="0"/>
                  <w:divBdr>
                    <w:top w:val="none" w:sz="0" w:space="0" w:color="auto"/>
                    <w:left w:val="none" w:sz="0" w:space="0" w:color="auto"/>
                    <w:bottom w:val="none" w:sz="0" w:space="0" w:color="auto"/>
                    <w:right w:val="none" w:sz="0" w:space="0" w:color="auto"/>
                  </w:divBdr>
                  <w:divsChild>
                    <w:div w:id="826169501">
                      <w:marLeft w:val="0"/>
                      <w:marRight w:val="0"/>
                      <w:marTop w:val="0"/>
                      <w:marBottom w:val="0"/>
                      <w:divBdr>
                        <w:top w:val="none" w:sz="0" w:space="0" w:color="auto"/>
                        <w:left w:val="none" w:sz="0" w:space="0" w:color="auto"/>
                        <w:bottom w:val="none" w:sz="0" w:space="0" w:color="auto"/>
                        <w:right w:val="none" w:sz="0" w:space="0" w:color="auto"/>
                      </w:divBdr>
                    </w:div>
                  </w:divsChild>
                </w:div>
                <w:div w:id="567033860">
                  <w:marLeft w:val="0"/>
                  <w:marRight w:val="0"/>
                  <w:marTop w:val="0"/>
                  <w:marBottom w:val="0"/>
                  <w:divBdr>
                    <w:top w:val="none" w:sz="0" w:space="0" w:color="auto"/>
                    <w:left w:val="none" w:sz="0" w:space="0" w:color="auto"/>
                    <w:bottom w:val="none" w:sz="0" w:space="0" w:color="auto"/>
                    <w:right w:val="none" w:sz="0" w:space="0" w:color="auto"/>
                  </w:divBdr>
                  <w:divsChild>
                    <w:div w:id="1576740561">
                      <w:marLeft w:val="0"/>
                      <w:marRight w:val="0"/>
                      <w:marTop w:val="0"/>
                      <w:marBottom w:val="0"/>
                      <w:divBdr>
                        <w:top w:val="none" w:sz="0" w:space="0" w:color="auto"/>
                        <w:left w:val="none" w:sz="0" w:space="0" w:color="auto"/>
                        <w:bottom w:val="none" w:sz="0" w:space="0" w:color="auto"/>
                        <w:right w:val="none" w:sz="0" w:space="0" w:color="auto"/>
                      </w:divBdr>
                    </w:div>
                  </w:divsChild>
                </w:div>
                <w:div w:id="567497221">
                  <w:marLeft w:val="0"/>
                  <w:marRight w:val="0"/>
                  <w:marTop w:val="0"/>
                  <w:marBottom w:val="0"/>
                  <w:divBdr>
                    <w:top w:val="none" w:sz="0" w:space="0" w:color="auto"/>
                    <w:left w:val="none" w:sz="0" w:space="0" w:color="auto"/>
                    <w:bottom w:val="none" w:sz="0" w:space="0" w:color="auto"/>
                    <w:right w:val="none" w:sz="0" w:space="0" w:color="auto"/>
                  </w:divBdr>
                  <w:divsChild>
                    <w:div w:id="1239707740">
                      <w:marLeft w:val="0"/>
                      <w:marRight w:val="0"/>
                      <w:marTop w:val="0"/>
                      <w:marBottom w:val="0"/>
                      <w:divBdr>
                        <w:top w:val="none" w:sz="0" w:space="0" w:color="auto"/>
                        <w:left w:val="none" w:sz="0" w:space="0" w:color="auto"/>
                        <w:bottom w:val="none" w:sz="0" w:space="0" w:color="auto"/>
                        <w:right w:val="none" w:sz="0" w:space="0" w:color="auto"/>
                      </w:divBdr>
                    </w:div>
                  </w:divsChild>
                </w:div>
                <w:div w:id="567963039">
                  <w:marLeft w:val="0"/>
                  <w:marRight w:val="0"/>
                  <w:marTop w:val="0"/>
                  <w:marBottom w:val="0"/>
                  <w:divBdr>
                    <w:top w:val="none" w:sz="0" w:space="0" w:color="auto"/>
                    <w:left w:val="none" w:sz="0" w:space="0" w:color="auto"/>
                    <w:bottom w:val="none" w:sz="0" w:space="0" w:color="auto"/>
                    <w:right w:val="none" w:sz="0" w:space="0" w:color="auto"/>
                  </w:divBdr>
                  <w:divsChild>
                    <w:div w:id="1110659245">
                      <w:marLeft w:val="0"/>
                      <w:marRight w:val="0"/>
                      <w:marTop w:val="0"/>
                      <w:marBottom w:val="0"/>
                      <w:divBdr>
                        <w:top w:val="none" w:sz="0" w:space="0" w:color="auto"/>
                        <w:left w:val="none" w:sz="0" w:space="0" w:color="auto"/>
                        <w:bottom w:val="none" w:sz="0" w:space="0" w:color="auto"/>
                        <w:right w:val="none" w:sz="0" w:space="0" w:color="auto"/>
                      </w:divBdr>
                    </w:div>
                  </w:divsChild>
                </w:div>
                <w:div w:id="568079406">
                  <w:marLeft w:val="0"/>
                  <w:marRight w:val="0"/>
                  <w:marTop w:val="0"/>
                  <w:marBottom w:val="0"/>
                  <w:divBdr>
                    <w:top w:val="none" w:sz="0" w:space="0" w:color="auto"/>
                    <w:left w:val="none" w:sz="0" w:space="0" w:color="auto"/>
                    <w:bottom w:val="none" w:sz="0" w:space="0" w:color="auto"/>
                    <w:right w:val="none" w:sz="0" w:space="0" w:color="auto"/>
                  </w:divBdr>
                  <w:divsChild>
                    <w:div w:id="1911189890">
                      <w:marLeft w:val="0"/>
                      <w:marRight w:val="0"/>
                      <w:marTop w:val="0"/>
                      <w:marBottom w:val="0"/>
                      <w:divBdr>
                        <w:top w:val="none" w:sz="0" w:space="0" w:color="auto"/>
                        <w:left w:val="none" w:sz="0" w:space="0" w:color="auto"/>
                        <w:bottom w:val="none" w:sz="0" w:space="0" w:color="auto"/>
                        <w:right w:val="none" w:sz="0" w:space="0" w:color="auto"/>
                      </w:divBdr>
                    </w:div>
                  </w:divsChild>
                </w:div>
                <w:div w:id="574362342">
                  <w:marLeft w:val="0"/>
                  <w:marRight w:val="0"/>
                  <w:marTop w:val="0"/>
                  <w:marBottom w:val="0"/>
                  <w:divBdr>
                    <w:top w:val="none" w:sz="0" w:space="0" w:color="auto"/>
                    <w:left w:val="none" w:sz="0" w:space="0" w:color="auto"/>
                    <w:bottom w:val="none" w:sz="0" w:space="0" w:color="auto"/>
                    <w:right w:val="none" w:sz="0" w:space="0" w:color="auto"/>
                  </w:divBdr>
                  <w:divsChild>
                    <w:div w:id="1268780274">
                      <w:marLeft w:val="0"/>
                      <w:marRight w:val="0"/>
                      <w:marTop w:val="0"/>
                      <w:marBottom w:val="0"/>
                      <w:divBdr>
                        <w:top w:val="none" w:sz="0" w:space="0" w:color="auto"/>
                        <w:left w:val="none" w:sz="0" w:space="0" w:color="auto"/>
                        <w:bottom w:val="none" w:sz="0" w:space="0" w:color="auto"/>
                        <w:right w:val="none" w:sz="0" w:space="0" w:color="auto"/>
                      </w:divBdr>
                    </w:div>
                  </w:divsChild>
                </w:div>
                <w:div w:id="574627343">
                  <w:marLeft w:val="0"/>
                  <w:marRight w:val="0"/>
                  <w:marTop w:val="0"/>
                  <w:marBottom w:val="0"/>
                  <w:divBdr>
                    <w:top w:val="none" w:sz="0" w:space="0" w:color="auto"/>
                    <w:left w:val="none" w:sz="0" w:space="0" w:color="auto"/>
                    <w:bottom w:val="none" w:sz="0" w:space="0" w:color="auto"/>
                    <w:right w:val="none" w:sz="0" w:space="0" w:color="auto"/>
                  </w:divBdr>
                  <w:divsChild>
                    <w:div w:id="1653172142">
                      <w:marLeft w:val="0"/>
                      <w:marRight w:val="0"/>
                      <w:marTop w:val="0"/>
                      <w:marBottom w:val="0"/>
                      <w:divBdr>
                        <w:top w:val="none" w:sz="0" w:space="0" w:color="auto"/>
                        <w:left w:val="none" w:sz="0" w:space="0" w:color="auto"/>
                        <w:bottom w:val="none" w:sz="0" w:space="0" w:color="auto"/>
                        <w:right w:val="none" w:sz="0" w:space="0" w:color="auto"/>
                      </w:divBdr>
                    </w:div>
                  </w:divsChild>
                </w:div>
                <w:div w:id="575558390">
                  <w:marLeft w:val="0"/>
                  <w:marRight w:val="0"/>
                  <w:marTop w:val="0"/>
                  <w:marBottom w:val="0"/>
                  <w:divBdr>
                    <w:top w:val="none" w:sz="0" w:space="0" w:color="auto"/>
                    <w:left w:val="none" w:sz="0" w:space="0" w:color="auto"/>
                    <w:bottom w:val="none" w:sz="0" w:space="0" w:color="auto"/>
                    <w:right w:val="none" w:sz="0" w:space="0" w:color="auto"/>
                  </w:divBdr>
                  <w:divsChild>
                    <w:div w:id="667752230">
                      <w:marLeft w:val="0"/>
                      <w:marRight w:val="0"/>
                      <w:marTop w:val="0"/>
                      <w:marBottom w:val="0"/>
                      <w:divBdr>
                        <w:top w:val="none" w:sz="0" w:space="0" w:color="auto"/>
                        <w:left w:val="none" w:sz="0" w:space="0" w:color="auto"/>
                        <w:bottom w:val="none" w:sz="0" w:space="0" w:color="auto"/>
                        <w:right w:val="none" w:sz="0" w:space="0" w:color="auto"/>
                      </w:divBdr>
                    </w:div>
                  </w:divsChild>
                </w:div>
                <w:div w:id="576213211">
                  <w:marLeft w:val="0"/>
                  <w:marRight w:val="0"/>
                  <w:marTop w:val="0"/>
                  <w:marBottom w:val="0"/>
                  <w:divBdr>
                    <w:top w:val="none" w:sz="0" w:space="0" w:color="auto"/>
                    <w:left w:val="none" w:sz="0" w:space="0" w:color="auto"/>
                    <w:bottom w:val="none" w:sz="0" w:space="0" w:color="auto"/>
                    <w:right w:val="none" w:sz="0" w:space="0" w:color="auto"/>
                  </w:divBdr>
                  <w:divsChild>
                    <w:div w:id="827205565">
                      <w:marLeft w:val="0"/>
                      <w:marRight w:val="0"/>
                      <w:marTop w:val="0"/>
                      <w:marBottom w:val="0"/>
                      <w:divBdr>
                        <w:top w:val="none" w:sz="0" w:space="0" w:color="auto"/>
                        <w:left w:val="none" w:sz="0" w:space="0" w:color="auto"/>
                        <w:bottom w:val="none" w:sz="0" w:space="0" w:color="auto"/>
                        <w:right w:val="none" w:sz="0" w:space="0" w:color="auto"/>
                      </w:divBdr>
                    </w:div>
                  </w:divsChild>
                </w:div>
                <w:div w:id="576284471">
                  <w:marLeft w:val="0"/>
                  <w:marRight w:val="0"/>
                  <w:marTop w:val="0"/>
                  <w:marBottom w:val="0"/>
                  <w:divBdr>
                    <w:top w:val="none" w:sz="0" w:space="0" w:color="auto"/>
                    <w:left w:val="none" w:sz="0" w:space="0" w:color="auto"/>
                    <w:bottom w:val="none" w:sz="0" w:space="0" w:color="auto"/>
                    <w:right w:val="none" w:sz="0" w:space="0" w:color="auto"/>
                  </w:divBdr>
                  <w:divsChild>
                    <w:div w:id="1012343137">
                      <w:marLeft w:val="0"/>
                      <w:marRight w:val="0"/>
                      <w:marTop w:val="0"/>
                      <w:marBottom w:val="0"/>
                      <w:divBdr>
                        <w:top w:val="none" w:sz="0" w:space="0" w:color="auto"/>
                        <w:left w:val="none" w:sz="0" w:space="0" w:color="auto"/>
                        <w:bottom w:val="none" w:sz="0" w:space="0" w:color="auto"/>
                        <w:right w:val="none" w:sz="0" w:space="0" w:color="auto"/>
                      </w:divBdr>
                    </w:div>
                  </w:divsChild>
                </w:div>
                <w:div w:id="576860559">
                  <w:marLeft w:val="0"/>
                  <w:marRight w:val="0"/>
                  <w:marTop w:val="0"/>
                  <w:marBottom w:val="0"/>
                  <w:divBdr>
                    <w:top w:val="none" w:sz="0" w:space="0" w:color="auto"/>
                    <w:left w:val="none" w:sz="0" w:space="0" w:color="auto"/>
                    <w:bottom w:val="none" w:sz="0" w:space="0" w:color="auto"/>
                    <w:right w:val="none" w:sz="0" w:space="0" w:color="auto"/>
                  </w:divBdr>
                  <w:divsChild>
                    <w:div w:id="1217088621">
                      <w:marLeft w:val="0"/>
                      <w:marRight w:val="0"/>
                      <w:marTop w:val="0"/>
                      <w:marBottom w:val="0"/>
                      <w:divBdr>
                        <w:top w:val="none" w:sz="0" w:space="0" w:color="auto"/>
                        <w:left w:val="none" w:sz="0" w:space="0" w:color="auto"/>
                        <w:bottom w:val="none" w:sz="0" w:space="0" w:color="auto"/>
                        <w:right w:val="none" w:sz="0" w:space="0" w:color="auto"/>
                      </w:divBdr>
                    </w:div>
                  </w:divsChild>
                </w:div>
                <w:div w:id="577862232">
                  <w:marLeft w:val="0"/>
                  <w:marRight w:val="0"/>
                  <w:marTop w:val="0"/>
                  <w:marBottom w:val="0"/>
                  <w:divBdr>
                    <w:top w:val="none" w:sz="0" w:space="0" w:color="auto"/>
                    <w:left w:val="none" w:sz="0" w:space="0" w:color="auto"/>
                    <w:bottom w:val="none" w:sz="0" w:space="0" w:color="auto"/>
                    <w:right w:val="none" w:sz="0" w:space="0" w:color="auto"/>
                  </w:divBdr>
                  <w:divsChild>
                    <w:div w:id="744181313">
                      <w:marLeft w:val="0"/>
                      <w:marRight w:val="0"/>
                      <w:marTop w:val="0"/>
                      <w:marBottom w:val="0"/>
                      <w:divBdr>
                        <w:top w:val="none" w:sz="0" w:space="0" w:color="auto"/>
                        <w:left w:val="none" w:sz="0" w:space="0" w:color="auto"/>
                        <w:bottom w:val="none" w:sz="0" w:space="0" w:color="auto"/>
                        <w:right w:val="none" w:sz="0" w:space="0" w:color="auto"/>
                      </w:divBdr>
                    </w:div>
                  </w:divsChild>
                </w:div>
                <w:div w:id="578710319">
                  <w:marLeft w:val="0"/>
                  <w:marRight w:val="0"/>
                  <w:marTop w:val="0"/>
                  <w:marBottom w:val="0"/>
                  <w:divBdr>
                    <w:top w:val="none" w:sz="0" w:space="0" w:color="auto"/>
                    <w:left w:val="none" w:sz="0" w:space="0" w:color="auto"/>
                    <w:bottom w:val="none" w:sz="0" w:space="0" w:color="auto"/>
                    <w:right w:val="none" w:sz="0" w:space="0" w:color="auto"/>
                  </w:divBdr>
                  <w:divsChild>
                    <w:div w:id="1652758163">
                      <w:marLeft w:val="0"/>
                      <w:marRight w:val="0"/>
                      <w:marTop w:val="0"/>
                      <w:marBottom w:val="0"/>
                      <w:divBdr>
                        <w:top w:val="none" w:sz="0" w:space="0" w:color="auto"/>
                        <w:left w:val="none" w:sz="0" w:space="0" w:color="auto"/>
                        <w:bottom w:val="none" w:sz="0" w:space="0" w:color="auto"/>
                        <w:right w:val="none" w:sz="0" w:space="0" w:color="auto"/>
                      </w:divBdr>
                    </w:div>
                  </w:divsChild>
                </w:div>
                <w:div w:id="579600840">
                  <w:marLeft w:val="0"/>
                  <w:marRight w:val="0"/>
                  <w:marTop w:val="0"/>
                  <w:marBottom w:val="0"/>
                  <w:divBdr>
                    <w:top w:val="none" w:sz="0" w:space="0" w:color="auto"/>
                    <w:left w:val="none" w:sz="0" w:space="0" w:color="auto"/>
                    <w:bottom w:val="none" w:sz="0" w:space="0" w:color="auto"/>
                    <w:right w:val="none" w:sz="0" w:space="0" w:color="auto"/>
                  </w:divBdr>
                  <w:divsChild>
                    <w:div w:id="65029422">
                      <w:marLeft w:val="0"/>
                      <w:marRight w:val="0"/>
                      <w:marTop w:val="0"/>
                      <w:marBottom w:val="0"/>
                      <w:divBdr>
                        <w:top w:val="none" w:sz="0" w:space="0" w:color="auto"/>
                        <w:left w:val="none" w:sz="0" w:space="0" w:color="auto"/>
                        <w:bottom w:val="none" w:sz="0" w:space="0" w:color="auto"/>
                        <w:right w:val="none" w:sz="0" w:space="0" w:color="auto"/>
                      </w:divBdr>
                    </w:div>
                  </w:divsChild>
                </w:div>
                <w:div w:id="579678919">
                  <w:marLeft w:val="0"/>
                  <w:marRight w:val="0"/>
                  <w:marTop w:val="0"/>
                  <w:marBottom w:val="0"/>
                  <w:divBdr>
                    <w:top w:val="none" w:sz="0" w:space="0" w:color="auto"/>
                    <w:left w:val="none" w:sz="0" w:space="0" w:color="auto"/>
                    <w:bottom w:val="none" w:sz="0" w:space="0" w:color="auto"/>
                    <w:right w:val="none" w:sz="0" w:space="0" w:color="auto"/>
                  </w:divBdr>
                  <w:divsChild>
                    <w:div w:id="1419131599">
                      <w:marLeft w:val="0"/>
                      <w:marRight w:val="0"/>
                      <w:marTop w:val="0"/>
                      <w:marBottom w:val="0"/>
                      <w:divBdr>
                        <w:top w:val="none" w:sz="0" w:space="0" w:color="auto"/>
                        <w:left w:val="none" w:sz="0" w:space="0" w:color="auto"/>
                        <w:bottom w:val="none" w:sz="0" w:space="0" w:color="auto"/>
                        <w:right w:val="none" w:sz="0" w:space="0" w:color="auto"/>
                      </w:divBdr>
                    </w:div>
                  </w:divsChild>
                </w:div>
                <w:div w:id="579754054">
                  <w:marLeft w:val="0"/>
                  <w:marRight w:val="0"/>
                  <w:marTop w:val="0"/>
                  <w:marBottom w:val="0"/>
                  <w:divBdr>
                    <w:top w:val="none" w:sz="0" w:space="0" w:color="auto"/>
                    <w:left w:val="none" w:sz="0" w:space="0" w:color="auto"/>
                    <w:bottom w:val="none" w:sz="0" w:space="0" w:color="auto"/>
                    <w:right w:val="none" w:sz="0" w:space="0" w:color="auto"/>
                  </w:divBdr>
                  <w:divsChild>
                    <w:div w:id="564804937">
                      <w:marLeft w:val="0"/>
                      <w:marRight w:val="0"/>
                      <w:marTop w:val="0"/>
                      <w:marBottom w:val="0"/>
                      <w:divBdr>
                        <w:top w:val="none" w:sz="0" w:space="0" w:color="auto"/>
                        <w:left w:val="none" w:sz="0" w:space="0" w:color="auto"/>
                        <w:bottom w:val="none" w:sz="0" w:space="0" w:color="auto"/>
                        <w:right w:val="none" w:sz="0" w:space="0" w:color="auto"/>
                      </w:divBdr>
                    </w:div>
                  </w:divsChild>
                </w:div>
                <w:div w:id="580219067">
                  <w:marLeft w:val="0"/>
                  <w:marRight w:val="0"/>
                  <w:marTop w:val="0"/>
                  <w:marBottom w:val="0"/>
                  <w:divBdr>
                    <w:top w:val="none" w:sz="0" w:space="0" w:color="auto"/>
                    <w:left w:val="none" w:sz="0" w:space="0" w:color="auto"/>
                    <w:bottom w:val="none" w:sz="0" w:space="0" w:color="auto"/>
                    <w:right w:val="none" w:sz="0" w:space="0" w:color="auto"/>
                  </w:divBdr>
                  <w:divsChild>
                    <w:div w:id="198667029">
                      <w:marLeft w:val="0"/>
                      <w:marRight w:val="0"/>
                      <w:marTop w:val="0"/>
                      <w:marBottom w:val="0"/>
                      <w:divBdr>
                        <w:top w:val="none" w:sz="0" w:space="0" w:color="auto"/>
                        <w:left w:val="none" w:sz="0" w:space="0" w:color="auto"/>
                        <w:bottom w:val="none" w:sz="0" w:space="0" w:color="auto"/>
                        <w:right w:val="none" w:sz="0" w:space="0" w:color="auto"/>
                      </w:divBdr>
                    </w:div>
                  </w:divsChild>
                </w:div>
                <w:div w:id="580870715">
                  <w:marLeft w:val="0"/>
                  <w:marRight w:val="0"/>
                  <w:marTop w:val="0"/>
                  <w:marBottom w:val="0"/>
                  <w:divBdr>
                    <w:top w:val="none" w:sz="0" w:space="0" w:color="auto"/>
                    <w:left w:val="none" w:sz="0" w:space="0" w:color="auto"/>
                    <w:bottom w:val="none" w:sz="0" w:space="0" w:color="auto"/>
                    <w:right w:val="none" w:sz="0" w:space="0" w:color="auto"/>
                  </w:divBdr>
                  <w:divsChild>
                    <w:div w:id="1813137571">
                      <w:marLeft w:val="0"/>
                      <w:marRight w:val="0"/>
                      <w:marTop w:val="0"/>
                      <w:marBottom w:val="0"/>
                      <w:divBdr>
                        <w:top w:val="none" w:sz="0" w:space="0" w:color="auto"/>
                        <w:left w:val="none" w:sz="0" w:space="0" w:color="auto"/>
                        <w:bottom w:val="none" w:sz="0" w:space="0" w:color="auto"/>
                        <w:right w:val="none" w:sz="0" w:space="0" w:color="auto"/>
                      </w:divBdr>
                    </w:div>
                  </w:divsChild>
                </w:div>
                <w:div w:id="582448630">
                  <w:marLeft w:val="0"/>
                  <w:marRight w:val="0"/>
                  <w:marTop w:val="0"/>
                  <w:marBottom w:val="0"/>
                  <w:divBdr>
                    <w:top w:val="none" w:sz="0" w:space="0" w:color="auto"/>
                    <w:left w:val="none" w:sz="0" w:space="0" w:color="auto"/>
                    <w:bottom w:val="none" w:sz="0" w:space="0" w:color="auto"/>
                    <w:right w:val="none" w:sz="0" w:space="0" w:color="auto"/>
                  </w:divBdr>
                  <w:divsChild>
                    <w:div w:id="58359067">
                      <w:marLeft w:val="0"/>
                      <w:marRight w:val="0"/>
                      <w:marTop w:val="0"/>
                      <w:marBottom w:val="0"/>
                      <w:divBdr>
                        <w:top w:val="none" w:sz="0" w:space="0" w:color="auto"/>
                        <w:left w:val="none" w:sz="0" w:space="0" w:color="auto"/>
                        <w:bottom w:val="none" w:sz="0" w:space="0" w:color="auto"/>
                        <w:right w:val="none" w:sz="0" w:space="0" w:color="auto"/>
                      </w:divBdr>
                    </w:div>
                  </w:divsChild>
                </w:div>
                <w:div w:id="583074523">
                  <w:marLeft w:val="0"/>
                  <w:marRight w:val="0"/>
                  <w:marTop w:val="0"/>
                  <w:marBottom w:val="0"/>
                  <w:divBdr>
                    <w:top w:val="none" w:sz="0" w:space="0" w:color="auto"/>
                    <w:left w:val="none" w:sz="0" w:space="0" w:color="auto"/>
                    <w:bottom w:val="none" w:sz="0" w:space="0" w:color="auto"/>
                    <w:right w:val="none" w:sz="0" w:space="0" w:color="auto"/>
                  </w:divBdr>
                  <w:divsChild>
                    <w:div w:id="1576477259">
                      <w:marLeft w:val="0"/>
                      <w:marRight w:val="0"/>
                      <w:marTop w:val="0"/>
                      <w:marBottom w:val="0"/>
                      <w:divBdr>
                        <w:top w:val="none" w:sz="0" w:space="0" w:color="auto"/>
                        <w:left w:val="none" w:sz="0" w:space="0" w:color="auto"/>
                        <w:bottom w:val="none" w:sz="0" w:space="0" w:color="auto"/>
                        <w:right w:val="none" w:sz="0" w:space="0" w:color="auto"/>
                      </w:divBdr>
                    </w:div>
                  </w:divsChild>
                </w:div>
                <w:div w:id="583565144">
                  <w:marLeft w:val="0"/>
                  <w:marRight w:val="0"/>
                  <w:marTop w:val="0"/>
                  <w:marBottom w:val="0"/>
                  <w:divBdr>
                    <w:top w:val="none" w:sz="0" w:space="0" w:color="auto"/>
                    <w:left w:val="none" w:sz="0" w:space="0" w:color="auto"/>
                    <w:bottom w:val="none" w:sz="0" w:space="0" w:color="auto"/>
                    <w:right w:val="none" w:sz="0" w:space="0" w:color="auto"/>
                  </w:divBdr>
                  <w:divsChild>
                    <w:div w:id="1746028783">
                      <w:marLeft w:val="0"/>
                      <w:marRight w:val="0"/>
                      <w:marTop w:val="0"/>
                      <w:marBottom w:val="0"/>
                      <w:divBdr>
                        <w:top w:val="none" w:sz="0" w:space="0" w:color="auto"/>
                        <w:left w:val="none" w:sz="0" w:space="0" w:color="auto"/>
                        <w:bottom w:val="none" w:sz="0" w:space="0" w:color="auto"/>
                        <w:right w:val="none" w:sz="0" w:space="0" w:color="auto"/>
                      </w:divBdr>
                    </w:div>
                  </w:divsChild>
                </w:div>
                <w:div w:id="583926056">
                  <w:marLeft w:val="0"/>
                  <w:marRight w:val="0"/>
                  <w:marTop w:val="0"/>
                  <w:marBottom w:val="0"/>
                  <w:divBdr>
                    <w:top w:val="none" w:sz="0" w:space="0" w:color="auto"/>
                    <w:left w:val="none" w:sz="0" w:space="0" w:color="auto"/>
                    <w:bottom w:val="none" w:sz="0" w:space="0" w:color="auto"/>
                    <w:right w:val="none" w:sz="0" w:space="0" w:color="auto"/>
                  </w:divBdr>
                  <w:divsChild>
                    <w:div w:id="1032027429">
                      <w:marLeft w:val="0"/>
                      <w:marRight w:val="0"/>
                      <w:marTop w:val="0"/>
                      <w:marBottom w:val="0"/>
                      <w:divBdr>
                        <w:top w:val="none" w:sz="0" w:space="0" w:color="auto"/>
                        <w:left w:val="none" w:sz="0" w:space="0" w:color="auto"/>
                        <w:bottom w:val="none" w:sz="0" w:space="0" w:color="auto"/>
                        <w:right w:val="none" w:sz="0" w:space="0" w:color="auto"/>
                      </w:divBdr>
                    </w:div>
                  </w:divsChild>
                </w:div>
                <w:div w:id="584339717">
                  <w:marLeft w:val="0"/>
                  <w:marRight w:val="0"/>
                  <w:marTop w:val="0"/>
                  <w:marBottom w:val="0"/>
                  <w:divBdr>
                    <w:top w:val="none" w:sz="0" w:space="0" w:color="auto"/>
                    <w:left w:val="none" w:sz="0" w:space="0" w:color="auto"/>
                    <w:bottom w:val="none" w:sz="0" w:space="0" w:color="auto"/>
                    <w:right w:val="none" w:sz="0" w:space="0" w:color="auto"/>
                  </w:divBdr>
                  <w:divsChild>
                    <w:div w:id="705642428">
                      <w:marLeft w:val="0"/>
                      <w:marRight w:val="0"/>
                      <w:marTop w:val="0"/>
                      <w:marBottom w:val="0"/>
                      <w:divBdr>
                        <w:top w:val="none" w:sz="0" w:space="0" w:color="auto"/>
                        <w:left w:val="none" w:sz="0" w:space="0" w:color="auto"/>
                        <w:bottom w:val="none" w:sz="0" w:space="0" w:color="auto"/>
                        <w:right w:val="none" w:sz="0" w:space="0" w:color="auto"/>
                      </w:divBdr>
                    </w:div>
                  </w:divsChild>
                </w:div>
                <w:div w:id="584732531">
                  <w:marLeft w:val="0"/>
                  <w:marRight w:val="0"/>
                  <w:marTop w:val="0"/>
                  <w:marBottom w:val="0"/>
                  <w:divBdr>
                    <w:top w:val="none" w:sz="0" w:space="0" w:color="auto"/>
                    <w:left w:val="none" w:sz="0" w:space="0" w:color="auto"/>
                    <w:bottom w:val="none" w:sz="0" w:space="0" w:color="auto"/>
                    <w:right w:val="none" w:sz="0" w:space="0" w:color="auto"/>
                  </w:divBdr>
                  <w:divsChild>
                    <w:div w:id="1446148032">
                      <w:marLeft w:val="0"/>
                      <w:marRight w:val="0"/>
                      <w:marTop w:val="0"/>
                      <w:marBottom w:val="0"/>
                      <w:divBdr>
                        <w:top w:val="none" w:sz="0" w:space="0" w:color="auto"/>
                        <w:left w:val="none" w:sz="0" w:space="0" w:color="auto"/>
                        <w:bottom w:val="none" w:sz="0" w:space="0" w:color="auto"/>
                        <w:right w:val="none" w:sz="0" w:space="0" w:color="auto"/>
                      </w:divBdr>
                    </w:div>
                  </w:divsChild>
                </w:div>
                <w:div w:id="585499088">
                  <w:marLeft w:val="0"/>
                  <w:marRight w:val="0"/>
                  <w:marTop w:val="0"/>
                  <w:marBottom w:val="0"/>
                  <w:divBdr>
                    <w:top w:val="none" w:sz="0" w:space="0" w:color="auto"/>
                    <w:left w:val="none" w:sz="0" w:space="0" w:color="auto"/>
                    <w:bottom w:val="none" w:sz="0" w:space="0" w:color="auto"/>
                    <w:right w:val="none" w:sz="0" w:space="0" w:color="auto"/>
                  </w:divBdr>
                  <w:divsChild>
                    <w:div w:id="772360435">
                      <w:marLeft w:val="0"/>
                      <w:marRight w:val="0"/>
                      <w:marTop w:val="0"/>
                      <w:marBottom w:val="0"/>
                      <w:divBdr>
                        <w:top w:val="none" w:sz="0" w:space="0" w:color="auto"/>
                        <w:left w:val="none" w:sz="0" w:space="0" w:color="auto"/>
                        <w:bottom w:val="none" w:sz="0" w:space="0" w:color="auto"/>
                        <w:right w:val="none" w:sz="0" w:space="0" w:color="auto"/>
                      </w:divBdr>
                    </w:div>
                  </w:divsChild>
                </w:div>
                <w:div w:id="586959564">
                  <w:marLeft w:val="0"/>
                  <w:marRight w:val="0"/>
                  <w:marTop w:val="0"/>
                  <w:marBottom w:val="0"/>
                  <w:divBdr>
                    <w:top w:val="none" w:sz="0" w:space="0" w:color="auto"/>
                    <w:left w:val="none" w:sz="0" w:space="0" w:color="auto"/>
                    <w:bottom w:val="none" w:sz="0" w:space="0" w:color="auto"/>
                    <w:right w:val="none" w:sz="0" w:space="0" w:color="auto"/>
                  </w:divBdr>
                  <w:divsChild>
                    <w:div w:id="1792356156">
                      <w:marLeft w:val="0"/>
                      <w:marRight w:val="0"/>
                      <w:marTop w:val="0"/>
                      <w:marBottom w:val="0"/>
                      <w:divBdr>
                        <w:top w:val="none" w:sz="0" w:space="0" w:color="auto"/>
                        <w:left w:val="none" w:sz="0" w:space="0" w:color="auto"/>
                        <w:bottom w:val="none" w:sz="0" w:space="0" w:color="auto"/>
                        <w:right w:val="none" w:sz="0" w:space="0" w:color="auto"/>
                      </w:divBdr>
                    </w:div>
                  </w:divsChild>
                </w:div>
                <w:div w:id="587230454">
                  <w:marLeft w:val="0"/>
                  <w:marRight w:val="0"/>
                  <w:marTop w:val="0"/>
                  <w:marBottom w:val="0"/>
                  <w:divBdr>
                    <w:top w:val="none" w:sz="0" w:space="0" w:color="auto"/>
                    <w:left w:val="none" w:sz="0" w:space="0" w:color="auto"/>
                    <w:bottom w:val="none" w:sz="0" w:space="0" w:color="auto"/>
                    <w:right w:val="none" w:sz="0" w:space="0" w:color="auto"/>
                  </w:divBdr>
                  <w:divsChild>
                    <w:div w:id="1423648598">
                      <w:marLeft w:val="0"/>
                      <w:marRight w:val="0"/>
                      <w:marTop w:val="0"/>
                      <w:marBottom w:val="0"/>
                      <w:divBdr>
                        <w:top w:val="none" w:sz="0" w:space="0" w:color="auto"/>
                        <w:left w:val="none" w:sz="0" w:space="0" w:color="auto"/>
                        <w:bottom w:val="none" w:sz="0" w:space="0" w:color="auto"/>
                        <w:right w:val="none" w:sz="0" w:space="0" w:color="auto"/>
                      </w:divBdr>
                    </w:div>
                  </w:divsChild>
                </w:div>
                <w:div w:id="588006931">
                  <w:marLeft w:val="0"/>
                  <w:marRight w:val="0"/>
                  <w:marTop w:val="0"/>
                  <w:marBottom w:val="0"/>
                  <w:divBdr>
                    <w:top w:val="none" w:sz="0" w:space="0" w:color="auto"/>
                    <w:left w:val="none" w:sz="0" w:space="0" w:color="auto"/>
                    <w:bottom w:val="none" w:sz="0" w:space="0" w:color="auto"/>
                    <w:right w:val="none" w:sz="0" w:space="0" w:color="auto"/>
                  </w:divBdr>
                  <w:divsChild>
                    <w:div w:id="2036806147">
                      <w:marLeft w:val="0"/>
                      <w:marRight w:val="0"/>
                      <w:marTop w:val="0"/>
                      <w:marBottom w:val="0"/>
                      <w:divBdr>
                        <w:top w:val="none" w:sz="0" w:space="0" w:color="auto"/>
                        <w:left w:val="none" w:sz="0" w:space="0" w:color="auto"/>
                        <w:bottom w:val="none" w:sz="0" w:space="0" w:color="auto"/>
                        <w:right w:val="none" w:sz="0" w:space="0" w:color="auto"/>
                      </w:divBdr>
                    </w:div>
                  </w:divsChild>
                </w:div>
                <w:div w:id="589896550">
                  <w:marLeft w:val="0"/>
                  <w:marRight w:val="0"/>
                  <w:marTop w:val="0"/>
                  <w:marBottom w:val="0"/>
                  <w:divBdr>
                    <w:top w:val="none" w:sz="0" w:space="0" w:color="auto"/>
                    <w:left w:val="none" w:sz="0" w:space="0" w:color="auto"/>
                    <w:bottom w:val="none" w:sz="0" w:space="0" w:color="auto"/>
                    <w:right w:val="none" w:sz="0" w:space="0" w:color="auto"/>
                  </w:divBdr>
                  <w:divsChild>
                    <w:div w:id="1080718418">
                      <w:marLeft w:val="0"/>
                      <w:marRight w:val="0"/>
                      <w:marTop w:val="0"/>
                      <w:marBottom w:val="0"/>
                      <w:divBdr>
                        <w:top w:val="none" w:sz="0" w:space="0" w:color="auto"/>
                        <w:left w:val="none" w:sz="0" w:space="0" w:color="auto"/>
                        <w:bottom w:val="none" w:sz="0" w:space="0" w:color="auto"/>
                        <w:right w:val="none" w:sz="0" w:space="0" w:color="auto"/>
                      </w:divBdr>
                    </w:div>
                  </w:divsChild>
                </w:div>
                <w:div w:id="590698251">
                  <w:marLeft w:val="0"/>
                  <w:marRight w:val="0"/>
                  <w:marTop w:val="0"/>
                  <w:marBottom w:val="0"/>
                  <w:divBdr>
                    <w:top w:val="none" w:sz="0" w:space="0" w:color="auto"/>
                    <w:left w:val="none" w:sz="0" w:space="0" w:color="auto"/>
                    <w:bottom w:val="none" w:sz="0" w:space="0" w:color="auto"/>
                    <w:right w:val="none" w:sz="0" w:space="0" w:color="auto"/>
                  </w:divBdr>
                  <w:divsChild>
                    <w:div w:id="169609421">
                      <w:marLeft w:val="0"/>
                      <w:marRight w:val="0"/>
                      <w:marTop w:val="0"/>
                      <w:marBottom w:val="0"/>
                      <w:divBdr>
                        <w:top w:val="none" w:sz="0" w:space="0" w:color="auto"/>
                        <w:left w:val="none" w:sz="0" w:space="0" w:color="auto"/>
                        <w:bottom w:val="none" w:sz="0" w:space="0" w:color="auto"/>
                        <w:right w:val="none" w:sz="0" w:space="0" w:color="auto"/>
                      </w:divBdr>
                    </w:div>
                  </w:divsChild>
                </w:div>
                <w:div w:id="591358657">
                  <w:marLeft w:val="0"/>
                  <w:marRight w:val="0"/>
                  <w:marTop w:val="0"/>
                  <w:marBottom w:val="0"/>
                  <w:divBdr>
                    <w:top w:val="none" w:sz="0" w:space="0" w:color="auto"/>
                    <w:left w:val="none" w:sz="0" w:space="0" w:color="auto"/>
                    <w:bottom w:val="none" w:sz="0" w:space="0" w:color="auto"/>
                    <w:right w:val="none" w:sz="0" w:space="0" w:color="auto"/>
                  </w:divBdr>
                  <w:divsChild>
                    <w:div w:id="1113325942">
                      <w:marLeft w:val="0"/>
                      <w:marRight w:val="0"/>
                      <w:marTop w:val="0"/>
                      <w:marBottom w:val="0"/>
                      <w:divBdr>
                        <w:top w:val="none" w:sz="0" w:space="0" w:color="auto"/>
                        <w:left w:val="none" w:sz="0" w:space="0" w:color="auto"/>
                        <w:bottom w:val="none" w:sz="0" w:space="0" w:color="auto"/>
                        <w:right w:val="none" w:sz="0" w:space="0" w:color="auto"/>
                      </w:divBdr>
                    </w:div>
                  </w:divsChild>
                </w:div>
                <w:div w:id="594555649">
                  <w:marLeft w:val="0"/>
                  <w:marRight w:val="0"/>
                  <w:marTop w:val="0"/>
                  <w:marBottom w:val="0"/>
                  <w:divBdr>
                    <w:top w:val="none" w:sz="0" w:space="0" w:color="auto"/>
                    <w:left w:val="none" w:sz="0" w:space="0" w:color="auto"/>
                    <w:bottom w:val="none" w:sz="0" w:space="0" w:color="auto"/>
                    <w:right w:val="none" w:sz="0" w:space="0" w:color="auto"/>
                  </w:divBdr>
                  <w:divsChild>
                    <w:div w:id="275915255">
                      <w:marLeft w:val="0"/>
                      <w:marRight w:val="0"/>
                      <w:marTop w:val="0"/>
                      <w:marBottom w:val="0"/>
                      <w:divBdr>
                        <w:top w:val="none" w:sz="0" w:space="0" w:color="auto"/>
                        <w:left w:val="none" w:sz="0" w:space="0" w:color="auto"/>
                        <w:bottom w:val="none" w:sz="0" w:space="0" w:color="auto"/>
                        <w:right w:val="none" w:sz="0" w:space="0" w:color="auto"/>
                      </w:divBdr>
                    </w:div>
                  </w:divsChild>
                </w:div>
                <w:div w:id="594896365">
                  <w:marLeft w:val="0"/>
                  <w:marRight w:val="0"/>
                  <w:marTop w:val="0"/>
                  <w:marBottom w:val="0"/>
                  <w:divBdr>
                    <w:top w:val="none" w:sz="0" w:space="0" w:color="auto"/>
                    <w:left w:val="none" w:sz="0" w:space="0" w:color="auto"/>
                    <w:bottom w:val="none" w:sz="0" w:space="0" w:color="auto"/>
                    <w:right w:val="none" w:sz="0" w:space="0" w:color="auto"/>
                  </w:divBdr>
                  <w:divsChild>
                    <w:div w:id="2092001452">
                      <w:marLeft w:val="0"/>
                      <w:marRight w:val="0"/>
                      <w:marTop w:val="0"/>
                      <w:marBottom w:val="0"/>
                      <w:divBdr>
                        <w:top w:val="none" w:sz="0" w:space="0" w:color="auto"/>
                        <w:left w:val="none" w:sz="0" w:space="0" w:color="auto"/>
                        <w:bottom w:val="none" w:sz="0" w:space="0" w:color="auto"/>
                        <w:right w:val="none" w:sz="0" w:space="0" w:color="auto"/>
                      </w:divBdr>
                    </w:div>
                  </w:divsChild>
                </w:div>
                <w:div w:id="595283030">
                  <w:marLeft w:val="0"/>
                  <w:marRight w:val="0"/>
                  <w:marTop w:val="0"/>
                  <w:marBottom w:val="0"/>
                  <w:divBdr>
                    <w:top w:val="none" w:sz="0" w:space="0" w:color="auto"/>
                    <w:left w:val="none" w:sz="0" w:space="0" w:color="auto"/>
                    <w:bottom w:val="none" w:sz="0" w:space="0" w:color="auto"/>
                    <w:right w:val="none" w:sz="0" w:space="0" w:color="auto"/>
                  </w:divBdr>
                  <w:divsChild>
                    <w:div w:id="1931234333">
                      <w:marLeft w:val="0"/>
                      <w:marRight w:val="0"/>
                      <w:marTop w:val="0"/>
                      <w:marBottom w:val="0"/>
                      <w:divBdr>
                        <w:top w:val="none" w:sz="0" w:space="0" w:color="auto"/>
                        <w:left w:val="none" w:sz="0" w:space="0" w:color="auto"/>
                        <w:bottom w:val="none" w:sz="0" w:space="0" w:color="auto"/>
                        <w:right w:val="none" w:sz="0" w:space="0" w:color="auto"/>
                      </w:divBdr>
                    </w:div>
                  </w:divsChild>
                </w:div>
                <w:div w:id="595753900">
                  <w:marLeft w:val="0"/>
                  <w:marRight w:val="0"/>
                  <w:marTop w:val="0"/>
                  <w:marBottom w:val="0"/>
                  <w:divBdr>
                    <w:top w:val="none" w:sz="0" w:space="0" w:color="auto"/>
                    <w:left w:val="none" w:sz="0" w:space="0" w:color="auto"/>
                    <w:bottom w:val="none" w:sz="0" w:space="0" w:color="auto"/>
                    <w:right w:val="none" w:sz="0" w:space="0" w:color="auto"/>
                  </w:divBdr>
                  <w:divsChild>
                    <w:div w:id="408040813">
                      <w:marLeft w:val="0"/>
                      <w:marRight w:val="0"/>
                      <w:marTop w:val="0"/>
                      <w:marBottom w:val="0"/>
                      <w:divBdr>
                        <w:top w:val="none" w:sz="0" w:space="0" w:color="auto"/>
                        <w:left w:val="none" w:sz="0" w:space="0" w:color="auto"/>
                        <w:bottom w:val="none" w:sz="0" w:space="0" w:color="auto"/>
                        <w:right w:val="none" w:sz="0" w:space="0" w:color="auto"/>
                      </w:divBdr>
                    </w:div>
                  </w:divsChild>
                </w:div>
                <w:div w:id="596907112">
                  <w:marLeft w:val="0"/>
                  <w:marRight w:val="0"/>
                  <w:marTop w:val="0"/>
                  <w:marBottom w:val="0"/>
                  <w:divBdr>
                    <w:top w:val="none" w:sz="0" w:space="0" w:color="auto"/>
                    <w:left w:val="none" w:sz="0" w:space="0" w:color="auto"/>
                    <w:bottom w:val="none" w:sz="0" w:space="0" w:color="auto"/>
                    <w:right w:val="none" w:sz="0" w:space="0" w:color="auto"/>
                  </w:divBdr>
                  <w:divsChild>
                    <w:div w:id="672682828">
                      <w:marLeft w:val="0"/>
                      <w:marRight w:val="0"/>
                      <w:marTop w:val="0"/>
                      <w:marBottom w:val="0"/>
                      <w:divBdr>
                        <w:top w:val="none" w:sz="0" w:space="0" w:color="auto"/>
                        <w:left w:val="none" w:sz="0" w:space="0" w:color="auto"/>
                        <w:bottom w:val="none" w:sz="0" w:space="0" w:color="auto"/>
                        <w:right w:val="none" w:sz="0" w:space="0" w:color="auto"/>
                      </w:divBdr>
                    </w:div>
                  </w:divsChild>
                </w:div>
                <w:div w:id="599219202">
                  <w:marLeft w:val="0"/>
                  <w:marRight w:val="0"/>
                  <w:marTop w:val="0"/>
                  <w:marBottom w:val="0"/>
                  <w:divBdr>
                    <w:top w:val="none" w:sz="0" w:space="0" w:color="auto"/>
                    <w:left w:val="none" w:sz="0" w:space="0" w:color="auto"/>
                    <w:bottom w:val="none" w:sz="0" w:space="0" w:color="auto"/>
                    <w:right w:val="none" w:sz="0" w:space="0" w:color="auto"/>
                  </w:divBdr>
                  <w:divsChild>
                    <w:div w:id="2015302581">
                      <w:marLeft w:val="0"/>
                      <w:marRight w:val="0"/>
                      <w:marTop w:val="0"/>
                      <w:marBottom w:val="0"/>
                      <w:divBdr>
                        <w:top w:val="none" w:sz="0" w:space="0" w:color="auto"/>
                        <w:left w:val="none" w:sz="0" w:space="0" w:color="auto"/>
                        <w:bottom w:val="none" w:sz="0" w:space="0" w:color="auto"/>
                        <w:right w:val="none" w:sz="0" w:space="0" w:color="auto"/>
                      </w:divBdr>
                    </w:div>
                  </w:divsChild>
                </w:div>
                <w:div w:id="602109486">
                  <w:marLeft w:val="0"/>
                  <w:marRight w:val="0"/>
                  <w:marTop w:val="0"/>
                  <w:marBottom w:val="0"/>
                  <w:divBdr>
                    <w:top w:val="none" w:sz="0" w:space="0" w:color="auto"/>
                    <w:left w:val="none" w:sz="0" w:space="0" w:color="auto"/>
                    <w:bottom w:val="none" w:sz="0" w:space="0" w:color="auto"/>
                    <w:right w:val="none" w:sz="0" w:space="0" w:color="auto"/>
                  </w:divBdr>
                  <w:divsChild>
                    <w:div w:id="1935236991">
                      <w:marLeft w:val="0"/>
                      <w:marRight w:val="0"/>
                      <w:marTop w:val="0"/>
                      <w:marBottom w:val="0"/>
                      <w:divBdr>
                        <w:top w:val="none" w:sz="0" w:space="0" w:color="auto"/>
                        <w:left w:val="none" w:sz="0" w:space="0" w:color="auto"/>
                        <w:bottom w:val="none" w:sz="0" w:space="0" w:color="auto"/>
                        <w:right w:val="none" w:sz="0" w:space="0" w:color="auto"/>
                      </w:divBdr>
                    </w:div>
                  </w:divsChild>
                </w:div>
                <w:div w:id="604731826">
                  <w:marLeft w:val="0"/>
                  <w:marRight w:val="0"/>
                  <w:marTop w:val="0"/>
                  <w:marBottom w:val="0"/>
                  <w:divBdr>
                    <w:top w:val="none" w:sz="0" w:space="0" w:color="auto"/>
                    <w:left w:val="none" w:sz="0" w:space="0" w:color="auto"/>
                    <w:bottom w:val="none" w:sz="0" w:space="0" w:color="auto"/>
                    <w:right w:val="none" w:sz="0" w:space="0" w:color="auto"/>
                  </w:divBdr>
                  <w:divsChild>
                    <w:div w:id="1652517056">
                      <w:marLeft w:val="0"/>
                      <w:marRight w:val="0"/>
                      <w:marTop w:val="0"/>
                      <w:marBottom w:val="0"/>
                      <w:divBdr>
                        <w:top w:val="none" w:sz="0" w:space="0" w:color="auto"/>
                        <w:left w:val="none" w:sz="0" w:space="0" w:color="auto"/>
                        <w:bottom w:val="none" w:sz="0" w:space="0" w:color="auto"/>
                        <w:right w:val="none" w:sz="0" w:space="0" w:color="auto"/>
                      </w:divBdr>
                    </w:div>
                  </w:divsChild>
                </w:div>
                <w:div w:id="607129106">
                  <w:marLeft w:val="0"/>
                  <w:marRight w:val="0"/>
                  <w:marTop w:val="0"/>
                  <w:marBottom w:val="0"/>
                  <w:divBdr>
                    <w:top w:val="none" w:sz="0" w:space="0" w:color="auto"/>
                    <w:left w:val="none" w:sz="0" w:space="0" w:color="auto"/>
                    <w:bottom w:val="none" w:sz="0" w:space="0" w:color="auto"/>
                    <w:right w:val="none" w:sz="0" w:space="0" w:color="auto"/>
                  </w:divBdr>
                  <w:divsChild>
                    <w:div w:id="877207812">
                      <w:marLeft w:val="0"/>
                      <w:marRight w:val="0"/>
                      <w:marTop w:val="0"/>
                      <w:marBottom w:val="0"/>
                      <w:divBdr>
                        <w:top w:val="none" w:sz="0" w:space="0" w:color="auto"/>
                        <w:left w:val="none" w:sz="0" w:space="0" w:color="auto"/>
                        <w:bottom w:val="none" w:sz="0" w:space="0" w:color="auto"/>
                        <w:right w:val="none" w:sz="0" w:space="0" w:color="auto"/>
                      </w:divBdr>
                    </w:div>
                  </w:divsChild>
                </w:div>
                <w:div w:id="609047328">
                  <w:marLeft w:val="0"/>
                  <w:marRight w:val="0"/>
                  <w:marTop w:val="0"/>
                  <w:marBottom w:val="0"/>
                  <w:divBdr>
                    <w:top w:val="none" w:sz="0" w:space="0" w:color="auto"/>
                    <w:left w:val="none" w:sz="0" w:space="0" w:color="auto"/>
                    <w:bottom w:val="none" w:sz="0" w:space="0" w:color="auto"/>
                    <w:right w:val="none" w:sz="0" w:space="0" w:color="auto"/>
                  </w:divBdr>
                  <w:divsChild>
                    <w:div w:id="1026055949">
                      <w:marLeft w:val="0"/>
                      <w:marRight w:val="0"/>
                      <w:marTop w:val="0"/>
                      <w:marBottom w:val="0"/>
                      <w:divBdr>
                        <w:top w:val="none" w:sz="0" w:space="0" w:color="auto"/>
                        <w:left w:val="none" w:sz="0" w:space="0" w:color="auto"/>
                        <w:bottom w:val="none" w:sz="0" w:space="0" w:color="auto"/>
                        <w:right w:val="none" w:sz="0" w:space="0" w:color="auto"/>
                      </w:divBdr>
                    </w:div>
                  </w:divsChild>
                </w:div>
                <w:div w:id="609435531">
                  <w:marLeft w:val="0"/>
                  <w:marRight w:val="0"/>
                  <w:marTop w:val="0"/>
                  <w:marBottom w:val="0"/>
                  <w:divBdr>
                    <w:top w:val="none" w:sz="0" w:space="0" w:color="auto"/>
                    <w:left w:val="none" w:sz="0" w:space="0" w:color="auto"/>
                    <w:bottom w:val="none" w:sz="0" w:space="0" w:color="auto"/>
                    <w:right w:val="none" w:sz="0" w:space="0" w:color="auto"/>
                  </w:divBdr>
                  <w:divsChild>
                    <w:div w:id="288246009">
                      <w:marLeft w:val="0"/>
                      <w:marRight w:val="0"/>
                      <w:marTop w:val="0"/>
                      <w:marBottom w:val="0"/>
                      <w:divBdr>
                        <w:top w:val="none" w:sz="0" w:space="0" w:color="auto"/>
                        <w:left w:val="none" w:sz="0" w:space="0" w:color="auto"/>
                        <w:bottom w:val="none" w:sz="0" w:space="0" w:color="auto"/>
                        <w:right w:val="none" w:sz="0" w:space="0" w:color="auto"/>
                      </w:divBdr>
                    </w:div>
                  </w:divsChild>
                </w:div>
                <w:div w:id="609511374">
                  <w:marLeft w:val="0"/>
                  <w:marRight w:val="0"/>
                  <w:marTop w:val="0"/>
                  <w:marBottom w:val="0"/>
                  <w:divBdr>
                    <w:top w:val="none" w:sz="0" w:space="0" w:color="auto"/>
                    <w:left w:val="none" w:sz="0" w:space="0" w:color="auto"/>
                    <w:bottom w:val="none" w:sz="0" w:space="0" w:color="auto"/>
                    <w:right w:val="none" w:sz="0" w:space="0" w:color="auto"/>
                  </w:divBdr>
                  <w:divsChild>
                    <w:div w:id="1216427203">
                      <w:marLeft w:val="0"/>
                      <w:marRight w:val="0"/>
                      <w:marTop w:val="0"/>
                      <w:marBottom w:val="0"/>
                      <w:divBdr>
                        <w:top w:val="none" w:sz="0" w:space="0" w:color="auto"/>
                        <w:left w:val="none" w:sz="0" w:space="0" w:color="auto"/>
                        <w:bottom w:val="none" w:sz="0" w:space="0" w:color="auto"/>
                        <w:right w:val="none" w:sz="0" w:space="0" w:color="auto"/>
                      </w:divBdr>
                    </w:div>
                  </w:divsChild>
                </w:div>
                <w:div w:id="610816512">
                  <w:marLeft w:val="0"/>
                  <w:marRight w:val="0"/>
                  <w:marTop w:val="0"/>
                  <w:marBottom w:val="0"/>
                  <w:divBdr>
                    <w:top w:val="none" w:sz="0" w:space="0" w:color="auto"/>
                    <w:left w:val="none" w:sz="0" w:space="0" w:color="auto"/>
                    <w:bottom w:val="none" w:sz="0" w:space="0" w:color="auto"/>
                    <w:right w:val="none" w:sz="0" w:space="0" w:color="auto"/>
                  </w:divBdr>
                  <w:divsChild>
                    <w:div w:id="1435129729">
                      <w:marLeft w:val="0"/>
                      <w:marRight w:val="0"/>
                      <w:marTop w:val="0"/>
                      <w:marBottom w:val="0"/>
                      <w:divBdr>
                        <w:top w:val="none" w:sz="0" w:space="0" w:color="auto"/>
                        <w:left w:val="none" w:sz="0" w:space="0" w:color="auto"/>
                        <w:bottom w:val="none" w:sz="0" w:space="0" w:color="auto"/>
                        <w:right w:val="none" w:sz="0" w:space="0" w:color="auto"/>
                      </w:divBdr>
                    </w:div>
                  </w:divsChild>
                </w:div>
                <w:div w:id="611935189">
                  <w:marLeft w:val="0"/>
                  <w:marRight w:val="0"/>
                  <w:marTop w:val="0"/>
                  <w:marBottom w:val="0"/>
                  <w:divBdr>
                    <w:top w:val="none" w:sz="0" w:space="0" w:color="auto"/>
                    <w:left w:val="none" w:sz="0" w:space="0" w:color="auto"/>
                    <w:bottom w:val="none" w:sz="0" w:space="0" w:color="auto"/>
                    <w:right w:val="none" w:sz="0" w:space="0" w:color="auto"/>
                  </w:divBdr>
                  <w:divsChild>
                    <w:div w:id="1684625332">
                      <w:marLeft w:val="0"/>
                      <w:marRight w:val="0"/>
                      <w:marTop w:val="0"/>
                      <w:marBottom w:val="0"/>
                      <w:divBdr>
                        <w:top w:val="none" w:sz="0" w:space="0" w:color="auto"/>
                        <w:left w:val="none" w:sz="0" w:space="0" w:color="auto"/>
                        <w:bottom w:val="none" w:sz="0" w:space="0" w:color="auto"/>
                        <w:right w:val="none" w:sz="0" w:space="0" w:color="auto"/>
                      </w:divBdr>
                    </w:div>
                  </w:divsChild>
                </w:div>
                <w:div w:id="614946104">
                  <w:marLeft w:val="0"/>
                  <w:marRight w:val="0"/>
                  <w:marTop w:val="0"/>
                  <w:marBottom w:val="0"/>
                  <w:divBdr>
                    <w:top w:val="none" w:sz="0" w:space="0" w:color="auto"/>
                    <w:left w:val="none" w:sz="0" w:space="0" w:color="auto"/>
                    <w:bottom w:val="none" w:sz="0" w:space="0" w:color="auto"/>
                    <w:right w:val="none" w:sz="0" w:space="0" w:color="auto"/>
                  </w:divBdr>
                  <w:divsChild>
                    <w:div w:id="1934971400">
                      <w:marLeft w:val="0"/>
                      <w:marRight w:val="0"/>
                      <w:marTop w:val="0"/>
                      <w:marBottom w:val="0"/>
                      <w:divBdr>
                        <w:top w:val="none" w:sz="0" w:space="0" w:color="auto"/>
                        <w:left w:val="none" w:sz="0" w:space="0" w:color="auto"/>
                        <w:bottom w:val="none" w:sz="0" w:space="0" w:color="auto"/>
                        <w:right w:val="none" w:sz="0" w:space="0" w:color="auto"/>
                      </w:divBdr>
                    </w:div>
                  </w:divsChild>
                </w:div>
                <w:div w:id="615213430">
                  <w:marLeft w:val="0"/>
                  <w:marRight w:val="0"/>
                  <w:marTop w:val="0"/>
                  <w:marBottom w:val="0"/>
                  <w:divBdr>
                    <w:top w:val="none" w:sz="0" w:space="0" w:color="auto"/>
                    <w:left w:val="none" w:sz="0" w:space="0" w:color="auto"/>
                    <w:bottom w:val="none" w:sz="0" w:space="0" w:color="auto"/>
                    <w:right w:val="none" w:sz="0" w:space="0" w:color="auto"/>
                  </w:divBdr>
                  <w:divsChild>
                    <w:div w:id="95254130">
                      <w:marLeft w:val="0"/>
                      <w:marRight w:val="0"/>
                      <w:marTop w:val="0"/>
                      <w:marBottom w:val="0"/>
                      <w:divBdr>
                        <w:top w:val="none" w:sz="0" w:space="0" w:color="auto"/>
                        <w:left w:val="none" w:sz="0" w:space="0" w:color="auto"/>
                        <w:bottom w:val="none" w:sz="0" w:space="0" w:color="auto"/>
                        <w:right w:val="none" w:sz="0" w:space="0" w:color="auto"/>
                      </w:divBdr>
                    </w:div>
                  </w:divsChild>
                </w:div>
                <w:div w:id="615334376">
                  <w:marLeft w:val="0"/>
                  <w:marRight w:val="0"/>
                  <w:marTop w:val="0"/>
                  <w:marBottom w:val="0"/>
                  <w:divBdr>
                    <w:top w:val="none" w:sz="0" w:space="0" w:color="auto"/>
                    <w:left w:val="none" w:sz="0" w:space="0" w:color="auto"/>
                    <w:bottom w:val="none" w:sz="0" w:space="0" w:color="auto"/>
                    <w:right w:val="none" w:sz="0" w:space="0" w:color="auto"/>
                  </w:divBdr>
                  <w:divsChild>
                    <w:div w:id="444539380">
                      <w:marLeft w:val="0"/>
                      <w:marRight w:val="0"/>
                      <w:marTop w:val="0"/>
                      <w:marBottom w:val="0"/>
                      <w:divBdr>
                        <w:top w:val="none" w:sz="0" w:space="0" w:color="auto"/>
                        <w:left w:val="none" w:sz="0" w:space="0" w:color="auto"/>
                        <w:bottom w:val="none" w:sz="0" w:space="0" w:color="auto"/>
                        <w:right w:val="none" w:sz="0" w:space="0" w:color="auto"/>
                      </w:divBdr>
                    </w:div>
                  </w:divsChild>
                </w:div>
                <w:div w:id="615480757">
                  <w:marLeft w:val="0"/>
                  <w:marRight w:val="0"/>
                  <w:marTop w:val="0"/>
                  <w:marBottom w:val="0"/>
                  <w:divBdr>
                    <w:top w:val="none" w:sz="0" w:space="0" w:color="auto"/>
                    <w:left w:val="none" w:sz="0" w:space="0" w:color="auto"/>
                    <w:bottom w:val="none" w:sz="0" w:space="0" w:color="auto"/>
                    <w:right w:val="none" w:sz="0" w:space="0" w:color="auto"/>
                  </w:divBdr>
                  <w:divsChild>
                    <w:div w:id="459231796">
                      <w:marLeft w:val="0"/>
                      <w:marRight w:val="0"/>
                      <w:marTop w:val="0"/>
                      <w:marBottom w:val="0"/>
                      <w:divBdr>
                        <w:top w:val="none" w:sz="0" w:space="0" w:color="auto"/>
                        <w:left w:val="none" w:sz="0" w:space="0" w:color="auto"/>
                        <w:bottom w:val="none" w:sz="0" w:space="0" w:color="auto"/>
                        <w:right w:val="none" w:sz="0" w:space="0" w:color="auto"/>
                      </w:divBdr>
                    </w:div>
                  </w:divsChild>
                </w:div>
                <w:div w:id="617104223">
                  <w:marLeft w:val="0"/>
                  <w:marRight w:val="0"/>
                  <w:marTop w:val="0"/>
                  <w:marBottom w:val="0"/>
                  <w:divBdr>
                    <w:top w:val="none" w:sz="0" w:space="0" w:color="auto"/>
                    <w:left w:val="none" w:sz="0" w:space="0" w:color="auto"/>
                    <w:bottom w:val="none" w:sz="0" w:space="0" w:color="auto"/>
                    <w:right w:val="none" w:sz="0" w:space="0" w:color="auto"/>
                  </w:divBdr>
                  <w:divsChild>
                    <w:div w:id="1269118951">
                      <w:marLeft w:val="0"/>
                      <w:marRight w:val="0"/>
                      <w:marTop w:val="0"/>
                      <w:marBottom w:val="0"/>
                      <w:divBdr>
                        <w:top w:val="none" w:sz="0" w:space="0" w:color="auto"/>
                        <w:left w:val="none" w:sz="0" w:space="0" w:color="auto"/>
                        <w:bottom w:val="none" w:sz="0" w:space="0" w:color="auto"/>
                        <w:right w:val="none" w:sz="0" w:space="0" w:color="auto"/>
                      </w:divBdr>
                    </w:div>
                  </w:divsChild>
                </w:div>
                <w:div w:id="617220659">
                  <w:marLeft w:val="0"/>
                  <w:marRight w:val="0"/>
                  <w:marTop w:val="0"/>
                  <w:marBottom w:val="0"/>
                  <w:divBdr>
                    <w:top w:val="none" w:sz="0" w:space="0" w:color="auto"/>
                    <w:left w:val="none" w:sz="0" w:space="0" w:color="auto"/>
                    <w:bottom w:val="none" w:sz="0" w:space="0" w:color="auto"/>
                    <w:right w:val="none" w:sz="0" w:space="0" w:color="auto"/>
                  </w:divBdr>
                  <w:divsChild>
                    <w:div w:id="1242177185">
                      <w:marLeft w:val="0"/>
                      <w:marRight w:val="0"/>
                      <w:marTop w:val="0"/>
                      <w:marBottom w:val="0"/>
                      <w:divBdr>
                        <w:top w:val="none" w:sz="0" w:space="0" w:color="auto"/>
                        <w:left w:val="none" w:sz="0" w:space="0" w:color="auto"/>
                        <w:bottom w:val="none" w:sz="0" w:space="0" w:color="auto"/>
                        <w:right w:val="none" w:sz="0" w:space="0" w:color="auto"/>
                      </w:divBdr>
                    </w:div>
                  </w:divsChild>
                </w:div>
                <w:div w:id="619530609">
                  <w:marLeft w:val="0"/>
                  <w:marRight w:val="0"/>
                  <w:marTop w:val="0"/>
                  <w:marBottom w:val="0"/>
                  <w:divBdr>
                    <w:top w:val="none" w:sz="0" w:space="0" w:color="auto"/>
                    <w:left w:val="none" w:sz="0" w:space="0" w:color="auto"/>
                    <w:bottom w:val="none" w:sz="0" w:space="0" w:color="auto"/>
                    <w:right w:val="none" w:sz="0" w:space="0" w:color="auto"/>
                  </w:divBdr>
                  <w:divsChild>
                    <w:div w:id="791945046">
                      <w:marLeft w:val="0"/>
                      <w:marRight w:val="0"/>
                      <w:marTop w:val="0"/>
                      <w:marBottom w:val="0"/>
                      <w:divBdr>
                        <w:top w:val="none" w:sz="0" w:space="0" w:color="auto"/>
                        <w:left w:val="none" w:sz="0" w:space="0" w:color="auto"/>
                        <w:bottom w:val="none" w:sz="0" w:space="0" w:color="auto"/>
                        <w:right w:val="none" w:sz="0" w:space="0" w:color="auto"/>
                      </w:divBdr>
                    </w:div>
                  </w:divsChild>
                </w:div>
                <w:div w:id="623731718">
                  <w:marLeft w:val="0"/>
                  <w:marRight w:val="0"/>
                  <w:marTop w:val="0"/>
                  <w:marBottom w:val="0"/>
                  <w:divBdr>
                    <w:top w:val="none" w:sz="0" w:space="0" w:color="auto"/>
                    <w:left w:val="none" w:sz="0" w:space="0" w:color="auto"/>
                    <w:bottom w:val="none" w:sz="0" w:space="0" w:color="auto"/>
                    <w:right w:val="none" w:sz="0" w:space="0" w:color="auto"/>
                  </w:divBdr>
                  <w:divsChild>
                    <w:div w:id="150030675">
                      <w:marLeft w:val="0"/>
                      <w:marRight w:val="0"/>
                      <w:marTop w:val="0"/>
                      <w:marBottom w:val="0"/>
                      <w:divBdr>
                        <w:top w:val="none" w:sz="0" w:space="0" w:color="auto"/>
                        <w:left w:val="none" w:sz="0" w:space="0" w:color="auto"/>
                        <w:bottom w:val="none" w:sz="0" w:space="0" w:color="auto"/>
                        <w:right w:val="none" w:sz="0" w:space="0" w:color="auto"/>
                      </w:divBdr>
                    </w:div>
                  </w:divsChild>
                </w:div>
                <w:div w:id="623778361">
                  <w:marLeft w:val="0"/>
                  <w:marRight w:val="0"/>
                  <w:marTop w:val="0"/>
                  <w:marBottom w:val="0"/>
                  <w:divBdr>
                    <w:top w:val="none" w:sz="0" w:space="0" w:color="auto"/>
                    <w:left w:val="none" w:sz="0" w:space="0" w:color="auto"/>
                    <w:bottom w:val="none" w:sz="0" w:space="0" w:color="auto"/>
                    <w:right w:val="none" w:sz="0" w:space="0" w:color="auto"/>
                  </w:divBdr>
                  <w:divsChild>
                    <w:div w:id="1154178272">
                      <w:marLeft w:val="0"/>
                      <w:marRight w:val="0"/>
                      <w:marTop w:val="0"/>
                      <w:marBottom w:val="0"/>
                      <w:divBdr>
                        <w:top w:val="none" w:sz="0" w:space="0" w:color="auto"/>
                        <w:left w:val="none" w:sz="0" w:space="0" w:color="auto"/>
                        <w:bottom w:val="none" w:sz="0" w:space="0" w:color="auto"/>
                        <w:right w:val="none" w:sz="0" w:space="0" w:color="auto"/>
                      </w:divBdr>
                    </w:div>
                  </w:divsChild>
                </w:div>
                <w:div w:id="625432048">
                  <w:marLeft w:val="0"/>
                  <w:marRight w:val="0"/>
                  <w:marTop w:val="0"/>
                  <w:marBottom w:val="0"/>
                  <w:divBdr>
                    <w:top w:val="none" w:sz="0" w:space="0" w:color="auto"/>
                    <w:left w:val="none" w:sz="0" w:space="0" w:color="auto"/>
                    <w:bottom w:val="none" w:sz="0" w:space="0" w:color="auto"/>
                    <w:right w:val="none" w:sz="0" w:space="0" w:color="auto"/>
                  </w:divBdr>
                  <w:divsChild>
                    <w:div w:id="1852796169">
                      <w:marLeft w:val="0"/>
                      <w:marRight w:val="0"/>
                      <w:marTop w:val="0"/>
                      <w:marBottom w:val="0"/>
                      <w:divBdr>
                        <w:top w:val="none" w:sz="0" w:space="0" w:color="auto"/>
                        <w:left w:val="none" w:sz="0" w:space="0" w:color="auto"/>
                        <w:bottom w:val="none" w:sz="0" w:space="0" w:color="auto"/>
                        <w:right w:val="none" w:sz="0" w:space="0" w:color="auto"/>
                      </w:divBdr>
                    </w:div>
                  </w:divsChild>
                </w:div>
                <w:div w:id="626275826">
                  <w:marLeft w:val="0"/>
                  <w:marRight w:val="0"/>
                  <w:marTop w:val="0"/>
                  <w:marBottom w:val="0"/>
                  <w:divBdr>
                    <w:top w:val="none" w:sz="0" w:space="0" w:color="auto"/>
                    <w:left w:val="none" w:sz="0" w:space="0" w:color="auto"/>
                    <w:bottom w:val="none" w:sz="0" w:space="0" w:color="auto"/>
                    <w:right w:val="none" w:sz="0" w:space="0" w:color="auto"/>
                  </w:divBdr>
                  <w:divsChild>
                    <w:div w:id="1900748876">
                      <w:marLeft w:val="0"/>
                      <w:marRight w:val="0"/>
                      <w:marTop w:val="0"/>
                      <w:marBottom w:val="0"/>
                      <w:divBdr>
                        <w:top w:val="none" w:sz="0" w:space="0" w:color="auto"/>
                        <w:left w:val="none" w:sz="0" w:space="0" w:color="auto"/>
                        <w:bottom w:val="none" w:sz="0" w:space="0" w:color="auto"/>
                        <w:right w:val="none" w:sz="0" w:space="0" w:color="auto"/>
                      </w:divBdr>
                    </w:div>
                  </w:divsChild>
                </w:div>
                <w:div w:id="626354047">
                  <w:marLeft w:val="0"/>
                  <w:marRight w:val="0"/>
                  <w:marTop w:val="0"/>
                  <w:marBottom w:val="0"/>
                  <w:divBdr>
                    <w:top w:val="none" w:sz="0" w:space="0" w:color="auto"/>
                    <w:left w:val="none" w:sz="0" w:space="0" w:color="auto"/>
                    <w:bottom w:val="none" w:sz="0" w:space="0" w:color="auto"/>
                    <w:right w:val="none" w:sz="0" w:space="0" w:color="auto"/>
                  </w:divBdr>
                  <w:divsChild>
                    <w:div w:id="765268807">
                      <w:marLeft w:val="0"/>
                      <w:marRight w:val="0"/>
                      <w:marTop w:val="0"/>
                      <w:marBottom w:val="0"/>
                      <w:divBdr>
                        <w:top w:val="none" w:sz="0" w:space="0" w:color="auto"/>
                        <w:left w:val="none" w:sz="0" w:space="0" w:color="auto"/>
                        <w:bottom w:val="none" w:sz="0" w:space="0" w:color="auto"/>
                        <w:right w:val="none" w:sz="0" w:space="0" w:color="auto"/>
                      </w:divBdr>
                    </w:div>
                  </w:divsChild>
                </w:div>
                <w:div w:id="626400012">
                  <w:marLeft w:val="0"/>
                  <w:marRight w:val="0"/>
                  <w:marTop w:val="0"/>
                  <w:marBottom w:val="0"/>
                  <w:divBdr>
                    <w:top w:val="none" w:sz="0" w:space="0" w:color="auto"/>
                    <w:left w:val="none" w:sz="0" w:space="0" w:color="auto"/>
                    <w:bottom w:val="none" w:sz="0" w:space="0" w:color="auto"/>
                    <w:right w:val="none" w:sz="0" w:space="0" w:color="auto"/>
                  </w:divBdr>
                  <w:divsChild>
                    <w:div w:id="36786166">
                      <w:marLeft w:val="0"/>
                      <w:marRight w:val="0"/>
                      <w:marTop w:val="0"/>
                      <w:marBottom w:val="0"/>
                      <w:divBdr>
                        <w:top w:val="none" w:sz="0" w:space="0" w:color="auto"/>
                        <w:left w:val="none" w:sz="0" w:space="0" w:color="auto"/>
                        <w:bottom w:val="none" w:sz="0" w:space="0" w:color="auto"/>
                        <w:right w:val="none" w:sz="0" w:space="0" w:color="auto"/>
                      </w:divBdr>
                    </w:div>
                  </w:divsChild>
                </w:div>
                <w:div w:id="626931655">
                  <w:marLeft w:val="0"/>
                  <w:marRight w:val="0"/>
                  <w:marTop w:val="0"/>
                  <w:marBottom w:val="0"/>
                  <w:divBdr>
                    <w:top w:val="none" w:sz="0" w:space="0" w:color="auto"/>
                    <w:left w:val="none" w:sz="0" w:space="0" w:color="auto"/>
                    <w:bottom w:val="none" w:sz="0" w:space="0" w:color="auto"/>
                    <w:right w:val="none" w:sz="0" w:space="0" w:color="auto"/>
                  </w:divBdr>
                  <w:divsChild>
                    <w:div w:id="304314040">
                      <w:marLeft w:val="0"/>
                      <w:marRight w:val="0"/>
                      <w:marTop w:val="0"/>
                      <w:marBottom w:val="0"/>
                      <w:divBdr>
                        <w:top w:val="none" w:sz="0" w:space="0" w:color="auto"/>
                        <w:left w:val="none" w:sz="0" w:space="0" w:color="auto"/>
                        <w:bottom w:val="none" w:sz="0" w:space="0" w:color="auto"/>
                        <w:right w:val="none" w:sz="0" w:space="0" w:color="auto"/>
                      </w:divBdr>
                    </w:div>
                  </w:divsChild>
                </w:div>
                <w:div w:id="627132061">
                  <w:marLeft w:val="0"/>
                  <w:marRight w:val="0"/>
                  <w:marTop w:val="0"/>
                  <w:marBottom w:val="0"/>
                  <w:divBdr>
                    <w:top w:val="none" w:sz="0" w:space="0" w:color="auto"/>
                    <w:left w:val="none" w:sz="0" w:space="0" w:color="auto"/>
                    <w:bottom w:val="none" w:sz="0" w:space="0" w:color="auto"/>
                    <w:right w:val="none" w:sz="0" w:space="0" w:color="auto"/>
                  </w:divBdr>
                  <w:divsChild>
                    <w:div w:id="169297038">
                      <w:marLeft w:val="0"/>
                      <w:marRight w:val="0"/>
                      <w:marTop w:val="0"/>
                      <w:marBottom w:val="0"/>
                      <w:divBdr>
                        <w:top w:val="none" w:sz="0" w:space="0" w:color="auto"/>
                        <w:left w:val="none" w:sz="0" w:space="0" w:color="auto"/>
                        <w:bottom w:val="none" w:sz="0" w:space="0" w:color="auto"/>
                        <w:right w:val="none" w:sz="0" w:space="0" w:color="auto"/>
                      </w:divBdr>
                    </w:div>
                  </w:divsChild>
                </w:div>
                <w:div w:id="628979880">
                  <w:marLeft w:val="0"/>
                  <w:marRight w:val="0"/>
                  <w:marTop w:val="0"/>
                  <w:marBottom w:val="0"/>
                  <w:divBdr>
                    <w:top w:val="none" w:sz="0" w:space="0" w:color="auto"/>
                    <w:left w:val="none" w:sz="0" w:space="0" w:color="auto"/>
                    <w:bottom w:val="none" w:sz="0" w:space="0" w:color="auto"/>
                    <w:right w:val="none" w:sz="0" w:space="0" w:color="auto"/>
                  </w:divBdr>
                  <w:divsChild>
                    <w:div w:id="439223684">
                      <w:marLeft w:val="0"/>
                      <w:marRight w:val="0"/>
                      <w:marTop w:val="0"/>
                      <w:marBottom w:val="0"/>
                      <w:divBdr>
                        <w:top w:val="none" w:sz="0" w:space="0" w:color="auto"/>
                        <w:left w:val="none" w:sz="0" w:space="0" w:color="auto"/>
                        <w:bottom w:val="none" w:sz="0" w:space="0" w:color="auto"/>
                        <w:right w:val="none" w:sz="0" w:space="0" w:color="auto"/>
                      </w:divBdr>
                    </w:div>
                  </w:divsChild>
                </w:div>
                <w:div w:id="629897792">
                  <w:marLeft w:val="0"/>
                  <w:marRight w:val="0"/>
                  <w:marTop w:val="0"/>
                  <w:marBottom w:val="0"/>
                  <w:divBdr>
                    <w:top w:val="none" w:sz="0" w:space="0" w:color="auto"/>
                    <w:left w:val="none" w:sz="0" w:space="0" w:color="auto"/>
                    <w:bottom w:val="none" w:sz="0" w:space="0" w:color="auto"/>
                    <w:right w:val="none" w:sz="0" w:space="0" w:color="auto"/>
                  </w:divBdr>
                  <w:divsChild>
                    <w:div w:id="1310786271">
                      <w:marLeft w:val="0"/>
                      <w:marRight w:val="0"/>
                      <w:marTop w:val="0"/>
                      <w:marBottom w:val="0"/>
                      <w:divBdr>
                        <w:top w:val="none" w:sz="0" w:space="0" w:color="auto"/>
                        <w:left w:val="none" w:sz="0" w:space="0" w:color="auto"/>
                        <w:bottom w:val="none" w:sz="0" w:space="0" w:color="auto"/>
                        <w:right w:val="none" w:sz="0" w:space="0" w:color="auto"/>
                      </w:divBdr>
                    </w:div>
                  </w:divsChild>
                </w:div>
                <w:div w:id="630280861">
                  <w:marLeft w:val="0"/>
                  <w:marRight w:val="0"/>
                  <w:marTop w:val="0"/>
                  <w:marBottom w:val="0"/>
                  <w:divBdr>
                    <w:top w:val="none" w:sz="0" w:space="0" w:color="auto"/>
                    <w:left w:val="none" w:sz="0" w:space="0" w:color="auto"/>
                    <w:bottom w:val="none" w:sz="0" w:space="0" w:color="auto"/>
                    <w:right w:val="none" w:sz="0" w:space="0" w:color="auto"/>
                  </w:divBdr>
                  <w:divsChild>
                    <w:div w:id="1603955370">
                      <w:marLeft w:val="0"/>
                      <w:marRight w:val="0"/>
                      <w:marTop w:val="0"/>
                      <w:marBottom w:val="0"/>
                      <w:divBdr>
                        <w:top w:val="none" w:sz="0" w:space="0" w:color="auto"/>
                        <w:left w:val="none" w:sz="0" w:space="0" w:color="auto"/>
                        <w:bottom w:val="none" w:sz="0" w:space="0" w:color="auto"/>
                        <w:right w:val="none" w:sz="0" w:space="0" w:color="auto"/>
                      </w:divBdr>
                    </w:div>
                  </w:divsChild>
                </w:div>
                <w:div w:id="633752216">
                  <w:marLeft w:val="0"/>
                  <w:marRight w:val="0"/>
                  <w:marTop w:val="0"/>
                  <w:marBottom w:val="0"/>
                  <w:divBdr>
                    <w:top w:val="none" w:sz="0" w:space="0" w:color="auto"/>
                    <w:left w:val="none" w:sz="0" w:space="0" w:color="auto"/>
                    <w:bottom w:val="none" w:sz="0" w:space="0" w:color="auto"/>
                    <w:right w:val="none" w:sz="0" w:space="0" w:color="auto"/>
                  </w:divBdr>
                  <w:divsChild>
                    <w:div w:id="1025133828">
                      <w:marLeft w:val="0"/>
                      <w:marRight w:val="0"/>
                      <w:marTop w:val="0"/>
                      <w:marBottom w:val="0"/>
                      <w:divBdr>
                        <w:top w:val="none" w:sz="0" w:space="0" w:color="auto"/>
                        <w:left w:val="none" w:sz="0" w:space="0" w:color="auto"/>
                        <w:bottom w:val="none" w:sz="0" w:space="0" w:color="auto"/>
                        <w:right w:val="none" w:sz="0" w:space="0" w:color="auto"/>
                      </w:divBdr>
                    </w:div>
                  </w:divsChild>
                </w:div>
                <w:div w:id="634332842">
                  <w:marLeft w:val="0"/>
                  <w:marRight w:val="0"/>
                  <w:marTop w:val="0"/>
                  <w:marBottom w:val="0"/>
                  <w:divBdr>
                    <w:top w:val="none" w:sz="0" w:space="0" w:color="auto"/>
                    <w:left w:val="none" w:sz="0" w:space="0" w:color="auto"/>
                    <w:bottom w:val="none" w:sz="0" w:space="0" w:color="auto"/>
                    <w:right w:val="none" w:sz="0" w:space="0" w:color="auto"/>
                  </w:divBdr>
                  <w:divsChild>
                    <w:div w:id="668404841">
                      <w:marLeft w:val="0"/>
                      <w:marRight w:val="0"/>
                      <w:marTop w:val="0"/>
                      <w:marBottom w:val="0"/>
                      <w:divBdr>
                        <w:top w:val="none" w:sz="0" w:space="0" w:color="auto"/>
                        <w:left w:val="none" w:sz="0" w:space="0" w:color="auto"/>
                        <w:bottom w:val="none" w:sz="0" w:space="0" w:color="auto"/>
                        <w:right w:val="none" w:sz="0" w:space="0" w:color="auto"/>
                      </w:divBdr>
                    </w:div>
                  </w:divsChild>
                </w:div>
                <w:div w:id="634719214">
                  <w:marLeft w:val="0"/>
                  <w:marRight w:val="0"/>
                  <w:marTop w:val="0"/>
                  <w:marBottom w:val="0"/>
                  <w:divBdr>
                    <w:top w:val="none" w:sz="0" w:space="0" w:color="auto"/>
                    <w:left w:val="none" w:sz="0" w:space="0" w:color="auto"/>
                    <w:bottom w:val="none" w:sz="0" w:space="0" w:color="auto"/>
                    <w:right w:val="none" w:sz="0" w:space="0" w:color="auto"/>
                  </w:divBdr>
                  <w:divsChild>
                    <w:div w:id="1433433567">
                      <w:marLeft w:val="0"/>
                      <w:marRight w:val="0"/>
                      <w:marTop w:val="0"/>
                      <w:marBottom w:val="0"/>
                      <w:divBdr>
                        <w:top w:val="none" w:sz="0" w:space="0" w:color="auto"/>
                        <w:left w:val="none" w:sz="0" w:space="0" w:color="auto"/>
                        <w:bottom w:val="none" w:sz="0" w:space="0" w:color="auto"/>
                        <w:right w:val="none" w:sz="0" w:space="0" w:color="auto"/>
                      </w:divBdr>
                    </w:div>
                  </w:divsChild>
                </w:div>
                <w:div w:id="634721804">
                  <w:marLeft w:val="0"/>
                  <w:marRight w:val="0"/>
                  <w:marTop w:val="0"/>
                  <w:marBottom w:val="0"/>
                  <w:divBdr>
                    <w:top w:val="none" w:sz="0" w:space="0" w:color="auto"/>
                    <w:left w:val="none" w:sz="0" w:space="0" w:color="auto"/>
                    <w:bottom w:val="none" w:sz="0" w:space="0" w:color="auto"/>
                    <w:right w:val="none" w:sz="0" w:space="0" w:color="auto"/>
                  </w:divBdr>
                  <w:divsChild>
                    <w:div w:id="1488667367">
                      <w:marLeft w:val="0"/>
                      <w:marRight w:val="0"/>
                      <w:marTop w:val="0"/>
                      <w:marBottom w:val="0"/>
                      <w:divBdr>
                        <w:top w:val="none" w:sz="0" w:space="0" w:color="auto"/>
                        <w:left w:val="none" w:sz="0" w:space="0" w:color="auto"/>
                        <w:bottom w:val="none" w:sz="0" w:space="0" w:color="auto"/>
                        <w:right w:val="none" w:sz="0" w:space="0" w:color="auto"/>
                      </w:divBdr>
                    </w:div>
                  </w:divsChild>
                </w:div>
                <w:div w:id="635724012">
                  <w:marLeft w:val="0"/>
                  <w:marRight w:val="0"/>
                  <w:marTop w:val="0"/>
                  <w:marBottom w:val="0"/>
                  <w:divBdr>
                    <w:top w:val="none" w:sz="0" w:space="0" w:color="auto"/>
                    <w:left w:val="none" w:sz="0" w:space="0" w:color="auto"/>
                    <w:bottom w:val="none" w:sz="0" w:space="0" w:color="auto"/>
                    <w:right w:val="none" w:sz="0" w:space="0" w:color="auto"/>
                  </w:divBdr>
                  <w:divsChild>
                    <w:div w:id="1492796352">
                      <w:marLeft w:val="0"/>
                      <w:marRight w:val="0"/>
                      <w:marTop w:val="0"/>
                      <w:marBottom w:val="0"/>
                      <w:divBdr>
                        <w:top w:val="none" w:sz="0" w:space="0" w:color="auto"/>
                        <w:left w:val="none" w:sz="0" w:space="0" w:color="auto"/>
                        <w:bottom w:val="none" w:sz="0" w:space="0" w:color="auto"/>
                        <w:right w:val="none" w:sz="0" w:space="0" w:color="auto"/>
                      </w:divBdr>
                    </w:div>
                  </w:divsChild>
                </w:div>
                <w:div w:id="636301801">
                  <w:marLeft w:val="0"/>
                  <w:marRight w:val="0"/>
                  <w:marTop w:val="0"/>
                  <w:marBottom w:val="0"/>
                  <w:divBdr>
                    <w:top w:val="none" w:sz="0" w:space="0" w:color="auto"/>
                    <w:left w:val="none" w:sz="0" w:space="0" w:color="auto"/>
                    <w:bottom w:val="none" w:sz="0" w:space="0" w:color="auto"/>
                    <w:right w:val="none" w:sz="0" w:space="0" w:color="auto"/>
                  </w:divBdr>
                  <w:divsChild>
                    <w:div w:id="219630214">
                      <w:marLeft w:val="0"/>
                      <w:marRight w:val="0"/>
                      <w:marTop w:val="0"/>
                      <w:marBottom w:val="0"/>
                      <w:divBdr>
                        <w:top w:val="none" w:sz="0" w:space="0" w:color="auto"/>
                        <w:left w:val="none" w:sz="0" w:space="0" w:color="auto"/>
                        <w:bottom w:val="none" w:sz="0" w:space="0" w:color="auto"/>
                        <w:right w:val="none" w:sz="0" w:space="0" w:color="auto"/>
                      </w:divBdr>
                    </w:div>
                  </w:divsChild>
                </w:div>
                <w:div w:id="640305288">
                  <w:marLeft w:val="0"/>
                  <w:marRight w:val="0"/>
                  <w:marTop w:val="0"/>
                  <w:marBottom w:val="0"/>
                  <w:divBdr>
                    <w:top w:val="none" w:sz="0" w:space="0" w:color="auto"/>
                    <w:left w:val="none" w:sz="0" w:space="0" w:color="auto"/>
                    <w:bottom w:val="none" w:sz="0" w:space="0" w:color="auto"/>
                    <w:right w:val="none" w:sz="0" w:space="0" w:color="auto"/>
                  </w:divBdr>
                  <w:divsChild>
                    <w:div w:id="375013989">
                      <w:marLeft w:val="0"/>
                      <w:marRight w:val="0"/>
                      <w:marTop w:val="0"/>
                      <w:marBottom w:val="0"/>
                      <w:divBdr>
                        <w:top w:val="none" w:sz="0" w:space="0" w:color="auto"/>
                        <w:left w:val="none" w:sz="0" w:space="0" w:color="auto"/>
                        <w:bottom w:val="none" w:sz="0" w:space="0" w:color="auto"/>
                        <w:right w:val="none" w:sz="0" w:space="0" w:color="auto"/>
                      </w:divBdr>
                    </w:div>
                  </w:divsChild>
                </w:div>
                <w:div w:id="640769756">
                  <w:marLeft w:val="0"/>
                  <w:marRight w:val="0"/>
                  <w:marTop w:val="0"/>
                  <w:marBottom w:val="0"/>
                  <w:divBdr>
                    <w:top w:val="none" w:sz="0" w:space="0" w:color="auto"/>
                    <w:left w:val="none" w:sz="0" w:space="0" w:color="auto"/>
                    <w:bottom w:val="none" w:sz="0" w:space="0" w:color="auto"/>
                    <w:right w:val="none" w:sz="0" w:space="0" w:color="auto"/>
                  </w:divBdr>
                  <w:divsChild>
                    <w:div w:id="1803107930">
                      <w:marLeft w:val="0"/>
                      <w:marRight w:val="0"/>
                      <w:marTop w:val="0"/>
                      <w:marBottom w:val="0"/>
                      <w:divBdr>
                        <w:top w:val="none" w:sz="0" w:space="0" w:color="auto"/>
                        <w:left w:val="none" w:sz="0" w:space="0" w:color="auto"/>
                        <w:bottom w:val="none" w:sz="0" w:space="0" w:color="auto"/>
                        <w:right w:val="none" w:sz="0" w:space="0" w:color="auto"/>
                      </w:divBdr>
                    </w:div>
                  </w:divsChild>
                </w:div>
                <w:div w:id="641350695">
                  <w:marLeft w:val="0"/>
                  <w:marRight w:val="0"/>
                  <w:marTop w:val="0"/>
                  <w:marBottom w:val="0"/>
                  <w:divBdr>
                    <w:top w:val="none" w:sz="0" w:space="0" w:color="auto"/>
                    <w:left w:val="none" w:sz="0" w:space="0" w:color="auto"/>
                    <w:bottom w:val="none" w:sz="0" w:space="0" w:color="auto"/>
                    <w:right w:val="none" w:sz="0" w:space="0" w:color="auto"/>
                  </w:divBdr>
                  <w:divsChild>
                    <w:div w:id="587159759">
                      <w:marLeft w:val="0"/>
                      <w:marRight w:val="0"/>
                      <w:marTop w:val="0"/>
                      <w:marBottom w:val="0"/>
                      <w:divBdr>
                        <w:top w:val="none" w:sz="0" w:space="0" w:color="auto"/>
                        <w:left w:val="none" w:sz="0" w:space="0" w:color="auto"/>
                        <w:bottom w:val="none" w:sz="0" w:space="0" w:color="auto"/>
                        <w:right w:val="none" w:sz="0" w:space="0" w:color="auto"/>
                      </w:divBdr>
                    </w:div>
                  </w:divsChild>
                </w:div>
                <w:div w:id="641467778">
                  <w:marLeft w:val="0"/>
                  <w:marRight w:val="0"/>
                  <w:marTop w:val="0"/>
                  <w:marBottom w:val="0"/>
                  <w:divBdr>
                    <w:top w:val="none" w:sz="0" w:space="0" w:color="auto"/>
                    <w:left w:val="none" w:sz="0" w:space="0" w:color="auto"/>
                    <w:bottom w:val="none" w:sz="0" w:space="0" w:color="auto"/>
                    <w:right w:val="none" w:sz="0" w:space="0" w:color="auto"/>
                  </w:divBdr>
                  <w:divsChild>
                    <w:div w:id="1383597591">
                      <w:marLeft w:val="0"/>
                      <w:marRight w:val="0"/>
                      <w:marTop w:val="0"/>
                      <w:marBottom w:val="0"/>
                      <w:divBdr>
                        <w:top w:val="none" w:sz="0" w:space="0" w:color="auto"/>
                        <w:left w:val="none" w:sz="0" w:space="0" w:color="auto"/>
                        <w:bottom w:val="none" w:sz="0" w:space="0" w:color="auto"/>
                        <w:right w:val="none" w:sz="0" w:space="0" w:color="auto"/>
                      </w:divBdr>
                    </w:div>
                  </w:divsChild>
                </w:div>
                <w:div w:id="644773183">
                  <w:marLeft w:val="0"/>
                  <w:marRight w:val="0"/>
                  <w:marTop w:val="0"/>
                  <w:marBottom w:val="0"/>
                  <w:divBdr>
                    <w:top w:val="none" w:sz="0" w:space="0" w:color="auto"/>
                    <w:left w:val="none" w:sz="0" w:space="0" w:color="auto"/>
                    <w:bottom w:val="none" w:sz="0" w:space="0" w:color="auto"/>
                    <w:right w:val="none" w:sz="0" w:space="0" w:color="auto"/>
                  </w:divBdr>
                  <w:divsChild>
                    <w:div w:id="872302281">
                      <w:marLeft w:val="0"/>
                      <w:marRight w:val="0"/>
                      <w:marTop w:val="0"/>
                      <w:marBottom w:val="0"/>
                      <w:divBdr>
                        <w:top w:val="none" w:sz="0" w:space="0" w:color="auto"/>
                        <w:left w:val="none" w:sz="0" w:space="0" w:color="auto"/>
                        <w:bottom w:val="none" w:sz="0" w:space="0" w:color="auto"/>
                        <w:right w:val="none" w:sz="0" w:space="0" w:color="auto"/>
                      </w:divBdr>
                    </w:div>
                  </w:divsChild>
                </w:div>
                <w:div w:id="644774377">
                  <w:marLeft w:val="0"/>
                  <w:marRight w:val="0"/>
                  <w:marTop w:val="0"/>
                  <w:marBottom w:val="0"/>
                  <w:divBdr>
                    <w:top w:val="none" w:sz="0" w:space="0" w:color="auto"/>
                    <w:left w:val="none" w:sz="0" w:space="0" w:color="auto"/>
                    <w:bottom w:val="none" w:sz="0" w:space="0" w:color="auto"/>
                    <w:right w:val="none" w:sz="0" w:space="0" w:color="auto"/>
                  </w:divBdr>
                  <w:divsChild>
                    <w:div w:id="854465649">
                      <w:marLeft w:val="0"/>
                      <w:marRight w:val="0"/>
                      <w:marTop w:val="0"/>
                      <w:marBottom w:val="0"/>
                      <w:divBdr>
                        <w:top w:val="none" w:sz="0" w:space="0" w:color="auto"/>
                        <w:left w:val="none" w:sz="0" w:space="0" w:color="auto"/>
                        <w:bottom w:val="none" w:sz="0" w:space="0" w:color="auto"/>
                        <w:right w:val="none" w:sz="0" w:space="0" w:color="auto"/>
                      </w:divBdr>
                    </w:div>
                  </w:divsChild>
                </w:div>
                <w:div w:id="646785677">
                  <w:marLeft w:val="0"/>
                  <w:marRight w:val="0"/>
                  <w:marTop w:val="0"/>
                  <w:marBottom w:val="0"/>
                  <w:divBdr>
                    <w:top w:val="none" w:sz="0" w:space="0" w:color="auto"/>
                    <w:left w:val="none" w:sz="0" w:space="0" w:color="auto"/>
                    <w:bottom w:val="none" w:sz="0" w:space="0" w:color="auto"/>
                    <w:right w:val="none" w:sz="0" w:space="0" w:color="auto"/>
                  </w:divBdr>
                  <w:divsChild>
                    <w:div w:id="1251155060">
                      <w:marLeft w:val="0"/>
                      <w:marRight w:val="0"/>
                      <w:marTop w:val="0"/>
                      <w:marBottom w:val="0"/>
                      <w:divBdr>
                        <w:top w:val="none" w:sz="0" w:space="0" w:color="auto"/>
                        <w:left w:val="none" w:sz="0" w:space="0" w:color="auto"/>
                        <w:bottom w:val="none" w:sz="0" w:space="0" w:color="auto"/>
                        <w:right w:val="none" w:sz="0" w:space="0" w:color="auto"/>
                      </w:divBdr>
                    </w:div>
                  </w:divsChild>
                </w:div>
                <w:div w:id="647589005">
                  <w:marLeft w:val="0"/>
                  <w:marRight w:val="0"/>
                  <w:marTop w:val="0"/>
                  <w:marBottom w:val="0"/>
                  <w:divBdr>
                    <w:top w:val="none" w:sz="0" w:space="0" w:color="auto"/>
                    <w:left w:val="none" w:sz="0" w:space="0" w:color="auto"/>
                    <w:bottom w:val="none" w:sz="0" w:space="0" w:color="auto"/>
                    <w:right w:val="none" w:sz="0" w:space="0" w:color="auto"/>
                  </w:divBdr>
                  <w:divsChild>
                    <w:div w:id="1423793553">
                      <w:marLeft w:val="0"/>
                      <w:marRight w:val="0"/>
                      <w:marTop w:val="0"/>
                      <w:marBottom w:val="0"/>
                      <w:divBdr>
                        <w:top w:val="none" w:sz="0" w:space="0" w:color="auto"/>
                        <w:left w:val="none" w:sz="0" w:space="0" w:color="auto"/>
                        <w:bottom w:val="none" w:sz="0" w:space="0" w:color="auto"/>
                        <w:right w:val="none" w:sz="0" w:space="0" w:color="auto"/>
                      </w:divBdr>
                    </w:div>
                  </w:divsChild>
                </w:div>
                <w:div w:id="648899125">
                  <w:marLeft w:val="0"/>
                  <w:marRight w:val="0"/>
                  <w:marTop w:val="0"/>
                  <w:marBottom w:val="0"/>
                  <w:divBdr>
                    <w:top w:val="none" w:sz="0" w:space="0" w:color="auto"/>
                    <w:left w:val="none" w:sz="0" w:space="0" w:color="auto"/>
                    <w:bottom w:val="none" w:sz="0" w:space="0" w:color="auto"/>
                    <w:right w:val="none" w:sz="0" w:space="0" w:color="auto"/>
                  </w:divBdr>
                  <w:divsChild>
                    <w:div w:id="1397167957">
                      <w:marLeft w:val="0"/>
                      <w:marRight w:val="0"/>
                      <w:marTop w:val="0"/>
                      <w:marBottom w:val="0"/>
                      <w:divBdr>
                        <w:top w:val="none" w:sz="0" w:space="0" w:color="auto"/>
                        <w:left w:val="none" w:sz="0" w:space="0" w:color="auto"/>
                        <w:bottom w:val="none" w:sz="0" w:space="0" w:color="auto"/>
                        <w:right w:val="none" w:sz="0" w:space="0" w:color="auto"/>
                      </w:divBdr>
                    </w:div>
                  </w:divsChild>
                </w:div>
                <w:div w:id="649483734">
                  <w:marLeft w:val="0"/>
                  <w:marRight w:val="0"/>
                  <w:marTop w:val="0"/>
                  <w:marBottom w:val="0"/>
                  <w:divBdr>
                    <w:top w:val="none" w:sz="0" w:space="0" w:color="auto"/>
                    <w:left w:val="none" w:sz="0" w:space="0" w:color="auto"/>
                    <w:bottom w:val="none" w:sz="0" w:space="0" w:color="auto"/>
                    <w:right w:val="none" w:sz="0" w:space="0" w:color="auto"/>
                  </w:divBdr>
                  <w:divsChild>
                    <w:div w:id="105581336">
                      <w:marLeft w:val="0"/>
                      <w:marRight w:val="0"/>
                      <w:marTop w:val="0"/>
                      <w:marBottom w:val="0"/>
                      <w:divBdr>
                        <w:top w:val="none" w:sz="0" w:space="0" w:color="auto"/>
                        <w:left w:val="none" w:sz="0" w:space="0" w:color="auto"/>
                        <w:bottom w:val="none" w:sz="0" w:space="0" w:color="auto"/>
                        <w:right w:val="none" w:sz="0" w:space="0" w:color="auto"/>
                      </w:divBdr>
                    </w:div>
                  </w:divsChild>
                </w:div>
                <w:div w:id="657150749">
                  <w:marLeft w:val="0"/>
                  <w:marRight w:val="0"/>
                  <w:marTop w:val="0"/>
                  <w:marBottom w:val="0"/>
                  <w:divBdr>
                    <w:top w:val="none" w:sz="0" w:space="0" w:color="auto"/>
                    <w:left w:val="none" w:sz="0" w:space="0" w:color="auto"/>
                    <w:bottom w:val="none" w:sz="0" w:space="0" w:color="auto"/>
                    <w:right w:val="none" w:sz="0" w:space="0" w:color="auto"/>
                  </w:divBdr>
                  <w:divsChild>
                    <w:div w:id="730272563">
                      <w:marLeft w:val="0"/>
                      <w:marRight w:val="0"/>
                      <w:marTop w:val="0"/>
                      <w:marBottom w:val="0"/>
                      <w:divBdr>
                        <w:top w:val="none" w:sz="0" w:space="0" w:color="auto"/>
                        <w:left w:val="none" w:sz="0" w:space="0" w:color="auto"/>
                        <w:bottom w:val="none" w:sz="0" w:space="0" w:color="auto"/>
                        <w:right w:val="none" w:sz="0" w:space="0" w:color="auto"/>
                      </w:divBdr>
                    </w:div>
                  </w:divsChild>
                </w:div>
                <w:div w:id="657342533">
                  <w:marLeft w:val="0"/>
                  <w:marRight w:val="0"/>
                  <w:marTop w:val="0"/>
                  <w:marBottom w:val="0"/>
                  <w:divBdr>
                    <w:top w:val="none" w:sz="0" w:space="0" w:color="auto"/>
                    <w:left w:val="none" w:sz="0" w:space="0" w:color="auto"/>
                    <w:bottom w:val="none" w:sz="0" w:space="0" w:color="auto"/>
                    <w:right w:val="none" w:sz="0" w:space="0" w:color="auto"/>
                  </w:divBdr>
                  <w:divsChild>
                    <w:div w:id="1357806508">
                      <w:marLeft w:val="0"/>
                      <w:marRight w:val="0"/>
                      <w:marTop w:val="0"/>
                      <w:marBottom w:val="0"/>
                      <w:divBdr>
                        <w:top w:val="none" w:sz="0" w:space="0" w:color="auto"/>
                        <w:left w:val="none" w:sz="0" w:space="0" w:color="auto"/>
                        <w:bottom w:val="none" w:sz="0" w:space="0" w:color="auto"/>
                        <w:right w:val="none" w:sz="0" w:space="0" w:color="auto"/>
                      </w:divBdr>
                    </w:div>
                  </w:divsChild>
                </w:div>
                <w:div w:id="657422021">
                  <w:marLeft w:val="0"/>
                  <w:marRight w:val="0"/>
                  <w:marTop w:val="0"/>
                  <w:marBottom w:val="0"/>
                  <w:divBdr>
                    <w:top w:val="none" w:sz="0" w:space="0" w:color="auto"/>
                    <w:left w:val="none" w:sz="0" w:space="0" w:color="auto"/>
                    <w:bottom w:val="none" w:sz="0" w:space="0" w:color="auto"/>
                    <w:right w:val="none" w:sz="0" w:space="0" w:color="auto"/>
                  </w:divBdr>
                  <w:divsChild>
                    <w:div w:id="1101335727">
                      <w:marLeft w:val="0"/>
                      <w:marRight w:val="0"/>
                      <w:marTop w:val="0"/>
                      <w:marBottom w:val="0"/>
                      <w:divBdr>
                        <w:top w:val="none" w:sz="0" w:space="0" w:color="auto"/>
                        <w:left w:val="none" w:sz="0" w:space="0" w:color="auto"/>
                        <w:bottom w:val="none" w:sz="0" w:space="0" w:color="auto"/>
                        <w:right w:val="none" w:sz="0" w:space="0" w:color="auto"/>
                      </w:divBdr>
                    </w:div>
                  </w:divsChild>
                </w:div>
                <w:div w:id="657922070">
                  <w:marLeft w:val="0"/>
                  <w:marRight w:val="0"/>
                  <w:marTop w:val="0"/>
                  <w:marBottom w:val="0"/>
                  <w:divBdr>
                    <w:top w:val="none" w:sz="0" w:space="0" w:color="auto"/>
                    <w:left w:val="none" w:sz="0" w:space="0" w:color="auto"/>
                    <w:bottom w:val="none" w:sz="0" w:space="0" w:color="auto"/>
                    <w:right w:val="none" w:sz="0" w:space="0" w:color="auto"/>
                  </w:divBdr>
                  <w:divsChild>
                    <w:div w:id="2059039092">
                      <w:marLeft w:val="0"/>
                      <w:marRight w:val="0"/>
                      <w:marTop w:val="0"/>
                      <w:marBottom w:val="0"/>
                      <w:divBdr>
                        <w:top w:val="none" w:sz="0" w:space="0" w:color="auto"/>
                        <w:left w:val="none" w:sz="0" w:space="0" w:color="auto"/>
                        <w:bottom w:val="none" w:sz="0" w:space="0" w:color="auto"/>
                        <w:right w:val="none" w:sz="0" w:space="0" w:color="auto"/>
                      </w:divBdr>
                    </w:div>
                  </w:divsChild>
                </w:div>
                <w:div w:id="658655291">
                  <w:marLeft w:val="0"/>
                  <w:marRight w:val="0"/>
                  <w:marTop w:val="0"/>
                  <w:marBottom w:val="0"/>
                  <w:divBdr>
                    <w:top w:val="none" w:sz="0" w:space="0" w:color="auto"/>
                    <w:left w:val="none" w:sz="0" w:space="0" w:color="auto"/>
                    <w:bottom w:val="none" w:sz="0" w:space="0" w:color="auto"/>
                    <w:right w:val="none" w:sz="0" w:space="0" w:color="auto"/>
                  </w:divBdr>
                  <w:divsChild>
                    <w:div w:id="186338650">
                      <w:marLeft w:val="0"/>
                      <w:marRight w:val="0"/>
                      <w:marTop w:val="0"/>
                      <w:marBottom w:val="0"/>
                      <w:divBdr>
                        <w:top w:val="none" w:sz="0" w:space="0" w:color="auto"/>
                        <w:left w:val="none" w:sz="0" w:space="0" w:color="auto"/>
                        <w:bottom w:val="none" w:sz="0" w:space="0" w:color="auto"/>
                        <w:right w:val="none" w:sz="0" w:space="0" w:color="auto"/>
                      </w:divBdr>
                    </w:div>
                  </w:divsChild>
                </w:div>
                <w:div w:id="661275748">
                  <w:marLeft w:val="0"/>
                  <w:marRight w:val="0"/>
                  <w:marTop w:val="0"/>
                  <w:marBottom w:val="0"/>
                  <w:divBdr>
                    <w:top w:val="none" w:sz="0" w:space="0" w:color="auto"/>
                    <w:left w:val="none" w:sz="0" w:space="0" w:color="auto"/>
                    <w:bottom w:val="none" w:sz="0" w:space="0" w:color="auto"/>
                    <w:right w:val="none" w:sz="0" w:space="0" w:color="auto"/>
                  </w:divBdr>
                  <w:divsChild>
                    <w:div w:id="1569849712">
                      <w:marLeft w:val="0"/>
                      <w:marRight w:val="0"/>
                      <w:marTop w:val="0"/>
                      <w:marBottom w:val="0"/>
                      <w:divBdr>
                        <w:top w:val="none" w:sz="0" w:space="0" w:color="auto"/>
                        <w:left w:val="none" w:sz="0" w:space="0" w:color="auto"/>
                        <w:bottom w:val="none" w:sz="0" w:space="0" w:color="auto"/>
                        <w:right w:val="none" w:sz="0" w:space="0" w:color="auto"/>
                      </w:divBdr>
                    </w:div>
                  </w:divsChild>
                </w:div>
                <w:div w:id="661933489">
                  <w:marLeft w:val="0"/>
                  <w:marRight w:val="0"/>
                  <w:marTop w:val="0"/>
                  <w:marBottom w:val="0"/>
                  <w:divBdr>
                    <w:top w:val="none" w:sz="0" w:space="0" w:color="auto"/>
                    <w:left w:val="none" w:sz="0" w:space="0" w:color="auto"/>
                    <w:bottom w:val="none" w:sz="0" w:space="0" w:color="auto"/>
                    <w:right w:val="none" w:sz="0" w:space="0" w:color="auto"/>
                  </w:divBdr>
                  <w:divsChild>
                    <w:div w:id="1066759367">
                      <w:marLeft w:val="0"/>
                      <w:marRight w:val="0"/>
                      <w:marTop w:val="0"/>
                      <w:marBottom w:val="0"/>
                      <w:divBdr>
                        <w:top w:val="none" w:sz="0" w:space="0" w:color="auto"/>
                        <w:left w:val="none" w:sz="0" w:space="0" w:color="auto"/>
                        <w:bottom w:val="none" w:sz="0" w:space="0" w:color="auto"/>
                        <w:right w:val="none" w:sz="0" w:space="0" w:color="auto"/>
                      </w:divBdr>
                    </w:div>
                  </w:divsChild>
                </w:div>
                <w:div w:id="664671579">
                  <w:marLeft w:val="0"/>
                  <w:marRight w:val="0"/>
                  <w:marTop w:val="0"/>
                  <w:marBottom w:val="0"/>
                  <w:divBdr>
                    <w:top w:val="none" w:sz="0" w:space="0" w:color="auto"/>
                    <w:left w:val="none" w:sz="0" w:space="0" w:color="auto"/>
                    <w:bottom w:val="none" w:sz="0" w:space="0" w:color="auto"/>
                    <w:right w:val="none" w:sz="0" w:space="0" w:color="auto"/>
                  </w:divBdr>
                  <w:divsChild>
                    <w:div w:id="603615761">
                      <w:marLeft w:val="0"/>
                      <w:marRight w:val="0"/>
                      <w:marTop w:val="0"/>
                      <w:marBottom w:val="0"/>
                      <w:divBdr>
                        <w:top w:val="none" w:sz="0" w:space="0" w:color="auto"/>
                        <w:left w:val="none" w:sz="0" w:space="0" w:color="auto"/>
                        <w:bottom w:val="none" w:sz="0" w:space="0" w:color="auto"/>
                        <w:right w:val="none" w:sz="0" w:space="0" w:color="auto"/>
                      </w:divBdr>
                    </w:div>
                  </w:divsChild>
                </w:div>
                <w:div w:id="665208264">
                  <w:marLeft w:val="0"/>
                  <w:marRight w:val="0"/>
                  <w:marTop w:val="0"/>
                  <w:marBottom w:val="0"/>
                  <w:divBdr>
                    <w:top w:val="none" w:sz="0" w:space="0" w:color="auto"/>
                    <w:left w:val="none" w:sz="0" w:space="0" w:color="auto"/>
                    <w:bottom w:val="none" w:sz="0" w:space="0" w:color="auto"/>
                    <w:right w:val="none" w:sz="0" w:space="0" w:color="auto"/>
                  </w:divBdr>
                  <w:divsChild>
                    <w:div w:id="752163212">
                      <w:marLeft w:val="0"/>
                      <w:marRight w:val="0"/>
                      <w:marTop w:val="0"/>
                      <w:marBottom w:val="0"/>
                      <w:divBdr>
                        <w:top w:val="none" w:sz="0" w:space="0" w:color="auto"/>
                        <w:left w:val="none" w:sz="0" w:space="0" w:color="auto"/>
                        <w:bottom w:val="none" w:sz="0" w:space="0" w:color="auto"/>
                        <w:right w:val="none" w:sz="0" w:space="0" w:color="auto"/>
                      </w:divBdr>
                    </w:div>
                  </w:divsChild>
                </w:div>
                <w:div w:id="665322037">
                  <w:marLeft w:val="0"/>
                  <w:marRight w:val="0"/>
                  <w:marTop w:val="0"/>
                  <w:marBottom w:val="0"/>
                  <w:divBdr>
                    <w:top w:val="none" w:sz="0" w:space="0" w:color="auto"/>
                    <w:left w:val="none" w:sz="0" w:space="0" w:color="auto"/>
                    <w:bottom w:val="none" w:sz="0" w:space="0" w:color="auto"/>
                    <w:right w:val="none" w:sz="0" w:space="0" w:color="auto"/>
                  </w:divBdr>
                  <w:divsChild>
                    <w:div w:id="1322850096">
                      <w:marLeft w:val="0"/>
                      <w:marRight w:val="0"/>
                      <w:marTop w:val="0"/>
                      <w:marBottom w:val="0"/>
                      <w:divBdr>
                        <w:top w:val="none" w:sz="0" w:space="0" w:color="auto"/>
                        <w:left w:val="none" w:sz="0" w:space="0" w:color="auto"/>
                        <w:bottom w:val="none" w:sz="0" w:space="0" w:color="auto"/>
                        <w:right w:val="none" w:sz="0" w:space="0" w:color="auto"/>
                      </w:divBdr>
                    </w:div>
                  </w:divsChild>
                </w:div>
                <w:div w:id="665666840">
                  <w:marLeft w:val="0"/>
                  <w:marRight w:val="0"/>
                  <w:marTop w:val="0"/>
                  <w:marBottom w:val="0"/>
                  <w:divBdr>
                    <w:top w:val="none" w:sz="0" w:space="0" w:color="auto"/>
                    <w:left w:val="none" w:sz="0" w:space="0" w:color="auto"/>
                    <w:bottom w:val="none" w:sz="0" w:space="0" w:color="auto"/>
                    <w:right w:val="none" w:sz="0" w:space="0" w:color="auto"/>
                  </w:divBdr>
                  <w:divsChild>
                    <w:div w:id="700399635">
                      <w:marLeft w:val="0"/>
                      <w:marRight w:val="0"/>
                      <w:marTop w:val="0"/>
                      <w:marBottom w:val="0"/>
                      <w:divBdr>
                        <w:top w:val="none" w:sz="0" w:space="0" w:color="auto"/>
                        <w:left w:val="none" w:sz="0" w:space="0" w:color="auto"/>
                        <w:bottom w:val="none" w:sz="0" w:space="0" w:color="auto"/>
                        <w:right w:val="none" w:sz="0" w:space="0" w:color="auto"/>
                      </w:divBdr>
                    </w:div>
                  </w:divsChild>
                </w:div>
                <w:div w:id="666783184">
                  <w:marLeft w:val="0"/>
                  <w:marRight w:val="0"/>
                  <w:marTop w:val="0"/>
                  <w:marBottom w:val="0"/>
                  <w:divBdr>
                    <w:top w:val="none" w:sz="0" w:space="0" w:color="auto"/>
                    <w:left w:val="none" w:sz="0" w:space="0" w:color="auto"/>
                    <w:bottom w:val="none" w:sz="0" w:space="0" w:color="auto"/>
                    <w:right w:val="none" w:sz="0" w:space="0" w:color="auto"/>
                  </w:divBdr>
                  <w:divsChild>
                    <w:div w:id="1047950041">
                      <w:marLeft w:val="0"/>
                      <w:marRight w:val="0"/>
                      <w:marTop w:val="0"/>
                      <w:marBottom w:val="0"/>
                      <w:divBdr>
                        <w:top w:val="none" w:sz="0" w:space="0" w:color="auto"/>
                        <w:left w:val="none" w:sz="0" w:space="0" w:color="auto"/>
                        <w:bottom w:val="none" w:sz="0" w:space="0" w:color="auto"/>
                        <w:right w:val="none" w:sz="0" w:space="0" w:color="auto"/>
                      </w:divBdr>
                    </w:div>
                  </w:divsChild>
                </w:div>
                <w:div w:id="666790600">
                  <w:marLeft w:val="0"/>
                  <w:marRight w:val="0"/>
                  <w:marTop w:val="0"/>
                  <w:marBottom w:val="0"/>
                  <w:divBdr>
                    <w:top w:val="none" w:sz="0" w:space="0" w:color="auto"/>
                    <w:left w:val="none" w:sz="0" w:space="0" w:color="auto"/>
                    <w:bottom w:val="none" w:sz="0" w:space="0" w:color="auto"/>
                    <w:right w:val="none" w:sz="0" w:space="0" w:color="auto"/>
                  </w:divBdr>
                  <w:divsChild>
                    <w:div w:id="1968199584">
                      <w:marLeft w:val="0"/>
                      <w:marRight w:val="0"/>
                      <w:marTop w:val="0"/>
                      <w:marBottom w:val="0"/>
                      <w:divBdr>
                        <w:top w:val="none" w:sz="0" w:space="0" w:color="auto"/>
                        <w:left w:val="none" w:sz="0" w:space="0" w:color="auto"/>
                        <w:bottom w:val="none" w:sz="0" w:space="0" w:color="auto"/>
                        <w:right w:val="none" w:sz="0" w:space="0" w:color="auto"/>
                      </w:divBdr>
                    </w:div>
                  </w:divsChild>
                </w:div>
                <w:div w:id="666833676">
                  <w:marLeft w:val="0"/>
                  <w:marRight w:val="0"/>
                  <w:marTop w:val="0"/>
                  <w:marBottom w:val="0"/>
                  <w:divBdr>
                    <w:top w:val="none" w:sz="0" w:space="0" w:color="auto"/>
                    <w:left w:val="none" w:sz="0" w:space="0" w:color="auto"/>
                    <w:bottom w:val="none" w:sz="0" w:space="0" w:color="auto"/>
                    <w:right w:val="none" w:sz="0" w:space="0" w:color="auto"/>
                  </w:divBdr>
                  <w:divsChild>
                    <w:div w:id="133135269">
                      <w:marLeft w:val="0"/>
                      <w:marRight w:val="0"/>
                      <w:marTop w:val="0"/>
                      <w:marBottom w:val="0"/>
                      <w:divBdr>
                        <w:top w:val="none" w:sz="0" w:space="0" w:color="auto"/>
                        <w:left w:val="none" w:sz="0" w:space="0" w:color="auto"/>
                        <w:bottom w:val="none" w:sz="0" w:space="0" w:color="auto"/>
                        <w:right w:val="none" w:sz="0" w:space="0" w:color="auto"/>
                      </w:divBdr>
                    </w:div>
                  </w:divsChild>
                </w:div>
                <w:div w:id="668100902">
                  <w:marLeft w:val="0"/>
                  <w:marRight w:val="0"/>
                  <w:marTop w:val="0"/>
                  <w:marBottom w:val="0"/>
                  <w:divBdr>
                    <w:top w:val="none" w:sz="0" w:space="0" w:color="auto"/>
                    <w:left w:val="none" w:sz="0" w:space="0" w:color="auto"/>
                    <w:bottom w:val="none" w:sz="0" w:space="0" w:color="auto"/>
                    <w:right w:val="none" w:sz="0" w:space="0" w:color="auto"/>
                  </w:divBdr>
                  <w:divsChild>
                    <w:div w:id="2063014955">
                      <w:marLeft w:val="0"/>
                      <w:marRight w:val="0"/>
                      <w:marTop w:val="0"/>
                      <w:marBottom w:val="0"/>
                      <w:divBdr>
                        <w:top w:val="none" w:sz="0" w:space="0" w:color="auto"/>
                        <w:left w:val="none" w:sz="0" w:space="0" w:color="auto"/>
                        <w:bottom w:val="none" w:sz="0" w:space="0" w:color="auto"/>
                        <w:right w:val="none" w:sz="0" w:space="0" w:color="auto"/>
                      </w:divBdr>
                    </w:div>
                  </w:divsChild>
                </w:div>
                <w:div w:id="670914442">
                  <w:marLeft w:val="0"/>
                  <w:marRight w:val="0"/>
                  <w:marTop w:val="0"/>
                  <w:marBottom w:val="0"/>
                  <w:divBdr>
                    <w:top w:val="none" w:sz="0" w:space="0" w:color="auto"/>
                    <w:left w:val="none" w:sz="0" w:space="0" w:color="auto"/>
                    <w:bottom w:val="none" w:sz="0" w:space="0" w:color="auto"/>
                    <w:right w:val="none" w:sz="0" w:space="0" w:color="auto"/>
                  </w:divBdr>
                  <w:divsChild>
                    <w:div w:id="1097142744">
                      <w:marLeft w:val="0"/>
                      <w:marRight w:val="0"/>
                      <w:marTop w:val="0"/>
                      <w:marBottom w:val="0"/>
                      <w:divBdr>
                        <w:top w:val="none" w:sz="0" w:space="0" w:color="auto"/>
                        <w:left w:val="none" w:sz="0" w:space="0" w:color="auto"/>
                        <w:bottom w:val="none" w:sz="0" w:space="0" w:color="auto"/>
                        <w:right w:val="none" w:sz="0" w:space="0" w:color="auto"/>
                      </w:divBdr>
                    </w:div>
                  </w:divsChild>
                </w:div>
                <w:div w:id="672027799">
                  <w:marLeft w:val="0"/>
                  <w:marRight w:val="0"/>
                  <w:marTop w:val="0"/>
                  <w:marBottom w:val="0"/>
                  <w:divBdr>
                    <w:top w:val="none" w:sz="0" w:space="0" w:color="auto"/>
                    <w:left w:val="none" w:sz="0" w:space="0" w:color="auto"/>
                    <w:bottom w:val="none" w:sz="0" w:space="0" w:color="auto"/>
                    <w:right w:val="none" w:sz="0" w:space="0" w:color="auto"/>
                  </w:divBdr>
                  <w:divsChild>
                    <w:div w:id="271671230">
                      <w:marLeft w:val="0"/>
                      <w:marRight w:val="0"/>
                      <w:marTop w:val="0"/>
                      <w:marBottom w:val="0"/>
                      <w:divBdr>
                        <w:top w:val="none" w:sz="0" w:space="0" w:color="auto"/>
                        <w:left w:val="none" w:sz="0" w:space="0" w:color="auto"/>
                        <w:bottom w:val="none" w:sz="0" w:space="0" w:color="auto"/>
                        <w:right w:val="none" w:sz="0" w:space="0" w:color="auto"/>
                      </w:divBdr>
                    </w:div>
                  </w:divsChild>
                </w:div>
                <w:div w:id="674455390">
                  <w:marLeft w:val="0"/>
                  <w:marRight w:val="0"/>
                  <w:marTop w:val="0"/>
                  <w:marBottom w:val="0"/>
                  <w:divBdr>
                    <w:top w:val="none" w:sz="0" w:space="0" w:color="auto"/>
                    <w:left w:val="none" w:sz="0" w:space="0" w:color="auto"/>
                    <w:bottom w:val="none" w:sz="0" w:space="0" w:color="auto"/>
                    <w:right w:val="none" w:sz="0" w:space="0" w:color="auto"/>
                  </w:divBdr>
                  <w:divsChild>
                    <w:div w:id="1511410447">
                      <w:marLeft w:val="0"/>
                      <w:marRight w:val="0"/>
                      <w:marTop w:val="0"/>
                      <w:marBottom w:val="0"/>
                      <w:divBdr>
                        <w:top w:val="none" w:sz="0" w:space="0" w:color="auto"/>
                        <w:left w:val="none" w:sz="0" w:space="0" w:color="auto"/>
                        <w:bottom w:val="none" w:sz="0" w:space="0" w:color="auto"/>
                        <w:right w:val="none" w:sz="0" w:space="0" w:color="auto"/>
                      </w:divBdr>
                    </w:div>
                  </w:divsChild>
                </w:div>
                <w:div w:id="674654654">
                  <w:marLeft w:val="0"/>
                  <w:marRight w:val="0"/>
                  <w:marTop w:val="0"/>
                  <w:marBottom w:val="0"/>
                  <w:divBdr>
                    <w:top w:val="none" w:sz="0" w:space="0" w:color="auto"/>
                    <w:left w:val="none" w:sz="0" w:space="0" w:color="auto"/>
                    <w:bottom w:val="none" w:sz="0" w:space="0" w:color="auto"/>
                    <w:right w:val="none" w:sz="0" w:space="0" w:color="auto"/>
                  </w:divBdr>
                  <w:divsChild>
                    <w:div w:id="1625652153">
                      <w:marLeft w:val="0"/>
                      <w:marRight w:val="0"/>
                      <w:marTop w:val="0"/>
                      <w:marBottom w:val="0"/>
                      <w:divBdr>
                        <w:top w:val="none" w:sz="0" w:space="0" w:color="auto"/>
                        <w:left w:val="none" w:sz="0" w:space="0" w:color="auto"/>
                        <w:bottom w:val="none" w:sz="0" w:space="0" w:color="auto"/>
                        <w:right w:val="none" w:sz="0" w:space="0" w:color="auto"/>
                      </w:divBdr>
                    </w:div>
                  </w:divsChild>
                </w:div>
                <w:div w:id="675958033">
                  <w:marLeft w:val="0"/>
                  <w:marRight w:val="0"/>
                  <w:marTop w:val="0"/>
                  <w:marBottom w:val="0"/>
                  <w:divBdr>
                    <w:top w:val="none" w:sz="0" w:space="0" w:color="auto"/>
                    <w:left w:val="none" w:sz="0" w:space="0" w:color="auto"/>
                    <w:bottom w:val="none" w:sz="0" w:space="0" w:color="auto"/>
                    <w:right w:val="none" w:sz="0" w:space="0" w:color="auto"/>
                  </w:divBdr>
                  <w:divsChild>
                    <w:div w:id="729111169">
                      <w:marLeft w:val="0"/>
                      <w:marRight w:val="0"/>
                      <w:marTop w:val="0"/>
                      <w:marBottom w:val="0"/>
                      <w:divBdr>
                        <w:top w:val="none" w:sz="0" w:space="0" w:color="auto"/>
                        <w:left w:val="none" w:sz="0" w:space="0" w:color="auto"/>
                        <w:bottom w:val="none" w:sz="0" w:space="0" w:color="auto"/>
                        <w:right w:val="none" w:sz="0" w:space="0" w:color="auto"/>
                      </w:divBdr>
                    </w:div>
                  </w:divsChild>
                </w:div>
                <w:div w:id="677082060">
                  <w:marLeft w:val="0"/>
                  <w:marRight w:val="0"/>
                  <w:marTop w:val="0"/>
                  <w:marBottom w:val="0"/>
                  <w:divBdr>
                    <w:top w:val="none" w:sz="0" w:space="0" w:color="auto"/>
                    <w:left w:val="none" w:sz="0" w:space="0" w:color="auto"/>
                    <w:bottom w:val="none" w:sz="0" w:space="0" w:color="auto"/>
                    <w:right w:val="none" w:sz="0" w:space="0" w:color="auto"/>
                  </w:divBdr>
                  <w:divsChild>
                    <w:div w:id="2013026565">
                      <w:marLeft w:val="0"/>
                      <w:marRight w:val="0"/>
                      <w:marTop w:val="0"/>
                      <w:marBottom w:val="0"/>
                      <w:divBdr>
                        <w:top w:val="none" w:sz="0" w:space="0" w:color="auto"/>
                        <w:left w:val="none" w:sz="0" w:space="0" w:color="auto"/>
                        <w:bottom w:val="none" w:sz="0" w:space="0" w:color="auto"/>
                        <w:right w:val="none" w:sz="0" w:space="0" w:color="auto"/>
                      </w:divBdr>
                    </w:div>
                  </w:divsChild>
                </w:div>
                <w:div w:id="677970655">
                  <w:marLeft w:val="0"/>
                  <w:marRight w:val="0"/>
                  <w:marTop w:val="0"/>
                  <w:marBottom w:val="0"/>
                  <w:divBdr>
                    <w:top w:val="none" w:sz="0" w:space="0" w:color="auto"/>
                    <w:left w:val="none" w:sz="0" w:space="0" w:color="auto"/>
                    <w:bottom w:val="none" w:sz="0" w:space="0" w:color="auto"/>
                    <w:right w:val="none" w:sz="0" w:space="0" w:color="auto"/>
                  </w:divBdr>
                  <w:divsChild>
                    <w:div w:id="25259644">
                      <w:marLeft w:val="0"/>
                      <w:marRight w:val="0"/>
                      <w:marTop w:val="0"/>
                      <w:marBottom w:val="0"/>
                      <w:divBdr>
                        <w:top w:val="none" w:sz="0" w:space="0" w:color="auto"/>
                        <w:left w:val="none" w:sz="0" w:space="0" w:color="auto"/>
                        <w:bottom w:val="none" w:sz="0" w:space="0" w:color="auto"/>
                        <w:right w:val="none" w:sz="0" w:space="0" w:color="auto"/>
                      </w:divBdr>
                    </w:div>
                  </w:divsChild>
                </w:div>
                <w:div w:id="678044527">
                  <w:marLeft w:val="0"/>
                  <w:marRight w:val="0"/>
                  <w:marTop w:val="0"/>
                  <w:marBottom w:val="0"/>
                  <w:divBdr>
                    <w:top w:val="none" w:sz="0" w:space="0" w:color="auto"/>
                    <w:left w:val="none" w:sz="0" w:space="0" w:color="auto"/>
                    <w:bottom w:val="none" w:sz="0" w:space="0" w:color="auto"/>
                    <w:right w:val="none" w:sz="0" w:space="0" w:color="auto"/>
                  </w:divBdr>
                  <w:divsChild>
                    <w:div w:id="1488476314">
                      <w:marLeft w:val="0"/>
                      <w:marRight w:val="0"/>
                      <w:marTop w:val="0"/>
                      <w:marBottom w:val="0"/>
                      <w:divBdr>
                        <w:top w:val="none" w:sz="0" w:space="0" w:color="auto"/>
                        <w:left w:val="none" w:sz="0" w:space="0" w:color="auto"/>
                        <w:bottom w:val="none" w:sz="0" w:space="0" w:color="auto"/>
                        <w:right w:val="none" w:sz="0" w:space="0" w:color="auto"/>
                      </w:divBdr>
                    </w:div>
                  </w:divsChild>
                </w:div>
                <w:div w:id="678392758">
                  <w:marLeft w:val="0"/>
                  <w:marRight w:val="0"/>
                  <w:marTop w:val="0"/>
                  <w:marBottom w:val="0"/>
                  <w:divBdr>
                    <w:top w:val="none" w:sz="0" w:space="0" w:color="auto"/>
                    <w:left w:val="none" w:sz="0" w:space="0" w:color="auto"/>
                    <w:bottom w:val="none" w:sz="0" w:space="0" w:color="auto"/>
                    <w:right w:val="none" w:sz="0" w:space="0" w:color="auto"/>
                  </w:divBdr>
                  <w:divsChild>
                    <w:div w:id="646741419">
                      <w:marLeft w:val="0"/>
                      <w:marRight w:val="0"/>
                      <w:marTop w:val="0"/>
                      <w:marBottom w:val="0"/>
                      <w:divBdr>
                        <w:top w:val="none" w:sz="0" w:space="0" w:color="auto"/>
                        <w:left w:val="none" w:sz="0" w:space="0" w:color="auto"/>
                        <w:bottom w:val="none" w:sz="0" w:space="0" w:color="auto"/>
                        <w:right w:val="none" w:sz="0" w:space="0" w:color="auto"/>
                      </w:divBdr>
                    </w:div>
                  </w:divsChild>
                </w:div>
                <w:div w:id="680353332">
                  <w:marLeft w:val="0"/>
                  <w:marRight w:val="0"/>
                  <w:marTop w:val="0"/>
                  <w:marBottom w:val="0"/>
                  <w:divBdr>
                    <w:top w:val="none" w:sz="0" w:space="0" w:color="auto"/>
                    <w:left w:val="none" w:sz="0" w:space="0" w:color="auto"/>
                    <w:bottom w:val="none" w:sz="0" w:space="0" w:color="auto"/>
                    <w:right w:val="none" w:sz="0" w:space="0" w:color="auto"/>
                  </w:divBdr>
                  <w:divsChild>
                    <w:div w:id="257375547">
                      <w:marLeft w:val="0"/>
                      <w:marRight w:val="0"/>
                      <w:marTop w:val="0"/>
                      <w:marBottom w:val="0"/>
                      <w:divBdr>
                        <w:top w:val="none" w:sz="0" w:space="0" w:color="auto"/>
                        <w:left w:val="none" w:sz="0" w:space="0" w:color="auto"/>
                        <w:bottom w:val="none" w:sz="0" w:space="0" w:color="auto"/>
                        <w:right w:val="none" w:sz="0" w:space="0" w:color="auto"/>
                      </w:divBdr>
                    </w:div>
                  </w:divsChild>
                </w:div>
                <w:div w:id="681199397">
                  <w:marLeft w:val="0"/>
                  <w:marRight w:val="0"/>
                  <w:marTop w:val="0"/>
                  <w:marBottom w:val="0"/>
                  <w:divBdr>
                    <w:top w:val="none" w:sz="0" w:space="0" w:color="auto"/>
                    <w:left w:val="none" w:sz="0" w:space="0" w:color="auto"/>
                    <w:bottom w:val="none" w:sz="0" w:space="0" w:color="auto"/>
                    <w:right w:val="none" w:sz="0" w:space="0" w:color="auto"/>
                  </w:divBdr>
                  <w:divsChild>
                    <w:div w:id="1502937870">
                      <w:marLeft w:val="0"/>
                      <w:marRight w:val="0"/>
                      <w:marTop w:val="0"/>
                      <w:marBottom w:val="0"/>
                      <w:divBdr>
                        <w:top w:val="none" w:sz="0" w:space="0" w:color="auto"/>
                        <w:left w:val="none" w:sz="0" w:space="0" w:color="auto"/>
                        <w:bottom w:val="none" w:sz="0" w:space="0" w:color="auto"/>
                        <w:right w:val="none" w:sz="0" w:space="0" w:color="auto"/>
                      </w:divBdr>
                    </w:div>
                  </w:divsChild>
                </w:div>
                <w:div w:id="681204572">
                  <w:marLeft w:val="0"/>
                  <w:marRight w:val="0"/>
                  <w:marTop w:val="0"/>
                  <w:marBottom w:val="0"/>
                  <w:divBdr>
                    <w:top w:val="none" w:sz="0" w:space="0" w:color="auto"/>
                    <w:left w:val="none" w:sz="0" w:space="0" w:color="auto"/>
                    <w:bottom w:val="none" w:sz="0" w:space="0" w:color="auto"/>
                    <w:right w:val="none" w:sz="0" w:space="0" w:color="auto"/>
                  </w:divBdr>
                  <w:divsChild>
                    <w:div w:id="432672780">
                      <w:marLeft w:val="0"/>
                      <w:marRight w:val="0"/>
                      <w:marTop w:val="0"/>
                      <w:marBottom w:val="0"/>
                      <w:divBdr>
                        <w:top w:val="none" w:sz="0" w:space="0" w:color="auto"/>
                        <w:left w:val="none" w:sz="0" w:space="0" w:color="auto"/>
                        <w:bottom w:val="none" w:sz="0" w:space="0" w:color="auto"/>
                        <w:right w:val="none" w:sz="0" w:space="0" w:color="auto"/>
                      </w:divBdr>
                    </w:div>
                  </w:divsChild>
                </w:div>
                <w:div w:id="681471986">
                  <w:marLeft w:val="0"/>
                  <w:marRight w:val="0"/>
                  <w:marTop w:val="0"/>
                  <w:marBottom w:val="0"/>
                  <w:divBdr>
                    <w:top w:val="none" w:sz="0" w:space="0" w:color="auto"/>
                    <w:left w:val="none" w:sz="0" w:space="0" w:color="auto"/>
                    <w:bottom w:val="none" w:sz="0" w:space="0" w:color="auto"/>
                    <w:right w:val="none" w:sz="0" w:space="0" w:color="auto"/>
                  </w:divBdr>
                  <w:divsChild>
                    <w:div w:id="720858941">
                      <w:marLeft w:val="0"/>
                      <w:marRight w:val="0"/>
                      <w:marTop w:val="0"/>
                      <w:marBottom w:val="0"/>
                      <w:divBdr>
                        <w:top w:val="none" w:sz="0" w:space="0" w:color="auto"/>
                        <w:left w:val="none" w:sz="0" w:space="0" w:color="auto"/>
                        <w:bottom w:val="none" w:sz="0" w:space="0" w:color="auto"/>
                        <w:right w:val="none" w:sz="0" w:space="0" w:color="auto"/>
                      </w:divBdr>
                    </w:div>
                  </w:divsChild>
                </w:div>
                <w:div w:id="682055786">
                  <w:marLeft w:val="0"/>
                  <w:marRight w:val="0"/>
                  <w:marTop w:val="0"/>
                  <w:marBottom w:val="0"/>
                  <w:divBdr>
                    <w:top w:val="none" w:sz="0" w:space="0" w:color="auto"/>
                    <w:left w:val="none" w:sz="0" w:space="0" w:color="auto"/>
                    <w:bottom w:val="none" w:sz="0" w:space="0" w:color="auto"/>
                    <w:right w:val="none" w:sz="0" w:space="0" w:color="auto"/>
                  </w:divBdr>
                  <w:divsChild>
                    <w:div w:id="398865743">
                      <w:marLeft w:val="0"/>
                      <w:marRight w:val="0"/>
                      <w:marTop w:val="0"/>
                      <w:marBottom w:val="0"/>
                      <w:divBdr>
                        <w:top w:val="none" w:sz="0" w:space="0" w:color="auto"/>
                        <w:left w:val="none" w:sz="0" w:space="0" w:color="auto"/>
                        <w:bottom w:val="none" w:sz="0" w:space="0" w:color="auto"/>
                        <w:right w:val="none" w:sz="0" w:space="0" w:color="auto"/>
                      </w:divBdr>
                    </w:div>
                  </w:divsChild>
                </w:div>
                <w:div w:id="682363026">
                  <w:marLeft w:val="0"/>
                  <w:marRight w:val="0"/>
                  <w:marTop w:val="0"/>
                  <w:marBottom w:val="0"/>
                  <w:divBdr>
                    <w:top w:val="none" w:sz="0" w:space="0" w:color="auto"/>
                    <w:left w:val="none" w:sz="0" w:space="0" w:color="auto"/>
                    <w:bottom w:val="none" w:sz="0" w:space="0" w:color="auto"/>
                    <w:right w:val="none" w:sz="0" w:space="0" w:color="auto"/>
                  </w:divBdr>
                  <w:divsChild>
                    <w:div w:id="951403035">
                      <w:marLeft w:val="0"/>
                      <w:marRight w:val="0"/>
                      <w:marTop w:val="0"/>
                      <w:marBottom w:val="0"/>
                      <w:divBdr>
                        <w:top w:val="none" w:sz="0" w:space="0" w:color="auto"/>
                        <w:left w:val="none" w:sz="0" w:space="0" w:color="auto"/>
                        <w:bottom w:val="none" w:sz="0" w:space="0" w:color="auto"/>
                        <w:right w:val="none" w:sz="0" w:space="0" w:color="auto"/>
                      </w:divBdr>
                    </w:div>
                  </w:divsChild>
                </w:div>
                <w:div w:id="684475084">
                  <w:marLeft w:val="0"/>
                  <w:marRight w:val="0"/>
                  <w:marTop w:val="0"/>
                  <w:marBottom w:val="0"/>
                  <w:divBdr>
                    <w:top w:val="none" w:sz="0" w:space="0" w:color="auto"/>
                    <w:left w:val="none" w:sz="0" w:space="0" w:color="auto"/>
                    <w:bottom w:val="none" w:sz="0" w:space="0" w:color="auto"/>
                    <w:right w:val="none" w:sz="0" w:space="0" w:color="auto"/>
                  </w:divBdr>
                  <w:divsChild>
                    <w:div w:id="985472693">
                      <w:marLeft w:val="0"/>
                      <w:marRight w:val="0"/>
                      <w:marTop w:val="0"/>
                      <w:marBottom w:val="0"/>
                      <w:divBdr>
                        <w:top w:val="none" w:sz="0" w:space="0" w:color="auto"/>
                        <w:left w:val="none" w:sz="0" w:space="0" w:color="auto"/>
                        <w:bottom w:val="none" w:sz="0" w:space="0" w:color="auto"/>
                        <w:right w:val="none" w:sz="0" w:space="0" w:color="auto"/>
                      </w:divBdr>
                    </w:div>
                  </w:divsChild>
                </w:div>
                <w:div w:id="684984291">
                  <w:marLeft w:val="0"/>
                  <w:marRight w:val="0"/>
                  <w:marTop w:val="0"/>
                  <w:marBottom w:val="0"/>
                  <w:divBdr>
                    <w:top w:val="none" w:sz="0" w:space="0" w:color="auto"/>
                    <w:left w:val="none" w:sz="0" w:space="0" w:color="auto"/>
                    <w:bottom w:val="none" w:sz="0" w:space="0" w:color="auto"/>
                    <w:right w:val="none" w:sz="0" w:space="0" w:color="auto"/>
                  </w:divBdr>
                  <w:divsChild>
                    <w:div w:id="941373301">
                      <w:marLeft w:val="0"/>
                      <w:marRight w:val="0"/>
                      <w:marTop w:val="0"/>
                      <w:marBottom w:val="0"/>
                      <w:divBdr>
                        <w:top w:val="none" w:sz="0" w:space="0" w:color="auto"/>
                        <w:left w:val="none" w:sz="0" w:space="0" w:color="auto"/>
                        <w:bottom w:val="none" w:sz="0" w:space="0" w:color="auto"/>
                        <w:right w:val="none" w:sz="0" w:space="0" w:color="auto"/>
                      </w:divBdr>
                    </w:div>
                  </w:divsChild>
                </w:div>
                <w:div w:id="685405186">
                  <w:marLeft w:val="0"/>
                  <w:marRight w:val="0"/>
                  <w:marTop w:val="0"/>
                  <w:marBottom w:val="0"/>
                  <w:divBdr>
                    <w:top w:val="none" w:sz="0" w:space="0" w:color="auto"/>
                    <w:left w:val="none" w:sz="0" w:space="0" w:color="auto"/>
                    <w:bottom w:val="none" w:sz="0" w:space="0" w:color="auto"/>
                    <w:right w:val="none" w:sz="0" w:space="0" w:color="auto"/>
                  </w:divBdr>
                  <w:divsChild>
                    <w:div w:id="1748069605">
                      <w:marLeft w:val="0"/>
                      <w:marRight w:val="0"/>
                      <w:marTop w:val="0"/>
                      <w:marBottom w:val="0"/>
                      <w:divBdr>
                        <w:top w:val="none" w:sz="0" w:space="0" w:color="auto"/>
                        <w:left w:val="none" w:sz="0" w:space="0" w:color="auto"/>
                        <w:bottom w:val="none" w:sz="0" w:space="0" w:color="auto"/>
                        <w:right w:val="none" w:sz="0" w:space="0" w:color="auto"/>
                      </w:divBdr>
                    </w:div>
                  </w:divsChild>
                </w:div>
                <w:div w:id="685408196">
                  <w:marLeft w:val="0"/>
                  <w:marRight w:val="0"/>
                  <w:marTop w:val="0"/>
                  <w:marBottom w:val="0"/>
                  <w:divBdr>
                    <w:top w:val="none" w:sz="0" w:space="0" w:color="auto"/>
                    <w:left w:val="none" w:sz="0" w:space="0" w:color="auto"/>
                    <w:bottom w:val="none" w:sz="0" w:space="0" w:color="auto"/>
                    <w:right w:val="none" w:sz="0" w:space="0" w:color="auto"/>
                  </w:divBdr>
                  <w:divsChild>
                    <w:div w:id="263076459">
                      <w:marLeft w:val="0"/>
                      <w:marRight w:val="0"/>
                      <w:marTop w:val="0"/>
                      <w:marBottom w:val="0"/>
                      <w:divBdr>
                        <w:top w:val="none" w:sz="0" w:space="0" w:color="auto"/>
                        <w:left w:val="none" w:sz="0" w:space="0" w:color="auto"/>
                        <w:bottom w:val="none" w:sz="0" w:space="0" w:color="auto"/>
                        <w:right w:val="none" w:sz="0" w:space="0" w:color="auto"/>
                      </w:divBdr>
                    </w:div>
                  </w:divsChild>
                </w:div>
                <w:div w:id="685450037">
                  <w:marLeft w:val="0"/>
                  <w:marRight w:val="0"/>
                  <w:marTop w:val="0"/>
                  <w:marBottom w:val="0"/>
                  <w:divBdr>
                    <w:top w:val="none" w:sz="0" w:space="0" w:color="auto"/>
                    <w:left w:val="none" w:sz="0" w:space="0" w:color="auto"/>
                    <w:bottom w:val="none" w:sz="0" w:space="0" w:color="auto"/>
                    <w:right w:val="none" w:sz="0" w:space="0" w:color="auto"/>
                  </w:divBdr>
                  <w:divsChild>
                    <w:div w:id="468321398">
                      <w:marLeft w:val="0"/>
                      <w:marRight w:val="0"/>
                      <w:marTop w:val="0"/>
                      <w:marBottom w:val="0"/>
                      <w:divBdr>
                        <w:top w:val="none" w:sz="0" w:space="0" w:color="auto"/>
                        <w:left w:val="none" w:sz="0" w:space="0" w:color="auto"/>
                        <w:bottom w:val="none" w:sz="0" w:space="0" w:color="auto"/>
                        <w:right w:val="none" w:sz="0" w:space="0" w:color="auto"/>
                      </w:divBdr>
                    </w:div>
                  </w:divsChild>
                </w:div>
                <w:div w:id="686106167">
                  <w:marLeft w:val="0"/>
                  <w:marRight w:val="0"/>
                  <w:marTop w:val="0"/>
                  <w:marBottom w:val="0"/>
                  <w:divBdr>
                    <w:top w:val="none" w:sz="0" w:space="0" w:color="auto"/>
                    <w:left w:val="none" w:sz="0" w:space="0" w:color="auto"/>
                    <w:bottom w:val="none" w:sz="0" w:space="0" w:color="auto"/>
                    <w:right w:val="none" w:sz="0" w:space="0" w:color="auto"/>
                  </w:divBdr>
                  <w:divsChild>
                    <w:div w:id="1830443359">
                      <w:marLeft w:val="0"/>
                      <w:marRight w:val="0"/>
                      <w:marTop w:val="0"/>
                      <w:marBottom w:val="0"/>
                      <w:divBdr>
                        <w:top w:val="none" w:sz="0" w:space="0" w:color="auto"/>
                        <w:left w:val="none" w:sz="0" w:space="0" w:color="auto"/>
                        <w:bottom w:val="none" w:sz="0" w:space="0" w:color="auto"/>
                        <w:right w:val="none" w:sz="0" w:space="0" w:color="auto"/>
                      </w:divBdr>
                    </w:div>
                  </w:divsChild>
                </w:div>
                <w:div w:id="686712482">
                  <w:marLeft w:val="0"/>
                  <w:marRight w:val="0"/>
                  <w:marTop w:val="0"/>
                  <w:marBottom w:val="0"/>
                  <w:divBdr>
                    <w:top w:val="none" w:sz="0" w:space="0" w:color="auto"/>
                    <w:left w:val="none" w:sz="0" w:space="0" w:color="auto"/>
                    <w:bottom w:val="none" w:sz="0" w:space="0" w:color="auto"/>
                    <w:right w:val="none" w:sz="0" w:space="0" w:color="auto"/>
                  </w:divBdr>
                  <w:divsChild>
                    <w:div w:id="1103259623">
                      <w:marLeft w:val="0"/>
                      <w:marRight w:val="0"/>
                      <w:marTop w:val="0"/>
                      <w:marBottom w:val="0"/>
                      <w:divBdr>
                        <w:top w:val="none" w:sz="0" w:space="0" w:color="auto"/>
                        <w:left w:val="none" w:sz="0" w:space="0" w:color="auto"/>
                        <w:bottom w:val="none" w:sz="0" w:space="0" w:color="auto"/>
                        <w:right w:val="none" w:sz="0" w:space="0" w:color="auto"/>
                      </w:divBdr>
                    </w:div>
                  </w:divsChild>
                </w:div>
                <w:div w:id="687023015">
                  <w:marLeft w:val="0"/>
                  <w:marRight w:val="0"/>
                  <w:marTop w:val="0"/>
                  <w:marBottom w:val="0"/>
                  <w:divBdr>
                    <w:top w:val="none" w:sz="0" w:space="0" w:color="auto"/>
                    <w:left w:val="none" w:sz="0" w:space="0" w:color="auto"/>
                    <w:bottom w:val="none" w:sz="0" w:space="0" w:color="auto"/>
                    <w:right w:val="none" w:sz="0" w:space="0" w:color="auto"/>
                  </w:divBdr>
                  <w:divsChild>
                    <w:div w:id="177084809">
                      <w:marLeft w:val="0"/>
                      <w:marRight w:val="0"/>
                      <w:marTop w:val="0"/>
                      <w:marBottom w:val="0"/>
                      <w:divBdr>
                        <w:top w:val="none" w:sz="0" w:space="0" w:color="auto"/>
                        <w:left w:val="none" w:sz="0" w:space="0" w:color="auto"/>
                        <w:bottom w:val="none" w:sz="0" w:space="0" w:color="auto"/>
                        <w:right w:val="none" w:sz="0" w:space="0" w:color="auto"/>
                      </w:divBdr>
                    </w:div>
                  </w:divsChild>
                </w:div>
                <w:div w:id="687945571">
                  <w:marLeft w:val="0"/>
                  <w:marRight w:val="0"/>
                  <w:marTop w:val="0"/>
                  <w:marBottom w:val="0"/>
                  <w:divBdr>
                    <w:top w:val="none" w:sz="0" w:space="0" w:color="auto"/>
                    <w:left w:val="none" w:sz="0" w:space="0" w:color="auto"/>
                    <w:bottom w:val="none" w:sz="0" w:space="0" w:color="auto"/>
                    <w:right w:val="none" w:sz="0" w:space="0" w:color="auto"/>
                  </w:divBdr>
                  <w:divsChild>
                    <w:div w:id="1419794432">
                      <w:marLeft w:val="0"/>
                      <w:marRight w:val="0"/>
                      <w:marTop w:val="0"/>
                      <w:marBottom w:val="0"/>
                      <w:divBdr>
                        <w:top w:val="none" w:sz="0" w:space="0" w:color="auto"/>
                        <w:left w:val="none" w:sz="0" w:space="0" w:color="auto"/>
                        <w:bottom w:val="none" w:sz="0" w:space="0" w:color="auto"/>
                        <w:right w:val="none" w:sz="0" w:space="0" w:color="auto"/>
                      </w:divBdr>
                    </w:div>
                  </w:divsChild>
                </w:div>
                <w:div w:id="689453281">
                  <w:marLeft w:val="0"/>
                  <w:marRight w:val="0"/>
                  <w:marTop w:val="0"/>
                  <w:marBottom w:val="0"/>
                  <w:divBdr>
                    <w:top w:val="none" w:sz="0" w:space="0" w:color="auto"/>
                    <w:left w:val="none" w:sz="0" w:space="0" w:color="auto"/>
                    <w:bottom w:val="none" w:sz="0" w:space="0" w:color="auto"/>
                    <w:right w:val="none" w:sz="0" w:space="0" w:color="auto"/>
                  </w:divBdr>
                  <w:divsChild>
                    <w:div w:id="87389223">
                      <w:marLeft w:val="0"/>
                      <w:marRight w:val="0"/>
                      <w:marTop w:val="0"/>
                      <w:marBottom w:val="0"/>
                      <w:divBdr>
                        <w:top w:val="none" w:sz="0" w:space="0" w:color="auto"/>
                        <w:left w:val="none" w:sz="0" w:space="0" w:color="auto"/>
                        <w:bottom w:val="none" w:sz="0" w:space="0" w:color="auto"/>
                        <w:right w:val="none" w:sz="0" w:space="0" w:color="auto"/>
                      </w:divBdr>
                    </w:div>
                  </w:divsChild>
                </w:div>
                <w:div w:id="690912552">
                  <w:marLeft w:val="0"/>
                  <w:marRight w:val="0"/>
                  <w:marTop w:val="0"/>
                  <w:marBottom w:val="0"/>
                  <w:divBdr>
                    <w:top w:val="none" w:sz="0" w:space="0" w:color="auto"/>
                    <w:left w:val="none" w:sz="0" w:space="0" w:color="auto"/>
                    <w:bottom w:val="none" w:sz="0" w:space="0" w:color="auto"/>
                    <w:right w:val="none" w:sz="0" w:space="0" w:color="auto"/>
                  </w:divBdr>
                  <w:divsChild>
                    <w:div w:id="906232536">
                      <w:marLeft w:val="0"/>
                      <w:marRight w:val="0"/>
                      <w:marTop w:val="0"/>
                      <w:marBottom w:val="0"/>
                      <w:divBdr>
                        <w:top w:val="none" w:sz="0" w:space="0" w:color="auto"/>
                        <w:left w:val="none" w:sz="0" w:space="0" w:color="auto"/>
                        <w:bottom w:val="none" w:sz="0" w:space="0" w:color="auto"/>
                        <w:right w:val="none" w:sz="0" w:space="0" w:color="auto"/>
                      </w:divBdr>
                    </w:div>
                  </w:divsChild>
                </w:div>
                <w:div w:id="691031366">
                  <w:marLeft w:val="0"/>
                  <w:marRight w:val="0"/>
                  <w:marTop w:val="0"/>
                  <w:marBottom w:val="0"/>
                  <w:divBdr>
                    <w:top w:val="none" w:sz="0" w:space="0" w:color="auto"/>
                    <w:left w:val="none" w:sz="0" w:space="0" w:color="auto"/>
                    <w:bottom w:val="none" w:sz="0" w:space="0" w:color="auto"/>
                    <w:right w:val="none" w:sz="0" w:space="0" w:color="auto"/>
                  </w:divBdr>
                  <w:divsChild>
                    <w:div w:id="1412583020">
                      <w:marLeft w:val="0"/>
                      <w:marRight w:val="0"/>
                      <w:marTop w:val="0"/>
                      <w:marBottom w:val="0"/>
                      <w:divBdr>
                        <w:top w:val="none" w:sz="0" w:space="0" w:color="auto"/>
                        <w:left w:val="none" w:sz="0" w:space="0" w:color="auto"/>
                        <w:bottom w:val="none" w:sz="0" w:space="0" w:color="auto"/>
                        <w:right w:val="none" w:sz="0" w:space="0" w:color="auto"/>
                      </w:divBdr>
                    </w:div>
                  </w:divsChild>
                </w:div>
                <w:div w:id="691221163">
                  <w:marLeft w:val="0"/>
                  <w:marRight w:val="0"/>
                  <w:marTop w:val="0"/>
                  <w:marBottom w:val="0"/>
                  <w:divBdr>
                    <w:top w:val="none" w:sz="0" w:space="0" w:color="auto"/>
                    <w:left w:val="none" w:sz="0" w:space="0" w:color="auto"/>
                    <w:bottom w:val="none" w:sz="0" w:space="0" w:color="auto"/>
                    <w:right w:val="none" w:sz="0" w:space="0" w:color="auto"/>
                  </w:divBdr>
                  <w:divsChild>
                    <w:div w:id="1705248719">
                      <w:marLeft w:val="0"/>
                      <w:marRight w:val="0"/>
                      <w:marTop w:val="0"/>
                      <w:marBottom w:val="0"/>
                      <w:divBdr>
                        <w:top w:val="none" w:sz="0" w:space="0" w:color="auto"/>
                        <w:left w:val="none" w:sz="0" w:space="0" w:color="auto"/>
                        <w:bottom w:val="none" w:sz="0" w:space="0" w:color="auto"/>
                        <w:right w:val="none" w:sz="0" w:space="0" w:color="auto"/>
                      </w:divBdr>
                    </w:div>
                  </w:divsChild>
                </w:div>
                <w:div w:id="695354040">
                  <w:marLeft w:val="0"/>
                  <w:marRight w:val="0"/>
                  <w:marTop w:val="0"/>
                  <w:marBottom w:val="0"/>
                  <w:divBdr>
                    <w:top w:val="none" w:sz="0" w:space="0" w:color="auto"/>
                    <w:left w:val="none" w:sz="0" w:space="0" w:color="auto"/>
                    <w:bottom w:val="none" w:sz="0" w:space="0" w:color="auto"/>
                    <w:right w:val="none" w:sz="0" w:space="0" w:color="auto"/>
                  </w:divBdr>
                  <w:divsChild>
                    <w:div w:id="631205290">
                      <w:marLeft w:val="0"/>
                      <w:marRight w:val="0"/>
                      <w:marTop w:val="0"/>
                      <w:marBottom w:val="0"/>
                      <w:divBdr>
                        <w:top w:val="none" w:sz="0" w:space="0" w:color="auto"/>
                        <w:left w:val="none" w:sz="0" w:space="0" w:color="auto"/>
                        <w:bottom w:val="none" w:sz="0" w:space="0" w:color="auto"/>
                        <w:right w:val="none" w:sz="0" w:space="0" w:color="auto"/>
                      </w:divBdr>
                    </w:div>
                  </w:divsChild>
                </w:div>
                <w:div w:id="695421119">
                  <w:marLeft w:val="0"/>
                  <w:marRight w:val="0"/>
                  <w:marTop w:val="0"/>
                  <w:marBottom w:val="0"/>
                  <w:divBdr>
                    <w:top w:val="none" w:sz="0" w:space="0" w:color="auto"/>
                    <w:left w:val="none" w:sz="0" w:space="0" w:color="auto"/>
                    <w:bottom w:val="none" w:sz="0" w:space="0" w:color="auto"/>
                    <w:right w:val="none" w:sz="0" w:space="0" w:color="auto"/>
                  </w:divBdr>
                  <w:divsChild>
                    <w:div w:id="1247306570">
                      <w:marLeft w:val="0"/>
                      <w:marRight w:val="0"/>
                      <w:marTop w:val="0"/>
                      <w:marBottom w:val="0"/>
                      <w:divBdr>
                        <w:top w:val="none" w:sz="0" w:space="0" w:color="auto"/>
                        <w:left w:val="none" w:sz="0" w:space="0" w:color="auto"/>
                        <w:bottom w:val="none" w:sz="0" w:space="0" w:color="auto"/>
                        <w:right w:val="none" w:sz="0" w:space="0" w:color="auto"/>
                      </w:divBdr>
                    </w:div>
                  </w:divsChild>
                </w:div>
                <w:div w:id="696085761">
                  <w:marLeft w:val="0"/>
                  <w:marRight w:val="0"/>
                  <w:marTop w:val="0"/>
                  <w:marBottom w:val="0"/>
                  <w:divBdr>
                    <w:top w:val="none" w:sz="0" w:space="0" w:color="auto"/>
                    <w:left w:val="none" w:sz="0" w:space="0" w:color="auto"/>
                    <w:bottom w:val="none" w:sz="0" w:space="0" w:color="auto"/>
                    <w:right w:val="none" w:sz="0" w:space="0" w:color="auto"/>
                  </w:divBdr>
                  <w:divsChild>
                    <w:div w:id="1694332877">
                      <w:marLeft w:val="0"/>
                      <w:marRight w:val="0"/>
                      <w:marTop w:val="0"/>
                      <w:marBottom w:val="0"/>
                      <w:divBdr>
                        <w:top w:val="none" w:sz="0" w:space="0" w:color="auto"/>
                        <w:left w:val="none" w:sz="0" w:space="0" w:color="auto"/>
                        <w:bottom w:val="none" w:sz="0" w:space="0" w:color="auto"/>
                        <w:right w:val="none" w:sz="0" w:space="0" w:color="auto"/>
                      </w:divBdr>
                    </w:div>
                  </w:divsChild>
                </w:div>
                <w:div w:id="696466544">
                  <w:marLeft w:val="0"/>
                  <w:marRight w:val="0"/>
                  <w:marTop w:val="0"/>
                  <w:marBottom w:val="0"/>
                  <w:divBdr>
                    <w:top w:val="none" w:sz="0" w:space="0" w:color="auto"/>
                    <w:left w:val="none" w:sz="0" w:space="0" w:color="auto"/>
                    <w:bottom w:val="none" w:sz="0" w:space="0" w:color="auto"/>
                    <w:right w:val="none" w:sz="0" w:space="0" w:color="auto"/>
                  </w:divBdr>
                  <w:divsChild>
                    <w:div w:id="1091395552">
                      <w:marLeft w:val="0"/>
                      <w:marRight w:val="0"/>
                      <w:marTop w:val="0"/>
                      <w:marBottom w:val="0"/>
                      <w:divBdr>
                        <w:top w:val="none" w:sz="0" w:space="0" w:color="auto"/>
                        <w:left w:val="none" w:sz="0" w:space="0" w:color="auto"/>
                        <w:bottom w:val="none" w:sz="0" w:space="0" w:color="auto"/>
                        <w:right w:val="none" w:sz="0" w:space="0" w:color="auto"/>
                      </w:divBdr>
                    </w:div>
                  </w:divsChild>
                </w:div>
                <w:div w:id="696658118">
                  <w:marLeft w:val="0"/>
                  <w:marRight w:val="0"/>
                  <w:marTop w:val="0"/>
                  <w:marBottom w:val="0"/>
                  <w:divBdr>
                    <w:top w:val="none" w:sz="0" w:space="0" w:color="auto"/>
                    <w:left w:val="none" w:sz="0" w:space="0" w:color="auto"/>
                    <w:bottom w:val="none" w:sz="0" w:space="0" w:color="auto"/>
                    <w:right w:val="none" w:sz="0" w:space="0" w:color="auto"/>
                  </w:divBdr>
                  <w:divsChild>
                    <w:div w:id="1007174708">
                      <w:marLeft w:val="0"/>
                      <w:marRight w:val="0"/>
                      <w:marTop w:val="0"/>
                      <w:marBottom w:val="0"/>
                      <w:divBdr>
                        <w:top w:val="none" w:sz="0" w:space="0" w:color="auto"/>
                        <w:left w:val="none" w:sz="0" w:space="0" w:color="auto"/>
                        <w:bottom w:val="none" w:sz="0" w:space="0" w:color="auto"/>
                        <w:right w:val="none" w:sz="0" w:space="0" w:color="auto"/>
                      </w:divBdr>
                    </w:div>
                  </w:divsChild>
                </w:div>
                <w:div w:id="697504845">
                  <w:marLeft w:val="0"/>
                  <w:marRight w:val="0"/>
                  <w:marTop w:val="0"/>
                  <w:marBottom w:val="0"/>
                  <w:divBdr>
                    <w:top w:val="none" w:sz="0" w:space="0" w:color="auto"/>
                    <w:left w:val="none" w:sz="0" w:space="0" w:color="auto"/>
                    <w:bottom w:val="none" w:sz="0" w:space="0" w:color="auto"/>
                    <w:right w:val="none" w:sz="0" w:space="0" w:color="auto"/>
                  </w:divBdr>
                  <w:divsChild>
                    <w:div w:id="1630895934">
                      <w:marLeft w:val="0"/>
                      <w:marRight w:val="0"/>
                      <w:marTop w:val="0"/>
                      <w:marBottom w:val="0"/>
                      <w:divBdr>
                        <w:top w:val="none" w:sz="0" w:space="0" w:color="auto"/>
                        <w:left w:val="none" w:sz="0" w:space="0" w:color="auto"/>
                        <w:bottom w:val="none" w:sz="0" w:space="0" w:color="auto"/>
                        <w:right w:val="none" w:sz="0" w:space="0" w:color="auto"/>
                      </w:divBdr>
                    </w:div>
                  </w:divsChild>
                </w:div>
                <w:div w:id="698312955">
                  <w:marLeft w:val="0"/>
                  <w:marRight w:val="0"/>
                  <w:marTop w:val="0"/>
                  <w:marBottom w:val="0"/>
                  <w:divBdr>
                    <w:top w:val="none" w:sz="0" w:space="0" w:color="auto"/>
                    <w:left w:val="none" w:sz="0" w:space="0" w:color="auto"/>
                    <w:bottom w:val="none" w:sz="0" w:space="0" w:color="auto"/>
                    <w:right w:val="none" w:sz="0" w:space="0" w:color="auto"/>
                  </w:divBdr>
                  <w:divsChild>
                    <w:div w:id="31998972">
                      <w:marLeft w:val="0"/>
                      <w:marRight w:val="0"/>
                      <w:marTop w:val="0"/>
                      <w:marBottom w:val="0"/>
                      <w:divBdr>
                        <w:top w:val="none" w:sz="0" w:space="0" w:color="auto"/>
                        <w:left w:val="none" w:sz="0" w:space="0" w:color="auto"/>
                        <w:bottom w:val="none" w:sz="0" w:space="0" w:color="auto"/>
                        <w:right w:val="none" w:sz="0" w:space="0" w:color="auto"/>
                      </w:divBdr>
                    </w:div>
                  </w:divsChild>
                </w:div>
                <w:div w:id="701785967">
                  <w:marLeft w:val="0"/>
                  <w:marRight w:val="0"/>
                  <w:marTop w:val="0"/>
                  <w:marBottom w:val="0"/>
                  <w:divBdr>
                    <w:top w:val="none" w:sz="0" w:space="0" w:color="auto"/>
                    <w:left w:val="none" w:sz="0" w:space="0" w:color="auto"/>
                    <w:bottom w:val="none" w:sz="0" w:space="0" w:color="auto"/>
                    <w:right w:val="none" w:sz="0" w:space="0" w:color="auto"/>
                  </w:divBdr>
                  <w:divsChild>
                    <w:div w:id="1191408489">
                      <w:marLeft w:val="0"/>
                      <w:marRight w:val="0"/>
                      <w:marTop w:val="0"/>
                      <w:marBottom w:val="0"/>
                      <w:divBdr>
                        <w:top w:val="none" w:sz="0" w:space="0" w:color="auto"/>
                        <w:left w:val="none" w:sz="0" w:space="0" w:color="auto"/>
                        <w:bottom w:val="none" w:sz="0" w:space="0" w:color="auto"/>
                        <w:right w:val="none" w:sz="0" w:space="0" w:color="auto"/>
                      </w:divBdr>
                    </w:div>
                  </w:divsChild>
                </w:div>
                <w:div w:id="702440933">
                  <w:marLeft w:val="0"/>
                  <w:marRight w:val="0"/>
                  <w:marTop w:val="0"/>
                  <w:marBottom w:val="0"/>
                  <w:divBdr>
                    <w:top w:val="none" w:sz="0" w:space="0" w:color="auto"/>
                    <w:left w:val="none" w:sz="0" w:space="0" w:color="auto"/>
                    <w:bottom w:val="none" w:sz="0" w:space="0" w:color="auto"/>
                    <w:right w:val="none" w:sz="0" w:space="0" w:color="auto"/>
                  </w:divBdr>
                  <w:divsChild>
                    <w:div w:id="987436585">
                      <w:marLeft w:val="0"/>
                      <w:marRight w:val="0"/>
                      <w:marTop w:val="0"/>
                      <w:marBottom w:val="0"/>
                      <w:divBdr>
                        <w:top w:val="none" w:sz="0" w:space="0" w:color="auto"/>
                        <w:left w:val="none" w:sz="0" w:space="0" w:color="auto"/>
                        <w:bottom w:val="none" w:sz="0" w:space="0" w:color="auto"/>
                        <w:right w:val="none" w:sz="0" w:space="0" w:color="auto"/>
                      </w:divBdr>
                    </w:div>
                  </w:divsChild>
                </w:div>
                <w:div w:id="705374185">
                  <w:marLeft w:val="0"/>
                  <w:marRight w:val="0"/>
                  <w:marTop w:val="0"/>
                  <w:marBottom w:val="0"/>
                  <w:divBdr>
                    <w:top w:val="none" w:sz="0" w:space="0" w:color="auto"/>
                    <w:left w:val="none" w:sz="0" w:space="0" w:color="auto"/>
                    <w:bottom w:val="none" w:sz="0" w:space="0" w:color="auto"/>
                    <w:right w:val="none" w:sz="0" w:space="0" w:color="auto"/>
                  </w:divBdr>
                  <w:divsChild>
                    <w:div w:id="946503600">
                      <w:marLeft w:val="0"/>
                      <w:marRight w:val="0"/>
                      <w:marTop w:val="0"/>
                      <w:marBottom w:val="0"/>
                      <w:divBdr>
                        <w:top w:val="none" w:sz="0" w:space="0" w:color="auto"/>
                        <w:left w:val="none" w:sz="0" w:space="0" w:color="auto"/>
                        <w:bottom w:val="none" w:sz="0" w:space="0" w:color="auto"/>
                        <w:right w:val="none" w:sz="0" w:space="0" w:color="auto"/>
                      </w:divBdr>
                    </w:div>
                  </w:divsChild>
                </w:div>
                <w:div w:id="707265271">
                  <w:marLeft w:val="0"/>
                  <w:marRight w:val="0"/>
                  <w:marTop w:val="0"/>
                  <w:marBottom w:val="0"/>
                  <w:divBdr>
                    <w:top w:val="none" w:sz="0" w:space="0" w:color="auto"/>
                    <w:left w:val="none" w:sz="0" w:space="0" w:color="auto"/>
                    <w:bottom w:val="none" w:sz="0" w:space="0" w:color="auto"/>
                    <w:right w:val="none" w:sz="0" w:space="0" w:color="auto"/>
                  </w:divBdr>
                  <w:divsChild>
                    <w:div w:id="781344048">
                      <w:marLeft w:val="0"/>
                      <w:marRight w:val="0"/>
                      <w:marTop w:val="0"/>
                      <w:marBottom w:val="0"/>
                      <w:divBdr>
                        <w:top w:val="none" w:sz="0" w:space="0" w:color="auto"/>
                        <w:left w:val="none" w:sz="0" w:space="0" w:color="auto"/>
                        <w:bottom w:val="none" w:sz="0" w:space="0" w:color="auto"/>
                        <w:right w:val="none" w:sz="0" w:space="0" w:color="auto"/>
                      </w:divBdr>
                    </w:div>
                  </w:divsChild>
                </w:div>
                <w:div w:id="708071006">
                  <w:marLeft w:val="0"/>
                  <w:marRight w:val="0"/>
                  <w:marTop w:val="0"/>
                  <w:marBottom w:val="0"/>
                  <w:divBdr>
                    <w:top w:val="none" w:sz="0" w:space="0" w:color="auto"/>
                    <w:left w:val="none" w:sz="0" w:space="0" w:color="auto"/>
                    <w:bottom w:val="none" w:sz="0" w:space="0" w:color="auto"/>
                    <w:right w:val="none" w:sz="0" w:space="0" w:color="auto"/>
                  </w:divBdr>
                  <w:divsChild>
                    <w:div w:id="1165974599">
                      <w:marLeft w:val="0"/>
                      <w:marRight w:val="0"/>
                      <w:marTop w:val="0"/>
                      <w:marBottom w:val="0"/>
                      <w:divBdr>
                        <w:top w:val="none" w:sz="0" w:space="0" w:color="auto"/>
                        <w:left w:val="none" w:sz="0" w:space="0" w:color="auto"/>
                        <w:bottom w:val="none" w:sz="0" w:space="0" w:color="auto"/>
                        <w:right w:val="none" w:sz="0" w:space="0" w:color="auto"/>
                      </w:divBdr>
                    </w:div>
                  </w:divsChild>
                </w:div>
                <w:div w:id="709233700">
                  <w:marLeft w:val="0"/>
                  <w:marRight w:val="0"/>
                  <w:marTop w:val="0"/>
                  <w:marBottom w:val="0"/>
                  <w:divBdr>
                    <w:top w:val="none" w:sz="0" w:space="0" w:color="auto"/>
                    <w:left w:val="none" w:sz="0" w:space="0" w:color="auto"/>
                    <w:bottom w:val="none" w:sz="0" w:space="0" w:color="auto"/>
                    <w:right w:val="none" w:sz="0" w:space="0" w:color="auto"/>
                  </w:divBdr>
                  <w:divsChild>
                    <w:div w:id="39669083">
                      <w:marLeft w:val="0"/>
                      <w:marRight w:val="0"/>
                      <w:marTop w:val="0"/>
                      <w:marBottom w:val="0"/>
                      <w:divBdr>
                        <w:top w:val="none" w:sz="0" w:space="0" w:color="auto"/>
                        <w:left w:val="none" w:sz="0" w:space="0" w:color="auto"/>
                        <w:bottom w:val="none" w:sz="0" w:space="0" w:color="auto"/>
                        <w:right w:val="none" w:sz="0" w:space="0" w:color="auto"/>
                      </w:divBdr>
                    </w:div>
                  </w:divsChild>
                </w:div>
                <w:div w:id="710225091">
                  <w:marLeft w:val="0"/>
                  <w:marRight w:val="0"/>
                  <w:marTop w:val="0"/>
                  <w:marBottom w:val="0"/>
                  <w:divBdr>
                    <w:top w:val="none" w:sz="0" w:space="0" w:color="auto"/>
                    <w:left w:val="none" w:sz="0" w:space="0" w:color="auto"/>
                    <w:bottom w:val="none" w:sz="0" w:space="0" w:color="auto"/>
                    <w:right w:val="none" w:sz="0" w:space="0" w:color="auto"/>
                  </w:divBdr>
                  <w:divsChild>
                    <w:div w:id="911088760">
                      <w:marLeft w:val="0"/>
                      <w:marRight w:val="0"/>
                      <w:marTop w:val="0"/>
                      <w:marBottom w:val="0"/>
                      <w:divBdr>
                        <w:top w:val="none" w:sz="0" w:space="0" w:color="auto"/>
                        <w:left w:val="none" w:sz="0" w:space="0" w:color="auto"/>
                        <w:bottom w:val="none" w:sz="0" w:space="0" w:color="auto"/>
                        <w:right w:val="none" w:sz="0" w:space="0" w:color="auto"/>
                      </w:divBdr>
                    </w:div>
                  </w:divsChild>
                </w:div>
                <w:div w:id="710541587">
                  <w:marLeft w:val="0"/>
                  <w:marRight w:val="0"/>
                  <w:marTop w:val="0"/>
                  <w:marBottom w:val="0"/>
                  <w:divBdr>
                    <w:top w:val="none" w:sz="0" w:space="0" w:color="auto"/>
                    <w:left w:val="none" w:sz="0" w:space="0" w:color="auto"/>
                    <w:bottom w:val="none" w:sz="0" w:space="0" w:color="auto"/>
                    <w:right w:val="none" w:sz="0" w:space="0" w:color="auto"/>
                  </w:divBdr>
                  <w:divsChild>
                    <w:div w:id="1806042217">
                      <w:marLeft w:val="0"/>
                      <w:marRight w:val="0"/>
                      <w:marTop w:val="0"/>
                      <w:marBottom w:val="0"/>
                      <w:divBdr>
                        <w:top w:val="none" w:sz="0" w:space="0" w:color="auto"/>
                        <w:left w:val="none" w:sz="0" w:space="0" w:color="auto"/>
                        <w:bottom w:val="none" w:sz="0" w:space="0" w:color="auto"/>
                        <w:right w:val="none" w:sz="0" w:space="0" w:color="auto"/>
                      </w:divBdr>
                    </w:div>
                  </w:divsChild>
                </w:div>
                <w:div w:id="711466206">
                  <w:marLeft w:val="0"/>
                  <w:marRight w:val="0"/>
                  <w:marTop w:val="0"/>
                  <w:marBottom w:val="0"/>
                  <w:divBdr>
                    <w:top w:val="none" w:sz="0" w:space="0" w:color="auto"/>
                    <w:left w:val="none" w:sz="0" w:space="0" w:color="auto"/>
                    <w:bottom w:val="none" w:sz="0" w:space="0" w:color="auto"/>
                    <w:right w:val="none" w:sz="0" w:space="0" w:color="auto"/>
                  </w:divBdr>
                  <w:divsChild>
                    <w:div w:id="1619944306">
                      <w:marLeft w:val="0"/>
                      <w:marRight w:val="0"/>
                      <w:marTop w:val="0"/>
                      <w:marBottom w:val="0"/>
                      <w:divBdr>
                        <w:top w:val="none" w:sz="0" w:space="0" w:color="auto"/>
                        <w:left w:val="none" w:sz="0" w:space="0" w:color="auto"/>
                        <w:bottom w:val="none" w:sz="0" w:space="0" w:color="auto"/>
                        <w:right w:val="none" w:sz="0" w:space="0" w:color="auto"/>
                      </w:divBdr>
                    </w:div>
                  </w:divsChild>
                </w:div>
                <w:div w:id="711810071">
                  <w:marLeft w:val="0"/>
                  <w:marRight w:val="0"/>
                  <w:marTop w:val="0"/>
                  <w:marBottom w:val="0"/>
                  <w:divBdr>
                    <w:top w:val="none" w:sz="0" w:space="0" w:color="auto"/>
                    <w:left w:val="none" w:sz="0" w:space="0" w:color="auto"/>
                    <w:bottom w:val="none" w:sz="0" w:space="0" w:color="auto"/>
                    <w:right w:val="none" w:sz="0" w:space="0" w:color="auto"/>
                  </w:divBdr>
                  <w:divsChild>
                    <w:div w:id="45448796">
                      <w:marLeft w:val="0"/>
                      <w:marRight w:val="0"/>
                      <w:marTop w:val="0"/>
                      <w:marBottom w:val="0"/>
                      <w:divBdr>
                        <w:top w:val="none" w:sz="0" w:space="0" w:color="auto"/>
                        <w:left w:val="none" w:sz="0" w:space="0" w:color="auto"/>
                        <w:bottom w:val="none" w:sz="0" w:space="0" w:color="auto"/>
                        <w:right w:val="none" w:sz="0" w:space="0" w:color="auto"/>
                      </w:divBdr>
                    </w:div>
                  </w:divsChild>
                </w:div>
                <w:div w:id="713311438">
                  <w:marLeft w:val="0"/>
                  <w:marRight w:val="0"/>
                  <w:marTop w:val="0"/>
                  <w:marBottom w:val="0"/>
                  <w:divBdr>
                    <w:top w:val="none" w:sz="0" w:space="0" w:color="auto"/>
                    <w:left w:val="none" w:sz="0" w:space="0" w:color="auto"/>
                    <w:bottom w:val="none" w:sz="0" w:space="0" w:color="auto"/>
                    <w:right w:val="none" w:sz="0" w:space="0" w:color="auto"/>
                  </w:divBdr>
                  <w:divsChild>
                    <w:div w:id="925768353">
                      <w:marLeft w:val="0"/>
                      <w:marRight w:val="0"/>
                      <w:marTop w:val="0"/>
                      <w:marBottom w:val="0"/>
                      <w:divBdr>
                        <w:top w:val="none" w:sz="0" w:space="0" w:color="auto"/>
                        <w:left w:val="none" w:sz="0" w:space="0" w:color="auto"/>
                        <w:bottom w:val="none" w:sz="0" w:space="0" w:color="auto"/>
                        <w:right w:val="none" w:sz="0" w:space="0" w:color="auto"/>
                      </w:divBdr>
                    </w:div>
                  </w:divsChild>
                </w:div>
                <w:div w:id="714549035">
                  <w:marLeft w:val="0"/>
                  <w:marRight w:val="0"/>
                  <w:marTop w:val="0"/>
                  <w:marBottom w:val="0"/>
                  <w:divBdr>
                    <w:top w:val="none" w:sz="0" w:space="0" w:color="auto"/>
                    <w:left w:val="none" w:sz="0" w:space="0" w:color="auto"/>
                    <w:bottom w:val="none" w:sz="0" w:space="0" w:color="auto"/>
                    <w:right w:val="none" w:sz="0" w:space="0" w:color="auto"/>
                  </w:divBdr>
                  <w:divsChild>
                    <w:div w:id="1653025242">
                      <w:marLeft w:val="0"/>
                      <w:marRight w:val="0"/>
                      <w:marTop w:val="0"/>
                      <w:marBottom w:val="0"/>
                      <w:divBdr>
                        <w:top w:val="none" w:sz="0" w:space="0" w:color="auto"/>
                        <w:left w:val="none" w:sz="0" w:space="0" w:color="auto"/>
                        <w:bottom w:val="none" w:sz="0" w:space="0" w:color="auto"/>
                        <w:right w:val="none" w:sz="0" w:space="0" w:color="auto"/>
                      </w:divBdr>
                    </w:div>
                  </w:divsChild>
                </w:div>
                <w:div w:id="717825467">
                  <w:marLeft w:val="0"/>
                  <w:marRight w:val="0"/>
                  <w:marTop w:val="0"/>
                  <w:marBottom w:val="0"/>
                  <w:divBdr>
                    <w:top w:val="none" w:sz="0" w:space="0" w:color="auto"/>
                    <w:left w:val="none" w:sz="0" w:space="0" w:color="auto"/>
                    <w:bottom w:val="none" w:sz="0" w:space="0" w:color="auto"/>
                    <w:right w:val="none" w:sz="0" w:space="0" w:color="auto"/>
                  </w:divBdr>
                  <w:divsChild>
                    <w:div w:id="876822303">
                      <w:marLeft w:val="0"/>
                      <w:marRight w:val="0"/>
                      <w:marTop w:val="0"/>
                      <w:marBottom w:val="0"/>
                      <w:divBdr>
                        <w:top w:val="none" w:sz="0" w:space="0" w:color="auto"/>
                        <w:left w:val="none" w:sz="0" w:space="0" w:color="auto"/>
                        <w:bottom w:val="none" w:sz="0" w:space="0" w:color="auto"/>
                        <w:right w:val="none" w:sz="0" w:space="0" w:color="auto"/>
                      </w:divBdr>
                    </w:div>
                  </w:divsChild>
                </w:div>
                <w:div w:id="717900162">
                  <w:marLeft w:val="0"/>
                  <w:marRight w:val="0"/>
                  <w:marTop w:val="0"/>
                  <w:marBottom w:val="0"/>
                  <w:divBdr>
                    <w:top w:val="none" w:sz="0" w:space="0" w:color="auto"/>
                    <w:left w:val="none" w:sz="0" w:space="0" w:color="auto"/>
                    <w:bottom w:val="none" w:sz="0" w:space="0" w:color="auto"/>
                    <w:right w:val="none" w:sz="0" w:space="0" w:color="auto"/>
                  </w:divBdr>
                  <w:divsChild>
                    <w:div w:id="178590182">
                      <w:marLeft w:val="0"/>
                      <w:marRight w:val="0"/>
                      <w:marTop w:val="0"/>
                      <w:marBottom w:val="0"/>
                      <w:divBdr>
                        <w:top w:val="none" w:sz="0" w:space="0" w:color="auto"/>
                        <w:left w:val="none" w:sz="0" w:space="0" w:color="auto"/>
                        <w:bottom w:val="none" w:sz="0" w:space="0" w:color="auto"/>
                        <w:right w:val="none" w:sz="0" w:space="0" w:color="auto"/>
                      </w:divBdr>
                    </w:div>
                  </w:divsChild>
                </w:div>
                <w:div w:id="718238959">
                  <w:marLeft w:val="0"/>
                  <w:marRight w:val="0"/>
                  <w:marTop w:val="0"/>
                  <w:marBottom w:val="0"/>
                  <w:divBdr>
                    <w:top w:val="none" w:sz="0" w:space="0" w:color="auto"/>
                    <w:left w:val="none" w:sz="0" w:space="0" w:color="auto"/>
                    <w:bottom w:val="none" w:sz="0" w:space="0" w:color="auto"/>
                    <w:right w:val="none" w:sz="0" w:space="0" w:color="auto"/>
                  </w:divBdr>
                  <w:divsChild>
                    <w:div w:id="771323403">
                      <w:marLeft w:val="0"/>
                      <w:marRight w:val="0"/>
                      <w:marTop w:val="0"/>
                      <w:marBottom w:val="0"/>
                      <w:divBdr>
                        <w:top w:val="none" w:sz="0" w:space="0" w:color="auto"/>
                        <w:left w:val="none" w:sz="0" w:space="0" w:color="auto"/>
                        <w:bottom w:val="none" w:sz="0" w:space="0" w:color="auto"/>
                        <w:right w:val="none" w:sz="0" w:space="0" w:color="auto"/>
                      </w:divBdr>
                    </w:div>
                  </w:divsChild>
                </w:div>
                <w:div w:id="721558023">
                  <w:marLeft w:val="0"/>
                  <w:marRight w:val="0"/>
                  <w:marTop w:val="0"/>
                  <w:marBottom w:val="0"/>
                  <w:divBdr>
                    <w:top w:val="none" w:sz="0" w:space="0" w:color="auto"/>
                    <w:left w:val="none" w:sz="0" w:space="0" w:color="auto"/>
                    <w:bottom w:val="none" w:sz="0" w:space="0" w:color="auto"/>
                    <w:right w:val="none" w:sz="0" w:space="0" w:color="auto"/>
                  </w:divBdr>
                  <w:divsChild>
                    <w:div w:id="602613727">
                      <w:marLeft w:val="0"/>
                      <w:marRight w:val="0"/>
                      <w:marTop w:val="0"/>
                      <w:marBottom w:val="0"/>
                      <w:divBdr>
                        <w:top w:val="none" w:sz="0" w:space="0" w:color="auto"/>
                        <w:left w:val="none" w:sz="0" w:space="0" w:color="auto"/>
                        <w:bottom w:val="none" w:sz="0" w:space="0" w:color="auto"/>
                        <w:right w:val="none" w:sz="0" w:space="0" w:color="auto"/>
                      </w:divBdr>
                    </w:div>
                  </w:divsChild>
                </w:div>
                <w:div w:id="723137692">
                  <w:marLeft w:val="0"/>
                  <w:marRight w:val="0"/>
                  <w:marTop w:val="0"/>
                  <w:marBottom w:val="0"/>
                  <w:divBdr>
                    <w:top w:val="none" w:sz="0" w:space="0" w:color="auto"/>
                    <w:left w:val="none" w:sz="0" w:space="0" w:color="auto"/>
                    <w:bottom w:val="none" w:sz="0" w:space="0" w:color="auto"/>
                    <w:right w:val="none" w:sz="0" w:space="0" w:color="auto"/>
                  </w:divBdr>
                  <w:divsChild>
                    <w:div w:id="1002850350">
                      <w:marLeft w:val="0"/>
                      <w:marRight w:val="0"/>
                      <w:marTop w:val="0"/>
                      <w:marBottom w:val="0"/>
                      <w:divBdr>
                        <w:top w:val="none" w:sz="0" w:space="0" w:color="auto"/>
                        <w:left w:val="none" w:sz="0" w:space="0" w:color="auto"/>
                        <w:bottom w:val="none" w:sz="0" w:space="0" w:color="auto"/>
                        <w:right w:val="none" w:sz="0" w:space="0" w:color="auto"/>
                      </w:divBdr>
                    </w:div>
                  </w:divsChild>
                </w:div>
                <w:div w:id="723791048">
                  <w:marLeft w:val="0"/>
                  <w:marRight w:val="0"/>
                  <w:marTop w:val="0"/>
                  <w:marBottom w:val="0"/>
                  <w:divBdr>
                    <w:top w:val="none" w:sz="0" w:space="0" w:color="auto"/>
                    <w:left w:val="none" w:sz="0" w:space="0" w:color="auto"/>
                    <w:bottom w:val="none" w:sz="0" w:space="0" w:color="auto"/>
                    <w:right w:val="none" w:sz="0" w:space="0" w:color="auto"/>
                  </w:divBdr>
                  <w:divsChild>
                    <w:div w:id="1361855207">
                      <w:marLeft w:val="0"/>
                      <w:marRight w:val="0"/>
                      <w:marTop w:val="0"/>
                      <w:marBottom w:val="0"/>
                      <w:divBdr>
                        <w:top w:val="none" w:sz="0" w:space="0" w:color="auto"/>
                        <w:left w:val="none" w:sz="0" w:space="0" w:color="auto"/>
                        <w:bottom w:val="none" w:sz="0" w:space="0" w:color="auto"/>
                        <w:right w:val="none" w:sz="0" w:space="0" w:color="auto"/>
                      </w:divBdr>
                    </w:div>
                  </w:divsChild>
                </w:div>
                <w:div w:id="726224658">
                  <w:marLeft w:val="0"/>
                  <w:marRight w:val="0"/>
                  <w:marTop w:val="0"/>
                  <w:marBottom w:val="0"/>
                  <w:divBdr>
                    <w:top w:val="none" w:sz="0" w:space="0" w:color="auto"/>
                    <w:left w:val="none" w:sz="0" w:space="0" w:color="auto"/>
                    <w:bottom w:val="none" w:sz="0" w:space="0" w:color="auto"/>
                    <w:right w:val="none" w:sz="0" w:space="0" w:color="auto"/>
                  </w:divBdr>
                  <w:divsChild>
                    <w:div w:id="1018845702">
                      <w:marLeft w:val="0"/>
                      <w:marRight w:val="0"/>
                      <w:marTop w:val="0"/>
                      <w:marBottom w:val="0"/>
                      <w:divBdr>
                        <w:top w:val="none" w:sz="0" w:space="0" w:color="auto"/>
                        <w:left w:val="none" w:sz="0" w:space="0" w:color="auto"/>
                        <w:bottom w:val="none" w:sz="0" w:space="0" w:color="auto"/>
                        <w:right w:val="none" w:sz="0" w:space="0" w:color="auto"/>
                      </w:divBdr>
                    </w:div>
                  </w:divsChild>
                </w:div>
                <w:div w:id="727457068">
                  <w:marLeft w:val="0"/>
                  <w:marRight w:val="0"/>
                  <w:marTop w:val="0"/>
                  <w:marBottom w:val="0"/>
                  <w:divBdr>
                    <w:top w:val="none" w:sz="0" w:space="0" w:color="auto"/>
                    <w:left w:val="none" w:sz="0" w:space="0" w:color="auto"/>
                    <w:bottom w:val="none" w:sz="0" w:space="0" w:color="auto"/>
                    <w:right w:val="none" w:sz="0" w:space="0" w:color="auto"/>
                  </w:divBdr>
                  <w:divsChild>
                    <w:div w:id="1984119604">
                      <w:marLeft w:val="0"/>
                      <w:marRight w:val="0"/>
                      <w:marTop w:val="0"/>
                      <w:marBottom w:val="0"/>
                      <w:divBdr>
                        <w:top w:val="none" w:sz="0" w:space="0" w:color="auto"/>
                        <w:left w:val="none" w:sz="0" w:space="0" w:color="auto"/>
                        <w:bottom w:val="none" w:sz="0" w:space="0" w:color="auto"/>
                        <w:right w:val="none" w:sz="0" w:space="0" w:color="auto"/>
                      </w:divBdr>
                    </w:div>
                  </w:divsChild>
                </w:div>
                <w:div w:id="729495051">
                  <w:marLeft w:val="0"/>
                  <w:marRight w:val="0"/>
                  <w:marTop w:val="0"/>
                  <w:marBottom w:val="0"/>
                  <w:divBdr>
                    <w:top w:val="none" w:sz="0" w:space="0" w:color="auto"/>
                    <w:left w:val="none" w:sz="0" w:space="0" w:color="auto"/>
                    <w:bottom w:val="none" w:sz="0" w:space="0" w:color="auto"/>
                    <w:right w:val="none" w:sz="0" w:space="0" w:color="auto"/>
                  </w:divBdr>
                  <w:divsChild>
                    <w:div w:id="688720587">
                      <w:marLeft w:val="0"/>
                      <w:marRight w:val="0"/>
                      <w:marTop w:val="0"/>
                      <w:marBottom w:val="0"/>
                      <w:divBdr>
                        <w:top w:val="none" w:sz="0" w:space="0" w:color="auto"/>
                        <w:left w:val="none" w:sz="0" w:space="0" w:color="auto"/>
                        <w:bottom w:val="none" w:sz="0" w:space="0" w:color="auto"/>
                        <w:right w:val="none" w:sz="0" w:space="0" w:color="auto"/>
                      </w:divBdr>
                    </w:div>
                  </w:divsChild>
                </w:div>
                <w:div w:id="729498335">
                  <w:marLeft w:val="0"/>
                  <w:marRight w:val="0"/>
                  <w:marTop w:val="0"/>
                  <w:marBottom w:val="0"/>
                  <w:divBdr>
                    <w:top w:val="none" w:sz="0" w:space="0" w:color="auto"/>
                    <w:left w:val="none" w:sz="0" w:space="0" w:color="auto"/>
                    <w:bottom w:val="none" w:sz="0" w:space="0" w:color="auto"/>
                    <w:right w:val="none" w:sz="0" w:space="0" w:color="auto"/>
                  </w:divBdr>
                  <w:divsChild>
                    <w:div w:id="514196311">
                      <w:marLeft w:val="0"/>
                      <w:marRight w:val="0"/>
                      <w:marTop w:val="0"/>
                      <w:marBottom w:val="0"/>
                      <w:divBdr>
                        <w:top w:val="none" w:sz="0" w:space="0" w:color="auto"/>
                        <w:left w:val="none" w:sz="0" w:space="0" w:color="auto"/>
                        <w:bottom w:val="none" w:sz="0" w:space="0" w:color="auto"/>
                        <w:right w:val="none" w:sz="0" w:space="0" w:color="auto"/>
                      </w:divBdr>
                    </w:div>
                  </w:divsChild>
                </w:div>
                <w:div w:id="734427125">
                  <w:marLeft w:val="0"/>
                  <w:marRight w:val="0"/>
                  <w:marTop w:val="0"/>
                  <w:marBottom w:val="0"/>
                  <w:divBdr>
                    <w:top w:val="none" w:sz="0" w:space="0" w:color="auto"/>
                    <w:left w:val="none" w:sz="0" w:space="0" w:color="auto"/>
                    <w:bottom w:val="none" w:sz="0" w:space="0" w:color="auto"/>
                    <w:right w:val="none" w:sz="0" w:space="0" w:color="auto"/>
                  </w:divBdr>
                  <w:divsChild>
                    <w:div w:id="1500776913">
                      <w:marLeft w:val="0"/>
                      <w:marRight w:val="0"/>
                      <w:marTop w:val="0"/>
                      <w:marBottom w:val="0"/>
                      <w:divBdr>
                        <w:top w:val="none" w:sz="0" w:space="0" w:color="auto"/>
                        <w:left w:val="none" w:sz="0" w:space="0" w:color="auto"/>
                        <w:bottom w:val="none" w:sz="0" w:space="0" w:color="auto"/>
                        <w:right w:val="none" w:sz="0" w:space="0" w:color="auto"/>
                      </w:divBdr>
                    </w:div>
                  </w:divsChild>
                </w:div>
                <w:div w:id="734469252">
                  <w:marLeft w:val="0"/>
                  <w:marRight w:val="0"/>
                  <w:marTop w:val="0"/>
                  <w:marBottom w:val="0"/>
                  <w:divBdr>
                    <w:top w:val="none" w:sz="0" w:space="0" w:color="auto"/>
                    <w:left w:val="none" w:sz="0" w:space="0" w:color="auto"/>
                    <w:bottom w:val="none" w:sz="0" w:space="0" w:color="auto"/>
                    <w:right w:val="none" w:sz="0" w:space="0" w:color="auto"/>
                  </w:divBdr>
                  <w:divsChild>
                    <w:div w:id="1940985862">
                      <w:marLeft w:val="0"/>
                      <w:marRight w:val="0"/>
                      <w:marTop w:val="0"/>
                      <w:marBottom w:val="0"/>
                      <w:divBdr>
                        <w:top w:val="none" w:sz="0" w:space="0" w:color="auto"/>
                        <w:left w:val="none" w:sz="0" w:space="0" w:color="auto"/>
                        <w:bottom w:val="none" w:sz="0" w:space="0" w:color="auto"/>
                        <w:right w:val="none" w:sz="0" w:space="0" w:color="auto"/>
                      </w:divBdr>
                    </w:div>
                  </w:divsChild>
                </w:div>
                <w:div w:id="735131850">
                  <w:marLeft w:val="0"/>
                  <w:marRight w:val="0"/>
                  <w:marTop w:val="0"/>
                  <w:marBottom w:val="0"/>
                  <w:divBdr>
                    <w:top w:val="none" w:sz="0" w:space="0" w:color="auto"/>
                    <w:left w:val="none" w:sz="0" w:space="0" w:color="auto"/>
                    <w:bottom w:val="none" w:sz="0" w:space="0" w:color="auto"/>
                    <w:right w:val="none" w:sz="0" w:space="0" w:color="auto"/>
                  </w:divBdr>
                  <w:divsChild>
                    <w:div w:id="1810128920">
                      <w:marLeft w:val="0"/>
                      <w:marRight w:val="0"/>
                      <w:marTop w:val="0"/>
                      <w:marBottom w:val="0"/>
                      <w:divBdr>
                        <w:top w:val="none" w:sz="0" w:space="0" w:color="auto"/>
                        <w:left w:val="none" w:sz="0" w:space="0" w:color="auto"/>
                        <w:bottom w:val="none" w:sz="0" w:space="0" w:color="auto"/>
                        <w:right w:val="none" w:sz="0" w:space="0" w:color="auto"/>
                      </w:divBdr>
                    </w:div>
                  </w:divsChild>
                </w:div>
                <w:div w:id="735514459">
                  <w:marLeft w:val="0"/>
                  <w:marRight w:val="0"/>
                  <w:marTop w:val="0"/>
                  <w:marBottom w:val="0"/>
                  <w:divBdr>
                    <w:top w:val="none" w:sz="0" w:space="0" w:color="auto"/>
                    <w:left w:val="none" w:sz="0" w:space="0" w:color="auto"/>
                    <w:bottom w:val="none" w:sz="0" w:space="0" w:color="auto"/>
                    <w:right w:val="none" w:sz="0" w:space="0" w:color="auto"/>
                  </w:divBdr>
                  <w:divsChild>
                    <w:div w:id="814950113">
                      <w:marLeft w:val="0"/>
                      <w:marRight w:val="0"/>
                      <w:marTop w:val="0"/>
                      <w:marBottom w:val="0"/>
                      <w:divBdr>
                        <w:top w:val="none" w:sz="0" w:space="0" w:color="auto"/>
                        <w:left w:val="none" w:sz="0" w:space="0" w:color="auto"/>
                        <w:bottom w:val="none" w:sz="0" w:space="0" w:color="auto"/>
                        <w:right w:val="none" w:sz="0" w:space="0" w:color="auto"/>
                      </w:divBdr>
                    </w:div>
                  </w:divsChild>
                </w:div>
                <w:div w:id="737092026">
                  <w:marLeft w:val="0"/>
                  <w:marRight w:val="0"/>
                  <w:marTop w:val="0"/>
                  <w:marBottom w:val="0"/>
                  <w:divBdr>
                    <w:top w:val="none" w:sz="0" w:space="0" w:color="auto"/>
                    <w:left w:val="none" w:sz="0" w:space="0" w:color="auto"/>
                    <w:bottom w:val="none" w:sz="0" w:space="0" w:color="auto"/>
                    <w:right w:val="none" w:sz="0" w:space="0" w:color="auto"/>
                  </w:divBdr>
                  <w:divsChild>
                    <w:div w:id="13921956">
                      <w:marLeft w:val="0"/>
                      <w:marRight w:val="0"/>
                      <w:marTop w:val="0"/>
                      <w:marBottom w:val="0"/>
                      <w:divBdr>
                        <w:top w:val="none" w:sz="0" w:space="0" w:color="auto"/>
                        <w:left w:val="none" w:sz="0" w:space="0" w:color="auto"/>
                        <w:bottom w:val="none" w:sz="0" w:space="0" w:color="auto"/>
                        <w:right w:val="none" w:sz="0" w:space="0" w:color="auto"/>
                      </w:divBdr>
                    </w:div>
                  </w:divsChild>
                </w:div>
                <w:div w:id="739719463">
                  <w:marLeft w:val="0"/>
                  <w:marRight w:val="0"/>
                  <w:marTop w:val="0"/>
                  <w:marBottom w:val="0"/>
                  <w:divBdr>
                    <w:top w:val="none" w:sz="0" w:space="0" w:color="auto"/>
                    <w:left w:val="none" w:sz="0" w:space="0" w:color="auto"/>
                    <w:bottom w:val="none" w:sz="0" w:space="0" w:color="auto"/>
                    <w:right w:val="none" w:sz="0" w:space="0" w:color="auto"/>
                  </w:divBdr>
                  <w:divsChild>
                    <w:div w:id="1731266101">
                      <w:marLeft w:val="0"/>
                      <w:marRight w:val="0"/>
                      <w:marTop w:val="0"/>
                      <w:marBottom w:val="0"/>
                      <w:divBdr>
                        <w:top w:val="none" w:sz="0" w:space="0" w:color="auto"/>
                        <w:left w:val="none" w:sz="0" w:space="0" w:color="auto"/>
                        <w:bottom w:val="none" w:sz="0" w:space="0" w:color="auto"/>
                        <w:right w:val="none" w:sz="0" w:space="0" w:color="auto"/>
                      </w:divBdr>
                    </w:div>
                  </w:divsChild>
                </w:div>
                <w:div w:id="739985565">
                  <w:marLeft w:val="0"/>
                  <w:marRight w:val="0"/>
                  <w:marTop w:val="0"/>
                  <w:marBottom w:val="0"/>
                  <w:divBdr>
                    <w:top w:val="none" w:sz="0" w:space="0" w:color="auto"/>
                    <w:left w:val="none" w:sz="0" w:space="0" w:color="auto"/>
                    <w:bottom w:val="none" w:sz="0" w:space="0" w:color="auto"/>
                    <w:right w:val="none" w:sz="0" w:space="0" w:color="auto"/>
                  </w:divBdr>
                  <w:divsChild>
                    <w:div w:id="2003000448">
                      <w:marLeft w:val="0"/>
                      <w:marRight w:val="0"/>
                      <w:marTop w:val="0"/>
                      <w:marBottom w:val="0"/>
                      <w:divBdr>
                        <w:top w:val="none" w:sz="0" w:space="0" w:color="auto"/>
                        <w:left w:val="none" w:sz="0" w:space="0" w:color="auto"/>
                        <w:bottom w:val="none" w:sz="0" w:space="0" w:color="auto"/>
                        <w:right w:val="none" w:sz="0" w:space="0" w:color="auto"/>
                      </w:divBdr>
                    </w:div>
                  </w:divsChild>
                </w:div>
                <w:div w:id="740255113">
                  <w:marLeft w:val="0"/>
                  <w:marRight w:val="0"/>
                  <w:marTop w:val="0"/>
                  <w:marBottom w:val="0"/>
                  <w:divBdr>
                    <w:top w:val="none" w:sz="0" w:space="0" w:color="auto"/>
                    <w:left w:val="none" w:sz="0" w:space="0" w:color="auto"/>
                    <w:bottom w:val="none" w:sz="0" w:space="0" w:color="auto"/>
                    <w:right w:val="none" w:sz="0" w:space="0" w:color="auto"/>
                  </w:divBdr>
                  <w:divsChild>
                    <w:div w:id="398284277">
                      <w:marLeft w:val="0"/>
                      <w:marRight w:val="0"/>
                      <w:marTop w:val="0"/>
                      <w:marBottom w:val="0"/>
                      <w:divBdr>
                        <w:top w:val="none" w:sz="0" w:space="0" w:color="auto"/>
                        <w:left w:val="none" w:sz="0" w:space="0" w:color="auto"/>
                        <w:bottom w:val="none" w:sz="0" w:space="0" w:color="auto"/>
                        <w:right w:val="none" w:sz="0" w:space="0" w:color="auto"/>
                      </w:divBdr>
                    </w:div>
                  </w:divsChild>
                </w:div>
                <w:div w:id="740442116">
                  <w:marLeft w:val="0"/>
                  <w:marRight w:val="0"/>
                  <w:marTop w:val="0"/>
                  <w:marBottom w:val="0"/>
                  <w:divBdr>
                    <w:top w:val="none" w:sz="0" w:space="0" w:color="auto"/>
                    <w:left w:val="none" w:sz="0" w:space="0" w:color="auto"/>
                    <w:bottom w:val="none" w:sz="0" w:space="0" w:color="auto"/>
                    <w:right w:val="none" w:sz="0" w:space="0" w:color="auto"/>
                  </w:divBdr>
                  <w:divsChild>
                    <w:div w:id="118767438">
                      <w:marLeft w:val="0"/>
                      <w:marRight w:val="0"/>
                      <w:marTop w:val="0"/>
                      <w:marBottom w:val="0"/>
                      <w:divBdr>
                        <w:top w:val="none" w:sz="0" w:space="0" w:color="auto"/>
                        <w:left w:val="none" w:sz="0" w:space="0" w:color="auto"/>
                        <w:bottom w:val="none" w:sz="0" w:space="0" w:color="auto"/>
                        <w:right w:val="none" w:sz="0" w:space="0" w:color="auto"/>
                      </w:divBdr>
                    </w:div>
                  </w:divsChild>
                </w:div>
                <w:div w:id="740827889">
                  <w:marLeft w:val="0"/>
                  <w:marRight w:val="0"/>
                  <w:marTop w:val="0"/>
                  <w:marBottom w:val="0"/>
                  <w:divBdr>
                    <w:top w:val="none" w:sz="0" w:space="0" w:color="auto"/>
                    <w:left w:val="none" w:sz="0" w:space="0" w:color="auto"/>
                    <w:bottom w:val="none" w:sz="0" w:space="0" w:color="auto"/>
                    <w:right w:val="none" w:sz="0" w:space="0" w:color="auto"/>
                  </w:divBdr>
                  <w:divsChild>
                    <w:div w:id="1209533415">
                      <w:marLeft w:val="0"/>
                      <w:marRight w:val="0"/>
                      <w:marTop w:val="0"/>
                      <w:marBottom w:val="0"/>
                      <w:divBdr>
                        <w:top w:val="none" w:sz="0" w:space="0" w:color="auto"/>
                        <w:left w:val="none" w:sz="0" w:space="0" w:color="auto"/>
                        <w:bottom w:val="none" w:sz="0" w:space="0" w:color="auto"/>
                        <w:right w:val="none" w:sz="0" w:space="0" w:color="auto"/>
                      </w:divBdr>
                    </w:div>
                  </w:divsChild>
                </w:div>
                <w:div w:id="741215804">
                  <w:marLeft w:val="0"/>
                  <w:marRight w:val="0"/>
                  <w:marTop w:val="0"/>
                  <w:marBottom w:val="0"/>
                  <w:divBdr>
                    <w:top w:val="none" w:sz="0" w:space="0" w:color="auto"/>
                    <w:left w:val="none" w:sz="0" w:space="0" w:color="auto"/>
                    <w:bottom w:val="none" w:sz="0" w:space="0" w:color="auto"/>
                    <w:right w:val="none" w:sz="0" w:space="0" w:color="auto"/>
                  </w:divBdr>
                  <w:divsChild>
                    <w:div w:id="1618835055">
                      <w:marLeft w:val="0"/>
                      <w:marRight w:val="0"/>
                      <w:marTop w:val="0"/>
                      <w:marBottom w:val="0"/>
                      <w:divBdr>
                        <w:top w:val="none" w:sz="0" w:space="0" w:color="auto"/>
                        <w:left w:val="none" w:sz="0" w:space="0" w:color="auto"/>
                        <w:bottom w:val="none" w:sz="0" w:space="0" w:color="auto"/>
                        <w:right w:val="none" w:sz="0" w:space="0" w:color="auto"/>
                      </w:divBdr>
                    </w:div>
                  </w:divsChild>
                </w:div>
                <w:div w:id="742222654">
                  <w:marLeft w:val="0"/>
                  <w:marRight w:val="0"/>
                  <w:marTop w:val="0"/>
                  <w:marBottom w:val="0"/>
                  <w:divBdr>
                    <w:top w:val="none" w:sz="0" w:space="0" w:color="auto"/>
                    <w:left w:val="none" w:sz="0" w:space="0" w:color="auto"/>
                    <w:bottom w:val="none" w:sz="0" w:space="0" w:color="auto"/>
                    <w:right w:val="none" w:sz="0" w:space="0" w:color="auto"/>
                  </w:divBdr>
                  <w:divsChild>
                    <w:div w:id="1527906518">
                      <w:marLeft w:val="0"/>
                      <w:marRight w:val="0"/>
                      <w:marTop w:val="0"/>
                      <w:marBottom w:val="0"/>
                      <w:divBdr>
                        <w:top w:val="none" w:sz="0" w:space="0" w:color="auto"/>
                        <w:left w:val="none" w:sz="0" w:space="0" w:color="auto"/>
                        <w:bottom w:val="none" w:sz="0" w:space="0" w:color="auto"/>
                        <w:right w:val="none" w:sz="0" w:space="0" w:color="auto"/>
                      </w:divBdr>
                    </w:div>
                  </w:divsChild>
                </w:div>
                <w:div w:id="742487395">
                  <w:marLeft w:val="0"/>
                  <w:marRight w:val="0"/>
                  <w:marTop w:val="0"/>
                  <w:marBottom w:val="0"/>
                  <w:divBdr>
                    <w:top w:val="none" w:sz="0" w:space="0" w:color="auto"/>
                    <w:left w:val="none" w:sz="0" w:space="0" w:color="auto"/>
                    <w:bottom w:val="none" w:sz="0" w:space="0" w:color="auto"/>
                    <w:right w:val="none" w:sz="0" w:space="0" w:color="auto"/>
                  </w:divBdr>
                  <w:divsChild>
                    <w:div w:id="758601285">
                      <w:marLeft w:val="0"/>
                      <w:marRight w:val="0"/>
                      <w:marTop w:val="0"/>
                      <w:marBottom w:val="0"/>
                      <w:divBdr>
                        <w:top w:val="none" w:sz="0" w:space="0" w:color="auto"/>
                        <w:left w:val="none" w:sz="0" w:space="0" w:color="auto"/>
                        <w:bottom w:val="none" w:sz="0" w:space="0" w:color="auto"/>
                        <w:right w:val="none" w:sz="0" w:space="0" w:color="auto"/>
                      </w:divBdr>
                    </w:div>
                  </w:divsChild>
                </w:div>
                <w:div w:id="742608955">
                  <w:marLeft w:val="0"/>
                  <w:marRight w:val="0"/>
                  <w:marTop w:val="0"/>
                  <w:marBottom w:val="0"/>
                  <w:divBdr>
                    <w:top w:val="none" w:sz="0" w:space="0" w:color="auto"/>
                    <w:left w:val="none" w:sz="0" w:space="0" w:color="auto"/>
                    <w:bottom w:val="none" w:sz="0" w:space="0" w:color="auto"/>
                    <w:right w:val="none" w:sz="0" w:space="0" w:color="auto"/>
                  </w:divBdr>
                  <w:divsChild>
                    <w:div w:id="1393112592">
                      <w:marLeft w:val="0"/>
                      <w:marRight w:val="0"/>
                      <w:marTop w:val="0"/>
                      <w:marBottom w:val="0"/>
                      <w:divBdr>
                        <w:top w:val="none" w:sz="0" w:space="0" w:color="auto"/>
                        <w:left w:val="none" w:sz="0" w:space="0" w:color="auto"/>
                        <w:bottom w:val="none" w:sz="0" w:space="0" w:color="auto"/>
                        <w:right w:val="none" w:sz="0" w:space="0" w:color="auto"/>
                      </w:divBdr>
                    </w:div>
                  </w:divsChild>
                </w:div>
                <w:div w:id="742801583">
                  <w:marLeft w:val="0"/>
                  <w:marRight w:val="0"/>
                  <w:marTop w:val="0"/>
                  <w:marBottom w:val="0"/>
                  <w:divBdr>
                    <w:top w:val="none" w:sz="0" w:space="0" w:color="auto"/>
                    <w:left w:val="none" w:sz="0" w:space="0" w:color="auto"/>
                    <w:bottom w:val="none" w:sz="0" w:space="0" w:color="auto"/>
                    <w:right w:val="none" w:sz="0" w:space="0" w:color="auto"/>
                  </w:divBdr>
                  <w:divsChild>
                    <w:div w:id="1381127488">
                      <w:marLeft w:val="0"/>
                      <w:marRight w:val="0"/>
                      <w:marTop w:val="0"/>
                      <w:marBottom w:val="0"/>
                      <w:divBdr>
                        <w:top w:val="none" w:sz="0" w:space="0" w:color="auto"/>
                        <w:left w:val="none" w:sz="0" w:space="0" w:color="auto"/>
                        <w:bottom w:val="none" w:sz="0" w:space="0" w:color="auto"/>
                        <w:right w:val="none" w:sz="0" w:space="0" w:color="auto"/>
                      </w:divBdr>
                    </w:div>
                  </w:divsChild>
                </w:div>
                <w:div w:id="743993001">
                  <w:marLeft w:val="0"/>
                  <w:marRight w:val="0"/>
                  <w:marTop w:val="0"/>
                  <w:marBottom w:val="0"/>
                  <w:divBdr>
                    <w:top w:val="none" w:sz="0" w:space="0" w:color="auto"/>
                    <w:left w:val="none" w:sz="0" w:space="0" w:color="auto"/>
                    <w:bottom w:val="none" w:sz="0" w:space="0" w:color="auto"/>
                    <w:right w:val="none" w:sz="0" w:space="0" w:color="auto"/>
                  </w:divBdr>
                  <w:divsChild>
                    <w:div w:id="1237546981">
                      <w:marLeft w:val="0"/>
                      <w:marRight w:val="0"/>
                      <w:marTop w:val="0"/>
                      <w:marBottom w:val="0"/>
                      <w:divBdr>
                        <w:top w:val="none" w:sz="0" w:space="0" w:color="auto"/>
                        <w:left w:val="none" w:sz="0" w:space="0" w:color="auto"/>
                        <w:bottom w:val="none" w:sz="0" w:space="0" w:color="auto"/>
                        <w:right w:val="none" w:sz="0" w:space="0" w:color="auto"/>
                      </w:divBdr>
                    </w:div>
                  </w:divsChild>
                </w:div>
                <w:div w:id="746342358">
                  <w:marLeft w:val="0"/>
                  <w:marRight w:val="0"/>
                  <w:marTop w:val="0"/>
                  <w:marBottom w:val="0"/>
                  <w:divBdr>
                    <w:top w:val="none" w:sz="0" w:space="0" w:color="auto"/>
                    <w:left w:val="none" w:sz="0" w:space="0" w:color="auto"/>
                    <w:bottom w:val="none" w:sz="0" w:space="0" w:color="auto"/>
                    <w:right w:val="none" w:sz="0" w:space="0" w:color="auto"/>
                  </w:divBdr>
                  <w:divsChild>
                    <w:div w:id="296759200">
                      <w:marLeft w:val="0"/>
                      <w:marRight w:val="0"/>
                      <w:marTop w:val="0"/>
                      <w:marBottom w:val="0"/>
                      <w:divBdr>
                        <w:top w:val="none" w:sz="0" w:space="0" w:color="auto"/>
                        <w:left w:val="none" w:sz="0" w:space="0" w:color="auto"/>
                        <w:bottom w:val="none" w:sz="0" w:space="0" w:color="auto"/>
                        <w:right w:val="none" w:sz="0" w:space="0" w:color="auto"/>
                      </w:divBdr>
                    </w:div>
                  </w:divsChild>
                </w:div>
                <w:div w:id="746419830">
                  <w:marLeft w:val="0"/>
                  <w:marRight w:val="0"/>
                  <w:marTop w:val="0"/>
                  <w:marBottom w:val="0"/>
                  <w:divBdr>
                    <w:top w:val="none" w:sz="0" w:space="0" w:color="auto"/>
                    <w:left w:val="none" w:sz="0" w:space="0" w:color="auto"/>
                    <w:bottom w:val="none" w:sz="0" w:space="0" w:color="auto"/>
                    <w:right w:val="none" w:sz="0" w:space="0" w:color="auto"/>
                  </w:divBdr>
                  <w:divsChild>
                    <w:div w:id="1041785120">
                      <w:marLeft w:val="0"/>
                      <w:marRight w:val="0"/>
                      <w:marTop w:val="0"/>
                      <w:marBottom w:val="0"/>
                      <w:divBdr>
                        <w:top w:val="none" w:sz="0" w:space="0" w:color="auto"/>
                        <w:left w:val="none" w:sz="0" w:space="0" w:color="auto"/>
                        <w:bottom w:val="none" w:sz="0" w:space="0" w:color="auto"/>
                        <w:right w:val="none" w:sz="0" w:space="0" w:color="auto"/>
                      </w:divBdr>
                    </w:div>
                  </w:divsChild>
                </w:div>
                <w:div w:id="746539749">
                  <w:marLeft w:val="0"/>
                  <w:marRight w:val="0"/>
                  <w:marTop w:val="0"/>
                  <w:marBottom w:val="0"/>
                  <w:divBdr>
                    <w:top w:val="none" w:sz="0" w:space="0" w:color="auto"/>
                    <w:left w:val="none" w:sz="0" w:space="0" w:color="auto"/>
                    <w:bottom w:val="none" w:sz="0" w:space="0" w:color="auto"/>
                    <w:right w:val="none" w:sz="0" w:space="0" w:color="auto"/>
                  </w:divBdr>
                  <w:divsChild>
                    <w:div w:id="939795636">
                      <w:marLeft w:val="0"/>
                      <w:marRight w:val="0"/>
                      <w:marTop w:val="0"/>
                      <w:marBottom w:val="0"/>
                      <w:divBdr>
                        <w:top w:val="none" w:sz="0" w:space="0" w:color="auto"/>
                        <w:left w:val="none" w:sz="0" w:space="0" w:color="auto"/>
                        <w:bottom w:val="none" w:sz="0" w:space="0" w:color="auto"/>
                        <w:right w:val="none" w:sz="0" w:space="0" w:color="auto"/>
                      </w:divBdr>
                    </w:div>
                  </w:divsChild>
                </w:div>
                <w:div w:id="747844584">
                  <w:marLeft w:val="0"/>
                  <w:marRight w:val="0"/>
                  <w:marTop w:val="0"/>
                  <w:marBottom w:val="0"/>
                  <w:divBdr>
                    <w:top w:val="none" w:sz="0" w:space="0" w:color="auto"/>
                    <w:left w:val="none" w:sz="0" w:space="0" w:color="auto"/>
                    <w:bottom w:val="none" w:sz="0" w:space="0" w:color="auto"/>
                    <w:right w:val="none" w:sz="0" w:space="0" w:color="auto"/>
                  </w:divBdr>
                  <w:divsChild>
                    <w:div w:id="744104837">
                      <w:marLeft w:val="0"/>
                      <w:marRight w:val="0"/>
                      <w:marTop w:val="0"/>
                      <w:marBottom w:val="0"/>
                      <w:divBdr>
                        <w:top w:val="none" w:sz="0" w:space="0" w:color="auto"/>
                        <w:left w:val="none" w:sz="0" w:space="0" w:color="auto"/>
                        <w:bottom w:val="none" w:sz="0" w:space="0" w:color="auto"/>
                        <w:right w:val="none" w:sz="0" w:space="0" w:color="auto"/>
                      </w:divBdr>
                    </w:div>
                  </w:divsChild>
                </w:div>
                <w:div w:id="748581580">
                  <w:marLeft w:val="0"/>
                  <w:marRight w:val="0"/>
                  <w:marTop w:val="0"/>
                  <w:marBottom w:val="0"/>
                  <w:divBdr>
                    <w:top w:val="none" w:sz="0" w:space="0" w:color="auto"/>
                    <w:left w:val="none" w:sz="0" w:space="0" w:color="auto"/>
                    <w:bottom w:val="none" w:sz="0" w:space="0" w:color="auto"/>
                    <w:right w:val="none" w:sz="0" w:space="0" w:color="auto"/>
                  </w:divBdr>
                  <w:divsChild>
                    <w:div w:id="278729096">
                      <w:marLeft w:val="0"/>
                      <w:marRight w:val="0"/>
                      <w:marTop w:val="0"/>
                      <w:marBottom w:val="0"/>
                      <w:divBdr>
                        <w:top w:val="none" w:sz="0" w:space="0" w:color="auto"/>
                        <w:left w:val="none" w:sz="0" w:space="0" w:color="auto"/>
                        <w:bottom w:val="none" w:sz="0" w:space="0" w:color="auto"/>
                        <w:right w:val="none" w:sz="0" w:space="0" w:color="auto"/>
                      </w:divBdr>
                    </w:div>
                  </w:divsChild>
                </w:div>
                <w:div w:id="749305602">
                  <w:marLeft w:val="0"/>
                  <w:marRight w:val="0"/>
                  <w:marTop w:val="0"/>
                  <w:marBottom w:val="0"/>
                  <w:divBdr>
                    <w:top w:val="none" w:sz="0" w:space="0" w:color="auto"/>
                    <w:left w:val="none" w:sz="0" w:space="0" w:color="auto"/>
                    <w:bottom w:val="none" w:sz="0" w:space="0" w:color="auto"/>
                    <w:right w:val="none" w:sz="0" w:space="0" w:color="auto"/>
                  </w:divBdr>
                  <w:divsChild>
                    <w:div w:id="1912619307">
                      <w:marLeft w:val="0"/>
                      <w:marRight w:val="0"/>
                      <w:marTop w:val="0"/>
                      <w:marBottom w:val="0"/>
                      <w:divBdr>
                        <w:top w:val="none" w:sz="0" w:space="0" w:color="auto"/>
                        <w:left w:val="none" w:sz="0" w:space="0" w:color="auto"/>
                        <w:bottom w:val="none" w:sz="0" w:space="0" w:color="auto"/>
                        <w:right w:val="none" w:sz="0" w:space="0" w:color="auto"/>
                      </w:divBdr>
                    </w:div>
                  </w:divsChild>
                </w:div>
                <w:div w:id="749618726">
                  <w:marLeft w:val="0"/>
                  <w:marRight w:val="0"/>
                  <w:marTop w:val="0"/>
                  <w:marBottom w:val="0"/>
                  <w:divBdr>
                    <w:top w:val="none" w:sz="0" w:space="0" w:color="auto"/>
                    <w:left w:val="none" w:sz="0" w:space="0" w:color="auto"/>
                    <w:bottom w:val="none" w:sz="0" w:space="0" w:color="auto"/>
                    <w:right w:val="none" w:sz="0" w:space="0" w:color="auto"/>
                  </w:divBdr>
                  <w:divsChild>
                    <w:div w:id="1463185494">
                      <w:marLeft w:val="0"/>
                      <w:marRight w:val="0"/>
                      <w:marTop w:val="0"/>
                      <w:marBottom w:val="0"/>
                      <w:divBdr>
                        <w:top w:val="none" w:sz="0" w:space="0" w:color="auto"/>
                        <w:left w:val="none" w:sz="0" w:space="0" w:color="auto"/>
                        <w:bottom w:val="none" w:sz="0" w:space="0" w:color="auto"/>
                        <w:right w:val="none" w:sz="0" w:space="0" w:color="auto"/>
                      </w:divBdr>
                    </w:div>
                  </w:divsChild>
                </w:div>
                <w:div w:id="750081211">
                  <w:marLeft w:val="0"/>
                  <w:marRight w:val="0"/>
                  <w:marTop w:val="0"/>
                  <w:marBottom w:val="0"/>
                  <w:divBdr>
                    <w:top w:val="none" w:sz="0" w:space="0" w:color="auto"/>
                    <w:left w:val="none" w:sz="0" w:space="0" w:color="auto"/>
                    <w:bottom w:val="none" w:sz="0" w:space="0" w:color="auto"/>
                    <w:right w:val="none" w:sz="0" w:space="0" w:color="auto"/>
                  </w:divBdr>
                  <w:divsChild>
                    <w:div w:id="1317563137">
                      <w:marLeft w:val="0"/>
                      <w:marRight w:val="0"/>
                      <w:marTop w:val="0"/>
                      <w:marBottom w:val="0"/>
                      <w:divBdr>
                        <w:top w:val="none" w:sz="0" w:space="0" w:color="auto"/>
                        <w:left w:val="none" w:sz="0" w:space="0" w:color="auto"/>
                        <w:bottom w:val="none" w:sz="0" w:space="0" w:color="auto"/>
                        <w:right w:val="none" w:sz="0" w:space="0" w:color="auto"/>
                      </w:divBdr>
                    </w:div>
                  </w:divsChild>
                </w:div>
                <w:div w:id="750275889">
                  <w:marLeft w:val="0"/>
                  <w:marRight w:val="0"/>
                  <w:marTop w:val="0"/>
                  <w:marBottom w:val="0"/>
                  <w:divBdr>
                    <w:top w:val="none" w:sz="0" w:space="0" w:color="auto"/>
                    <w:left w:val="none" w:sz="0" w:space="0" w:color="auto"/>
                    <w:bottom w:val="none" w:sz="0" w:space="0" w:color="auto"/>
                    <w:right w:val="none" w:sz="0" w:space="0" w:color="auto"/>
                  </w:divBdr>
                  <w:divsChild>
                    <w:div w:id="2048291299">
                      <w:marLeft w:val="0"/>
                      <w:marRight w:val="0"/>
                      <w:marTop w:val="0"/>
                      <w:marBottom w:val="0"/>
                      <w:divBdr>
                        <w:top w:val="none" w:sz="0" w:space="0" w:color="auto"/>
                        <w:left w:val="none" w:sz="0" w:space="0" w:color="auto"/>
                        <w:bottom w:val="none" w:sz="0" w:space="0" w:color="auto"/>
                        <w:right w:val="none" w:sz="0" w:space="0" w:color="auto"/>
                      </w:divBdr>
                    </w:div>
                  </w:divsChild>
                </w:div>
                <w:div w:id="751586402">
                  <w:marLeft w:val="0"/>
                  <w:marRight w:val="0"/>
                  <w:marTop w:val="0"/>
                  <w:marBottom w:val="0"/>
                  <w:divBdr>
                    <w:top w:val="none" w:sz="0" w:space="0" w:color="auto"/>
                    <w:left w:val="none" w:sz="0" w:space="0" w:color="auto"/>
                    <w:bottom w:val="none" w:sz="0" w:space="0" w:color="auto"/>
                    <w:right w:val="none" w:sz="0" w:space="0" w:color="auto"/>
                  </w:divBdr>
                  <w:divsChild>
                    <w:div w:id="1317302561">
                      <w:marLeft w:val="0"/>
                      <w:marRight w:val="0"/>
                      <w:marTop w:val="0"/>
                      <w:marBottom w:val="0"/>
                      <w:divBdr>
                        <w:top w:val="none" w:sz="0" w:space="0" w:color="auto"/>
                        <w:left w:val="none" w:sz="0" w:space="0" w:color="auto"/>
                        <w:bottom w:val="none" w:sz="0" w:space="0" w:color="auto"/>
                        <w:right w:val="none" w:sz="0" w:space="0" w:color="auto"/>
                      </w:divBdr>
                    </w:div>
                  </w:divsChild>
                </w:div>
                <w:div w:id="752628725">
                  <w:marLeft w:val="0"/>
                  <w:marRight w:val="0"/>
                  <w:marTop w:val="0"/>
                  <w:marBottom w:val="0"/>
                  <w:divBdr>
                    <w:top w:val="none" w:sz="0" w:space="0" w:color="auto"/>
                    <w:left w:val="none" w:sz="0" w:space="0" w:color="auto"/>
                    <w:bottom w:val="none" w:sz="0" w:space="0" w:color="auto"/>
                    <w:right w:val="none" w:sz="0" w:space="0" w:color="auto"/>
                  </w:divBdr>
                  <w:divsChild>
                    <w:div w:id="662198836">
                      <w:marLeft w:val="0"/>
                      <w:marRight w:val="0"/>
                      <w:marTop w:val="0"/>
                      <w:marBottom w:val="0"/>
                      <w:divBdr>
                        <w:top w:val="none" w:sz="0" w:space="0" w:color="auto"/>
                        <w:left w:val="none" w:sz="0" w:space="0" w:color="auto"/>
                        <w:bottom w:val="none" w:sz="0" w:space="0" w:color="auto"/>
                        <w:right w:val="none" w:sz="0" w:space="0" w:color="auto"/>
                      </w:divBdr>
                    </w:div>
                  </w:divsChild>
                </w:div>
                <w:div w:id="752700018">
                  <w:marLeft w:val="0"/>
                  <w:marRight w:val="0"/>
                  <w:marTop w:val="0"/>
                  <w:marBottom w:val="0"/>
                  <w:divBdr>
                    <w:top w:val="none" w:sz="0" w:space="0" w:color="auto"/>
                    <w:left w:val="none" w:sz="0" w:space="0" w:color="auto"/>
                    <w:bottom w:val="none" w:sz="0" w:space="0" w:color="auto"/>
                    <w:right w:val="none" w:sz="0" w:space="0" w:color="auto"/>
                  </w:divBdr>
                  <w:divsChild>
                    <w:div w:id="1011184592">
                      <w:marLeft w:val="0"/>
                      <w:marRight w:val="0"/>
                      <w:marTop w:val="0"/>
                      <w:marBottom w:val="0"/>
                      <w:divBdr>
                        <w:top w:val="none" w:sz="0" w:space="0" w:color="auto"/>
                        <w:left w:val="none" w:sz="0" w:space="0" w:color="auto"/>
                        <w:bottom w:val="none" w:sz="0" w:space="0" w:color="auto"/>
                        <w:right w:val="none" w:sz="0" w:space="0" w:color="auto"/>
                      </w:divBdr>
                    </w:div>
                  </w:divsChild>
                </w:div>
                <w:div w:id="752703144">
                  <w:marLeft w:val="0"/>
                  <w:marRight w:val="0"/>
                  <w:marTop w:val="0"/>
                  <w:marBottom w:val="0"/>
                  <w:divBdr>
                    <w:top w:val="none" w:sz="0" w:space="0" w:color="auto"/>
                    <w:left w:val="none" w:sz="0" w:space="0" w:color="auto"/>
                    <w:bottom w:val="none" w:sz="0" w:space="0" w:color="auto"/>
                    <w:right w:val="none" w:sz="0" w:space="0" w:color="auto"/>
                  </w:divBdr>
                  <w:divsChild>
                    <w:div w:id="8409955">
                      <w:marLeft w:val="0"/>
                      <w:marRight w:val="0"/>
                      <w:marTop w:val="0"/>
                      <w:marBottom w:val="0"/>
                      <w:divBdr>
                        <w:top w:val="none" w:sz="0" w:space="0" w:color="auto"/>
                        <w:left w:val="none" w:sz="0" w:space="0" w:color="auto"/>
                        <w:bottom w:val="none" w:sz="0" w:space="0" w:color="auto"/>
                        <w:right w:val="none" w:sz="0" w:space="0" w:color="auto"/>
                      </w:divBdr>
                    </w:div>
                  </w:divsChild>
                </w:div>
                <w:div w:id="752821490">
                  <w:marLeft w:val="0"/>
                  <w:marRight w:val="0"/>
                  <w:marTop w:val="0"/>
                  <w:marBottom w:val="0"/>
                  <w:divBdr>
                    <w:top w:val="none" w:sz="0" w:space="0" w:color="auto"/>
                    <w:left w:val="none" w:sz="0" w:space="0" w:color="auto"/>
                    <w:bottom w:val="none" w:sz="0" w:space="0" w:color="auto"/>
                    <w:right w:val="none" w:sz="0" w:space="0" w:color="auto"/>
                  </w:divBdr>
                  <w:divsChild>
                    <w:div w:id="940263814">
                      <w:marLeft w:val="0"/>
                      <w:marRight w:val="0"/>
                      <w:marTop w:val="0"/>
                      <w:marBottom w:val="0"/>
                      <w:divBdr>
                        <w:top w:val="none" w:sz="0" w:space="0" w:color="auto"/>
                        <w:left w:val="none" w:sz="0" w:space="0" w:color="auto"/>
                        <w:bottom w:val="none" w:sz="0" w:space="0" w:color="auto"/>
                        <w:right w:val="none" w:sz="0" w:space="0" w:color="auto"/>
                      </w:divBdr>
                    </w:div>
                  </w:divsChild>
                </w:div>
                <w:div w:id="753091526">
                  <w:marLeft w:val="0"/>
                  <w:marRight w:val="0"/>
                  <w:marTop w:val="0"/>
                  <w:marBottom w:val="0"/>
                  <w:divBdr>
                    <w:top w:val="none" w:sz="0" w:space="0" w:color="auto"/>
                    <w:left w:val="none" w:sz="0" w:space="0" w:color="auto"/>
                    <w:bottom w:val="none" w:sz="0" w:space="0" w:color="auto"/>
                    <w:right w:val="none" w:sz="0" w:space="0" w:color="auto"/>
                  </w:divBdr>
                  <w:divsChild>
                    <w:div w:id="1735591097">
                      <w:marLeft w:val="0"/>
                      <w:marRight w:val="0"/>
                      <w:marTop w:val="0"/>
                      <w:marBottom w:val="0"/>
                      <w:divBdr>
                        <w:top w:val="none" w:sz="0" w:space="0" w:color="auto"/>
                        <w:left w:val="none" w:sz="0" w:space="0" w:color="auto"/>
                        <w:bottom w:val="none" w:sz="0" w:space="0" w:color="auto"/>
                        <w:right w:val="none" w:sz="0" w:space="0" w:color="auto"/>
                      </w:divBdr>
                    </w:div>
                  </w:divsChild>
                </w:div>
                <w:div w:id="753936463">
                  <w:marLeft w:val="0"/>
                  <w:marRight w:val="0"/>
                  <w:marTop w:val="0"/>
                  <w:marBottom w:val="0"/>
                  <w:divBdr>
                    <w:top w:val="none" w:sz="0" w:space="0" w:color="auto"/>
                    <w:left w:val="none" w:sz="0" w:space="0" w:color="auto"/>
                    <w:bottom w:val="none" w:sz="0" w:space="0" w:color="auto"/>
                    <w:right w:val="none" w:sz="0" w:space="0" w:color="auto"/>
                  </w:divBdr>
                  <w:divsChild>
                    <w:div w:id="96025902">
                      <w:marLeft w:val="0"/>
                      <w:marRight w:val="0"/>
                      <w:marTop w:val="0"/>
                      <w:marBottom w:val="0"/>
                      <w:divBdr>
                        <w:top w:val="none" w:sz="0" w:space="0" w:color="auto"/>
                        <w:left w:val="none" w:sz="0" w:space="0" w:color="auto"/>
                        <w:bottom w:val="none" w:sz="0" w:space="0" w:color="auto"/>
                        <w:right w:val="none" w:sz="0" w:space="0" w:color="auto"/>
                      </w:divBdr>
                    </w:div>
                  </w:divsChild>
                </w:div>
                <w:div w:id="754403852">
                  <w:marLeft w:val="0"/>
                  <w:marRight w:val="0"/>
                  <w:marTop w:val="0"/>
                  <w:marBottom w:val="0"/>
                  <w:divBdr>
                    <w:top w:val="none" w:sz="0" w:space="0" w:color="auto"/>
                    <w:left w:val="none" w:sz="0" w:space="0" w:color="auto"/>
                    <w:bottom w:val="none" w:sz="0" w:space="0" w:color="auto"/>
                    <w:right w:val="none" w:sz="0" w:space="0" w:color="auto"/>
                  </w:divBdr>
                  <w:divsChild>
                    <w:div w:id="1738551484">
                      <w:marLeft w:val="0"/>
                      <w:marRight w:val="0"/>
                      <w:marTop w:val="0"/>
                      <w:marBottom w:val="0"/>
                      <w:divBdr>
                        <w:top w:val="none" w:sz="0" w:space="0" w:color="auto"/>
                        <w:left w:val="none" w:sz="0" w:space="0" w:color="auto"/>
                        <w:bottom w:val="none" w:sz="0" w:space="0" w:color="auto"/>
                        <w:right w:val="none" w:sz="0" w:space="0" w:color="auto"/>
                      </w:divBdr>
                    </w:div>
                  </w:divsChild>
                </w:div>
                <w:div w:id="754477737">
                  <w:marLeft w:val="0"/>
                  <w:marRight w:val="0"/>
                  <w:marTop w:val="0"/>
                  <w:marBottom w:val="0"/>
                  <w:divBdr>
                    <w:top w:val="none" w:sz="0" w:space="0" w:color="auto"/>
                    <w:left w:val="none" w:sz="0" w:space="0" w:color="auto"/>
                    <w:bottom w:val="none" w:sz="0" w:space="0" w:color="auto"/>
                    <w:right w:val="none" w:sz="0" w:space="0" w:color="auto"/>
                  </w:divBdr>
                  <w:divsChild>
                    <w:div w:id="464197148">
                      <w:marLeft w:val="0"/>
                      <w:marRight w:val="0"/>
                      <w:marTop w:val="0"/>
                      <w:marBottom w:val="0"/>
                      <w:divBdr>
                        <w:top w:val="none" w:sz="0" w:space="0" w:color="auto"/>
                        <w:left w:val="none" w:sz="0" w:space="0" w:color="auto"/>
                        <w:bottom w:val="none" w:sz="0" w:space="0" w:color="auto"/>
                        <w:right w:val="none" w:sz="0" w:space="0" w:color="auto"/>
                      </w:divBdr>
                    </w:div>
                  </w:divsChild>
                </w:div>
                <w:div w:id="755438883">
                  <w:marLeft w:val="0"/>
                  <w:marRight w:val="0"/>
                  <w:marTop w:val="0"/>
                  <w:marBottom w:val="0"/>
                  <w:divBdr>
                    <w:top w:val="none" w:sz="0" w:space="0" w:color="auto"/>
                    <w:left w:val="none" w:sz="0" w:space="0" w:color="auto"/>
                    <w:bottom w:val="none" w:sz="0" w:space="0" w:color="auto"/>
                    <w:right w:val="none" w:sz="0" w:space="0" w:color="auto"/>
                  </w:divBdr>
                  <w:divsChild>
                    <w:div w:id="1431270055">
                      <w:marLeft w:val="0"/>
                      <w:marRight w:val="0"/>
                      <w:marTop w:val="0"/>
                      <w:marBottom w:val="0"/>
                      <w:divBdr>
                        <w:top w:val="none" w:sz="0" w:space="0" w:color="auto"/>
                        <w:left w:val="none" w:sz="0" w:space="0" w:color="auto"/>
                        <w:bottom w:val="none" w:sz="0" w:space="0" w:color="auto"/>
                        <w:right w:val="none" w:sz="0" w:space="0" w:color="auto"/>
                      </w:divBdr>
                    </w:div>
                  </w:divsChild>
                </w:div>
                <w:div w:id="757334475">
                  <w:marLeft w:val="0"/>
                  <w:marRight w:val="0"/>
                  <w:marTop w:val="0"/>
                  <w:marBottom w:val="0"/>
                  <w:divBdr>
                    <w:top w:val="none" w:sz="0" w:space="0" w:color="auto"/>
                    <w:left w:val="none" w:sz="0" w:space="0" w:color="auto"/>
                    <w:bottom w:val="none" w:sz="0" w:space="0" w:color="auto"/>
                    <w:right w:val="none" w:sz="0" w:space="0" w:color="auto"/>
                  </w:divBdr>
                  <w:divsChild>
                    <w:div w:id="395593120">
                      <w:marLeft w:val="0"/>
                      <w:marRight w:val="0"/>
                      <w:marTop w:val="0"/>
                      <w:marBottom w:val="0"/>
                      <w:divBdr>
                        <w:top w:val="none" w:sz="0" w:space="0" w:color="auto"/>
                        <w:left w:val="none" w:sz="0" w:space="0" w:color="auto"/>
                        <w:bottom w:val="none" w:sz="0" w:space="0" w:color="auto"/>
                        <w:right w:val="none" w:sz="0" w:space="0" w:color="auto"/>
                      </w:divBdr>
                    </w:div>
                  </w:divsChild>
                </w:div>
                <w:div w:id="758066998">
                  <w:marLeft w:val="0"/>
                  <w:marRight w:val="0"/>
                  <w:marTop w:val="0"/>
                  <w:marBottom w:val="0"/>
                  <w:divBdr>
                    <w:top w:val="none" w:sz="0" w:space="0" w:color="auto"/>
                    <w:left w:val="none" w:sz="0" w:space="0" w:color="auto"/>
                    <w:bottom w:val="none" w:sz="0" w:space="0" w:color="auto"/>
                    <w:right w:val="none" w:sz="0" w:space="0" w:color="auto"/>
                  </w:divBdr>
                  <w:divsChild>
                    <w:div w:id="518079213">
                      <w:marLeft w:val="0"/>
                      <w:marRight w:val="0"/>
                      <w:marTop w:val="0"/>
                      <w:marBottom w:val="0"/>
                      <w:divBdr>
                        <w:top w:val="none" w:sz="0" w:space="0" w:color="auto"/>
                        <w:left w:val="none" w:sz="0" w:space="0" w:color="auto"/>
                        <w:bottom w:val="none" w:sz="0" w:space="0" w:color="auto"/>
                        <w:right w:val="none" w:sz="0" w:space="0" w:color="auto"/>
                      </w:divBdr>
                    </w:div>
                  </w:divsChild>
                </w:div>
                <w:div w:id="758255163">
                  <w:marLeft w:val="0"/>
                  <w:marRight w:val="0"/>
                  <w:marTop w:val="0"/>
                  <w:marBottom w:val="0"/>
                  <w:divBdr>
                    <w:top w:val="none" w:sz="0" w:space="0" w:color="auto"/>
                    <w:left w:val="none" w:sz="0" w:space="0" w:color="auto"/>
                    <w:bottom w:val="none" w:sz="0" w:space="0" w:color="auto"/>
                    <w:right w:val="none" w:sz="0" w:space="0" w:color="auto"/>
                  </w:divBdr>
                  <w:divsChild>
                    <w:div w:id="1918783538">
                      <w:marLeft w:val="0"/>
                      <w:marRight w:val="0"/>
                      <w:marTop w:val="0"/>
                      <w:marBottom w:val="0"/>
                      <w:divBdr>
                        <w:top w:val="none" w:sz="0" w:space="0" w:color="auto"/>
                        <w:left w:val="none" w:sz="0" w:space="0" w:color="auto"/>
                        <w:bottom w:val="none" w:sz="0" w:space="0" w:color="auto"/>
                        <w:right w:val="none" w:sz="0" w:space="0" w:color="auto"/>
                      </w:divBdr>
                    </w:div>
                  </w:divsChild>
                </w:div>
                <w:div w:id="758409144">
                  <w:marLeft w:val="0"/>
                  <w:marRight w:val="0"/>
                  <w:marTop w:val="0"/>
                  <w:marBottom w:val="0"/>
                  <w:divBdr>
                    <w:top w:val="none" w:sz="0" w:space="0" w:color="auto"/>
                    <w:left w:val="none" w:sz="0" w:space="0" w:color="auto"/>
                    <w:bottom w:val="none" w:sz="0" w:space="0" w:color="auto"/>
                    <w:right w:val="none" w:sz="0" w:space="0" w:color="auto"/>
                  </w:divBdr>
                  <w:divsChild>
                    <w:div w:id="827939921">
                      <w:marLeft w:val="0"/>
                      <w:marRight w:val="0"/>
                      <w:marTop w:val="0"/>
                      <w:marBottom w:val="0"/>
                      <w:divBdr>
                        <w:top w:val="none" w:sz="0" w:space="0" w:color="auto"/>
                        <w:left w:val="none" w:sz="0" w:space="0" w:color="auto"/>
                        <w:bottom w:val="none" w:sz="0" w:space="0" w:color="auto"/>
                        <w:right w:val="none" w:sz="0" w:space="0" w:color="auto"/>
                      </w:divBdr>
                    </w:div>
                  </w:divsChild>
                </w:div>
                <w:div w:id="758676426">
                  <w:marLeft w:val="0"/>
                  <w:marRight w:val="0"/>
                  <w:marTop w:val="0"/>
                  <w:marBottom w:val="0"/>
                  <w:divBdr>
                    <w:top w:val="none" w:sz="0" w:space="0" w:color="auto"/>
                    <w:left w:val="none" w:sz="0" w:space="0" w:color="auto"/>
                    <w:bottom w:val="none" w:sz="0" w:space="0" w:color="auto"/>
                    <w:right w:val="none" w:sz="0" w:space="0" w:color="auto"/>
                  </w:divBdr>
                  <w:divsChild>
                    <w:div w:id="232274442">
                      <w:marLeft w:val="0"/>
                      <w:marRight w:val="0"/>
                      <w:marTop w:val="0"/>
                      <w:marBottom w:val="0"/>
                      <w:divBdr>
                        <w:top w:val="none" w:sz="0" w:space="0" w:color="auto"/>
                        <w:left w:val="none" w:sz="0" w:space="0" w:color="auto"/>
                        <w:bottom w:val="none" w:sz="0" w:space="0" w:color="auto"/>
                        <w:right w:val="none" w:sz="0" w:space="0" w:color="auto"/>
                      </w:divBdr>
                    </w:div>
                  </w:divsChild>
                </w:div>
                <w:div w:id="761950360">
                  <w:marLeft w:val="0"/>
                  <w:marRight w:val="0"/>
                  <w:marTop w:val="0"/>
                  <w:marBottom w:val="0"/>
                  <w:divBdr>
                    <w:top w:val="none" w:sz="0" w:space="0" w:color="auto"/>
                    <w:left w:val="none" w:sz="0" w:space="0" w:color="auto"/>
                    <w:bottom w:val="none" w:sz="0" w:space="0" w:color="auto"/>
                    <w:right w:val="none" w:sz="0" w:space="0" w:color="auto"/>
                  </w:divBdr>
                  <w:divsChild>
                    <w:div w:id="1359893070">
                      <w:marLeft w:val="0"/>
                      <w:marRight w:val="0"/>
                      <w:marTop w:val="0"/>
                      <w:marBottom w:val="0"/>
                      <w:divBdr>
                        <w:top w:val="none" w:sz="0" w:space="0" w:color="auto"/>
                        <w:left w:val="none" w:sz="0" w:space="0" w:color="auto"/>
                        <w:bottom w:val="none" w:sz="0" w:space="0" w:color="auto"/>
                        <w:right w:val="none" w:sz="0" w:space="0" w:color="auto"/>
                      </w:divBdr>
                    </w:div>
                  </w:divsChild>
                </w:div>
                <w:div w:id="762262364">
                  <w:marLeft w:val="0"/>
                  <w:marRight w:val="0"/>
                  <w:marTop w:val="0"/>
                  <w:marBottom w:val="0"/>
                  <w:divBdr>
                    <w:top w:val="none" w:sz="0" w:space="0" w:color="auto"/>
                    <w:left w:val="none" w:sz="0" w:space="0" w:color="auto"/>
                    <w:bottom w:val="none" w:sz="0" w:space="0" w:color="auto"/>
                    <w:right w:val="none" w:sz="0" w:space="0" w:color="auto"/>
                  </w:divBdr>
                  <w:divsChild>
                    <w:div w:id="719868531">
                      <w:marLeft w:val="0"/>
                      <w:marRight w:val="0"/>
                      <w:marTop w:val="0"/>
                      <w:marBottom w:val="0"/>
                      <w:divBdr>
                        <w:top w:val="none" w:sz="0" w:space="0" w:color="auto"/>
                        <w:left w:val="none" w:sz="0" w:space="0" w:color="auto"/>
                        <w:bottom w:val="none" w:sz="0" w:space="0" w:color="auto"/>
                        <w:right w:val="none" w:sz="0" w:space="0" w:color="auto"/>
                      </w:divBdr>
                    </w:div>
                  </w:divsChild>
                </w:div>
                <w:div w:id="762724211">
                  <w:marLeft w:val="0"/>
                  <w:marRight w:val="0"/>
                  <w:marTop w:val="0"/>
                  <w:marBottom w:val="0"/>
                  <w:divBdr>
                    <w:top w:val="none" w:sz="0" w:space="0" w:color="auto"/>
                    <w:left w:val="none" w:sz="0" w:space="0" w:color="auto"/>
                    <w:bottom w:val="none" w:sz="0" w:space="0" w:color="auto"/>
                    <w:right w:val="none" w:sz="0" w:space="0" w:color="auto"/>
                  </w:divBdr>
                  <w:divsChild>
                    <w:div w:id="2057896824">
                      <w:marLeft w:val="0"/>
                      <w:marRight w:val="0"/>
                      <w:marTop w:val="0"/>
                      <w:marBottom w:val="0"/>
                      <w:divBdr>
                        <w:top w:val="none" w:sz="0" w:space="0" w:color="auto"/>
                        <w:left w:val="none" w:sz="0" w:space="0" w:color="auto"/>
                        <w:bottom w:val="none" w:sz="0" w:space="0" w:color="auto"/>
                        <w:right w:val="none" w:sz="0" w:space="0" w:color="auto"/>
                      </w:divBdr>
                    </w:div>
                  </w:divsChild>
                </w:div>
                <w:div w:id="762991340">
                  <w:marLeft w:val="0"/>
                  <w:marRight w:val="0"/>
                  <w:marTop w:val="0"/>
                  <w:marBottom w:val="0"/>
                  <w:divBdr>
                    <w:top w:val="none" w:sz="0" w:space="0" w:color="auto"/>
                    <w:left w:val="none" w:sz="0" w:space="0" w:color="auto"/>
                    <w:bottom w:val="none" w:sz="0" w:space="0" w:color="auto"/>
                    <w:right w:val="none" w:sz="0" w:space="0" w:color="auto"/>
                  </w:divBdr>
                  <w:divsChild>
                    <w:div w:id="544605539">
                      <w:marLeft w:val="0"/>
                      <w:marRight w:val="0"/>
                      <w:marTop w:val="0"/>
                      <w:marBottom w:val="0"/>
                      <w:divBdr>
                        <w:top w:val="none" w:sz="0" w:space="0" w:color="auto"/>
                        <w:left w:val="none" w:sz="0" w:space="0" w:color="auto"/>
                        <w:bottom w:val="none" w:sz="0" w:space="0" w:color="auto"/>
                        <w:right w:val="none" w:sz="0" w:space="0" w:color="auto"/>
                      </w:divBdr>
                    </w:div>
                  </w:divsChild>
                </w:div>
                <w:div w:id="764423127">
                  <w:marLeft w:val="0"/>
                  <w:marRight w:val="0"/>
                  <w:marTop w:val="0"/>
                  <w:marBottom w:val="0"/>
                  <w:divBdr>
                    <w:top w:val="none" w:sz="0" w:space="0" w:color="auto"/>
                    <w:left w:val="none" w:sz="0" w:space="0" w:color="auto"/>
                    <w:bottom w:val="none" w:sz="0" w:space="0" w:color="auto"/>
                    <w:right w:val="none" w:sz="0" w:space="0" w:color="auto"/>
                  </w:divBdr>
                  <w:divsChild>
                    <w:div w:id="16515543">
                      <w:marLeft w:val="0"/>
                      <w:marRight w:val="0"/>
                      <w:marTop w:val="0"/>
                      <w:marBottom w:val="0"/>
                      <w:divBdr>
                        <w:top w:val="none" w:sz="0" w:space="0" w:color="auto"/>
                        <w:left w:val="none" w:sz="0" w:space="0" w:color="auto"/>
                        <w:bottom w:val="none" w:sz="0" w:space="0" w:color="auto"/>
                        <w:right w:val="none" w:sz="0" w:space="0" w:color="auto"/>
                      </w:divBdr>
                    </w:div>
                  </w:divsChild>
                </w:div>
                <w:div w:id="766266124">
                  <w:marLeft w:val="0"/>
                  <w:marRight w:val="0"/>
                  <w:marTop w:val="0"/>
                  <w:marBottom w:val="0"/>
                  <w:divBdr>
                    <w:top w:val="none" w:sz="0" w:space="0" w:color="auto"/>
                    <w:left w:val="none" w:sz="0" w:space="0" w:color="auto"/>
                    <w:bottom w:val="none" w:sz="0" w:space="0" w:color="auto"/>
                    <w:right w:val="none" w:sz="0" w:space="0" w:color="auto"/>
                  </w:divBdr>
                  <w:divsChild>
                    <w:div w:id="1864394280">
                      <w:marLeft w:val="0"/>
                      <w:marRight w:val="0"/>
                      <w:marTop w:val="0"/>
                      <w:marBottom w:val="0"/>
                      <w:divBdr>
                        <w:top w:val="none" w:sz="0" w:space="0" w:color="auto"/>
                        <w:left w:val="none" w:sz="0" w:space="0" w:color="auto"/>
                        <w:bottom w:val="none" w:sz="0" w:space="0" w:color="auto"/>
                        <w:right w:val="none" w:sz="0" w:space="0" w:color="auto"/>
                      </w:divBdr>
                    </w:div>
                  </w:divsChild>
                </w:div>
                <w:div w:id="766459694">
                  <w:marLeft w:val="0"/>
                  <w:marRight w:val="0"/>
                  <w:marTop w:val="0"/>
                  <w:marBottom w:val="0"/>
                  <w:divBdr>
                    <w:top w:val="none" w:sz="0" w:space="0" w:color="auto"/>
                    <w:left w:val="none" w:sz="0" w:space="0" w:color="auto"/>
                    <w:bottom w:val="none" w:sz="0" w:space="0" w:color="auto"/>
                    <w:right w:val="none" w:sz="0" w:space="0" w:color="auto"/>
                  </w:divBdr>
                  <w:divsChild>
                    <w:div w:id="143937362">
                      <w:marLeft w:val="0"/>
                      <w:marRight w:val="0"/>
                      <w:marTop w:val="0"/>
                      <w:marBottom w:val="0"/>
                      <w:divBdr>
                        <w:top w:val="none" w:sz="0" w:space="0" w:color="auto"/>
                        <w:left w:val="none" w:sz="0" w:space="0" w:color="auto"/>
                        <w:bottom w:val="none" w:sz="0" w:space="0" w:color="auto"/>
                        <w:right w:val="none" w:sz="0" w:space="0" w:color="auto"/>
                      </w:divBdr>
                    </w:div>
                  </w:divsChild>
                </w:div>
                <w:div w:id="768163362">
                  <w:marLeft w:val="0"/>
                  <w:marRight w:val="0"/>
                  <w:marTop w:val="0"/>
                  <w:marBottom w:val="0"/>
                  <w:divBdr>
                    <w:top w:val="none" w:sz="0" w:space="0" w:color="auto"/>
                    <w:left w:val="none" w:sz="0" w:space="0" w:color="auto"/>
                    <w:bottom w:val="none" w:sz="0" w:space="0" w:color="auto"/>
                    <w:right w:val="none" w:sz="0" w:space="0" w:color="auto"/>
                  </w:divBdr>
                  <w:divsChild>
                    <w:div w:id="1475639102">
                      <w:marLeft w:val="0"/>
                      <w:marRight w:val="0"/>
                      <w:marTop w:val="0"/>
                      <w:marBottom w:val="0"/>
                      <w:divBdr>
                        <w:top w:val="none" w:sz="0" w:space="0" w:color="auto"/>
                        <w:left w:val="none" w:sz="0" w:space="0" w:color="auto"/>
                        <w:bottom w:val="none" w:sz="0" w:space="0" w:color="auto"/>
                        <w:right w:val="none" w:sz="0" w:space="0" w:color="auto"/>
                      </w:divBdr>
                    </w:div>
                  </w:divsChild>
                </w:div>
                <w:div w:id="770248221">
                  <w:marLeft w:val="0"/>
                  <w:marRight w:val="0"/>
                  <w:marTop w:val="0"/>
                  <w:marBottom w:val="0"/>
                  <w:divBdr>
                    <w:top w:val="none" w:sz="0" w:space="0" w:color="auto"/>
                    <w:left w:val="none" w:sz="0" w:space="0" w:color="auto"/>
                    <w:bottom w:val="none" w:sz="0" w:space="0" w:color="auto"/>
                    <w:right w:val="none" w:sz="0" w:space="0" w:color="auto"/>
                  </w:divBdr>
                  <w:divsChild>
                    <w:div w:id="1995794123">
                      <w:marLeft w:val="0"/>
                      <w:marRight w:val="0"/>
                      <w:marTop w:val="0"/>
                      <w:marBottom w:val="0"/>
                      <w:divBdr>
                        <w:top w:val="none" w:sz="0" w:space="0" w:color="auto"/>
                        <w:left w:val="none" w:sz="0" w:space="0" w:color="auto"/>
                        <w:bottom w:val="none" w:sz="0" w:space="0" w:color="auto"/>
                        <w:right w:val="none" w:sz="0" w:space="0" w:color="auto"/>
                      </w:divBdr>
                    </w:div>
                  </w:divsChild>
                </w:div>
                <w:div w:id="770318603">
                  <w:marLeft w:val="0"/>
                  <w:marRight w:val="0"/>
                  <w:marTop w:val="0"/>
                  <w:marBottom w:val="0"/>
                  <w:divBdr>
                    <w:top w:val="none" w:sz="0" w:space="0" w:color="auto"/>
                    <w:left w:val="none" w:sz="0" w:space="0" w:color="auto"/>
                    <w:bottom w:val="none" w:sz="0" w:space="0" w:color="auto"/>
                    <w:right w:val="none" w:sz="0" w:space="0" w:color="auto"/>
                  </w:divBdr>
                  <w:divsChild>
                    <w:div w:id="470371598">
                      <w:marLeft w:val="0"/>
                      <w:marRight w:val="0"/>
                      <w:marTop w:val="0"/>
                      <w:marBottom w:val="0"/>
                      <w:divBdr>
                        <w:top w:val="none" w:sz="0" w:space="0" w:color="auto"/>
                        <w:left w:val="none" w:sz="0" w:space="0" w:color="auto"/>
                        <w:bottom w:val="none" w:sz="0" w:space="0" w:color="auto"/>
                        <w:right w:val="none" w:sz="0" w:space="0" w:color="auto"/>
                      </w:divBdr>
                    </w:div>
                  </w:divsChild>
                </w:div>
                <w:div w:id="771555497">
                  <w:marLeft w:val="0"/>
                  <w:marRight w:val="0"/>
                  <w:marTop w:val="0"/>
                  <w:marBottom w:val="0"/>
                  <w:divBdr>
                    <w:top w:val="none" w:sz="0" w:space="0" w:color="auto"/>
                    <w:left w:val="none" w:sz="0" w:space="0" w:color="auto"/>
                    <w:bottom w:val="none" w:sz="0" w:space="0" w:color="auto"/>
                    <w:right w:val="none" w:sz="0" w:space="0" w:color="auto"/>
                  </w:divBdr>
                  <w:divsChild>
                    <w:div w:id="1159346998">
                      <w:marLeft w:val="0"/>
                      <w:marRight w:val="0"/>
                      <w:marTop w:val="0"/>
                      <w:marBottom w:val="0"/>
                      <w:divBdr>
                        <w:top w:val="none" w:sz="0" w:space="0" w:color="auto"/>
                        <w:left w:val="none" w:sz="0" w:space="0" w:color="auto"/>
                        <w:bottom w:val="none" w:sz="0" w:space="0" w:color="auto"/>
                        <w:right w:val="none" w:sz="0" w:space="0" w:color="auto"/>
                      </w:divBdr>
                    </w:div>
                  </w:divsChild>
                </w:div>
                <w:div w:id="773355915">
                  <w:marLeft w:val="0"/>
                  <w:marRight w:val="0"/>
                  <w:marTop w:val="0"/>
                  <w:marBottom w:val="0"/>
                  <w:divBdr>
                    <w:top w:val="none" w:sz="0" w:space="0" w:color="auto"/>
                    <w:left w:val="none" w:sz="0" w:space="0" w:color="auto"/>
                    <w:bottom w:val="none" w:sz="0" w:space="0" w:color="auto"/>
                    <w:right w:val="none" w:sz="0" w:space="0" w:color="auto"/>
                  </w:divBdr>
                  <w:divsChild>
                    <w:div w:id="414012436">
                      <w:marLeft w:val="0"/>
                      <w:marRight w:val="0"/>
                      <w:marTop w:val="0"/>
                      <w:marBottom w:val="0"/>
                      <w:divBdr>
                        <w:top w:val="none" w:sz="0" w:space="0" w:color="auto"/>
                        <w:left w:val="none" w:sz="0" w:space="0" w:color="auto"/>
                        <w:bottom w:val="none" w:sz="0" w:space="0" w:color="auto"/>
                        <w:right w:val="none" w:sz="0" w:space="0" w:color="auto"/>
                      </w:divBdr>
                    </w:div>
                  </w:divsChild>
                </w:div>
                <w:div w:id="775632497">
                  <w:marLeft w:val="0"/>
                  <w:marRight w:val="0"/>
                  <w:marTop w:val="0"/>
                  <w:marBottom w:val="0"/>
                  <w:divBdr>
                    <w:top w:val="none" w:sz="0" w:space="0" w:color="auto"/>
                    <w:left w:val="none" w:sz="0" w:space="0" w:color="auto"/>
                    <w:bottom w:val="none" w:sz="0" w:space="0" w:color="auto"/>
                    <w:right w:val="none" w:sz="0" w:space="0" w:color="auto"/>
                  </w:divBdr>
                  <w:divsChild>
                    <w:div w:id="1788498868">
                      <w:marLeft w:val="0"/>
                      <w:marRight w:val="0"/>
                      <w:marTop w:val="0"/>
                      <w:marBottom w:val="0"/>
                      <w:divBdr>
                        <w:top w:val="none" w:sz="0" w:space="0" w:color="auto"/>
                        <w:left w:val="none" w:sz="0" w:space="0" w:color="auto"/>
                        <w:bottom w:val="none" w:sz="0" w:space="0" w:color="auto"/>
                        <w:right w:val="none" w:sz="0" w:space="0" w:color="auto"/>
                      </w:divBdr>
                    </w:div>
                  </w:divsChild>
                </w:div>
                <w:div w:id="777799740">
                  <w:marLeft w:val="0"/>
                  <w:marRight w:val="0"/>
                  <w:marTop w:val="0"/>
                  <w:marBottom w:val="0"/>
                  <w:divBdr>
                    <w:top w:val="none" w:sz="0" w:space="0" w:color="auto"/>
                    <w:left w:val="none" w:sz="0" w:space="0" w:color="auto"/>
                    <w:bottom w:val="none" w:sz="0" w:space="0" w:color="auto"/>
                    <w:right w:val="none" w:sz="0" w:space="0" w:color="auto"/>
                  </w:divBdr>
                  <w:divsChild>
                    <w:div w:id="1084182798">
                      <w:marLeft w:val="0"/>
                      <w:marRight w:val="0"/>
                      <w:marTop w:val="0"/>
                      <w:marBottom w:val="0"/>
                      <w:divBdr>
                        <w:top w:val="none" w:sz="0" w:space="0" w:color="auto"/>
                        <w:left w:val="none" w:sz="0" w:space="0" w:color="auto"/>
                        <w:bottom w:val="none" w:sz="0" w:space="0" w:color="auto"/>
                        <w:right w:val="none" w:sz="0" w:space="0" w:color="auto"/>
                      </w:divBdr>
                    </w:div>
                  </w:divsChild>
                </w:div>
                <w:div w:id="778842879">
                  <w:marLeft w:val="0"/>
                  <w:marRight w:val="0"/>
                  <w:marTop w:val="0"/>
                  <w:marBottom w:val="0"/>
                  <w:divBdr>
                    <w:top w:val="none" w:sz="0" w:space="0" w:color="auto"/>
                    <w:left w:val="none" w:sz="0" w:space="0" w:color="auto"/>
                    <w:bottom w:val="none" w:sz="0" w:space="0" w:color="auto"/>
                    <w:right w:val="none" w:sz="0" w:space="0" w:color="auto"/>
                  </w:divBdr>
                  <w:divsChild>
                    <w:div w:id="1774131777">
                      <w:marLeft w:val="0"/>
                      <w:marRight w:val="0"/>
                      <w:marTop w:val="0"/>
                      <w:marBottom w:val="0"/>
                      <w:divBdr>
                        <w:top w:val="none" w:sz="0" w:space="0" w:color="auto"/>
                        <w:left w:val="none" w:sz="0" w:space="0" w:color="auto"/>
                        <w:bottom w:val="none" w:sz="0" w:space="0" w:color="auto"/>
                        <w:right w:val="none" w:sz="0" w:space="0" w:color="auto"/>
                      </w:divBdr>
                    </w:div>
                  </w:divsChild>
                </w:div>
                <w:div w:id="780030482">
                  <w:marLeft w:val="0"/>
                  <w:marRight w:val="0"/>
                  <w:marTop w:val="0"/>
                  <w:marBottom w:val="0"/>
                  <w:divBdr>
                    <w:top w:val="none" w:sz="0" w:space="0" w:color="auto"/>
                    <w:left w:val="none" w:sz="0" w:space="0" w:color="auto"/>
                    <w:bottom w:val="none" w:sz="0" w:space="0" w:color="auto"/>
                    <w:right w:val="none" w:sz="0" w:space="0" w:color="auto"/>
                  </w:divBdr>
                  <w:divsChild>
                    <w:div w:id="1619608802">
                      <w:marLeft w:val="0"/>
                      <w:marRight w:val="0"/>
                      <w:marTop w:val="0"/>
                      <w:marBottom w:val="0"/>
                      <w:divBdr>
                        <w:top w:val="none" w:sz="0" w:space="0" w:color="auto"/>
                        <w:left w:val="none" w:sz="0" w:space="0" w:color="auto"/>
                        <w:bottom w:val="none" w:sz="0" w:space="0" w:color="auto"/>
                        <w:right w:val="none" w:sz="0" w:space="0" w:color="auto"/>
                      </w:divBdr>
                    </w:div>
                  </w:divsChild>
                </w:div>
                <w:div w:id="780414781">
                  <w:marLeft w:val="0"/>
                  <w:marRight w:val="0"/>
                  <w:marTop w:val="0"/>
                  <w:marBottom w:val="0"/>
                  <w:divBdr>
                    <w:top w:val="none" w:sz="0" w:space="0" w:color="auto"/>
                    <w:left w:val="none" w:sz="0" w:space="0" w:color="auto"/>
                    <w:bottom w:val="none" w:sz="0" w:space="0" w:color="auto"/>
                    <w:right w:val="none" w:sz="0" w:space="0" w:color="auto"/>
                  </w:divBdr>
                  <w:divsChild>
                    <w:div w:id="2102138779">
                      <w:marLeft w:val="0"/>
                      <w:marRight w:val="0"/>
                      <w:marTop w:val="0"/>
                      <w:marBottom w:val="0"/>
                      <w:divBdr>
                        <w:top w:val="none" w:sz="0" w:space="0" w:color="auto"/>
                        <w:left w:val="none" w:sz="0" w:space="0" w:color="auto"/>
                        <w:bottom w:val="none" w:sz="0" w:space="0" w:color="auto"/>
                        <w:right w:val="none" w:sz="0" w:space="0" w:color="auto"/>
                      </w:divBdr>
                    </w:div>
                  </w:divsChild>
                </w:div>
                <w:div w:id="784495850">
                  <w:marLeft w:val="0"/>
                  <w:marRight w:val="0"/>
                  <w:marTop w:val="0"/>
                  <w:marBottom w:val="0"/>
                  <w:divBdr>
                    <w:top w:val="none" w:sz="0" w:space="0" w:color="auto"/>
                    <w:left w:val="none" w:sz="0" w:space="0" w:color="auto"/>
                    <w:bottom w:val="none" w:sz="0" w:space="0" w:color="auto"/>
                    <w:right w:val="none" w:sz="0" w:space="0" w:color="auto"/>
                  </w:divBdr>
                  <w:divsChild>
                    <w:div w:id="757556342">
                      <w:marLeft w:val="0"/>
                      <w:marRight w:val="0"/>
                      <w:marTop w:val="0"/>
                      <w:marBottom w:val="0"/>
                      <w:divBdr>
                        <w:top w:val="none" w:sz="0" w:space="0" w:color="auto"/>
                        <w:left w:val="none" w:sz="0" w:space="0" w:color="auto"/>
                        <w:bottom w:val="none" w:sz="0" w:space="0" w:color="auto"/>
                        <w:right w:val="none" w:sz="0" w:space="0" w:color="auto"/>
                      </w:divBdr>
                    </w:div>
                  </w:divsChild>
                </w:div>
                <w:div w:id="785005213">
                  <w:marLeft w:val="0"/>
                  <w:marRight w:val="0"/>
                  <w:marTop w:val="0"/>
                  <w:marBottom w:val="0"/>
                  <w:divBdr>
                    <w:top w:val="none" w:sz="0" w:space="0" w:color="auto"/>
                    <w:left w:val="none" w:sz="0" w:space="0" w:color="auto"/>
                    <w:bottom w:val="none" w:sz="0" w:space="0" w:color="auto"/>
                    <w:right w:val="none" w:sz="0" w:space="0" w:color="auto"/>
                  </w:divBdr>
                  <w:divsChild>
                    <w:div w:id="1074818260">
                      <w:marLeft w:val="0"/>
                      <w:marRight w:val="0"/>
                      <w:marTop w:val="0"/>
                      <w:marBottom w:val="0"/>
                      <w:divBdr>
                        <w:top w:val="none" w:sz="0" w:space="0" w:color="auto"/>
                        <w:left w:val="none" w:sz="0" w:space="0" w:color="auto"/>
                        <w:bottom w:val="none" w:sz="0" w:space="0" w:color="auto"/>
                        <w:right w:val="none" w:sz="0" w:space="0" w:color="auto"/>
                      </w:divBdr>
                    </w:div>
                  </w:divsChild>
                </w:div>
                <w:div w:id="785538146">
                  <w:marLeft w:val="0"/>
                  <w:marRight w:val="0"/>
                  <w:marTop w:val="0"/>
                  <w:marBottom w:val="0"/>
                  <w:divBdr>
                    <w:top w:val="none" w:sz="0" w:space="0" w:color="auto"/>
                    <w:left w:val="none" w:sz="0" w:space="0" w:color="auto"/>
                    <w:bottom w:val="none" w:sz="0" w:space="0" w:color="auto"/>
                    <w:right w:val="none" w:sz="0" w:space="0" w:color="auto"/>
                  </w:divBdr>
                  <w:divsChild>
                    <w:div w:id="2065640112">
                      <w:marLeft w:val="0"/>
                      <w:marRight w:val="0"/>
                      <w:marTop w:val="0"/>
                      <w:marBottom w:val="0"/>
                      <w:divBdr>
                        <w:top w:val="none" w:sz="0" w:space="0" w:color="auto"/>
                        <w:left w:val="none" w:sz="0" w:space="0" w:color="auto"/>
                        <w:bottom w:val="none" w:sz="0" w:space="0" w:color="auto"/>
                        <w:right w:val="none" w:sz="0" w:space="0" w:color="auto"/>
                      </w:divBdr>
                    </w:div>
                  </w:divsChild>
                </w:div>
                <w:div w:id="786775607">
                  <w:marLeft w:val="0"/>
                  <w:marRight w:val="0"/>
                  <w:marTop w:val="0"/>
                  <w:marBottom w:val="0"/>
                  <w:divBdr>
                    <w:top w:val="none" w:sz="0" w:space="0" w:color="auto"/>
                    <w:left w:val="none" w:sz="0" w:space="0" w:color="auto"/>
                    <w:bottom w:val="none" w:sz="0" w:space="0" w:color="auto"/>
                    <w:right w:val="none" w:sz="0" w:space="0" w:color="auto"/>
                  </w:divBdr>
                  <w:divsChild>
                    <w:div w:id="1370304877">
                      <w:marLeft w:val="0"/>
                      <w:marRight w:val="0"/>
                      <w:marTop w:val="0"/>
                      <w:marBottom w:val="0"/>
                      <w:divBdr>
                        <w:top w:val="none" w:sz="0" w:space="0" w:color="auto"/>
                        <w:left w:val="none" w:sz="0" w:space="0" w:color="auto"/>
                        <w:bottom w:val="none" w:sz="0" w:space="0" w:color="auto"/>
                        <w:right w:val="none" w:sz="0" w:space="0" w:color="auto"/>
                      </w:divBdr>
                    </w:div>
                  </w:divsChild>
                </w:div>
                <w:div w:id="788089849">
                  <w:marLeft w:val="0"/>
                  <w:marRight w:val="0"/>
                  <w:marTop w:val="0"/>
                  <w:marBottom w:val="0"/>
                  <w:divBdr>
                    <w:top w:val="none" w:sz="0" w:space="0" w:color="auto"/>
                    <w:left w:val="none" w:sz="0" w:space="0" w:color="auto"/>
                    <w:bottom w:val="none" w:sz="0" w:space="0" w:color="auto"/>
                    <w:right w:val="none" w:sz="0" w:space="0" w:color="auto"/>
                  </w:divBdr>
                  <w:divsChild>
                    <w:div w:id="1455714857">
                      <w:marLeft w:val="0"/>
                      <w:marRight w:val="0"/>
                      <w:marTop w:val="0"/>
                      <w:marBottom w:val="0"/>
                      <w:divBdr>
                        <w:top w:val="none" w:sz="0" w:space="0" w:color="auto"/>
                        <w:left w:val="none" w:sz="0" w:space="0" w:color="auto"/>
                        <w:bottom w:val="none" w:sz="0" w:space="0" w:color="auto"/>
                        <w:right w:val="none" w:sz="0" w:space="0" w:color="auto"/>
                      </w:divBdr>
                    </w:div>
                  </w:divsChild>
                </w:div>
                <w:div w:id="790707648">
                  <w:marLeft w:val="0"/>
                  <w:marRight w:val="0"/>
                  <w:marTop w:val="0"/>
                  <w:marBottom w:val="0"/>
                  <w:divBdr>
                    <w:top w:val="none" w:sz="0" w:space="0" w:color="auto"/>
                    <w:left w:val="none" w:sz="0" w:space="0" w:color="auto"/>
                    <w:bottom w:val="none" w:sz="0" w:space="0" w:color="auto"/>
                    <w:right w:val="none" w:sz="0" w:space="0" w:color="auto"/>
                  </w:divBdr>
                  <w:divsChild>
                    <w:div w:id="1496800974">
                      <w:marLeft w:val="0"/>
                      <w:marRight w:val="0"/>
                      <w:marTop w:val="0"/>
                      <w:marBottom w:val="0"/>
                      <w:divBdr>
                        <w:top w:val="none" w:sz="0" w:space="0" w:color="auto"/>
                        <w:left w:val="none" w:sz="0" w:space="0" w:color="auto"/>
                        <w:bottom w:val="none" w:sz="0" w:space="0" w:color="auto"/>
                        <w:right w:val="none" w:sz="0" w:space="0" w:color="auto"/>
                      </w:divBdr>
                    </w:div>
                  </w:divsChild>
                </w:div>
                <w:div w:id="791175280">
                  <w:marLeft w:val="0"/>
                  <w:marRight w:val="0"/>
                  <w:marTop w:val="0"/>
                  <w:marBottom w:val="0"/>
                  <w:divBdr>
                    <w:top w:val="none" w:sz="0" w:space="0" w:color="auto"/>
                    <w:left w:val="none" w:sz="0" w:space="0" w:color="auto"/>
                    <w:bottom w:val="none" w:sz="0" w:space="0" w:color="auto"/>
                    <w:right w:val="none" w:sz="0" w:space="0" w:color="auto"/>
                  </w:divBdr>
                  <w:divsChild>
                    <w:div w:id="1389954073">
                      <w:marLeft w:val="0"/>
                      <w:marRight w:val="0"/>
                      <w:marTop w:val="0"/>
                      <w:marBottom w:val="0"/>
                      <w:divBdr>
                        <w:top w:val="none" w:sz="0" w:space="0" w:color="auto"/>
                        <w:left w:val="none" w:sz="0" w:space="0" w:color="auto"/>
                        <w:bottom w:val="none" w:sz="0" w:space="0" w:color="auto"/>
                        <w:right w:val="none" w:sz="0" w:space="0" w:color="auto"/>
                      </w:divBdr>
                    </w:div>
                  </w:divsChild>
                </w:div>
                <w:div w:id="791485672">
                  <w:marLeft w:val="0"/>
                  <w:marRight w:val="0"/>
                  <w:marTop w:val="0"/>
                  <w:marBottom w:val="0"/>
                  <w:divBdr>
                    <w:top w:val="none" w:sz="0" w:space="0" w:color="auto"/>
                    <w:left w:val="none" w:sz="0" w:space="0" w:color="auto"/>
                    <w:bottom w:val="none" w:sz="0" w:space="0" w:color="auto"/>
                    <w:right w:val="none" w:sz="0" w:space="0" w:color="auto"/>
                  </w:divBdr>
                  <w:divsChild>
                    <w:div w:id="747193630">
                      <w:marLeft w:val="0"/>
                      <w:marRight w:val="0"/>
                      <w:marTop w:val="0"/>
                      <w:marBottom w:val="0"/>
                      <w:divBdr>
                        <w:top w:val="none" w:sz="0" w:space="0" w:color="auto"/>
                        <w:left w:val="none" w:sz="0" w:space="0" w:color="auto"/>
                        <w:bottom w:val="none" w:sz="0" w:space="0" w:color="auto"/>
                        <w:right w:val="none" w:sz="0" w:space="0" w:color="auto"/>
                      </w:divBdr>
                    </w:div>
                  </w:divsChild>
                </w:div>
                <w:div w:id="794640815">
                  <w:marLeft w:val="0"/>
                  <w:marRight w:val="0"/>
                  <w:marTop w:val="0"/>
                  <w:marBottom w:val="0"/>
                  <w:divBdr>
                    <w:top w:val="none" w:sz="0" w:space="0" w:color="auto"/>
                    <w:left w:val="none" w:sz="0" w:space="0" w:color="auto"/>
                    <w:bottom w:val="none" w:sz="0" w:space="0" w:color="auto"/>
                    <w:right w:val="none" w:sz="0" w:space="0" w:color="auto"/>
                  </w:divBdr>
                  <w:divsChild>
                    <w:div w:id="1359314741">
                      <w:marLeft w:val="0"/>
                      <w:marRight w:val="0"/>
                      <w:marTop w:val="0"/>
                      <w:marBottom w:val="0"/>
                      <w:divBdr>
                        <w:top w:val="none" w:sz="0" w:space="0" w:color="auto"/>
                        <w:left w:val="none" w:sz="0" w:space="0" w:color="auto"/>
                        <w:bottom w:val="none" w:sz="0" w:space="0" w:color="auto"/>
                        <w:right w:val="none" w:sz="0" w:space="0" w:color="auto"/>
                      </w:divBdr>
                    </w:div>
                  </w:divsChild>
                </w:div>
                <w:div w:id="795106159">
                  <w:marLeft w:val="0"/>
                  <w:marRight w:val="0"/>
                  <w:marTop w:val="0"/>
                  <w:marBottom w:val="0"/>
                  <w:divBdr>
                    <w:top w:val="none" w:sz="0" w:space="0" w:color="auto"/>
                    <w:left w:val="none" w:sz="0" w:space="0" w:color="auto"/>
                    <w:bottom w:val="none" w:sz="0" w:space="0" w:color="auto"/>
                    <w:right w:val="none" w:sz="0" w:space="0" w:color="auto"/>
                  </w:divBdr>
                  <w:divsChild>
                    <w:div w:id="1368990297">
                      <w:marLeft w:val="0"/>
                      <w:marRight w:val="0"/>
                      <w:marTop w:val="0"/>
                      <w:marBottom w:val="0"/>
                      <w:divBdr>
                        <w:top w:val="none" w:sz="0" w:space="0" w:color="auto"/>
                        <w:left w:val="none" w:sz="0" w:space="0" w:color="auto"/>
                        <w:bottom w:val="none" w:sz="0" w:space="0" w:color="auto"/>
                        <w:right w:val="none" w:sz="0" w:space="0" w:color="auto"/>
                      </w:divBdr>
                    </w:div>
                  </w:divsChild>
                </w:div>
                <w:div w:id="796340364">
                  <w:marLeft w:val="0"/>
                  <w:marRight w:val="0"/>
                  <w:marTop w:val="0"/>
                  <w:marBottom w:val="0"/>
                  <w:divBdr>
                    <w:top w:val="none" w:sz="0" w:space="0" w:color="auto"/>
                    <w:left w:val="none" w:sz="0" w:space="0" w:color="auto"/>
                    <w:bottom w:val="none" w:sz="0" w:space="0" w:color="auto"/>
                    <w:right w:val="none" w:sz="0" w:space="0" w:color="auto"/>
                  </w:divBdr>
                  <w:divsChild>
                    <w:div w:id="1234508182">
                      <w:marLeft w:val="0"/>
                      <w:marRight w:val="0"/>
                      <w:marTop w:val="0"/>
                      <w:marBottom w:val="0"/>
                      <w:divBdr>
                        <w:top w:val="none" w:sz="0" w:space="0" w:color="auto"/>
                        <w:left w:val="none" w:sz="0" w:space="0" w:color="auto"/>
                        <w:bottom w:val="none" w:sz="0" w:space="0" w:color="auto"/>
                        <w:right w:val="none" w:sz="0" w:space="0" w:color="auto"/>
                      </w:divBdr>
                    </w:div>
                  </w:divsChild>
                </w:div>
                <w:div w:id="797651515">
                  <w:marLeft w:val="0"/>
                  <w:marRight w:val="0"/>
                  <w:marTop w:val="0"/>
                  <w:marBottom w:val="0"/>
                  <w:divBdr>
                    <w:top w:val="none" w:sz="0" w:space="0" w:color="auto"/>
                    <w:left w:val="none" w:sz="0" w:space="0" w:color="auto"/>
                    <w:bottom w:val="none" w:sz="0" w:space="0" w:color="auto"/>
                    <w:right w:val="none" w:sz="0" w:space="0" w:color="auto"/>
                  </w:divBdr>
                  <w:divsChild>
                    <w:div w:id="1740209959">
                      <w:marLeft w:val="0"/>
                      <w:marRight w:val="0"/>
                      <w:marTop w:val="0"/>
                      <w:marBottom w:val="0"/>
                      <w:divBdr>
                        <w:top w:val="none" w:sz="0" w:space="0" w:color="auto"/>
                        <w:left w:val="none" w:sz="0" w:space="0" w:color="auto"/>
                        <w:bottom w:val="none" w:sz="0" w:space="0" w:color="auto"/>
                        <w:right w:val="none" w:sz="0" w:space="0" w:color="auto"/>
                      </w:divBdr>
                    </w:div>
                  </w:divsChild>
                </w:div>
                <w:div w:id="799033691">
                  <w:marLeft w:val="0"/>
                  <w:marRight w:val="0"/>
                  <w:marTop w:val="0"/>
                  <w:marBottom w:val="0"/>
                  <w:divBdr>
                    <w:top w:val="none" w:sz="0" w:space="0" w:color="auto"/>
                    <w:left w:val="none" w:sz="0" w:space="0" w:color="auto"/>
                    <w:bottom w:val="none" w:sz="0" w:space="0" w:color="auto"/>
                    <w:right w:val="none" w:sz="0" w:space="0" w:color="auto"/>
                  </w:divBdr>
                  <w:divsChild>
                    <w:div w:id="108011767">
                      <w:marLeft w:val="0"/>
                      <w:marRight w:val="0"/>
                      <w:marTop w:val="0"/>
                      <w:marBottom w:val="0"/>
                      <w:divBdr>
                        <w:top w:val="none" w:sz="0" w:space="0" w:color="auto"/>
                        <w:left w:val="none" w:sz="0" w:space="0" w:color="auto"/>
                        <w:bottom w:val="none" w:sz="0" w:space="0" w:color="auto"/>
                        <w:right w:val="none" w:sz="0" w:space="0" w:color="auto"/>
                      </w:divBdr>
                    </w:div>
                  </w:divsChild>
                </w:div>
                <w:div w:id="799610194">
                  <w:marLeft w:val="0"/>
                  <w:marRight w:val="0"/>
                  <w:marTop w:val="0"/>
                  <w:marBottom w:val="0"/>
                  <w:divBdr>
                    <w:top w:val="none" w:sz="0" w:space="0" w:color="auto"/>
                    <w:left w:val="none" w:sz="0" w:space="0" w:color="auto"/>
                    <w:bottom w:val="none" w:sz="0" w:space="0" w:color="auto"/>
                    <w:right w:val="none" w:sz="0" w:space="0" w:color="auto"/>
                  </w:divBdr>
                  <w:divsChild>
                    <w:div w:id="1902665993">
                      <w:marLeft w:val="0"/>
                      <w:marRight w:val="0"/>
                      <w:marTop w:val="0"/>
                      <w:marBottom w:val="0"/>
                      <w:divBdr>
                        <w:top w:val="none" w:sz="0" w:space="0" w:color="auto"/>
                        <w:left w:val="none" w:sz="0" w:space="0" w:color="auto"/>
                        <w:bottom w:val="none" w:sz="0" w:space="0" w:color="auto"/>
                        <w:right w:val="none" w:sz="0" w:space="0" w:color="auto"/>
                      </w:divBdr>
                    </w:div>
                  </w:divsChild>
                </w:div>
                <w:div w:id="799614948">
                  <w:marLeft w:val="0"/>
                  <w:marRight w:val="0"/>
                  <w:marTop w:val="0"/>
                  <w:marBottom w:val="0"/>
                  <w:divBdr>
                    <w:top w:val="none" w:sz="0" w:space="0" w:color="auto"/>
                    <w:left w:val="none" w:sz="0" w:space="0" w:color="auto"/>
                    <w:bottom w:val="none" w:sz="0" w:space="0" w:color="auto"/>
                    <w:right w:val="none" w:sz="0" w:space="0" w:color="auto"/>
                  </w:divBdr>
                  <w:divsChild>
                    <w:div w:id="1014570598">
                      <w:marLeft w:val="0"/>
                      <w:marRight w:val="0"/>
                      <w:marTop w:val="0"/>
                      <w:marBottom w:val="0"/>
                      <w:divBdr>
                        <w:top w:val="none" w:sz="0" w:space="0" w:color="auto"/>
                        <w:left w:val="none" w:sz="0" w:space="0" w:color="auto"/>
                        <w:bottom w:val="none" w:sz="0" w:space="0" w:color="auto"/>
                        <w:right w:val="none" w:sz="0" w:space="0" w:color="auto"/>
                      </w:divBdr>
                    </w:div>
                  </w:divsChild>
                </w:div>
                <w:div w:id="799884324">
                  <w:marLeft w:val="0"/>
                  <w:marRight w:val="0"/>
                  <w:marTop w:val="0"/>
                  <w:marBottom w:val="0"/>
                  <w:divBdr>
                    <w:top w:val="none" w:sz="0" w:space="0" w:color="auto"/>
                    <w:left w:val="none" w:sz="0" w:space="0" w:color="auto"/>
                    <w:bottom w:val="none" w:sz="0" w:space="0" w:color="auto"/>
                    <w:right w:val="none" w:sz="0" w:space="0" w:color="auto"/>
                  </w:divBdr>
                  <w:divsChild>
                    <w:div w:id="23868034">
                      <w:marLeft w:val="0"/>
                      <w:marRight w:val="0"/>
                      <w:marTop w:val="0"/>
                      <w:marBottom w:val="0"/>
                      <w:divBdr>
                        <w:top w:val="none" w:sz="0" w:space="0" w:color="auto"/>
                        <w:left w:val="none" w:sz="0" w:space="0" w:color="auto"/>
                        <w:bottom w:val="none" w:sz="0" w:space="0" w:color="auto"/>
                        <w:right w:val="none" w:sz="0" w:space="0" w:color="auto"/>
                      </w:divBdr>
                    </w:div>
                  </w:divsChild>
                </w:div>
                <w:div w:id="800154300">
                  <w:marLeft w:val="0"/>
                  <w:marRight w:val="0"/>
                  <w:marTop w:val="0"/>
                  <w:marBottom w:val="0"/>
                  <w:divBdr>
                    <w:top w:val="none" w:sz="0" w:space="0" w:color="auto"/>
                    <w:left w:val="none" w:sz="0" w:space="0" w:color="auto"/>
                    <w:bottom w:val="none" w:sz="0" w:space="0" w:color="auto"/>
                    <w:right w:val="none" w:sz="0" w:space="0" w:color="auto"/>
                  </w:divBdr>
                  <w:divsChild>
                    <w:div w:id="795870703">
                      <w:marLeft w:val="0"/>
                      <w:marRight w:val="0"/>
                      <w:marTop w:val="0"/>
                      <w:marBottom w:val="0"/>
                      <w:divBdr>
                        <w:top w:val="none" w:sz="0" w:space="0" w:color="auto"/>
                        <w:left w:val="none" w:sz="0" w:space="0" w:color="auto"/>
                        <w:bottom w:val="none" w:sz="0" w:space="0" w:color="auto"/>
                        <w:right w:val="none" w:sz="0" w:space="0" w:color="auto"/>
                      </w:divBdr>
                    </w:div>
                  </w:divsChild>
                </w:div>
                <w:div w:id="800921793">
                  <w:marLeft w:val="0"/>
                  <w:marRight w:val="0"/>
                  <w:marTop w:val="0"/>
                  <w:marBottom w:val="0"/>
                  <w:divBdr>
                    <w:top w:val="none" w:sz="0" w:space="0" w:color="auto"/>
                    <w:left w:val="none" w:sz="0" w:space="0" w:color="auto"/>
                    <w:bottom w:val="none" w:sz="0" w:space="0" w:color="auto"/>
                    <w:right w:val="none" w:sz="0" w:space="0" w:color="auto"/>
                  </w:divBdr>
                  <w:divsChild>
                    <w:div w:id="648482448">
                      <w:marLeft w:val="0"/>
                      <w:marRight w:val="0"/>
                      <w:marTop w:val="0"/>
                      <w:marBottom w:val="0"/>
                      <w:divBdr>
                        <w:top w:val="none" w:sz="0" w:space="0" w:color="auto"/>
                        <w:left w:val="none" w:sz="0" w:space="0" w:color="auto"/>
                        <w:bottom w:val="none" w:sz="0" w:space="0" w:color="auto"/>
                        <w:right w:val="none" w:sz="0" w:space="0" w:color="auto"/>
                      </w:divBdr>
                    </w:div>
                  </w:divsChild>
                </w:div>
                <w:div w:id="801339459">
                  <w:marLeft w:val="0"/>
                  <w:marRight w:val="0"/>
                  <w:marTop w:val="0"/>
                  <w:marBottom w:val="0"/>
                  <w:divBdr>
                    <w:top w:val="none" w:sz="0" w:space="0" w:color="auto"/>
                    <w:left w:val="none" w:sz="0" w:space="0" w:color="auto"/>
                    <w:bottom w:val="none" w:sz="0" w:space="0" w:color="auto"/>
                    <w:right w:val="none" w:sz="0" w:space="0" w:color="auto"/>
                  </w:divBdr>
                  <w:divsChild>
                    <w:div w:id="1800101669">
                      <w:marLeft w:val="0"/>
                      <w:marRight w:val="0"/>
                      <w:marTop w:val="0"/>
                      <w:marBottom w:val="0"/>
                      <w:divBdr>
                        <w:top w:val="none" w:sz="0" w:space="0" w:color="auto"/>
                        <w:left w:val="none" w:sz="0" w:space="0" w:color="auto"/>
                        <w:bottom w:val="none" w:sz="0" w:space="0" w:color="auto"/>
                        <w:right w:val="none" w:sz="0" w:space="0" w:color="auto"/>
                      </w:divBdr>
                    </w:div>
                  </w:divsChild>
                </w:div>
                <w:div w:id="802312941">
                  <w:marLeft w:val="0"/>
                  <w:marRight w:val="0"/>
                  <w:marTop w:val="0"/>
                  <w:marBottom w:val="0"/>
                  <w:divBdr>
                    <w:top w:val="none" w:sz="0" w:space="0" w:color="auto"/>
                    <w:left w:val="none" w:sz="0" w:space="0" w:color="auto"/>
                    <w:bottom w:val="none" w:sz="0" w:space="0" w:color="auto"/>
                    <w:right w:val="none" w:sz="0" w:space="0" w:color="auto"/>
                  </w:divBdr>
                  <w:divsChild>
                    <w:div w:id="1892761409">
                      <w:marLeft w:val="0"/>
                      <w:marRight w:val="0"/>
                      <w:marTop w:val="0"/>
                      <w:marBottom w:val="0"/>
                      <w:divBdr>
                        <w:top w:val="none" w:sz="0" w:space="0" w:color="auto"/>
                        <w:left w:val="none" w:sz="0" w:space="0" w:color="auto"/>
                        <w:bottom w:val="none" w:sz="0" w:space="0" w:color="auto"/>
                        <w:right w:val="none" w:sz="0" w:space="0" w:color="auto"/>
                      </w:divBdr>
                    </w:div>
                  </w:divsChild>
                </w:div>
                <w:div w:id="802843188">
                  <w:marLeft w:val="0"/>
                  <w:marRight w:val="0"/>
                  <w:marTop w:val="0"/>
                  <w:marBottom w:val="0"/>
                  <w:divBdr>
                    <w:top w:val="none" w:sz="0" w:space="0" w:color="auto"/>
                    <w:left w:val="none" w:sz="0" w:space="0" w:color="auto"/>
                    <w:bottom w:val="none" w:sz="0" w:space="0" w:color="auto"/>
                    <w:right w:val="none" w:sz="0" w:space="0" w:color="auto"/>
                  </w:divBdr>
                  <w:divsChild>
                    <w:div w:id="721907841">
                      <w:marLeft w:val="0"/>
                      <w:marRight w:val="0"/>
                      <w:marTop w:val="0"/>
                      <w:marBottom w:val="0"/>
                      <w:divBdr>
                        <w:top w:val="none" w:sz="0" w:space="0" w:color="auto"/>
                        <w:left w:val="none" w:sz="0" w:space="0" w:color="auto"/>
                        <w:bottom w:val="none" w:sz="0" w:space="0" w:color="auto"/>
                        <w:right w:val="none" w:sz="0" w:space="0" w:color="auto"/>
                      </w:divBdr>
                    </w:div>
                  </w:divsChild>
                </w:div>
                <w:div w:id="804658127">
                  <w:marLeft w:val="0"/>
                  <w:marRight w:val="0"/>
                  <w:marTop w:val="0"/>
                  <w:marBottom w:val="0"/>
                  <w:divBdr>
                    <w:top w:val="none" w:sz="0" w:space="0" w:color="auto"/>
                    <w:left w:val="none" w:sz="0" w:space="0" w:color="auto"/>
                    <w:bottom w:val="none" w:sz="0" w:space="0" w:color="auto"/>
                    <w:right w:val="none" w:sz="0" w:space="0" w:color="auto"/>
                  </w:divBdr>
                  <w:divsChild>
                    <w:div w:id="1545679897">
                      <w:marLeft w:val="0"/>
                      <w:marRight w:val="0"/>
                      <w:marTop w:val="0"/>
                      <w:marBottom w:val="0"/>
                      <w:divBdr>
                        <w:top w:val="none" w:sz="0" w:space="0" w:color="auto"/>
                        <w:left w:val="none" w:sz="0" w:space="0" w:color="auto"/>
                        <w:bottom w:val="none" w:sz="0" w:space="0" w:color="auto"/>
                        <w:right w:val="none" w:sz="0" w:space="0" w:color="auto"/>
                      </w:divBdr>
                    </w:div>
                  </w:divsChild>
                </w:div>
                <w:div w:id="805467057">
                  <w:marLeft w:val="0"/>
                  <w:marRight w:val="0"/>
                  <w:marTop w:val="0"/>
                  <w:marBottom w:val="0"/>
                  <w:divBdr>
                    <w:top w:val="none" w:sz="0" w:space="0" w:color="auto"/>
                    <w:left w:val="none" w:sz="0" w:space="0" w:color="auto"/>
                    <w:bottom w:val="none" w:sz="0" w:space="0" w:color="auto"/>
                    <w:right w:val="none" w:sz="0" w:space="0" w:color="auto"/>
                  </w:divBdr>
                  <w:divsChild>
                    <w:div w:id="475412482">
                      <w:marLeft w:val="0"/>
                      <w:marRight w:val="0"/>
                      <w:marTop w:val="0"/>
                      <w:marBottom w:val="0"/>
                      <w:divBdr>
                        <w:top w:val="none" w:sz="0" w:space="0" w:color="auto"/>
                        <w:left w:val="none" w:sz="0" w:space="0" w:color="auto"/>
                        <w:bottom w:val="none" w:sz="0" w:space="0" w:color="auto"/>
                        <w:right w:val="none" w:sz="0" w:space="0" w:color="auto"/>
                      </w:divBdr>
                    </w:div>
                  </w:divsChild>
                </w:div>
                <w:div w:id="807476115">
                  <w:marLeft w:val="0"/>
                  <w:marRight w:val="0"/>
                  <w:marTop w:val="0"/>
                  <w:marBottom w:val="0"/>
                  <w:divBdr>
                    <w:top w:val="none" w:sz="0" w:space="0" w:color="auto"/>
                    <w:left w:val="none" w:sz="0" w:space="0" w:color="auto"/>
                    <w:bottom w:val="none" w:sz="0" w:space="0" w:color="auto"/>
                    <w:right w:val="none" w:sz="0" w:space="0" w:color="auto"/>
                  </w:divBdr>
                  <w:divsChild>
                    <w:div w:id="545029100">
                      <w:marLeft w:val="0"/>
                      <w:marRight w:val="0"/>
                      <w:marTop w:val="0"/>
                      <w:marBottom w:val="0"/>
                      <w:divBdr>
                        <w:top w:val="none" w:sz="0" w:space="0" w:color="auto"/>
                        <w:left w:val="none" w:sz="0" w:space="0" w:color="auto"/>
                        <w:bottom w:val="none" w:sz="0" w:space="0" w:color="auto"/>
                        <w:right w:val="none" w:sz="0" w:space="0" w:color="auto"/>
                      </w:divBdr>
                    </w:div>
                  </w:divsChild>
                </w:div>
                <w:div w:id="808598042">
                  <w:marLeft w:val="0"/>
                  <w:marRight w:val="0"/>
                  <w:marTop w:val="0"/>
                  <w:marBottom w:val="0"/>
                  <w:divBdr>
                    <w:top w:val="none" w:sz="0" w:space="0" w:color="auto"/>
                    <w:left w:val="none" w:sz="0" w:space="0" w:color="auto"/>
                    <w:bottom w:val="none" w:sz="0" w:space="0" w:color="auto"/>
                    <w:right w:val="none" w:sz="0" w:space="0" w:color="auto"/>
                  </w:divBdr>
                  <w:divsChild>
                    <w:div w:id="659848085">
                      <w:marLeft w:val="0"/>
                      <w:marRight w:val="0"/>
                      <w:marTop w:val="0"/>
                      <w:marBottom w:val="0"/>
                      <w:divBdr>
                        <w:top w:val="none" w:sz="0" w:space="0" w:color="auto"/>
                        <w:left w:val="none" w:sz="0" w:space="0" w:color="auto"/>
                        <w:bottom w:val="none" w:sz="0" w:space="0" w:color="auto"/>
                        <w:right w:val="none" w:sz="0" w:space="0" w:color="auto"/>
                      </w:divBdr>
                    </w:div>
                  </w:divsChild>
                </w:div>
                <w:div w:id="809983064">
                  <w:marLeft w:val="0"/>
                  <w:marRight w:val="0"/>
                  <w:marTop w:val="0"/>
                  <w:marBottom w:val="0"/>
                  <w:divBdr>
                    <w:top w:val="none" w:sz="0" w:space="0" w:color="auto"/>
                    <w:left w:val="none" w:sz="0" w:space="0" w:color="auto"/>
                    <w:bottom w:val="none" w:sz="0" w:space="0" w:color="auto"/>
                    <w:right w:val="none" w:sz="0" w:space="0" w:color="auto"/>
                  </w:divBdr>
                  <w:divsChild>
                    <w:div w:id="1428230150">
                      <w:marLeft w:val="0"/>
                      <w:marRight w:val="0"/>
                      <w:marTop w:val="0"/>
                      <w:marBottom w:val="0"/>
                      <w:divBdr>
                        <w:top w:val="none" w:sz="0" w:space="0" w:color="auto"/>
                        <w:left w:val="none" w:sz="0" w:space="0" w:color="auto"/>
                        <w:bottom w:val="none" w:sz="0" w:space="0" w:color="auto"/>
                        <w:right w:val="none" w:sz="0" w:space="0" w:color="auto"/>
                      </w:divBdr>
                    </w:div>
                  </w:divsChild>
                </w:div>
                <w:div w:id="810246943">
                  <w:marLeft w:val="0"/>
                  <w:marRight w:val="0"/>
                  <w:marTop w:val="0"/>
                  <w:marBottom w:val="0"/>
                  <w:divBdr>
                    <w:top w:val="none" w:sz="0" w:space="0" w:color="auto"/>
                    <w:left w:val="none" w:sz="0" w:space="0" w:color="auto"/>
                    <w:bottom w:val="none" w:sz="0" w:space="0" w:color="auto"/>
                    <w:right w:val="none" w:sz="0" w:space="0" w:color="auto"/>
                  </w:divBdr>
                  <w:divsChild>
                    <w:div w:id="652173266">
                      <w:marLeft w:val="0"/>
                      <w:marRight w:val="0"/>
                      <w:marTop w:val="0"/>
                      <w:marBottom w:val="0"/>
                      <w:divBdr>
                        <w:top w:val="none" w:sz="0" w:space="0" w:color="auto"/>
                        <w:left w:val="none" w:sz="0" w:space="0" w:color="auto"/>
                        <w:bottom w:val="none" w:sz="0" w:space="0" w:color="auto"/>
                        <w:right w:val="none" w:sz="0" w:space="0" w:color="auto"/>
                      </w:divBdr>
                    </w:div>
                  </w:divsChild>
                </w:div>
                <w:div w:id="810557654">
                  <w:marLeft w:val="0"/>
                  <w:marRight w:val="0"/>
                  <w:marTop w:val="0"/>
                  <w:marBottom w:val="0"/>
                  <w:divBdr>
                    <w:top w:val="none" w:sz="0" w:space="0" w:color="auto"/>
                    <w:left w:val="none" w:sz="0" w:space="0" w:color="auto"/>
                    <w:bottom w:val="none" w:sz="0" w:space="0" w:color="auto"/>
                    <w:right w:val="none" w:sz="0" w:space="0" w:color="auto"/>
                  </w:divBdr>
                  <w:divsChild>
                    <w:div w:id="633413018">
                      <w:marLeft w:val="0"/>
                      <w:marRight w:val="0"/>
                      <w:marTop w:val="0"/>
                      <w:marBottom w:val="0"/>
                      <w:divBdr>
                        <w:top w:val="none" w:sz="0" w:space="0" w:color="auto"/>
                        <w:left w:val="none" w:sz="0" w:space="0" w:color="auto"/>
                        <w:bottom w:val="none" w:sz="0" w:space="0" w:color="auto"/>
                        <w:right w:val="none" w:sz="0" w:space="0" w:color="auto"/>
                      </w:divBdr>
                    </w:div>
                  </w:divsChild>
                </w:div>
                <w:div w:id="811336240">
                  <w:marLeft w:val="0"/>
                  <w:marRight w:val="0"/>
                  <w:marTop w:val="0"/>
                  <w:marBottom w:val="0"/>
                  <w:divBdr>
                    <w:top w:val="none" w:sz="0" w:space="0" w:color="auto"/>
                    <w:left w:val="none" w:sz="0" w:space="0" w:color="auto"/>
                    <w:bottom w:val="none" w:sz="0" w:space="0" w:color="auto"/>
                    <w:right w:val="none" w:sz="0" w:space="0" w:color="auto"/>
                  </w:divBdr>
                  <w:divsChild>
                    <w:div w:id="1706439108">
                      <w:marLeft w:val="0"/>
                      <w:marRight w:val="0"/>
                      <w:marTop w:val="0"/>
                      <w:marBottom w:val="0"/>
                      <w:divBdr>
                        <w:top w:val="none" w:sz="0" w:space="0" w:color="auto"/>
                        <w:left w:val="none" w:sz="0" w:space="0" w:color="auto"/>
                        <w:bottom w:val="none" w:sz="0" w:space="0" w:color="auto"/>
                        <w:right w:val="none" w:sz="0" w:space="0" w:color="auto"/>
                      </w:divBdr>
                    </w:div>
                  </w:divsChild>
                </w:div>
                <w:div w:id="812143101">
                  <w:marLeft w:val="0"/>
                  <w:marRight w:val="0"/>
                  <w:marTop w:val="0"/>
                  <w:marBottom w:val="0"/>
                  <w:divBdr>
                    <w:top w:val="none" w:sz="0" w:space="0" w:color="auto"/>
                    <w:left w:val="none" w:sz="0" w:space="0" w:color="auto"/>
                    <w:bottom w:val="none" w:sz="0" w:space="0" w:color="auto"/>
                    <w:right w:val="none" w:sz="0" w:space="0" w:color="auto"/>
                  </w:divBdr>
                  <w:divsChild>
                    <w:div w:id="427771560">
                      <w:marLeft w:val="0"/>
                      <w:marRight w:val="0"/>
                      <w:marTop w:val="0"/>
                      <w:marBottom w:val="0"/>
                      <w:divBdr>
                        <w:top w:val="none" w:sz="0" w:space="0" w:color="auto"/>
                        <w:left w:val="none" w:sz="0" w:space="0" w:color="auto"/>
                        <w:bottom w:val="none" w:sz="0" w:space="0" w:color="auto"/>
                        <w:right w:val="none" w:sz="0" w:space="0" w:color="auto"/>
                      </w:divBdr>
                    </w:div>
                  </w:divsChild>
                </w:div>
                <w:div w:id="812404421">
                  <w:marLeft w:val="0"/>
                  <w:marRight w:val="0"/>
                  <w:marTop w:val="0"/>
                  <w:marBottom w:val="0"/>
                  <w:divBdr>
                    <w:top w:val="none" w:sz="0" w:space="0" w:color="auto"/>
                    <w:left w:val="none" w:sz="0" w:space="0" w:color="auto"/>
                    <w:bottom w:val="none" w:sz="0" w:space="0" w:color="auto"/>
                    <w:right w:val="none" w:sz="0" w:space="0" w:color="auto"/>
                  </w:divBdr>
                  <w:divsChild>
                    <w:div w:id="1891186183">
                      <w:marLeft w:val="0"/>
                      <w:marRight w:val="0"/>
                      <w:marTop w:val="0"/>
                      <w:marBottom w:val="0"/>
                      <w:divBdr>
                        <w:top w:val="none" w:sz="0" w:space="0" w:color="auto"/>
                        <w:left w:val="none" w:sz="0" w:space="0" w:color="auto"/>
                        <w:bottom w:val="none" w:sz="0" w:space="0" w:color="auto"/>
                        <w:right w:val="none" w:sz="0" w:space="0" w:color="auto"/>
                      </w:divBdr>
                    </w:div>
                  </w:divsChild>
                </w:div>
                <w:div w:id="816914557">
                  <w:marLeft w:val="0"/>
                  <w:marRight w:val="0"/>
                  <w:marTop w:val="0"/>
                  <w:marBottom w:val="0"/>
                  <w:divBdr>
                    <w:top w:val="none" w:sz="0" w:space="0" w:color="auto"/>
                    <w:left w:val="none" w:sz="0" w:space="0" w:color="auto"/>
                    <w:bottom w:val="none" w:sz="0" w:space="0" w:color="auto"/>
                    <w:right w:val="none" w:sz="0" w:space="0" w:color="auto"/>
                  </w:divBdr>
                  <w:divsChild>
                    <w:div w:id="1140539551">
                      <w:marLeft w:val="0"/>
                      <w:marRight w:val="0"/>
                      <w:marTop w:val="0"/>
                      <w:marBottom w:val="0"/>
                      <w:divBdr>
                        <w:top w:val="none" w:sz="0" w:space="0" w:color="auto"/>
                        <w:left w:val="none" w:sz="0" w:space="0" w:color="auto"/>
                        <w:bottom w:val="none" w:sz="0" w:space="0" w:color="auto"/>
                        <w:right w:val="none" w:sz="0" w:space="0" w:color="auto"/>
                      </w:divBdr>
                    </w:div>
                  </w:divsChild>
                </w:div>
                <w:div w:id="816995785">
                  <w:marLeft w:val="0"/>
                  <w:marRight w:val="0"/>
                  <w:marTop w:val="0"/>
                  <w:marBottom w:val="0"/>
                  <w:divBdr>
                    <w:top w:val="none" w:sz="0" w:space="0" w:color="auto"/>
                    <w:left w:val="none" w:sz="0" w:space="0" w:color="auto"/>
                    <w:bottom w:val="none" w:sz="0" w:space="0" w:color="auto"/>
                    <w:right w:val="none" w:sz="0" w:space="0" w:color="auto"/>
                  </w:divBdr>
                  <w:divsChild>
                    <w:div w:id="1709256558">
                      <w:marLeft w:val="0"/>
                      <w:marRight w:val="0"/>
                      <w:marTop w:val="0"/>
                      <w:marBottom w:val="0"/>
                      <w:divBdr>
                        <w:top w:val="none" w:sz="0" w:space="0" w:color="auto"/>
                        <w:left w:val="none" w:sz="0" w:space="0" w:color="auto"/>
                        <w:bottom w:val="none" w:sz="0" w:space="0" w:color="auto"/>
                        <w:right w:val="none" w:sz="0" w:space="0" w:color="auto"/>
                      </w:divBdr>
                    </w:div>
                  </w:divsChild>
                </w:div>
                <w:div w:id="817570823">
                  <w:marLeft w:val="0"/>
                  <w:marRight w:val="0"/>
                  <w:marTop w:val="0"/>
                  <w:marBottom w:val="0"/>
                  <w:divBdr>
                    <w:top w:val="none" w:sz="0" w:space="0" w:color="auto"/>
                    <w:left w:val="none" w:sz="0" w:space="0" w:color="auto"/>
                    <w:bottom w:val="none" w:sz="0" w:space="0" w:color="auto"/>
                    <w:right w:val="none" w:sz="0" w:space="0" w:color="auto"/>
                  </w:divBdr>
                  <w:divsChild>
                    <w:div w:id="893083369">
                      <w:marLeft w:val="0"/>
                      <w:marRight w:val="0"/>
                      <w:marTop w:val="0"/>
                      <w:marBottom w:val="0"/>
                      <w:divBdr>
                        <w:top w:val="none" w:sz="0" w:space="0" w:color="auto"/>
                        <w:left w:val="none" w:sz="0" w:space="0" w:color="auto"/>
                        <w:bottom w:val="none" w:sz="0" w:space="0" w:color="auto"/>
                        <w:right w:val="none" w:sz="0" w:space="0" w:color="auto"/>
                      </w:divBdr>
                    </w:div>
                  </w:divsChild>
                </w:div>
                <w:div w:id="823164599">
                  <w:marLeft w:val="0"/>
                  <w:marRight w:val="0"/>
                  <w:marTop w:val="0"/>
                  <w:marBottom w:val="0"/>
                  <w:divBdr>
                    <w:top w:val="none" w:sz="0" w:space="0" w:color="auto"/>
                    <w:left w:val="none" w:sz="0" w:space="0" w:color="auto"/>
                    <w:bottom w:val="none" w:sz="0" w:space="0" w:color="auto"/>
                    <w:right w:val="none" w:sz="0" w:space="0" w:color="auto"/>
                  </w:divBdr>
                  <w:divsChild>
                    <w:div w:id="1474374266">
                      <w:marLeft w:val="0"/>
                      <w:marRight w:val="0"/>
                      <w:marTop w:val="0"/>
                      <w:marBottom w:val="0"/>
                      <w:divBdr>
                        <w:top w:val="none" w:sz="0" w:space="0" w:color="auto"/>
                        <w:left w:val="none" w:sz="0" w:space="0" w:color="auto"/>
                        <w:bottom w:val="none" w:sz="0" w:space="0" w:color="auto"/>
                        <w:right w:val="none" w:sz="0" w:space="0" w:color="auto"/>
                      </w:divBdr>
                    </w:div>
                  </w:divsChild>
                </w:div>
                <w:div w:id="823859738">
                  <w:marLeft w:val="0"/>
                  <w:marRight w:val="0"/>
                  <w:marTop w:val="0"/>
                  <w:marBottom w:val="0"/>
                  <w:divBdr>
                    <w:top w:val="none" w:sz="0" w:space="0" w:color="auto"/>
                    <w:left w:val="none" w:sz="0" w:space="0" w:color="auto"/>
                    <w:bottom w:val="none" w:sz="0" w:space="0" w:color="auto"/>
                    <w:right w:val="none" w:sz="0" w:space="0" w:color="auto"/>
                  </w:divBdr>
                  <w:divsChild>
                    <w:div w:id="1159225258">
                      <w:marLeft w:val="0"/>
                      <w:marRight w:val="0"/>
                      <w:marTop w:val="0"/>
                      <w:marBottom w:val="0"/>
                      <w:divBdr>
                        <w:top w:val="none" w:sz="0" w:space="0" w:color="auto"/>
                        <w:left w:val="none" w:sz="0" w:space="0" w:color="auto"/>
                        <w:bottom w:val="none" w:sz="0" w:space="0" w:color="auto"/>
                        <w:right w:val="none" w:sz="0" w:space="0" w:color="auto"/>
                      </w:divBdr>
                    </w:div>
                  </w:divsChild>
                </w:div>
                <w:div w:id="824051688">
                  <w:marLeft w:val="0"/>
                  <w:marRight w:val="0"/>
                  <w:marTop w:val="0"/>
                  <w:marBottom w:val="0"/>
                  <w:divBdr>
                    <w:top w:val="none" w:sz="0" w:space="0" w:color="auto"/>
                    <w:left w:val="none" w:sz="0" w:space="0" w:color="auto"/>
                    <w:bottom w:val="none" w:sz="0" w:space="0" w:color="auto"/>
                    <w:right w:val="none" w:sz="0" w:space="0" w:color="auto"/>
                  </w:divBdr>
                  <w:divsChild>
                    <w:div w:id="1265655492">
                      <w:marLeft w:val="0"/>
                      <w:marRight w:val="0"/>
                      <w:marTop w:val="0"/>
                      <w:marBottom w:val="0"/>
                      <w:divBdr>
                        <w:top w:val="none" w:sz="0" w:space="0" w:color="auto"/>
                        <w:left w:val="none" w:sz="0" w:space="0" w:color="auto"/>
                        <w:bottom w:val="none" w:sz="0" w:space="0" w:color="auto"/>
                        <w:right w:val="none" w:sz="0" w:space="0" w:color="auto"/>
                      </w:divBdr>
                    </w:div>
                  </w:divsChild>
                </w:div>
                <w:div w:id="824904776">
                  <w:marLeft w:val="0"/>
                  <w:marRight w:val="0"/>
                  <w:marTop w:val="0"/>
                  <w:marBottom w:val="0"/>
                  <w:divBdr>
                    <w:top w:val="none" w:sz="0" w:space="0" w:color="auto"/>
                    <w:left w:val="none" w:sz="0" w:space="0" w:color="auto"/>
                    <w:bottom w:val="none" w:sz="0" w:space="0" w:color="auto"/>
                    <w:right w:val="none" w:sz="0" w:space="0" w:color="auto"/>
                  </w:divBdr>
                  <w:divsChild>
                    <w:div w:id="906763300">
                      <w:marLeft w:val="0"/>
                      <w:marRight w:val="0"/>
                      <w:marTop w:val="0"/>
                      <w:marBottom w:val="0"/>
                      <w:divBdr>
                        <w:top w:val="none" w:sz="0" w:space="0" w:color="auto"/>
                        <w:left w:val="none" w:sz="0" w:space="0" w:color="auto"/>
                        <w:bottom w:val="none" w:sz="0" w:space="0" w:color="auto"/>
                        <w:right w:val="none" w:sz="0" w:space="0" w:color="auto"/>
                      </w:divBdr>
                    </w:div>
                  </w:divsChild>
                </w:div>
                <w:div w:id="825168449">
                  <w:marLeft w:val="0"/>
                  <w:marRight w:val="0"/>
                  <w:marTop w:val="0"/>
                  <w:marBottom w:val="0"/>
                  <w:divBdr>
                    <w:top w:val="none" w:sz="0" w:space="0" w:color="auto"/>
                    <w:left w:val="none" w:sz="0" w:space="0" w:color="auto"/>
                    <w:bottom w:val="none" w:sz="0" w:space="0" w:color="auto"/>
                    <w:right w:val="none" w:sz="0" w:space="0" w:color="auto"/>
                  </w:divBdr>
                  <w:divsChild>
                    <w:div w:id="1477532813">
                      <w:marLeft w:val="0"/>
                      <w:marRight w:val="0"/>
                      <w:marTop w:val="0"/>
                      <w:marBottom w:val="0"/>
                      <w:divBdr>
                        <w:top w:val="none" w:sz="0" w:space="0" w:color="auto"/>
                        <w:left w:val="none" w:sz="0" w:space="0" w:color="auto"/>
                        <w:bottom w:val="none" w:sz="0" w:space="0" w:color="auto"/>
                        <w:right w:val="none" w:sz="0" w:space="0" w:color="auto"/>
                      </w:divBdr>
                    </w:div>
                  </w:divsChild>
                </w:div>
                <w:div w:id="828253866">
                  <w:marLeft w:val="0"/>
                  <w:marRight w:val="0"/>
                  <w:marTop w:val="0"/>
                  <w:marBottom w:val="0"/>
                  <w:divBdr>
                    <w:top w:val="none" w:sz="0" w:space="0" w:color="auto"/>
                    <w:left w:val="none" w:sz="0" w:space="0" w:color="auto"/>
                    <w:bottom w:val="none" w:sz="0" w:space="0" w:color="auto"/>
                    <w:right w:val="none" w:sz="0" w:space="0" w:color="auto"/>
                  </w:divBdr>
                  <w:divsChild>
                    <w:div w:id="425885493">
                      <w:marLeft w:val="0"/>
                      <w:marRight w:val="0"/>
                      <w:marTop w:val="0"/>
                      <w:marBottom w:val="0"/>
                      <w:divBdr>
                        <w:top w:val="none" w:sz="0" w:space="0" w:color="auto"/>
                        <w:left w:val="none" w:sz="0" w:space="0" w:color="auto"/>
                        <w:bottom w:val="none" w:sz="0" w:space="0" w:color="auto"/>
                        <w:right w:val="none" w:sz="0" w:space="0" w:color="auto"/>
                      </w:divBdr>
                    </w:div>
                  </w:divsChild>
                </w:div>
                <w:div w:id="830684296">
                  <w:marLeft w:val="0"/>
                  <w:marRight w:val="0"/>
                  <w:marTop w:val="0"/>
                  <w:marBottom w:val="0"/>
                  <w:divBdr>
                    <w:top w:val="none" w:sz="0" w:space="0" w:color="auto"/>
                    <w:left w:val="none" w:sz="0" w:space="0" w:color="auto"/>
                    <w:bottom w:val="none" w:sz="0" w:space="0" w:color="auto"/>
                    <w:right w:val="none" w:sz="0" w:space="0" w:color="auto"/>
                  </w:divBdr>
                  <w:divsChild>
                    <w:div w:id="1101531525">
                      <w:marLeft w:val="0"/>
                      <w:marRight w:val="0"/>
                      <w:marTop w:val="0"/>
                      <w:marBottom w:val="0"/>
                      <w:divBdr>
                        <w:top w:val="none" w:sz="0" w:space="0" w:color="auto"/>
                        <w:left w:val="none" w:sz="0" w:space="0" w:color="auto"/>
                        <w:bottom w:val="none" w:sz="0" w:space="0" w:color="auto"/>
                        <w:right w:val="none" w:sz="0" w:space="0" w:color="auto"/>
                      </w:divBdr>
                    </w:div>
                  </w:divsChild>
                </w:div>
                <w:div w:id="830949532">
                  <w:marLeft w:val="0"/>
                  <w:marRight w:val="0"/>
                  <w:marTop w:val="0"/>
                  <w:marBottom w:val="0"/>
                  <w:divBdr>
                    <w:top w:val="none" w:sz="0" w:space="0" w:color="auto"/>
                    <w:left w:val="none" w:sz="0" w:space="0" w:color="auto"/>
                    <w:bottom w:val="none" w:sz="0" w:space="0" w:color="auto"/>
                    <w:right w:val="none" w:sz="0" w:space="0" w:color="auto"/>
                  </w:divBdr>
                  <w:divsChild>
                    <w:div w:id="1451587323">
                      <w:marLeft w:val="0"/>
                      <w:marRight w:val="0"/>
                      <w:marTop w:val="0"/>
                      <w:marBottom w:val="0"/>
                      <w:divBdr>
                        <w:top w:val="none" w:sz="0" w:space="0" w:color="auto"/>
                        <w:left w:val="none" w:sz="0" w:space="0" w:color="auto"/>
                        <w:bottom w:val="none" w:sz="0" w:space="0" w:color="auto"/>
                        <w:right w:val="none" w:sz="0" w:space="0" w:color="auto"/>
                      </w:divBdr>
                    </w:div>
                  </w:divsChild>
                </w:div>
                <w:div w:id="831486092">
                  <w:marLeft w:val="0"/>
                  <w:marRight w:val="0"/>
                  <w:marTop w:val="0"/>
                  <w:marBottom w:val="0"/>
                  <w:divBdr>
                    <w:top w:val="none" w:sz="0" w:space="0" w:color="auto"/>
                    <w:left w:val="none" w:sz="0" w:space="0" w:color="auto"/>
                    <w:bottom w:val="none" w:sz="0" w:space="0" w:color="auto"/>
                    <w:right w:val="none" w:sz="0" w:space="0" w:color="auto"/>
                  </w:divBdr>
                  <w:divsChild>
                    <w:div w:id="1914779072">
                      <w:marLeft w:val="0"/>
                      <w:marRight w:val="0"/>
                      <w:marTop w:val="0"/>
                      <w:marBottom w:val="0"/>
                      <w:divBdr>
                        <w:top w:val="none" w:sz="0" w:space="0" w:color="auto"/>
                        <w:left w:val="none" w:sz="0" w:space="0" w:color="auto"/>
                        <w:bottom w:val="none" w:sz="0" w:space="0" w:color="auto"/>
                        <w:right w:val="none" w:sz="0" w:space="0" w:color="auto"/>
                      </w:divBdr>
                    </w:div>
                  </w:divsChild>
                </w:div>
                <w:div w:id="831675490">
                  <w:marLeft w:val="0"/>
                  <w:marRight w:val="0"/>
                  <w:marTop w:val="0"/>
                  <w:marBottom w:val="0"/>
                  <w:divBdr>
                    <w:top w:val="none" w:sz="0" w:space="0" w:color="auto"/>
                    <w:left w:val="none" w:sz="0" w:space="0" w:color="auto"/>
                    <w:bottom w:val="none" w:sz="0" w:space="0" w:color="auto"/>
                    <w:right w:val="none" w:sz="0" w:space="0" w:color="auto"/>
                  </w:divBdr>
                  <w:divsChild>
                    <w:div w:id="545726014">
                      <w:marLeft w:val="0"/>
                      <w:marRight w:val="0"/>
                      <w:marTop w:val="0"/>
                      <w:marBottom w:val="0"/>
                      <w:divBdr>
                        <w:top w:val="none" w:sz="0" w:space="0" w:color="auto"/>
                        <w:left w:val="none" w:sz="0" w:space="0" w:color="auto"/>
                        <w:bottom w:val="none" w:sz="0" w:space="0" w:color="auto"/>
                        <w:right w:val="none" w:sz="0" w:space="0" w:color="auto"/>
                      </w:divBdr>
                    </w:div>
                  </w:divsChild>
                </w:div>
                <w:div w:id="832110877">
                  <w:marLeft w:val="0"/>
                  <w:marRight w:val="0"/>
                  <w:marTop w:val="0"/>
                  <w:marBottom w:val="0"/>
                  <w:divBdr>
                    <w:top w:val="none" w:sz="0" w:space="0" w:color="auto"/>
                    <w:left w:val="none" w:sz="0" w:space="0" w:color="auto"/>
                    <w:bottom w:val="none" w:sz="0" w:space="0" w:color="auto"/>
                    <w:right w:val="none" w:sz="0" w:space="0" w:color="auto"/>
                  </w:divBdr>
                  <w:divsChild>
                    <w:div w:id="345182681">
                      <w:marLeft w:val="0"/>
                      <w:marRight w:val="0"/>
                      <w:marTop w:val="0"/>
                      <w:marBottom w:val="0"/>
                      <w:divBdr>
                        <w:top w:val="none" w:sz="0" w:space="0" w:color="auto"/>
                        <w:left w:val="none" w:sz="0" w:space="0" w:color="auto"/>
                        <w:bottom w:val="none" w:sz="0" w:space="0" w:color="auto"/>
                        <w:right w:val="none" w:sz="0" w:space="0" w:color="auto"/>
                      </w:divBdr>
                    </w:div>
                  </w:divsChild>
                </w:div>
                <w:div w:id="832530025">
                  <w:marLeft w:val="0"/>
                  <w:marRight w:val="0"/>
                  <w:marTop w:val="0"/>
                  <w:marBottom w:val="0"/>
                  <w:divBdr>
                    <w:top w:val="none" w:sz="0" w:space="0" w:color="auto"/>
                    <w:left w:val="none" w:sz="0" w:space="0" w:color="auto"/>
                    <w:bottom w:val="none" w:sz="0" w:space="0" w:color="auto"/>
                    <w:right w:val="none" w:sz="0" w:space="0" w:color="auto"/>
                  </w:divBdr>
                  <w:divsChild>
                    <w:div w:id="1339455988">
                      <w:marLeft w:val="0"/>
                      <w:marRight w:val="0"/>
                      <w:marTop w:val="0"/>
                      <w:marBottom w:val="0"/>
                      <w:divBdr>
                        <w:top w:val="none" w:sz="0" w:space="0" w:color="auto"/>
                        <w:left w:val="none" w:sz="0" w:space="0" w:color="auto"/>
                        <w:bottom w:val="none" w:sz="0" w:space="0" w:color="auto"/>
                        <w:right w:val="none" w:sz="0" w:space="0" w:color="auto"/>
                      </w:divBdr>
                    </w:div>
                  </w:divsChild>
                </w:div>
                <w:div w:id="832767835">
                  <w:marLeft w:val="0"/>
                  <w:marRight w:val="0"/>
                  <w:marTop w:val="0"/>
                  <w:marBottom w:val="0"/>
                  <w:divBdr>
                    <w:top w:val="none" w:sz="0" w:space="0" w:color="auto"/>
                    <w:left w:val="none" w:sz="0" w:space="0" w:color="auto"/>
                    <w:bottom w:val="none" w:sz="0" w:space="0" w:color="auto"/>
                    <w:right w:val="none" w:sz="0" w:space="0" w:color="auto"/>
                  </w:divBdr>
                  <w:divsChild>
                    <w:div w:id="99841590">
                      <w:marLeft w:val="0"/>
                      <w:marRight w:val="0"/>
                      <w:marTop w:val="0"/>
                      <w:marBottom w:val="0"/>
                      <w:divBdr>
                        <w:top w:val="none" w:sz="0" w:space="0" w:color="auto"/>
                        <w:left w:val="none" w:sz="0" w:space="0" w:color="auto"/>
                        <w:bottom w:val="none" w:sz="0" w:space="0" w:color="auto"/>
                        <w:right w:val="none" w:sz="0" w:space="0" w:color="auto"/>
                      </w:divBdr>
                    </w:div>
                  </w:divsChild>
                </w:div>
                <w:div w:id="832796212">
                  <w:marLeft w:val="0"/>
                  <w:marRight w:val="0"/>
                  <w:marTop w:val="0"/>
                  <w:marBottom w:val="0"/>
                  <w:divBdr>
                    <w:top w:val="none" w:sz="0" w:space="0" w:color="auto"/>
                    <w:left w:val="none" w:sz="0" w:space="0" w:color="auto"/>
                    <w:bottom w:val="none" w:sz="0" w:space="0" w:color="auto"/>
                    <w:right w:val="none" w:sz="0" w:space="0" w:color="auto"/>
                  </w:divBdr>
                  <w:divsChild>
                    <w:div w:id="850683709">
                      <w:marLeft w:val="0"/>
                      <w:marRight w:val="0"/>
                      <w:marTop w:val="0"/>
                      <w:marBottom w:val="0"/>
                      <w:divBdr>
                        <w:top w:val="none" w:sz="0" w:space="0" w:color="auto"/>
                        <w:left w:val="none" w:sz="0" w:space="0" w:color="auto"/>
                        <w:bottom w:val="none" w:sz="0" w:space="0" w:color="auto"/>
                        <w:right w:val="none" w:sz="0" w:space="0" w:color="auto"/>
                      </w:divBdr>
                    </w:div>
                  </w:divsChild>
                </w:div>
                <w:div w:id="832913238">
                  <w:marLeft w:val="0"/>
                  <w:marRight w:val="0"/>
                  <w:marTop w:val="0"/>
                  <w:marBottom w:val="0"/>
                  <w:divBdr>
                    <w:top w:val="none" w:sz="0" w:space="0" w:color="auto"/>
                    <w:left w:val="none" w:sz="0" w:space="0" w:color="auto"/>
                    <w:bottom w:val="none" w:sz="0" w:space="0" w:color="auto"/>
                    <w:right w:val="none" w:sz="0" w:space="0" w:color="auto"/>
                  </w:divBdr>
                  <w:divsChild>
                    <w:div w:id="250046753">
                      <w:marLeft w:val="0"/>
                      <w:marRight w:val="0"/>
                      <w:marTop w:val="0"/>
                      <w:marBottom w:val="0"/>
                      <w:divBdr>
                        <w:top w:val="none" w:sz="0" w:space="0" w:color="auto"/>
                        <w:left w:val="none" w:sz="0" w:space="0" w:color="auto"/>
                        <w:bottom w:val="none" w:sz="0" w:space="0" w:color="auto"/>
                        <w:right w:val="none" w:sz="0" w:space="0" w:color="auto"/>
                      </w:divBdr>
                    </w:div>
                  </w:divsChild>
                </w:div>
                <w:div w:id="832985458">
                  <w:marLeft w:val="0"/>
                  <w:marRight w:val="0"/>
                  <w:marTop w:val="0"/>
                  <w:marBottom w:val="0"/>
                  <w:divBdr>
                    <w:top w:val="none" w:sz="0" w:space="0" w:color="auto"/>
                    <w:left w:val="none" w:sz="0" w:space="0" w:color="auto"/>
                    <w:bottom w:val="none" w:sz="0" w:space="0" w:color="auto"/>
                    <w:right w:val="none" w:sz="0" w:space="0" w:color="auto"/>
                  </w:divBdr>
                  <w:divsChild>
                    <w:div w:id="699164307">
                      <w:marLeft w:val="0"/>
                      <w:marRight w:val="0"/>
                      <w:marTop w:val="0"/>
                      <w:marBottom w:val="0"/>
                      <w:divBdr>
                        <w:top w:val="none" w:sz="0" w:space="0" w:color="auto"/>
                        <w:left w:val="none" w:sz="0" w:space="0" w:color="auto"/>
                        <w:bottom w:val="none" w:sz="0" w:space="0" w:color="auto"/>
                        <w:right w:val="none" w:sz="0" w:space="0" w:color="auto"/>
                      </w:divBdr>
                    </w:div>
                  </w:divsChild>
                </w:div>
                <w:div w:id="833299532">
                  <w:marLeft w:val="0"/>
                  <w:marRight w:val="0"/>
                  <w:marTop w:val="0"/>
                  <w:marBottom w:val="0"/>
                  <w:divBdr>
                    <w:top w:val="none" w:sz="0" w:space="0" w:color="auto"/>
                    <w:left w:val="none" w:sz="0" w:space="0" w:color="auto"/>
                    <w:bottom w:val="none" w:sz="0" w:space="0" w:color="auto"/>
                    <w:right w:val="none" w:sz="0" w:space="0" w:color="auto"/>
                  </w:divBdr>
                  <w:divsChild>
                    <w:div w:id="1017735737">
                      <w:marLeft w:val="0"/>
                      <w:marRight w:val="0"/>
                      <w:marTop w:val="0"/>
                      <w:marBottom w:val="0"/>
                      <w:divBdr>
                        <w:top w:val="none" w:sz="0" w:space="0" w:color="auto"/>
                        <w:left w:val="none" w:sz="0" w:space="0" w:color="auto"/>
                        <w:bottom w:val="none" w:sz="0" w:space="0" w:color="auto"/>
                        <w:right w:val="none" w:sz="0" w:space="0" w:color="auto"/>
                      </w:divBdr>
                    </w:div>
                  </w:divsChild>
                </w:div>
                <w:div w:id="834732561">
                  <w:marLeft w:val="0"/>
                  <w:marRight w:val="0"/>
                  <w:marTop w:val="0"/>
                  <w:marBottom w:val="0"/>
                  <w:divBdr>
                    <w:top w:val="none" w:sz="0" w:space="0" w:color="auto"/>
                    <w:left w:val="none" w:sz="0" w:space="0" w:color="auto"/>
                    <w:bottom w:val="none" w:sz="0" w:space="0" w:color="auto"/>
                    <w:right w:val="none" w:sz="0" w:space="0" w:color="auto"/>
                  </w:divBdr>
                  <w:divsChild>
                    <w:div w:id="959410585">
                      <w:marLeft w:val="0"/>
                      <w:marRight w:val="0"/>
                      <w:marTop w:val="0"/>
                      <w:marBottom w:val="0"/>
                      <w:divBdr>
                        <w:top w:val="none" w:sz="0" w:space="0" w:color="auto"/>
                        <w:left w:val="none" w:sz="0" w:space="0" w:color="auto"/>
                        <w:bottom w:val="none" w:sz="0" w:space="0" w:color="auto"/>
                        <w:right w:val="none" w:sz="0" w:space="0" w:color="auto"/>
                      </w:divBdr>
                    </w:div>
                  </w:divsChild>
                </w:div>
                <w:div w:id="836774088">
                  <w:marLeft w:val="0"/>
                  <w:marRight w:val="0"/>
                  <w:marTop w:val="0"/>
                  <w:marBottom w:val="0"/>
                  <w:divBdr>
                    <w:top w:val="none" w:sz="0" w:space="0" w:color="auto"/>
                    <w:left w:val="none" w:sz="0" w:space="0" w:color="auto"/>
                    <w:bottom w:val="none" w:sz="0" w:space="0" w:color="auto"/>
                    <w:right w:val="none" w:sz="0" w:space="0" w:color="auto"/>
                  </w:divBdr>
                  <w:divsChild>
                    <w:div w:id="360981835">
                      <w:marLeft w:val="0"/>
                      <w:marRight w:val="0"/>
                      <w:marTop w:val="0"/>
                      <w:marBottom w:val="0"/>
                      <w:divBdr>
                        <w:top w:val="none" w:sz="0" w:space="0" w:color="auto"/>
                        <w:left w:val="none" w:sz="0" w:space="0" w:color="auto"/>
                        <w:bottom w:val="none" w:sz="0" w:space="0" w:color="auto"/>
                        <w:right w:val="none" w:sz="0" w:space="0" w:color="auto"/>
                      </w:divBdr>
                    </w:div>
                  </w:divsChild>
                </w:div>
                <w:div w:id="837501922">
                  <w:marLeft w:val="0"/>
                  <w:marRight w:val="0"/>
                  <w:marTop w:val="0"/>
                  <w:marBottom w:val="0"/>
                  <w:divBdr>
                    <w:top w:val="none" w:sz="0" w:space="0" w:color="auto"/>
                    <w:left w:val="none" w:sz="0" w:space="0" w:color="auto"/>
                    <w:bottom w:val="none" w:sz="0" w:space="0" w:color="auto"/>
                    <w:right w:val="none" w:sz="0" w:space="0" w:color="auto"/>
                  </w:divBdr>
                  <w:divsChild>
                    <w:div w:id="1867866093">
                      <w:marLeft w:val="0"/>
                      <w:marRight w:val="0"/>
                      <w:marTop w:val="0"/>
                      <w:marBottom w:val="0"/>
                      <w:divBdr>
                        <w:top w:val="none" w:sz="0" w:space="0" w:color="auto"/>
                        <w:left w:val="none" w:sz="0" w:space="0" w:color="auto"/>
                        <w:bottom w:val="none" w:sz="0" w:space="0" w:color="auto"/>
                        <w:right w:val="none" w:sz="0" w:space="0" w:color="auto"/>
                      </w:divBdr>
                    </w:div>
                  </w:divsChild>
                </w:div>
                <w:div w:id="838234796">
                  <w:marLeft w:val="0"/>
                  <w:marRight w:val="0"/>
                  <w:marTop w:val="0"/>
                  <w:marBottom w:val="0"/>
                  <w:divBdr>
                    <w:top w:val="none" w:sz="0" w:space="0" w:color="auto"/>
                    <w:left w:val="none" w:sz="0" w:space="0" w:color="auto"/>
                    <w:bottom w:val="none" w:sz="0" w:space="0" w:color="auto"/>
                    <w:right w:val="none" w:sz="0" w:space="0" w:color="auto"/>
                  </w:divBdr>
                  <w:divsChild>
                    <w:div w:id="1294747714">
                      <w:marLeft w:val="0"/>
                      <w:marRight w:val="0"/>
                      <w:marTop w:val="0"/>
                      <w:marBottom w:val="0"/>
                      <w:divBdr>
                        <w:top w:val="none" w:sz="0" w:space="0" w:color="auto"/>
                        <w:left w:val="none" w:sz="0" w:space="0" w:color="auto"/>
                        <w:bottom w:val="none" w:sz="0" w:space="0" w:color="auto"/>
                        <w:right w:val="none" w:sz="0" w:space="0" w:color="auto"/>
                      </w:divBdr>
                    </w:div>
                  </w:divsChild>
                </w:div>
                <w:div w:id="838813533">
                  <w:marLeft w:val="0"/>
                  <w:marRight w:val="0"/>
                  <w:marTop w:val="0"/>
                  <w:marBottom w:val="0"/>
                  <w:divBdr>
                    <w:top w:val="none" w:sz="0" w:space="0" w:color="auto"/>
                    <w:left w:val="none" w:sz="0" w:space="0" w:color="auto"/>
                    <w:bottom w:val="none" w:sz="0" w:space="0" w:color="auto"/>
                    <w:right w:val="none" w:sz="0" w:space="0" w:color="auto"/>
                  </w:divBdr>
                  <w:divsChild>
                    <w:div w:id="320350325">
                      <w:marLeft w:val="0"/>
                      <w:marRight w:val="0"/>
                      <w:marTop w:val="0"/>
                      <w:marBottom w:val="0"/>
                      <w:divBdr>
                        <w:top w:val="none" w:sz="0" w:space="0" w:color="auto"/>
                        <w:left w:val="none" w:sz="0" w:space="0" w:color="auto"/>
                        <w:bottom w:val="none" w:sz="0" w:space="0" w:color="auto"/>
                        <w:right w:val="none" w:sz="0" w:space="0" w:color="auto"/>
                      </w:divBdr>
                    </w:div>
                  </w:divsChild>
                </w:div>
                <w:div w:id="840699751">
                  <w:marLeft w:val="0"/>
                  <w:marRight w:val="0"/>
                  <w:marTop w:val="0"/>
                  <w:marBottom w:val="0"/>
                  <w:divBdr>
                    <w:top w:val="none" w:sz="0" w:space="0" w:color="auto"/>
                    <w:left w:val="none" w:sz="0" w:space="0" w:color="auto"/>
                    <w:bottom w:val="none" w:sz="0" w:space="0" w:color="auto"/>
                    <w:right w:val="none" w:sz="0" w:space="0" w:color="auto"/>
                  </w:divBdr>
                  <w:divsChild>
                    <w:div w:id="2140219463">
                      <w:marLeft w:val="0"/>
                      <w:marRight w:val="0"/>
                      <w:marTop w:val="0"/>
                      <w:marBottom w:val="0"/>
                      <w:divBdr>
                        <w:top w:val="none" w:sz="0" w:space="0" w:color="auto"/>
                        <w:left w:val="none" w:sz="0" w:space="0" w:color="auto"/>
                        <w:bottom w:val="none" w:sz="0" w:space="0" w:color="auto"/>
                        <w:right w:val="none" w:sz="0" w:space="0" w:color="auto"/>
                      </w:divBdr>
                    </w:div>
                  </w:divsChild>
                </w:div>
                <w:div w:id="841359740">
                  <w:marLeft w:val="0"/>
                  <w:marRight w:val="0"/>
                  <w:marTop w:val="0"/>
                  <w:marBottom w:val="0"/>
                  <w:divBdr>
                    <w:top w:val="none" w:sz="0" w:space="0" w:color="auto"/>
                    <w:left w:val="none" w:sz="0" w:space="0" w:color="auto"/>
                    <w:bottom w:val="none" w:sz="0" w:space="0" w:color="auto"/>
                    <w:right w:val="none" w:sz="0" w:space="0" w:color="auto"/>
                  </w:divBdr>
                  <w:divsChild>
                    <w:div w:id="1078209690">
                      <w:marLeft w:val="0"/>
                      <w:marRight w:val="0"/>
                      <w:marTop w:val="0"/>
                      <w:marBottom w:val="0"/>
                      <w:divBdr>
                        <w:top w:val="none" w:sz="0" w:space="0" w:color="auto"/>
                        <w:left w:val="none" w:sz="0" w:space="0" w:color="auto"/>
                        <w:bottom w:val="none" w:sz="0" w:space="0" w:color="auto"/>
                        <w:right w:val="none" w:sz="0" w:space="0" w:color="auto"/>
                      </w:divBdr>
                    </w:div>
                  </w:divsChild>
                </w:div>
                <w:div w:id="843209425">
                  <w:marLeft w:val="0"/>
                  <w:marRight w:val="0"/>
                  <w:marTop w:val="0"/>
                  <w:marBottom w:val="0"/>
                  <w:divBdr>
                    <w:top w:val="none" w:sz="0" w:space="0" w:color="auto"/>
                    <w:left w:val="none" w:sz="0" w:space="0" w:color="auto"/>
                    <w:bottom w:val="none" w:sz="0" w:space="0" w:color="auto"/>
                    <w:right w:val="none" w:sz="0" w:space="0" w:color="auto"/>
                  </w:divBdr>
                  <w:divsChild>
                    <w:div w:id="670109064">
                      <w:marLeft w:val="0"/>
                      <w:marRight w:val="0"/>
                      <w:marTop w:val="0"/>
                      <w:marBottom w:val="0"/>
                      <w:divBdr>
                        <w:top w:val="none" w:sz="0" w:space="0" w:color="auto"/>
                        <w:left w:val="none" w:sz="0" w:space="0" w:color="auto"/>
                        <w:bottom w:val="none" w:sz="0" w:space="0" w:color="auto"/>
                        <w:right w:val="none" w:sz="0" w:space="0" w:color="auto"/>
                      </w:divBdr>
                    </w:div>
                  </w:divsChild>
                </w:div>
                <w:div w:id="843281580">
                  <w:marLeft w:val="0"/>
                  <w:marRight w:val="0"/>
                  <w:marTop w:val="0"/>
                  <w:marBottom w:val="0"/>
                  <w:divBdr>
                    <w:top w:val="none" w:sz="0" w:space="0" w:color="auto"/>
                    <w:left w:val="none" w:sz="0" w:space="0" w:color="auto"/>
                    <w:bottom w:val="none" w:sz="0" w:space="0" w:color="auto"/>
                    <w:right w:val="none" w:sz="0" w:space="0" w:color="auto"/>
                  </w:divBdr>
                  <w:divsChild>
                    <w:div w:id="1096366996">
                      <w:marLeft w:val="0"/>
                      <w:marRight w:val="0"/>
                      <w:marTop w:val="0"/>
                      <w:marBottom w:val="0"/>
                      <w:divBdr>
                        <w:top w:val="none" w:sz="0" w:space="0" w:color="auto"/>
                        <w:left w:val="none" w:sz="0" w:space="0" w:color="auto"/>
                        <w:bottom w:val="none" w:sz="0" w:space="0" w:color="auto"/>
                        <w:right w:val="none" w:sz="0" w:space="0" w:color="auto"/>
                      </w:divBdr>
                    </w:div>
                  </w:divsChild>
                </w:div>
                <w:div w:id="843323567">
                  <w:marLeft w:val="0"/>
                  <w:marRight w:val="0"/>
                  <w:marTop w:val="0"/>
                  <w:marBottom w:val="0"/>
                  <w:divBdr>
                    <w:top w:val="none" w:sz="0" w:space="0" w:color="auto"/>
                    <w:left w:val="none" w:sz="0" w:space="0" w:color="auto"/>
                    <w:bottom w:val="none" w:sz="0" w:space="0" w:color="auto"/>
                    <w:right w:val="none" w:sz="0" w:space="0" w:color="auto"/>
                  </w:divBdr>
                  <w:divsChild>
                    <w:div w:id="1698308450">
                      <w:marLeft w:val="0"/>
                      <w:marRight w:val="0"/>
                      <w:marTop w:val="0"/>
                      <w:marBottom w:val="0"/>
                      <w:divBdr>
                        <w:top w:val="none" w:sz="0" w:space="0" w:color="auto"/>
                        <w:left w:val="none" w:sz="0" w:space="0" w:color="auto"/>
                        <w:bottom w:val="none" w:sz="0" w:space="0" w:color="auto"/>
                        <w:right w:val="none" w:sz="0" w:space="0" w:color="auto"/>
                      </w:divBdr>
                    </w:div>
                  </w:divsChild>
                </w:div>
                <w:div w:id="844056875">
                  <w:marLeft w:val="0"/>
                  <w:marRight w:val="0"/>
                  <w:marTop w:val="0"/>
                  <w:marBottom w:val="0"/>
                  <w:divBdr>
                    <w:top w:val="none" w:sz="0" w:space="0" w:color="auto"/>
                    <w:left w:val="none" w:sz="0" w:space="0" w:color="auto"/>
                    <w:bottom w:val="none" w:sz="0" w:space="0" w:color="auto"/>
                    <w:right w:val="none" w:sz="0" w:space="0" w:color="auto"/>
                  </w:divBdr>
                  <w:divsChild>
                    <w:div w:id="147676892">
                      <w:marLeft w:val="0"/>
                      <w:marRight w:val="0"/>
                      <w:marTop w:val="0"/>
                      <w:marBottom w:val="0"/>
                      <w:divBdr>
                        <w:top w:val="none" w:sz="0" w:space="0" w:color="auto"/>
                        <w:left w:val="none" w:sz="0" w:space="0" w:color="auto"/>
                        <w:bottom w:val="none" w:sz="0" w:space="0" w:color="auto"/>
                        <w:right w:val="none" w:sz="0" w:space="0" w:color="auto"/>
                      </w:divBdr>
                    </w:div>
                  </w:divsChild>
                </w:div>
                <w:div w:id="845510405">
                  <w:marLeft w:val="0"/>
                  <w:marRight w:val="0"/>
                  <w:marTop w:val="0"/>
                  <w:marBottom w:val="0"/>
                  <w:divBdr>
                    <w:top w:val="none" w:sz="0" w:space="0" w:color="auto"/>
                    <w:left w:val="none" w:sz="0" w:space="0" w:color="auto"/>
                    <w:bottom w:val="none" w:sz="0" w:space="0" w:color="auto"/>
                    <w:right w:val="none" w:sz="0" w:space="0" w:color="auto"/>
                  </w:divBdr>
                  <w:divsChild>
                    <w:div w:id="1725835281">
                      <w:marLeft w:val="0"/>
                      <w:marRight w:val="0"/>
                      <w:marTop w:val="0"/>
                      <w:marBottom w:val="0"/>
                      <w:divBdr>
                        <w:top w:val="none" w:sz="0" w:space="0" w:color="auto"/>
                        <w:left w:val="none" w:sz="0" w:space="0" w:color="auto"/>
                        <w:bottom w:val="none" w:sz="0" w:space="0" w:color="auto"/>
                        <w:right w:val="none" w:sz="0" w:space="0" w:color="auto"/>
                      </w:divBdr>
                    </w:div>
                  </w:divsChild>
                </w:div>
                <w:div w:id="849297832">
                  <w:marLeft w:val="0"/>
                  <w:marRight w:val="0"/>
                  <w:marTop w:val="0"/>
                  <w:marBottom w:val="0"/>
                  <w:divBdr>
                    <w:top w:val="none" w:sz="0" w:space="0" w:color="auto"/>
                    <w:left w:val="none" w:sz="0" w:space="0" w:color="auto"/>
                    <w:bottom w:val="none" w:sz="0" w:space="0" w:color="auto"/>
                    <w:right w:val="none" w:sz="0" w:space="0" w:color="auto"/>
                  </w:divBdr>
                  <w:divsChild>
                    <w:div w:id="1972784081">
                      <w:marLeft w:val="0"/>
                      <w:marRight w:val="0"/>
                      <w:marTop w:val="0"/>
                      <w:marBottom w:val="0"/>
                      <w:divBdr>
                        <w:top w:val="none" w:sz="0" w:space="0" w:color="auto"/>
                        <w:left w:val="none" w:sz="0" w:space="0" w:color="auto"/>
                        <w:bottom w:val="none" w:sz="0" w:space="0" w:color="auto"/>
                        <w:right w:val="none" w:sz="0" w:space="0" w:color="auto"/>
                      </w:divBdr>
                    </w:div>
                  </w:divsChild>
                </w:div>
                <w:div w:id="851263097">
                  <w:marLeft w:val="0"/>
                  <w:marRight w:val="0"/>
                  <w:marTop w:val="0"/>
                  <w:marBottom w:val="0"/>
                  <w:divBdr>
                    <w:top w:val="none" w:sz="0" w:space="0" w:color="auto"/>
                    <w:left w:val="none" w:sz="0" w:space="0" w:color="auto"/>
                    <w:bottom w:val="none" w:sz="0" w:space="0" w:color="auto"/>
                    <w:right w:val="none" w:sz="0" w:space="0" w:color="auto"/>
                  </w:divBdr>
                  <w:divsChild>
                    <w:div w:id="1187406519">
                      <w:marLeft w:val="0"/>
                      <w:marRight w:val="0"/>
                      <w:marTop w:val="0"/>
                      <w:marBottom w:val="0"/>
                      <w:divBdr>
                        <w:top w:val="none" w:sz="0" w:space="0" w:color="auto"/>
                        <w:left w:val="none" w:sz="0" w:space="0" w:color="auto"/>
                        <w:bottom w:val="none" w:sz="0" w:space="0" w:color="auto"/>
                        <w:right w:val="none" w:sz="0" w:space="0" w:color="auto"/>
                      </w:divBdr>
                    </w:div>
                  </w:divsChild>
                </w:div>
                <w:div w:id="851719723">
                  <w:marLeft w:val="0"/>
                  <w:marRight w:val="0"/>
                  <w:marTop w:val="0"/>
                  <w:marBottom w:val="0"/>
                  <w:divBdr>
                    <w:top w:val="none" w:sz="0" w:space="0" w:color="auto"/>
                    <w:left w:val="none" w:sz="0" w:space="0" w:color="auto"/>
                    <w:bottom w:val="none" w:sz="0" w:space="0" w:color="auto"/>
                    <w:right w:val="none" w:sz="0" w:space="0" w:color="auto"/>
                  </w:divBdr>
                  <w:divsChild>
                    <w:div w:id="1002583302">
                      <w:marLeft w:val="0"/>
                      <w:marRight w:val="0"/>
                      <w:marTop w:val="0"/>
                      <w:marBottom w:val="0"/>
                      <w:divBdr>
                        <w:top w:val="none" w:sz="0" w:space="0" w:color="auto"/>
                        <w:left w:val="none" w:sz="0" w:space="0" w:color="auto"/>
                        <w:bottom w:val="none" w:sz="0" w:space="0" w:color="auto"/>
                        <w:right w:val="none" w:sz="0" w:space="0" w:color="auto"/>
                      </w:divBdr>
                    </w:div>
                  </w:divsChild>
                </w:div>
                <w:div w:id="852915336">
                  <w:marLeft w:val="0"/>
                  <w:marRight w:val="0"/>
                  <w:marTop w:val="0"/>
                  <w:marBottom w:val="0"/>
                  <w:divBdr>
                    <w:top w:val="none" w:sz="0" w:space="0" w:color="auto"/>
                    <w:left w:val="none" w:sz="0" w:space="0" w:color="auto"/>
                    <w:bottom w:val="none" w:sz="0" w:space="0" w:color="auto"/>
                    <w:right w:val="none" w:sz="0" w:space="0" w:color="auto"/>
                  </w:divBdr>
                  <w:divsChild>
                    <w:div w:id="1168208945">
                      <w:marLeft w:val="0"/>
                      <w:marRight w:val="0"/>
                      <w:marTop w:val="0"/>
                      <w:marBottom w:val="0"/>
                      <w:divBdr>
                        <w:top w:val="none" w:sz="0" w:space="0" w:color="auto"/>
                        <w:left w:val="none" w:sz="0" w:space="0" w:color="auto"/>
                        <w:bottom w:val="none" w:sz="0" w:space="0" w:color="auto"/>
                        <w:right w:val="none" w:sz="0" w:space="0" w:color="auto"/>
                      </w:divBdr>
                    </w:div>
                  </w:divsChild>
                </w:div>
                <w:div w:id="852956364">
                  <w:marLeft w:val="0"/>
                  <w:marRight w:val="0"/>
                  <w:marTop w:val="0"/>
                  <w:marBottom w:val="0"/>
                  <w:divBdr>
                    <w:top w:val="none" w:sz="0" w:space="0" w:color="auto"/>
                    <w:left w:val="none" w:sz="0" w:space="0" w:color="auto"/>
                    <w:bottom w:val="none" w:sz="0" w:space="0" w:color="auto"/>
                    <w:right w:val="none" w:sz="0" w:space="0" w:color="auto"/>
                  </w:divBdr>
                  <w:divsChild>
                    <w:div w:id="1835800108">
                      <w:marLeft w:val="0"/>
                      <w:marRight w:val="0"/>
                      <w:marTop w:val="0"/>
                      <w:marBottom w:val="0"/>
                      <w:divBdr>
                        <w:top w:val="none" w:sz="0" w:space="0" w:color="auto"/>
                        <w:left w:val="none" w:sz="0" w:space="0" w:color="auto"/>
                        <w:bottom w:val="none" w:sz="0" w:space="0" w:color="auto"/>
                        <w:right w:val="none" w:sz="0" w:space="0" w:color="auto"/>
                      </w:divBdr>
                    </w:div>
                  </w:divsChild>
                </w:div>
                <w:div w:id="853157102">
                  <w:marLeft w:val="0"/>
                  <w:marRight w:val="0"/>
                  <w:marTop w:val="0"/>
                  <w:marBottom w:val="0"/>
                  <w:divBdr>
                    <w:top w:val="none" w:sz="0" w:space="0" w:color="auto"/>
                    <w:left w:val="none" w:sz="0" w:space="0" w:color="auto"/>
                    <w:bottom w:val="none" w:sz="0" w:space="0" w:color="auto"/>
                    <w:right w:val="none" w:sz="0" w:space="0" w:color="auto"/>
                  </w:divBdr>
                  <w:divsChild>
                    <w:div w:id="2122067315">
                      <w:marLeft w:val="0"/>
                      <w:marRight w:val="0"/>
                      <w:marTop w:val="0"/>
                      <w:marBottom w:val="0"/>
                      <w:divBdr>
                        <w:top w:val="none" w:sz="0" w:space="0" w:color="auto"/>
                        <w:left w:val="none" w:sz="0" w:space="0" w:color="auto"/>
                        <w:bottom w:val="none" w:sz="0" w:space="0" w:color="auto"/>
                        <w:right w:val="none" w:sz="0" w:space="0" w:color="auto"/>
                      </w:divBdr>
                    </w:div>
                  </w:divsChild>
                </w:div>
                <w:div w:id="854997637">
                  <w:marLeft w:val="0"/>
                  <w:marRight w:val="0"/>
                  <w:marTop w:val="0"/>
                  <w:marBottom w:val="0"/>
                  <w:divBdr>
                    <w:top w:val="none" w:sz="0" w:space="0" w:color="auto"/>
                    <w:left w:val="none" w:sz="0" w:space="0" w:color="auto"/>
                    <w:bottom w:val="none" w:sz="0" w:space="0" w:color="auto"/>
                    <w:right w:val="none" w:sz="0" w:space="0" w:color="auto"/>
                  </w:divBdr>
                  <w:divsChild>
                    <w:div w:id="2025087424">
                      <w:marLeft w:val="0"/>
                      <w:marRight w:val="0"/>
                      <w:marTop w:val="0"/>
                      <w:marBottom w:val="0"/>
                      <w:divBdr>
                        <w:top w:val="none" w:sz="0" w:space="0" w:color="auto"/>
                        <w:left w:val="none" w:sz="0" w:space="0" w:color="auto"/>
                        <w:bottom w:val="none" w:sz="0" w:space="0" w:color="auto"/>
                        <w:right w:val="none" w:sz="0" w:space="0" w:color="auto"/>
                      </w:divBdr>
                    </w:div>
                  </w:divsChild>
                </w:div>
                <w:div w:id="856963874">
                  <w:marLeft w:val="0"/>
                  <w:marRight w:val="0"/>
                  <w:marTop w:val="0"/>
                  <w:marBottom w:val="0"/>
                  <w:divBdr>
                    <w:top w:val="none" w:sz="0" w:space="0" w:color="auto"/>
                    <w:left w:val="none" w:sz="0" w:space="0" w:color="auto"/>
                    <w:bottom w:val="none" w:sz="0" w:space="0" w:color="auto"/>
                    <w:right w:val="none" w:sz="0" w:space="0" w:color="auto"/>
                  </w:divBdr>
                  <w:divsChild>
                    <w:div w:id="1313098825">
                      <w:marLeft w:val="0"/>
                      <w:marRight w:val="0"/>
                      <w:marTop w:val="0"/>
                      <w:marBottom w:val="0"/>
                      <w:divBdr>
                        <w:top w:val="none" w:sz="0" w:space="0" w:color="auto"/>
                        <w:left w:val="none" w:sz="0" w:space="0" w:color="auto"/>
                        <w:bottom w:val="none" w:sz="0" w:space="0" w:color="auto"/>
                        <w:right w:val="none" w:sz="0" w:space="0" w:color="auto"/>
                      </w:divBdr>
                    </w:div>
                  </w:divsChild>
                </w:div>
                <w:div w:id="859781532">
                  <w:marLeft w:val="0"/>
                  <w:marRight w:val="0"/>
                  <w:marTop w:val="0"/>
                  <w:marBottom w:val="0"/>
                  <w:divBdr>
                    <w:top w:val="none" w:sz="0" w:space="0" w:color="auto"/>
                    <w:left w:val="none" w:sz="0" w:space="0" w:color="auto"/>
                    <w:bottom w:val="none" w:sz="0" w:space="0" w:color="auto"/>
                    <w:right w:val="none" w:sz="0" w:space="0" w:color="auto"/>
                  </w:divBdr>
                  <w:divsChild>
                    <w:div w:id="1313947120">
                      <w:marLeft w:val="0"/>
                      <w:marRight w:val="0"/>
                      <w:marTop w:val="0"/>
                      <w:marBottom w:val="0"/>
                      <w:divBdr>
                        <w:top w:val="none" w:sz="0" w:space="0" w:color="auto"/>
                        <w:left w:val="none" w:sz="0" w:space="0" w:color="auto"/>
                        <w:bottom w:val="none" w:sz="0" w:space="0" w:color="auto"/>
                        <w:right w:val="none" w:sz="0" w:space="0" w:color="auto"/>
                      </w:divBdr>
                    </w:div>
                  </w:divsChild>
                </w:div>
                <w:div w:id="860971883">
                  <w:marLeft w:val="0"/>
                  <w:marRight w:val="0"/>
                  <w:marTop w:val="0"/>
                  <w:marBottom w:val="0"/>
                  <w:divBdr>
                    <w:top w:val="none" w:sz="0" w:space="0" w:color="auto"/>
                    <w:left w:val="none" w:sz="0" w:space="0" w:color="auto"/>
                    <w:bottom w:val="none" w:sz="0" w:space="0" w:color="auto"/>
                    <w:right w:val="none" w:sz="0" w:space="0" w:color="auto"/>
                  </w:divBdr>
                  <w:divsChild>
                    <w:div w:id="23215840">
                      <w:marLeft w:val="0"/>
                      <w:marRight w:val="0"/>
                      <w:marTop w:val="0"/>
                      <w:marBottom w:val="0"/>
                      <w:divBdr>
                        <w:top w:val="none" w:sz="0" w:space="0" w:color="auto"/>
                        <w:left w:val="none" w:sz="0" w:space="0" w:color="auto"/>
                        <w:bottom w:val="none" w:sz="0" w:space="0" w:color="auto"/>
                        <w:right w:val="none" w:sz="0" w:space="0" w:color="auto"/>
                      </w:divBdr>
                    </w:div>
                  </w:divsChild>
                </w:div>
                <w:div w:id="862590462">
                  <w:marLeft w:val="0"/>
                  <w:marRight w:val="0"/>
                  <w:marTop w:val="0"/>
                  <w:marBottom w:val="0"/>
                  <w:divBdr>
                    <w:top w:val="none" w:sz="0" w:space="0" w:color="auto"/>
                    <w:left w:val="none" w:sz="0" w:space="0" w:color="auto"/>
                    <w:bottom w:val="none" w:sz="0" w:space="0" w:color="auto"/>
                    <w:right w:val="none" w:sz="0" w:space="0" w:color="auto"/>
                  </w:divBdr>
                  <w:divsChild>
                    <w:div w:id="1525440944">
                      <w:marLeft w:val="0"/>
                      <w:marRight w:val="0"/>
                      <w:marTop w:val="0"/>
                      <w:marBottom w:val="0"/>
                      <w:divBdr>
                        <w:top w:val="none" w:sz="0" w:space="0" w:color="auto"/>
                        <w:left w:val="none" w:sz="0" w:space="0" w:color="auto"/>
                        <w:bottom w:val="none" w:sz="0" w:space="0" w:color="auto"/>
                        <w:right w:val="none" w:sz="0" w:space="0" w:color="auto"/>
                      </w:divBdr>
                    </w:div>
                  </w:divsChild>
                </w:div>
                <w:div w:id="863204659">
                  <w:marLeft w:val="0"/>
                  <w:marRight w:val="0"/>
                  <w:marTop w:val="0"/>
                  <w:marBottom w:val="0"/>
                  <w:divBdr>
                    <w:top w:val="none" w:sz="0" w:space="0" w:color="auto"/>
                    <w:left w:val="none" w:sz="0" w:space="0" w:color="auto"/>
                    <w:bottom w:val="none" w:sz="0" w:space="0" w:color="auto"/>
                    <w:right w:val="none" w:sz="0" w:space="0" w:color="auto"/>
                  </w:divBdr>
                  <w:divsChild>
                    <w:div w:id="1555122312">
                      <w:marLeft w:val="0"/>
                      <w:marRight w:val="0"/>
                      <w:marTop w:val="0"/>
                      <w:marBottom w:val="0"/>
                      <w:divBdr>
                        <w:top w:val="none" w:sz="0" w:space="0" w:color="auto"/>
                        <w:left w:val="none" w:sz="0" w:space="0" w:color="auto"/>
                        <w:bottom w:val="none" w:sz="0" w:space="0" w:color="auto"/>
                        <w:right w:val="none" w:sz="0" w:space="0" w:color="auto"/>
                      </w:divBdr>
                    </w:div>
                  </w:divsChild>
                </w:div>
                <w:div w:id="866137426">
                  <w:marLeft w:val="0"/>
                  <w:marRight w:val="0"/>
                  <w:marTop w:val="0"/>
                  <w:marBottom w:val="0"/>
                  <w:divBdr>
                    <w:top w:val="none" w:sz="0" w:space="0" w:color="auto"/>
                    <w:left w:val="none" w:sz="0" w:space="0" w:color="auto"/>
                    <w:bottom w:val="none" w:sz="0" w:space="0" w:color="auto"/>
                    <w:right w:val="none" w:sz="0" w:space="0" w:color="auto"/>
                  </w:divBdr>
                  <w:divsChild>
                    <w:div w:id="238447775">
                      <w:marLeft w:val="0"/>
                      <w:marRight w:val="0"/>
                      <w:marTop w:val="0"/>
                      <w:marBottom w:val="0"/>
                      <w:divBdr>
                        <w:top w:val="none" w:sz="0" w:space="0" w:color="auto"/>
                        <w:left w:val="none" w:sz="0" w:space="0" w:color="auto"/>
                        <w:bottom w:val="none" w:sz="0" w:space="0" w:color="auto"/>
                        <w:right w:val="none" w:sz="0" w:space="0" w:color="auto"/>
                      </w:divBdr>
                    </w:div>
                  </w:divsChild>
                </w:div>
                <w:div w:id="866255577">
                  <w:marLeft w:val="0"/>
                  <w:marRight w:val="0"/>
                  <w:marTop w:val="0"/>
                  <w:marBottom w:val="0"/>
                  <w:divBdr>
                    <w:top w:val="none" w:sz="0" w:space="0" w:color="auto"/>
                    <w:left w:val="none" w:sz="0" w:space="0" w:color="auto"/>
                    <w:bottom w:val="none" w:sz="0" w:space="0" w:color="auto"/>
                    <w:right w:val="none" w:sz="0" w:space="0" w:color="auto"/>
                  </w:divBdr>
                  <w:divsChild>
                    <w:div w:id="1934968318">
                      <w:marLeft w:val="0"/>
                      <w:marRight w:val="0"/>
                      <w:marTop w:val="0"/>
                      <w:marBottom w:val="0"/>
                      <w:divBdr>
                        <w:top w:val="none" w:sz="0" w:space="0" w:color="auto"/>
                        <w:left w:val="none" w:sz="0" w:space="0" w:color="auto"/>
                        <w:bottom w:val="none" w:sz="0" w:space="0" w:color="auto"/>
                        <w:right w:val="none" w:sz="0" w:space="0" w:color="auto"/>
                      </w:divBdr>
                    </w:div>
                  </w:divsChild>
                </w:div>
                <w:div w:id="868294686">
                  <w:marLeft w:val="0"/>
                  <w:marRight w:val="0"/>
                  <w:marTop w:val="0"/>
                  <w:marBottom w:val="0"/>
                  <w:divBdr>
                    <w:top w:val="none" w:sz="0" w:space="0" w:color="auto"/>
                    <w:left w:val="none" w:sz="0" w:space="0" w:color="auto"/>
                    <w:bottom w:val="none" w:sz="0" w:space="0" w:color="auto"/>
                    <w:right w:val="none" w:sz="0" w:space="0" w:color="auto"/>
                  </w:divBdr>
                  <w:divsChild>
                    <w:div w:id="923883330">
                      <w:marLeft w:val="0"/>
                      <w:marRight w:val="0"/>
                      <w:marTop w:val="0"/>
                      <w:marBottom w:val="0"/>
                      <w:divBdr>
                        <w:top w:val="none" w:sz="0" w:space="0" w:color="auto"/>
                        <w:left w:val="none" w:sz="0" w:space="0" w:color="auto"/>
                        <w:bottom w:val="none" w:sz="0" w:space="0" w:color="auto"/>
                        <w:right w:val="none" w:sz="0" w:space="0" w:color="auto"/>
                      </w:divBdr>
                    </w:div>
                  </w:divsChild>
                </w:div>
                <w:div w:id="869535191">
                  <w:marLeft w:val="0"/>
                  <w:marRight w:val="0"/>
                  <w:marTop w:val="0"/>
                  <w:marBottom w:val="0"/>
                  <w:divBdr>
                    <w:top w:val="none" w:sz="0" w:space="0" w:color="auto"/>
                    <w:left w:val="none" w:sz="0" w:space="0" w:color="auto"/>
                    <w:bottom w:val="none" w:sz="0" w:space="0" w:color="auto"/>
                    <w:right w:val="none" w:sz="0" w:space="0" w:color="auto"/>
                  </w:divBdr>
                  <w:divsChild>
                    <w:div w:id="597299656">
                      <w:marLeft w:val="0"/>
                      <w:marRight w:val="0"/>
                      <w:marTop w:val="0"/>
                      <w:marBottom w:val="0"/>
                      <w:divBdr>
                        <w:top w:val="none" w:sz="0" w:space="0" w:color="auto"/>
                        <w:left w:val="none" w:sz="0" w:space="0" w:color="auto"/>
                        <w:bottom w:val="none" w:sz="0" w:space="0" w:color="auto"/>
                        <w:right w:val="none" w:sz="0" w:space="0" w:color="auto"/>
                      </w:divBdr>
                    </w:div>
                  </w:divsChild>
                </w:div>
                <w:div w:id="869686904">
                  <w:marLeft w:val="0"/>
                  <w:marRight w:val="0"/>
                  <w:marTop w:val="0"/>
                  <w:marBottom w:val="0"/>
                  <w:divBdr>
                    <w:top w:val="none" w:sz="0" w:space="0" w:color="auto"/>
                    <w:left w:val="none" w:sz="0" w:space="0" w:color="auto"/>
                    <w:bottom w:val="none" w:sz="0" w:space="0" w:color="auto"/>
                    <w:right w:val="none" w:sz="0" w:space="0" w:color="auto"/>
                  </w:divBdr>
                  <w:divsChild>
                    <w:div w:id="1046024668">
                      <w:marLeft w:val="0"/>
                      <w:marRight w:val="0"/>
                      <w:marTop w:val="0"/>
                      <w:marBottom w:val="0"/>
                      <w:divBdr>
                        <w:top w:val="none" w:sz="0" w:space="0" w:color="auto"/>
                        <w:left w:val="none" w:sz="0" w:space="0" w:color="auto"/>
                        <w:bottom w:val="none" w:sz="0" w:space="0" w:color="auto"/>
                        <w:right w:val="none" w:sz="0" w:space="0" w:color="auto"/>
                      </w:divBdr>
                    </w:div>
                  </w:divsChild>
                </w:div>
                <w:div w:id="871377513">
                  <w:marLeft w:val="0"/>
                  <w:marRight w:val="0"/>
                  <w:marTop w:val="0"/>
                  <w:marBottom w:val="0"/>
                  <w:divBdr>
                    <w:top w:val="none" w:sz="0" w:space="0" w:color="auto"/>
                    <w:left w:val="none" w:sz="0" w:space="0" w:color="auto"/>
                    <w:bottom w:val="none" w:sz="0" w:space="0" w:color="auto"/>
                    <w:right w:val="none" w:sz="0" w:space="0" w:color="auto"/>
                  </w:divBdr>
                  <w:divsChild>
                    <w:div w:id="271937388">
                      <w:marLeft w:val="0"/>
                      <w:marRight w:val="0"/>
                      <w:marTop w:val="0"/>
                      <w:marBottom w:val="0"/>
                      <w:divBdr>
                        <w:top w:val="none" w:sz="0" w:space="0" w:color="auto"/>
                        <w:left w:val="none" w:sz="0" w:space="0" w:color="auto"/>
                        <w:bottom w:val="none" w:sz="0" w:space="0" w:color="auto"/>
                        <w:right w:val="none" w:sz="0" w:space="0" w:color="auto"/>
                      </w:divBdr>
                    </w:div>
                  </w:divsChild>
                </w:div>
                <w:div w:id="872618977">
                  <w:marLeft w:val="0"/>
                  <w:marRight w:val="0"/>
                  <w:marTop w:val="0"/>
                  <w:marBottom w:val="0"/>
                  <w:divBdr>
                    <w:top w:val="none" w:sz="0" w:space="0" w:color="auto"/>
                    <w:left w:val="none" w:sz="0" w:space="0" w:color="auto"/>
                    <w:bottom w:val="none" w:sz="0" w:space="0" w:color="auto"/>
                    <w:right w:val="none" w:sz="0" w:space="0" w:color="auto"/>
                  </w:divBdr>
                  <w:divsChild>
                    <w:div w:id="1026297982">
                      <w:marLeft w:val="0"/>
                      <w:marRight w:val="0"/>
                      <w:marTop w:val="0"/>
                      <w:marBottom w:val="0"/>
                      <w:divBdr>
                        <w:top w:val="none" w:sz="0" w:space="0" w:color="auto"/>
                        <w:left w:val="none" w:sz="0" w:space="0" w:color="auto"/>
                        <w:bottom w:val="none" w:sz="0" w:space="0" w:color="auto"/>
                        <w:right w:val="none" w:sz="0" w:space="0" w:color="auto"/>
                      </w:divBdr>
                    </w:div>
                  </w:divsChild>
                </w:div>
                <w:div w:id="872838664">
                  <w:marLeft w:val="0"/>
                  <w:marRight w:val="0"/>
                  <w:marTop w:val="0"/>
                  <w:marBottom w:val="0"/>
                  <w:divBdr>
                    <w:top w:val="none" w:sz="0" w:space="0" w:color="auto"/>
                    <w:left w:val="none" w:sz="0" w:space="0" w:color="auto"/>
                    <w:bottom w:val="none" w:sz="0" w:space="0" w:color="auto"/>
                    <w:right w:val="none" w:sz="0" w:space="0" w:color="auto"/>
                  </w:divBdr>
                  <w:divsChild>
                    <w:div w:id="232277015">
                      <w:marLeft w:val="0"/>
                      <w:marRight w:val="0"/>
                      <w:marTop w:val="0"/>
                      <w:marBottom w:val="0"/>
                      <w:divBdr>
                        <w:top w:val="none" w:sz="0" w:space="0" w:color="auto"/>
                        <w:left w:val="none" w:sz="0" w:space="0" w:color="auto"/>
                        <w:bottom w:val="none" w:sz="0" w:space="0" w:color="auto"/>
                        <w:right w:val="none" w:sz="0" w:space="0" w:color="auto"/>
                      </w:divBdr>
                    </w:div>
                  </w:divsChild>
                </w:div>
                <w:div w:id="874318418">
                  <w:marLeft w:val="0"/>
                  <w:marRight w:val="0"/>
                  <w:marTop w:val="0"/>
                  <w:marBottom w:val="0"/>
                  <w:divBdr>
                    <w:top w:val="none" w:sz="0" w:space="0" w:color="auto"/>
                    <w:left w:val="none" w:sz="0" w:space="0" w:color="auto"/>
                    <w:bottom w:val="none" w:sz="0" w:space="0" w:color="auto"/>
                    <w:right w:val="none" w:sz="0" w:space="0" w:color="auto"/>
                  </w:divBdr>
                  <w:divsChild>
                    <w:div w:id="1063867172">
                      <w:marLeft w:val="0"/>
                      <w:marRight w:val="0"/>
                      <w:marTop w:val="0"/>
                      <w:marBottom w:val="0"/>
                      <w:divBdr>
                        <w:top w:val="none" w:sz="0" w:space="0" w:color="auto"/>
                        <w:left w:val="none" w:sz="0" w:space="0" w:color="auto"/>
                        <w:bottom w:val="none" w:sz="0" w:space="0" w:color="auto"/>
                        <w:right w:val="none" w:sz="0" w:space="0" w:color="auto"/>
                      </w:divBdr>
                    </w:div>
                  </w:divsChild>
                </w:div>
                <w:div w:id="874780034">
                  <w:marLeft w:val="0"/>
                  <w:marRight w:val="0"/>
                  <w:marTop w:val="0"/>
                  <w:marBottom w:val="0"/>
                  <w:divBdr>
                    <w:top w:val="none" w:sz="0" w:space="0" w:color="auto"/>
                    <w:left w:val="none" w:sz="0" w:space="0" w:color="auto"/>
                    <w:bottom w:val="none" w:sz="0" w:space="0" w:color="auto"/>
                    <w:right w:val="none" w:sz="0" w:space="0" w:color="auto"/>
                  </w:divBdr>
                  <w:divsChild>
                    <w:div w:id="302277213">
                      <w:marLeft w:val="0"/>
                      <w:marRight w:val="0"/>
                      <w:marTop w:val="0"/>
                      <w:marBottom w:val="0"/>
                      <w:divBdr>
                        <w:top w:val="none" w:sz="0" w:space="0" w:color="auto"/>
                        <w:left w:val="none" w:sz="0" w:space="0" w:color="auto"/>
                        <w:bottom w:val="none" w:sz="0" w:space="0" w:color="auto"/>
                        <w:right w:val="none" w:sz="0" w:space="0" w:color="auto"/>
                      </w:divBdr>
                    </w:div>
                  </w:divsChild>
                </w:div>
                <w:div w:id="877427128">
                  <w:marLeft w:val="0"/>
                  <w:marRight w:val="0"/>
                  <w:marTop w:val="0"/>
                  <w:marBottom w:val="0"/>
                  <w:divBdr>
                    <w:top w:val="none" w:sz="0" w:space="0" w:color="auto"/>
                    <w:left w:val="none" w:sz="0" w:space="0" w:color="auto"/>
                    <w:bottom w:val="none" w:sz="0" w:space="0" w:color="auto"/>
                    <w:right w:val="none" w:sz="0" w:space="0" w:color="auto"/>
                  </w:divBdr>
                  <w:divsChild>
                    <w:div w:id="721172629">
                      <w:marLeft w:val="0"/>
                      <w:marRight w:val="0"/>
                      <w:marTop w:val="0"/>
                      <w:marBottom w:val="0"/>
                      <w:divBdr>
                        <w:top w:val="none" w:sz="0" w:space="0" w:color="auto"/>
                        <w:left w:val="none" w:sz="0" w:space="0" w:color="auto"/>
                        <w:bottom w:val="none" w:sz="0" w:space="0" w:color="auto"/>
                        <w:right w:val="none" w:sz="0" w:space="0" w:color="auto"/>
                      </w:divBdr>
                    </w:div>
                  </w:divsChild>
                </w:div>
                <w:div w:id="877593372">
                  <w:marLeft w:val="0"/>
                  <w:marRight w:val="0"/>
                  <w:marTop w:val="0"/>
                  <w:marBottom w:val="0"/>
                  <w:divBdr>
                    <w:top w:val="none" w:sz="0" w:space="0" w:color="auto"/>
                    <w:left w:val="none" w:sz="0" w:space="0" w:color="auto"/>
                    <w:bottom w:val="none" w:sz="0" w:space="0" w:color="auto"/>
                    <w:right w:val="none" w:sz="0" w:space="0" w:color="auto"/>
                  </w:divBdr>
                  <w:divsChild>
                    <w:div w:id="1541354224">
                      <w:marLeft w:val="0"/>
                      <w:marRight w:val="0"/>
                      <w:marTop w:val="0"/>
                      <w:marBottom w:val="0"/>
                      <w:divBdr>
                        <w:top w:val="none" w:sz="0" w:space="0" w:color="auto"/>
                        <w:left w:val="none" w:sz="0" w:space="0" w:color="auto"/>
                        <w:bottom w:val="none" w:sz="0" w:space="0" w:color="auto"/>
                        <w:right w:val="none" w:sz="0" w:space="0" w:color="auto"/>
                      </w:divBdr>
                    </w:div>
                  </w:divsChild>
                </w:div>
                <w:div w:id="878903946">
                  <w:marLeft w:val="0"/>
                  <w:marRight w:val="0"/>
                  <w:marTop w:val="0"/>
                  <w:marBottom w:val="0"/>
                  <w:divBdr>
                    <w:top w:val="none" w:sz="0" w:space="0" w:color="auto"/>
                    <w:left w:val="none" w:sz="0" w:space="0" w:color="auto"/>
                    <w:bottom w:val="none" w:sz="0" w:space="0" w:color="auto"/>
                    <w:right w:val="none" w:sz="0" w:space="0" w:color="auto"/>
                  </w:divBdr>
                  <w:divsChild>
                    <w:div w:id="888610970">
                      <w:marLeft w:val="0"/>
                      <w:marRight w:val="0"/>
                      <w:marTop w:val="0"/>
                      <w:marBottom w:val="0"/>
                      <w:divBdr>
                        <w:top w:val="none" w:sz="0" w:space="0" w:color="auto"/>
                        <w:left w:val="none" w:sz="0" w:space="0" w:color="auto"/>
                        <w:bottom w:val="none" w:sz="0" w:space="0" w:color="auto"/>
                        <w:right w:val="none" w:sz="0" w:space="0" w:color="auto"/>
                      </w:divBdr>
                    </w:div>
                  </w:divsChild>
                </w:div>
                <w:div w:id="878935312">
                  <w:marLeft w:val="0"/>
                  <w:marRight w:val="0"/>
                  <w:marTop w:val="0"/>
                  <w:marBottom w:val="0"/>
                  <w:divBdr>
                    <w:top w:val="none" w:sz="0" w:space="0" w:color="auto"/>
                    <w:left w:val="none" w:sz="0" w:space="0" w:color="auto"/>
                    <w:bottom w:val="none" w:sz="0" w:space="0" w:color="auto"/>
                    <w:right w:val="none" w:sz="0" w:space="0" w:color="auto"/>
                  </w:divBdr>
                  <w:divsChild>
                    <w:div w:id="479620108">
                      <w:marLeft w:val="0"/>
                      <w:marRight w:val="0"/>
                      <w:marTop w:val="0"/>
                      <w:marBottom w:val="0"/>
                      <w:divBdr>
                        <w:top w:val="none" w:sz="0" w:space="0" w:color="auto"/>
                        <w:left w:val="none" w:sz="0" w:space="0" w:color="auto"/>
                        <w:bottom w:val="none" w:sz="0" w:space="0" w:color="auto"/>
                        <w:right w:val="none" w:sz="0" w:space="0" w:color="auto"/>
                      </w:divBdr>
                    </w:div>
                  </w:divsChild>
                </w:div>
                <w:div w:id="882255154">
                  <w:marLeft w:val="0"/>
                  <w:marRight w:val="0"/>
                  <w:marTop w:val="0"/>
                  <w:marBottom w:val="0"/>
                  <w:divBdr>
                    <w:top w:val="none" w:sz="0" w:space="0" w:color="auto"/>
                    <w:left w:val="none" w:sz="0" w:space="0" w:color="auto"/>
                    <w:bottom w:val="none" w:sz="0" w:space="0" w:color="auto"/>
                    <w:right w:val="none" w:sz="0" w:space="0" w:color="auto"/>
                  </w:divBdr>
                  <w:divsChild>
                    <w:div w:id="869682636">
                      <w:marLeft w:val="0"/>
                      <w:marRight w:val="0"/>
                      <w:marTop w:val="0"/>
                      <w:marBottom w:val="0"/>
                      <w:divBdr>
                        <w:top w:val="none" w:sz="0" w:space="0" w:color="auto"/>
                        <w:left w:val="none" w:sz="0" w:space="0" w:color="auto"/>
                        <w:bottom w:val="none" w:sz="0" w:space="0" w:color="auto"/>
                        <w:right w:val="none" w:sz="0" w:space="0" w:color="auto"/>
                      </w:divBdr>
                    </w:div>
                  </w:divsChild>
                </w:div>
                <w:div w:id="883954739">
                  <w:marLeft w:val="0"/>
                  <w:marRight w:val="0"/>
                  <w:marTop w:val="0"/>
                  <w:marBottom w:val="0"/>
                  <w:divBdr>
                    <w:top w:val="none" w:sz="0" w:space="0" w:color="auto"/>
                    <w:left w:val="none" w:sz="0" w:space="0" w:color="auto"/>
                    <w:bottom w:val="none" w:sz="0" w:space="0" w:color="auto"/>
                    <w:right w:val="none" w:sz="0" w:space="0" w:color="auto"/>
                  </w:divBdr>
                  <w:divsChild>
                    <w:div w:id="597911884">
                      <w:marLeft w:val="0"/>
                      <w:marRight w:val="0"/>
                      <w:marTop w:val="0"/>
                      <w:marBottom w:val="0"/>
                      <w:divBdr>
                        <w:top w:val="none" w:sz="0" w:space="0" w:color="auto"/>
                        <w:left w:val="none" w:sz="0" w:space="0" w:color="auto"/>
                        <w:bottom w:val="none" w:sz="0" w:space="0" w:color="auto"/>
                        <w:right w:val="none" w:sz="0" w:space="0" w:color="auto"/>
                      </w:divBdr>
                    </w:div>
                  </w:divsChild>
                </w:div>
                <w:div w:id="885605937">
                  <w:marLeft w:val="0"/>
                  <w:marRight w:val="0"/>
                  <w:marTop w:val="0"/>
                  <w:marBottom w:val="0"/>
                  <w:divBdr>
                    <w:top w:val="none" w:sz="0" w:space="0" w:color="auto"/>
                    <w:left w:val="none" w:sz="0" w:space="0" w:color="auto"/>
                    <w:bottom w:val="none" w:sz="0" w:space="0" w:color="auto"/>
                    <w:right w:val="none" w:sz="0" w:space="0" w:color="auto"/>
                  </w:divBdr>
                  <w:divsChild>
                    <w:div w:id="179853543">
                      <w:marLeft w:val="0"/>
                      <w:marRight w:val="0"/>
                      <w:marTop w:val="0"/>
                      <w:marBottom w:val="0"/>
                      <w:divBdr>
                        <w:top w:val="none" w:sz="0" w:space="0" w:color="auto"/>
                        <w:left w:val="none" w:sz="0" w:space="0" w:color="auto"/>
                        <w:bottom w:val="none" w:sz="0" w:space="0" w:color="auto"/>
                        <w:right w:val="none" w:sz="0" w:space="0" w:color="auto"/>
                      </w:divBdr>
                    </w:div>
                  </w:divsChild>
                </w:div>
                <w:div w:id="886139391">
                  <w:marLeft w:val="0"/>
                  <w:marRight w:val="0"/>
                  <w:marTop w:val="0"/>
                  <w:marBottom w:val="0"/>
                  <w:divBdr>
                    <w:top w:val="none" w:sz="0" w:space="0" w:color="auto"/>
                    <w:left w:val="none" w:sz="0" w:space="0" w:color="auto"/>
                    <w:bottom w:val="none" w:sz="0" w:space="0" w:color="auto"/>
                    <w:right w:val="none" w:sz="0" w:space="0" w:color="auto"/>
                  </w:divBdr>
                  <w:divsChild>
                    <w:div w:id="1564758810">
                      <w:marLeft w:val="0"/>
                      <w:marRight w:val="0"/>
                      <w:marTop w:val="0"/>
                      <w:marBottom w:val="0"/>
                      <w:divBdr>
                        <w:top w:val="none" w:sz="0" w:space="0" w:color="auto"/>
                        <w:left w:val="none" w:sz="0" w:space="0" w:color="auto"/>
                        <w:bottom w:val="none" w:sz="0" w:space="0" w:color="auto"/>
                        <w:right w:val="none" w:sz="0" w:space="0" w:color="auto"/>
                      </w:divBdr>
                    </w:div>
                  </w:divsChild>
                </w:div>
                <w:div w:id="888806483">
                  <w:marLeft w:val="0"/>
                  <w:marRight w:val="0"/>
                  <w:marTop w:val="0"/>
                  <w:marBottom w:val="0"/>
                  <w:divBdr>
                    <w:top w:val="none" w:sz="0" w:space="0" w:color="auto"/>
                    <w:left w:val="none" w:sz="0" w:space="0" w:color="auto"/>
                    <w:bottom w:val="none" w:sz="0" w:space="0" w:color="auto"/>
                    <w:right w:val="none" w:sz="0" w:space="0" w:color="auto"/>
                  </w:divBdr>
                  <w:divsChild>
                    <w:div w:id="414743392">
                      <w:marLeft w:val="0"/>
                      <w:marRight w:val="0"/>
                      <w:marTop w:val="0"/>
                      <w:marBottom w:val="0"/>
                      <w:divBdr>
                        <w:top w:val="none" w:sz="0" w:space="0" w:color="auto"/>
                        <w:left w:val="none" w:sz="0" w:space="0" w:color="auto"/>
                        <w:bottom w:val="none" w:sz="0" w:space="0" w:color="auto"/>
                        <w:right w:val="none" w:sz="0" w:space="0" w:color="auto"/>
                      </w:divBdr>
                    </w:div>
                  </w:divsChild>
                </w:div>
                <w:div w:id="888884623">
                  <w:marLeft w:val="0"/>
                  <w:marRight w:val="0"/>
                  <w:marTop w:val="0"/>
                  <w:marBottom w:val="0"/>
                  <w:divBdr>
                    <w:top w:val="none" w:sz="0" w:space="0" w:color="auto"/>
                    <w:left w:val="none" w:sz="0" w:space="0" w:color="auto"/>
                    <w:bottom w:val="none" w:sz="0" w:space="0" w:color="auto"/>
                    <w:right w:val="none" w:sz="0" w:space="0" w:color="auto"/>
                  </w:divBdr>
                  <w:divsChild>
                    <w:div w:id="1046951574">
                      <w:marLeft w:val="0"/>
                      <w:marRight w:val="0"/>
                      <w:marTop w:val="0"/>
                      <w:marBottom w:val="0"/>
                      <w:divBdr>
                        <w:top w:val="none" w:sz="0" w:space="0" w:color="auto"/>
                        <w:left w:val="none" w:sz="0" w:space="0" w:color="auto"/>
                        <w:bottom w:val="none" w:sz="0" w:space="0" w:color="auto"/>
                        <w:right w:val="none" w:sz="0" w:space="0" w:color="auto"/>
                      </w:divBdr>
                    </w:div>
                  </w:divsChild>
                </w:div>
                <w:div w:id="888999891">
                  <w:marLeft w:val="0"/>
                  <w:marRight w:val="0"/>
                  <w:marTop w:val="0"/>
                  <w:marBottom w:val="0"/>
                  <w:divBdr>
                    <w:top w:val="none" w:sz="0" w:space="0" w:color="auto"/>
                    <w:left w:val="none" w:sz="0" w:space="0" w:color="auto"/>
                    <w:bottom w:val="none" w:sz="0" w:space="0" w:color="auto"/>
                    <w:right w:val="none" w:sz="0" w:space="0" w:color="auto"/>
                  </w:divBdr>
                  <w:divsChild>
                    <w:div w:id="1227566948">
                      <w:marLeft w:val="0"/>
                      <w:marRight w:val="0"/>
                      <w:marTop w:val="0"/>
                      <w:marBottom w:val="0"/>
                      <w:divBdr>
                        <w:top w:val="none" w:sz="0" w:space="0" w:color="auto"/>
                        <w:left w:val="none" w:sz="0" w:space="0" w:color="auto"/>
                        <w:bottom w:val="none" w:sz="0" w:space="0" w:color="auto"/>
                        <w:right w:val="none" w:sz="0" w:space="0" w:color="auto"/>
                      </w:divBdr>
                    </w:div>
                  </w:divsChild>
                </w:div>
                <w:div w:id="889653044">
                  <w:marLeft w:val="0"/>
                  <w:marRight w:val="0"/>
                  <w:marTop w:val="0"/>
                  <w:marBottom w:val="0"/>
                  <w:divBdr>
                    <w:top w:val="none" w:sz="0" w:space="0" w:color="auto"/>
                    <w:left w:val="none" w:sz="0" w:space="0" w:color="auto"/>
                    <w:bottom w:val="none" w:sz="0" w:space="0" w:color="auto"/>
                    <w:right w:val="none" w:sz="0" w:space="0" w:color="auto"/>
                  </w:divBdr>
                  <w:divsChild>
                    <w:div w:id="30151272">
                      <w:marLeft w:val="0"/>
                      <w:marRight w:val="0"/>
                      <w:marTop w:val="0"/>
                      <w:marBottom w:val="0"/>
                      <w:divBdr>
                        <w:top w:val="none" w:sz="0" w:space="0" w:color="auto"/>
                        <w:left w:val="none" w:sz="0" w:space="0" w:color="auto"/>
                        <w:bottom w:val="none" w:sz="0" w:space="0" w:color="auto"/>
                        <w:right w:val="none" w:sz="0" w:space="0" w:color="auto"/>
                      </w:divBdr>
                    </w:div>
                  </w:divsChild>
                </w:div>
                <w:div w:id="890654710">
                  <w:marLeft w:val="0"/>
                  <w:marRight w:val="0"/>
                  <w:marTop w:val="0"/>
                  <w:marBottom w:val="0"/>
                  <w:divBdr>
                    <w:top w:val="none" w:sz="0" w:space="0" w:color="auto"/>
                    <w:left w:val="none" w:sz="0" w:space="0" w:color="auto"/>
                    <w:bottom w:val="none" w:sz="0" w:space="0" w:color="auto"/>
                    <w:right w:val="none" w:sz="0" w:space="0" w:color="auto"/>
                  </w:divBdr>
                  <w:divsChild>
                    <w:div w:id="724333848">
                      <w:marLeft w:val="0"/>
                      <w:marRight w:val="0"/>
                      <w:marTop w:val="0"/>
                      <w:marBottom w:val="0"/>
                      <w:divBdr>
                        <w:top w:val="none" w:sz="0" w:space="0" w:color="auto"/>
                        <w:left w:val="none" w:sz="0" w:space="0" w:color="auto"/>
                        <w:bottom w:val="none" w:sz="0" w:space="0" w:color="auto"/>
                        <w:right w:val="none" w:sz="0" w:space="0" w:color="auto"/>
                      </w:divBdr>
                    </w:div>
                  </w:divsChild>
                </w:div>
                <w:div w:id="891386974">
                  <w:marLeft w:val="0"/>
                  <w:marRight w:val="0"/>
                  <w:marTop w:val="0"/>
                  <w:marBottom w:val="0"/>
                  <w:divBdr>
                    <w:top w:val="none" w:sz="0" w:space="0" w:color="auto"/>
                    <w:left w:val="none" w:sz="0" w:space="0" w:color="auto"/>
                    <w:bottom w:val="none" w:sz="0" w:space="0" w:color="auto"/>
                    <w:right w:val="none" w:sz="0" w:space="0" w:color="auto"/>
                  </w:divBdr>
                  <w:divsChild>
                    <w:div w:id="1351030003">
                      <w:marLeft w:val="0"/>
                      <w:marRight w:val="0"/>
                      <w:marTop w:val="0"/>
                      <w:marBottom w:val="0"/>
                      <w:divBdr>
                        <w:top w:val="none" w:sz="0" w:space="0" w:color="auto"/>
                        <w:left w:val="none" w:sz="0" w:space="0" w:color="auto"/>
                        <w:bottom w:val="none" w:sz="0" w:space="0" w:color="auto"/>
                        <w:right w:val="none" w:sz="0" w:space="0" w:color="auto"/>
                      </w:divBdr>
                    </w:div>
                  </w:divsChild>
                </w:div>
                <w:div w:id="891772865">
                  <w:marLeft w:val="0"/>
                  <w:marRight w:val="0"/>
                  <w:marTop w:val="0"/>
                  <w:marBottom w:val="0"/>
                  <w:divBdr>
                    <w:top w:val="none" w:sz="0" w:space="0" w:color="auto"/>
                    <w:left w:val="none" w:sz="0" w:space="0" w:color="auto"/>
                    <w:bottom w:val="none" w:sz="0" w:space="0" w:color="auto"/>
                    <w:right w:val="none" w:sz="0" w:space="0" w:color="auto"/>
                  </w:divBdr>
                  <w:divsChild>
                    <w:div w:id="1421413151">
                      <w:marLeft w:val="0"/>
                      <w:marRight w:val="0"/>
                      <w:marTop w:val="0"/>
                      <w:marBottom w:val="0"/>
                      <w:divBdr>
                        <w:top w:val="none" w:sz="0" w:space="0" w:color="auto"/>
                        <w:left w:val="none" w:sz="0" w:space="0" w:color="auto"/>
                        <w:bottom w:val="none" w:sz="0" w:space="0" w:color="auto"/>
                        <w:right w:val="none" w:sz="0" w:space="0" w:color="auto"/>
                      </w:divBdr>
                    </w:div>
                  </w:divsChild>
                </w:div>
                <w:div w:id="892276809">
                  <w:marLeft w:val="0"/>
                  <w:marRight w:val="0"/>
                  <w:marTop w:val="0"/>
                  <w:marBottom w:val="0"/>
                  <w:divBdr>
                    <w:top w:val="none" w:sz="0" w:space="0" w:color="auto"/>
                    <w:left w:val="none" w:sz="0" w:space="0" w:color="auto"/>
                    <w:bottom w:val="none" w:sz="0" w:space="0" w:color="auto"/>
                    <w:right w:val="none" w:sz="0" w:space="0" w:color="auto"/>
                  </w:divBdr>
                  <w:divsChild>
                    <w:div w:id="1243643230">
                      <w:marLeft w:val="0"/>
                      <w:marRight w:val="0"/>
                      <w:marTop w:val="0"/>
                      <w:marBottom w:val="0"/>
                      <w:divBdr>
                        <w:top w:val="none" w:sz="0" w:space="0" w:color="auto"/>
                        <w:left w:val="none" w:sz="0" w:space="0" w:color="auto"/>
                        <w:bottom w:val="none" w:sz="0" w:space="0" w:color="auto"/>
                        <w:right w:val="none" w:sz="0" w:space="0" w:color="auto"/>
                      </w:divBdr>
                    </w:div>
                  </w:divsChild>
                </w:div>
                <w:div w:id="893083443">
                  <w:marLeft w:val="0"/>
                  <w:marRight w:val="0"/>
                  <w:marTop w:val="0"/>
                  <w:marBottom w:val="0"/>
                  <w:divBdr>
                    <w:top w:val="none" w:sz="0" w:space="0" w:color="auto"/>
                    <w:left w:val="none" w:sz="0" w:space="0" w:color="auto"/>
                    <w:bottom w:val="none" w:sz="0" w:space="0" w:color="auto"/>
                    <w:right w:val="none" w:sz="0" w:space="0" w:color="auto"/>
                  </w:divBdr>
                  <w:divsChild>
                    <w:div w:id="1083065403">
                      <w:marLeft w:val="0"/>
                      <w:marRight w:val="0"/>
                      <w:marTop w:val="0"/>
                      <w:marBottom w:val="0"/>
                      <w:divBdr>
                        <w:top w:val="none" w:sz="0" w:space="0" w:color="auto"/>
                        <w:left w:val="none" w:sz="0" w:space="0" w:color="auto"/>
                        <w:bottom w:val="none" w:sz="0" w:space="0" w:color="auto"/>
                        <w:right w:val="none" w:sz="0" w:space="0" w:color="auto"/>
                      </w:divBdr>
                    </w:div>
                  </w:divsChild>
                </w:div>
                <w:div w:id="894389390">
                  <w:marLeft w:val="0"/>
                  <w:marRight w:val="0"/>
                  <w:marTop w:val="0"/>
                  <w:marBottom w:val="0"/>
                  <w:divBdr>
                    <w:top w:val="none" w:sz="0" w:space="0" w:color="auto"/>
                    <w:left w:val="none" w:sz="0" w:space="0" w:color="auto"/>
                    <w:bottom w:val="none" w:sz="0" w:space="0" w:color="auto"/>
                    <w:right w:val="none" w:sz="0" w:space="0" w:color="auto"/>
                  </w:divBdr>
                  <w:divsChild>
                    <w:div w:id="1276982754">
                      <w:marLeft w:val="0"/>
                      <w:marRight w:val="0"/>
                      <w:marTop w:val="0"/>
                      <w:marBottom w:val="0"/>
                      <w:divBdr>
                        <w:top w:val="none" w:sz="0" w:space="0" w:color="auto"/>
                        <w:left w:val="none" w:sz="0" w:space="0" w:color="auto"/>
                        <w:bottom w:val="none" w:sz="0" w:space="0" w:color="auto"/>
                        <w:right w:val="none" w:sz="0" w:space="0" w:color="auto"/>
                      </w:divBdr>
                    </w:div>
                  </w:divsChild>
                </w:div>
                <w:div w:id="894773543">
                  <w:marLeft w:val="0"/>
                  <w:marRight w:val="0"/>
                  <w:marTop w:val="0"/>
                  <w:marBottom w:val="0"/>
                  <w:divBdr>
                    <w:top w:val="none" w:sz="0" w:space="0" w:color="auto"/>
                    <w:left w:val="none" w:sz="0" w:space="0" w:color="auto"/>
                    <w:bottom w:val="none" w:sz="0" w:space="0" w:color="auto"/>
                    <w:right w:val="none" w:sz="0" w:space="0" w:color="auto"/>
                  </w:divBdr>
                  <w:divsChild>
                    <w:div w:id="1581409899">
                      <w:marLeft w:val="0"/>
                      <w:marRight w:val="0"/>
                      <w:marTop w:val="0"/>
                      <w:marBottom w:val="0"/>
                      <w:divBdr>
                        <w:top w:val="none" w:sz="0" w:space="0" w:color="auto"/>
                        <w:left w:val="none" w:sz="0" w:space="0" w:color="auto"/>
                        <w:bottom w:val="none" w:sz="0" w:space="0" w:color="auto"/>
                        <w:right w:val="none" w:sz="0" w:space="0" w:color="auto"/>
                      </w:divBdr>
                    </w:div>
                  </w:divsChild>
                </w:div>
                <w:div w:id="895318819">
                  <w:marLeft w:val="0"/>
                  <w:marRight w:val="0"/>
                  <w:marTop w:val="0"/>
                  <w:marBottom w:val="0"/>
                  <w:divBdr>
                    <w:top w:val="none" w:sz="0" w:space="0" w:color="auto"/>
                    <w:left w:val="none" w:sz="0" w:space="0" w:color="auto"/>
                    <w:bottom w:val="none" w:sz="0" w:space="0" w:color="auto"/>
                    <w:right w:val="none" w:sz="0" w:space="0" w:color="auto"/>
                  </w:divBdr>
                  <w:divsChild>
                    <w:div w:id="2094859309">
                      <w:marLeft w:val="0"/>
                      <w:marRight w:val="0"/>
                      <w:marTop w:val="0"/>
                      <w:marBottom w:val="0"/>
                      <w:divBdr>
                        <w:top w:val="none" w:sz="0" w:space="0" w:color="auto"/>
                        <w:left w:val="none" w:sz="0" w:space="0" w:color="auto"/>
                        <w:bottom w:val="none" w:sz="0" w:space="0" w:color="auto"/>
                        <w:right w:val="none" w:sz="0" w:space="0" w:color="auto"/>
                      </w:divBdr>
                    </w:div>
                  </w:divsChild>
                </w:div>
                <w:div w:id="895437824">
                  <w:marLeft w:val="0"/>
                  <w:marRight w:val="0"/>
                  <w:marTop w:val="0"/>
                  <w:marBottom w:val="0"/>
                  <w:divBdr>
                    <w:top w:val="none" w:sz="0" w:space="0" w:color="auto"/>
                    <w:left w:val="none" w:sz="0" w:space="0" w:color="auto"/>
                    <w:bottom w:val="none" w:sz="0" w:space="0" w:color="auto"/>
                    <w:right w:val="none" w:sz="0" w:space="0" w:color="auto"/>
                  </w:divBdr>
                  <w:divsChild>
                    <w:div w:id="244191802">
                      <w:marLeft w:val="0"/>
                      <w:marRight w:val="0"/>
                      <w:marTop w:val="0"/>
                      <w:marBottom w:val="0"/>
                      <w:divBdr>
                        <w:top w:val="none" w:sz="0" w:space="0" w:color="auto"/>
                        <w:left w:val="none" w:sz="0" w:space="0" w:color="auto"/>
                        <w:bottom w:val="none" w:sz="0" w:space="0" w:color="auto"/>
                        <w:right w:val="none" w:sz="0" w:space="0" w:color="auto"/>
                      </w:divBdr>
                    </w:div>
                  </w:divsChild>
                </w:div>
                <w:div w:id="895631085">
                  <w:marLeft w:val="0"/>
                  <w:marRight w:val="0"/>
                  <w:marTop w:val="0"/>
                  <w:marBottom w:val="0"/>
                  <w:divBdr>
                    <w:top w:val="none" w:sz="0" w:space="0" w:color="auto"/>
                    <w:left w:val="none" w:sz="0" w:space="0" w:color="auto"/>
                    <w:bottom w:val="none" w:sz="0" w:space="0" w:color="auto"/>
                    <w:right w:val="none" w:sz="0" w:space="0" w:color="auto"/>
                  </w:divBdr>
                  <w:divsChild>
                    <w:div w:id="1069310560">
                      <w:marLeft w:val="0"/>
                      <w:marRight w:val="0"/>
                      <w:marTop w:val="0"/>
                      <w:marBottom w:val="0"/>
                      <w:divBdr>
                        <w:top w:val="none" w:sz="0" w:space="0" w:color="auto"/>
                        <w:left w:val="none" w:sz="0" w:space="0" w:color="auto"/>
                        <w:bottom w:val="none" w:sz="0" w:space="0" w:color="auto"/>
                        <w:right w:val="none" w:sz="0" w:space="0" w:color="auto"/>
                      </w:divBdr>
                    </w:div>
                  </w:divsChild>
                </w:div>
                <w:div w:id="896358018">
                  <w:marLeft w:val="0"/>
                  <w:marRight w:val="0"/>
                  <w:marTop w:val="0"/>
                  <w:marBottom w:val="0"/>
                  <w:divBdr>
                    <w:top w:val="none" w:sz="0" w:space="0" w:color="auto"/>
                    <w:left w:val="none" w:sz="0" w:space="0" w:color="auto"/>
                    <w:bottom w:val="none" w:sz="0" w:space="0" w:color="auto"/>
                    <w:right w:val="none" w:sz="0" w:space="0" w:color="auto"/>
                  </w:divBdr>
                  <w:divsChild>
                    <w:div w:id="642005337">
                      <w:marLeft w:val="0"/>
                      <w:marRight w:val="0"/>
                      <w:marTop w:val="0"/>
                      <w:marBottom w:val="0"/>
                      <w:divBdr>
                        <w:top w:val="none" w:sz="0" w:space="0" w:color="auto"/>
                        <w:left w:val="none" w:sz="0" w:space="0" w:color="auto"/>
                        <w:bottom w:val="none" w:sz="0" w:space="0" w:color="auto"/>
                        <w:right w:val="none" w:sz="0" w:space="0" w:color="auto"/>
                      </w:divBdr>
                    </w:div>
                  </w:divsChild>
                </w:div>
                <w:div w:id="899285936">
                  <w:marLeft w:val="0"/>
                  <w:marRight w:val="0"/>
                  <w:marTop w:val="0"/>
                  <w:marBottom w:val="0"/>
                  <w:divBdr>
                    <w:top w:val="none" w:sz="0" w:space="0" w:color="auto"/>
                    <w:left w:val="none" w:sz="0" w:space="0" w:color="auto"/>
                    <w:bottom w:val="none" w:sz="0" w:space="0" w:color="auto"/>
                    <w:right w:val="none" w:sz="0" w:space="0" w:color="auto"/>
                  </w:divBdr>
                  <w:divsChild>
                    <w:div w:id="1588424002">
                      <w:marLeft w:val="0"/>
                      <w:marRight w:val="0"/>
                      <w:marTop w:val="0"/>
                      <w:marBottom w:val="0"/>
                      <w:divBdr>
                        <w:top w:val="none" w:sz="0" w:space="0" w:color="auto"/>
                        <w:left w:val="none" w:sz="0" w:space="0" w:color="auto"/>
                        <w:bottom w:val="none" w:sz="0" w:space="0" w:color="auto"/>
                        <w:right w:val="none" w:sz="0" w:space="0" w:color="auto"/>
                      </w:divBdr>
                    </w:div>
                  </w:divsChild>
                </w:div>
                <w:div w:id="899706030">
                  <w:marLeft w:val="0"/>
                  <w:marRight w:val="0"/>
                  <w:marTop w:val="0"/>
                  <w:marBottom w:val="0"/>
                  <w:divBdr>
                    <w:top w:val="none" w:sz="0" w:space="0" w:color="auto"/>
                    <w:left w:val="none" w:sz="0" w:space="0" w:color="auto"/>
                    <w:bottom w:val="none" w:sz="0" w:space="0" w:color="auto"/>
                    <w:right w:val="none" w:sz="0" w:space="0" w:color="auto"/>
                  </w:divBdr>
                  <w:divsChild>
                    <w:div w:id="1077093490">
                      <w:marLeft w:val="0"/>
                      <w:marRight w:val="0"/>
                      <w:marTop w:val="0"/>
                      <w:marBottom w:val="0"/>
                      <w:divBdr>
                        <w:top w:val="none" w:sz="0" w:space="0" w:color="auto"/>
                        <w:left w:val="none" w:sz="0" w:space="0" w:color="auto"/>
                        <w:bottom w:val="none" w:sz="0" w:space="0" w:color="auto"/>
                        <w:right w:val="none" w:sz="0" w:space="0" w:color="auto"/>
                      </w:divBdr>
                    </w:div>
                  </w:divsChild>
                </w:div>
                <w:div w:id="901594884">
                  <w:marLeft w:val="0"/>
                  <w:marRight w:val="0"/>
                  <w:marTop w:val="0"/>
                  <w:marBottom w:val="0"/>
                  <w:divBdr>
                    <w:top w:val="none" w:sz="0" w:space="0" w:color="auto"/>
                    <w:left w:val="none" w:sz="0" w:space="0" w:color="auto"/>
                    <w:bottom w:val="none" w:sz="0" w:space="0" w:color="auto"/>
                    <w:right w:val="none" w:sz="0" w:space="0" w:color="auto"/>
                  </w:divBdr>
                  <w:divsChild>
                    <w:div w:id="1049456269">
                      <w:marLeft w:val="0"/>
                      <w:marRight w:val="0"/>
                      <w:marTop w:val="0"/>
                      <w:marBottom w:val="0"/>
                      <w:divBdr>
                        <w:top w:val="none" w:sz="0" w:space="0" w:color="auto"/>
                        <w:left w:val="none" w:sz="0" w:space="0" w:color="auto"/>
                        <w:bottom w:val="none" w:sz="0" w:space="0" w:color="auto"/>
                        <w:right w:val="none" w:sz="0" w:space="0" w:color="auto"/>
                      </w:divBdr>
                    </w:div>
                  </w:divsChild>
                </w:div>
                <w:div w:id="903414133">
                  <w:marLeft w:val="0"/>
                  <w:marRight w:val="0"/>
                  <w:marTop w:val="0"/>
                  <w:marBottom w:val="0"/>
                  <w:divBdr>
                    <w:top w:val="none" w:sz="0" w:space="0" w:color="auto"/>
                    <w:left w:val="none" w:sz="0" w:space="0" w:color="auto"/>
                    <w:bottom w:val="none" w:sz="0" w:space="0" w:color="auto"/>
                    <w:right w:val="none" w:sz="0" w:space="0" w:color="auto"/>
                  </w:divBdr>
                  <w:divsChild>
                    <w:div w:id="283122241">
                      <w:marLeft w:val="0"/>
                      <w:marRight w:val="0"/>
                      <w:marTop w:val="0"/>
                      <w:marBottom w:val="0"/>
                      <w:divBdr>
                        <w:top w:val="none" w:sz="0" w:space="0" w:color="auto"/>
                        <w:left w:val="none" w:sz="0" w:space="0" w:color="auto"/>
                        <w:bottom w:val="none" w:sz="0" w:space="0" w:color="auto"/>
                        <w:right w:val="none" w:sz="0" w:space="0" w:color="auto"/>
                      </w:divBdr>
                    </w:div>
                  </w:divsChild>
                </w:div>
                <w:div w:id="904682159">
                  <w:marLeft w:val="0"/>
                  <w:marRight w:val="0"/>
                  <w:marTop w:val="0"/>
                  <w:marBottom w:val="0"/>
                  <w:divBdr>
                    <w:top w:val="none" w:sz="0" w:space="0" w:color="auto"/>
                    <w:left w:val="none" w:sz="0" w:space="0" w:color="auto"/>
                    <w:bottom w:val="none" w:sz="0" w:space="0" w:color="auto"/>
                    <w:right w:val="none" w:sz="0" w:space="0" w:color="auto"/>
                  </w:divBdr>
                  <w:divsChild>
                    <w:div w:id="1623613348">
                      <w:marLeft w:val="0"/>
                      <w:marRight w:val="0"/>
                      <w:marTop w:val="0"/>
                      <w:marBottom w:val="0"/>
                      <w:divBdr>
                        <w:top w:val="none" w:sz="0" w:space="0" w:color="auto"/>
                        <w:left w:val="none" w:sz="0" w:space="0" w:color="auto"/>
                        <w:bottom w:val="none" w:sz="0" w:space="0" w:color="auto"/>
                        <w:right w:val="none" w:sz="0" w:space="0" w:color="auto"/>
                      </w:divBdr>
                    </w:div>
                  </w:divsChild>
                </w:div>
                <w:div w:id="904871292">
                  <w:marLeft w:val="0"/>
                  <w:marRight w:val="0"/>
                  <w:marTop w:val="0"/>
                  <w:marBottom w:val="0"/>
                  <w:divBdr>
                    <w:top w:val="none" w:sz="0" w:space="0" w:color="auto"/>
                    <w:left w:val="none" w:sz="0" w:space="0" w:color="auto"/>
                    <w:bottom w:val="none" w:sz="0" w:space="0" w:color="auto"/>
                    <w:right w:val="none" w:sz="0" w:space="0" w:color="auto"/>
                  </w:divBdr>
                  <w:divsChild>
                    <w:div w:id="1091004051">
                      <w:marLeft w:val="0"/>
                      <w:marRight w:val="0"/>
                      <w:marTop w:val="0"/>
                      <w:marBottom w:val="0"/>
                      <w:divBdr>
                        <w:top w:val="none" w:sz="0" w:space="0" w:color="auto"/>
                        <w:left w:val="none" w:sz="0" w:space="0" w:color="auto"/>
                        <w:bottom w:val="none" w:sz="0" w:space="0" w:color="auto"/>
                        <w:right w:val="none" w:sz="0" w:space="0" w:color="auto"/>
                      </w:divBdr>
                    </w:div>
                  </w:divsChild>
                </w:div>
                <w:div w:id="905333862">
                  <w:marLeft w:val="0"/>
                  <w:marRight w:val="0"/>
                  <w:marTop w:val="0"/>
                  <w:marBottom w:val="0"/>
                  <w:divBdr>
                    <w:top w:val="none" w:sz="0" w:space="0" w:color="auto"/>
                    <w:left w:val="none" w:sz="0" w:space="0" w:color="auto"/>
                    <w:bottom w:val="none" w:sz="0" w:space="0" w:color="auto"/>
                    <w:right w:val="none" w:sz="0" w:space="0" w:color="auto"/>
                  </w:divBdr>
                  <w:divsChild>
                    <w:div w:id="1870753084">
                      <w:marLeft w:val="0"/>
                      <w:marRight w:val="0"/>
                      <w:marTop w:val="0"/>
                      <w:marBottom w:val="0"/>
                      <w:divBdr>
                        <w:top w:val="none" w:sz="0" w:space="0" w:color="auto"/>
                        <w:left w:val="none" w:sz="0" w:space="0" w:color="auto"/>
                        <w:bottom w:val="none" w:sz="0" w:space="0" w:color="auto"/>
                        <w:right w:val="none" w:sz="0" w:space="0" w:color="auto"/>
                      </w:divBdr>
                    </w:div>
                  </w:divsChild>
                </w:div>
                <w:div w:id="906114396">
                  <w:marLeft w:val="0"/>
                  <w:marRight w:val="0"/>
                  <w:marTop w:val="0"/>
                  <w:marBottom w:val="0"/>
                  <w:divBdr>
                    <w:top w:val="none" w:sz="0" w:space="0" w:color="auto"/>
                    <w:left w:val="none" w:sz="0" w:space="0" w:color="auto"/>
                    <w:bottom w:val="none" w:sz="0" w:space="0" w:color="auto"/>
                    <w:right w:val="none" w:sz="0" w:space="0" w:color="auto"/>
                  </w:divBdr>
                  <w:divsChild>
                    <w:div w:id="111673622">
                      <w:marLeft w:val="0"/>
                      <w:marRight w:val="0"/>
                      <w:marTop w:val="0"/>
                      <w:marBottom w:val="0"/>
                      <w:divBdr>
                        <w:top w:val="none" w:sz="0" w:space="0" w:color="auto"/>
                        <w:left w:val="none" w:sz="0" w:space="0" w:color="auto"/>
                        <w:bottom w:val="none" w:sz="0" w:space="0" w:color="auto"/>
                        <w:right w:val="none" w:sz="0" w:space="0" w:color="auto"/>
                      </w:divBdr>
                    </w:div>
                  </w:divsChild>
                </w:div>
                <w:div w:id="907350658">
                  <w:marLeft w:val="0"/>
                  <w:marRight w:val="0"/>
                  <w:marTop w:val="0"/>
                  <w:marBottom w:val="0"/>
                  <w:divBdr>
                    <w:top w:val="none" w:sz="0" w:space="0" w:color="auto"/>
                    <w:left w:val="none" w:sz="0" w:space="0" w:color="auto"/>
                    <w:bottom w:val="none" w:sz="0" w:space="0" w:color="auto"/>
                    <w:right w:val="none" w:sz="0" w:space="0" w:color="auto"/>
                  </w:divBdr>
                  <w:divsChild>
                    <w:div w:id="1804078359">
                      <w:marLeft w:val="0"/>
                      <w:marRight w:val="0"/>
                      <w:marTop w:val="0"/>
                      <w:marBottom w:val="0"/>
                      <w:divBdr>
                        <w:top w:val="none" w:sz="0" w:space="0" w:color="auto"/>
                        <w:left w:val="none" w:sz="0" w:space="0" w:color="auto"/>
                        <w:bottom w:val="none" w:sz="0" w:space="0" w:color="auto"/>
                        <w:right w:val="none" w:sz="0" w:space="0" w:color="auto"/>
                      </w:divBdr>
                    </w:div>
                  </w:divsChild>
                </w:div>
                <w:div w:id="910430076">
                  <w:marLeft w:val="0"/>
                  <w:marRight w:val="0"/>
                  <w:marTop w:val="0"/>
                  <w:marBottom w:val="0"/>
                  <w:divBdr>
                    <w:top w:val="none" w:sz="0" w:space="0" w:color="auto"/>
                    <w:left w:val="none" w:sz="0" w:space="0" w:color="auto"/>
                    <w:bottom w:val="none" w:sz="0" w:space="0" w:color="auto"/>
                    <w:right w:val="none" w:sz="0" w:space="0" w:color="auto"/>
                  </w:divBdr>
                  <w:divsChild>
                    <w:div w:id="1676881201">
                      <w:marLeft w:val="0"/>
                      <w:marRight w:val="0"/>
                      <w:marTop w:val="0"/>
                      <w:marBottom w:val="0"/>
                      <w:divBdr>
                        <w:top w:val="none" w:sz="0" w:space="0" w:color="auto"/>
                        <w:left w:val="none" w:sz="0" w:space="0" w:color="auto"/>
                        <w:bottom w:val="none" w:sz="0" w:space="0" w:color="auto"/>
                        <w:right w:val="none" w:sz="0" w:space="0" w:color="auto"/>
                      </w:divBdr>
                    </w:div>
                  </w:divsChild>
                </w:div>
                <w:div w:id="910701227">
                  <w:marLeft w:val="0"/>
                  <w:marRight w:val="0"/>
                  <w:marTop w:val="0"/>
                  <w:marBottom w:val="0"/>
                  <w:divBdr>
                    <w:top w:val="none" w:sz="0" w:space="0" w:color="auto"/>
                    <w:left w:val="none" w:sz="0" w:space="0" w:color="auto"/>
                    <w:bottom w:val="none" w:sz="0" w:space="0" w:color="auto"/>
                    <w:right w:val="none" w:sz="0" w:space="0" w:color="auto"/>
                  </w:divBdr>
                  <w:divsChild>
                    <w:div w:id="431323793">
                      <w:marLeft w:val="0"/>
                      <w:marRight w:val="0"/>
                      <w:marTop w:val="0"/>
                      <w:marBottom w:val="0"/>
                      <w:divBdr>
                        <w:top w:val="none" w:sz="0" w:space="0" w:color="auto"/>
                        <w:left w:val="none" w:sz="0" w:space="0" w:color="auto"/>
                        <w:bottom w:val="none" w:sz="0" w:space="0" w:color="auto"/>
                        <w:right w:val="none" w:sz="0" w:space="0" w:color="auto"/>
                      </w:divBdr>
                    </w:div>
                  </w:divsChild>
                </w:div>
                <w:div w:id="910845815">
                  <w:marLeft w:val="0"/>
                  <w:marRight w:val="0"/>
                  <w:marTop w:val="0"/>
                  <w:marBottom w:val="0"/>
                  <w:divBdr>
                    <w:top w:val="none" w:sz="0" w:space="0" w:color="auto"/>
                    <w:left w:val="none" w:sz="0" w:space="0" w:color="auto"/>
                    <w:bottom w:val="none" w:sz="0" w:space="0" w:color="auto"/>
                    <w:right w:val="none" w:sz="0" w:space="0" w:color="auto"/>
                  </w:divBdr>
                  <w:divsChild>
                    <w:div w:id="757094171">
                      <w:marLeft w:val="0"/>
                      <w:marRight w:val="0"/>
                      <w:marTop w:val="0"/>
                      <w:marBottom w:val="0"/>
                      <w:divBdr>
                        <w:top w:val="none" w:sz="0" w:space="0" w:color="auto"/>
                        <w:left w:val="none" w:sz="0" w:space="0" w:color="auto"/>
                        <w:bottom w:val="none" w:sz="0" w:space="0" w:color="auto"/>
                        <w:right w:val="none" w:sz="0" w:space="0" w:color="auto"/>
                      </w:divBdr>
                    </w:div>
                  </w:divsChild>
                </w:div>
                <w:div w:id="912154870">
                  <w:marLeft w:val="0"/>
                  <w:marRight w:val="0"/>
                  <w:marTop w:val="0"/>
                  <w:marBottom w:val="0"/>
                  <w:divBdr>
                    <w:top w:val="none" w:sz="0" w:space="0" w:color="auto"/>
                    <w:left w:val="none" w:sz="0" w:space="0" w:color="auto"/>
                    <w:bottom w:val="none" w:sz="0" w:space="0" w:color="auto"/>
                    <w:right w:val="none" w:sz="0" w:space="0" w:color="auto"/>
                  </w:divBdr>
                  <w:divsChild>
                    <w:div w:id="22824613">
                      <w:marLeft w:val="0"/>
                      <w:marRight w:val="0"/>
                      <w:marTop w:val="0"/>
                      <w:marBottom w:val="0"/>
                      <w:divBdr>
                        <w:top w:val="none" w:sz="0" w:space="0" w:color="auto"/>
                        <w:left w:val="none" w:sz="0" w:space="0" w:color="auto"/>
                        <w:bottom w:val="none" w:sz="0" w:space="0" w:color="auto"/>
                        <w:right w:val="none" w:sz="0" w:space="0" w:color="auto"/>
                      </w:divBdr>
                    </w:div>
                  </w:divsChild>
                </w:div>
                <w:div w:id="913516445">
                  <w:marLeft w:val="0"/>
                  <w:marRight w:val="0"/>
                  <w:marTop w:val="0"/>
                  <w:marBottom w:val="0"/>
                  <w:divBdr>
                    <w:top w:val="none" w:sz="0" w:space="0" w:color="auto"/>
                    <w:left w:val="none" w:sz="0" w:space="0" w:color="auto"/>
                    <w:bottom w:val="none" w:sz="0" w:space="0" w:color="auto"/>
                    <w:right w:val="none" w:sz="0" w:space="0" w:color="auto"/>
                  </w:divBdr>
                  <w:divsChild>
                    <w:div w:id="2071224021">
                      <w:marLeft w:val="0"/>
                      <w:marRight w:val="0"/>
                      <w:marTop w:val="0"/>
                      <w:marBottom w:val="0"/>
                      <w:divBdr>
                        <w:top w:val="none" w:sz="0" w:space="0" w:color="auto"/>
                        <w:left w:val="none" w:sz="0" w:space="0" w:color="auto"/>
                        <w:bottom w:val="none" w:sz="0" w:space="0" w:color="auto"/>
                        <w:right w:val="none" w:sz="0" w:space="0" w:color="auto"/>
                      </w:divBdr>
                    </w:div>
                  </w:divsChild>
                </w:div>
                <w:div w:id="914127600">
                  <w:marLeft w:val="0"/>
                  <w:marRight w:val="0"/>
                  <w:marTop w:val="0"/>
                  <w:marBottom w:val="0"/>
                  <w:divBdr>
                    <w:top w:val="none" w:sz="0" w:space="0" w:color="auto"/>
                    <w:left w:val="none" w:sz="0" w:space="0" w:color="auto"/>
                    <w:bottom w:val="none" w:sz="0" w:space="0" w:color="auto"/>
                    <w:right w:val="none" w:sz="0" w:space="0" w:color="auto"/>
                  </w:divBdr>
                  <w:divsChild>
                    <w:div w:id="539900420">
                      <w:marLeft w:val="0"/>
                      <w:marRight w:val="0"/>
                      <w:marTop w:val="0"/>
                      <w:marBottom w:val="0"/>
                      <w:divBdr>
                        <w:top w:val="none" w:sz="0" w:space="0" w:color="auto"/>
                        <w:left w:val="none" w:sz="0" w:space="0" w:color="auto"/>
                        <w:bottom w:val="none" w:sz="0" w:space="0" w:color="auto"/>
                        <w:right w:val="none" w:sz="0" w:space="0" w:color="auto"/>
                      </w:divBdr>
                    </w:div>
                  </w:divsChild>
                </w:div>
                <w:div w:id="916591926">
                  <w:marLeft w:val="0"/>
                  <w:marRight w:val="0"/>
                  <w:marTop w:val="0"/>
                  <w:marBottom w:val="0"/>
                  <w:divBdr>
                    <w:top w:val="none" w:sz="0" w:space="0" w:color="auto"/>
                    <w:left w:val="none" w:sz="0" w:space="0" w:color="auto"/>
                    <w:bottom w:val="none" w:sz="0" w:space="0" w:color="auto"/>
                    <w:right w:val="none" w:sz="0" w:space="0" w:color="auto"/>
                  </w:divBdr>
                  <w:divsChild>
                    <w:div w:id="1890072221">
                      <w:marLeft w:val="0"/>
                      <w:marRight w:val="0"/>
                      <w:marTop w:val="0"/>
                      <w:marBottom w:val="0"/>
                      <w:divBdr>
                        <w:top w:val="none" w:sz="0" w:space="0" w:color="auto"/>
                        <w:left w:val="none" w:sz="0" w:space="0" w:color="auto"/>
                        <w:bottom w:val="none" w:sz="0" w:space="0" w:color="auto"/>
                        <w:right w:val="none" w:sz="0" w:space="0" w:color="auto"/>
                      </w:divBdr>
                    </w:div>
                  </w:divsChild>
                </w:div>
                <w:div w:id="916597466">
                  <w:marLeft w:val="0"/>
                  <w:marRight w:val="0"/>
                  <w:marTop w:val="0"/>
                  <w:marBottom w:val="0"/>
                  <w:divBdr>
                    <w:top w:val="none" w:sz="0" w:space="0" w:color="auto"/>
                    <w:left w:val="none" w:sz="0" w:space="0" w:color="auto"/>
                    <w:bottom w:val="none" w:sz="0" w:space="0" w:color="auto"/>
                    <w:right w:val="none" w:sz="0" w:space="0" w:color="auto"/>
                  </w:divBdr>
                  <w:divsChild>
                    <w:div w:id="356272892">
                      <w:marLeft w:val="0"/>
                      <w:marRight w:val="0"/>
                      <w:marTop w:val="0"/>
                      <w:marBottom w:val="0"/>
                      <w:divBdr>
                        <w:top w:val="none" w:sz="0" w:space="0" w:color="auto"/>
                        <w:left w:val="none" w:sz="0" w:space="0" w:color="auto"/>
                        <w:bottom w:val="none" w:sz="0" w:space="0" w:color="auto"/>
                        <w:right w:val="none" w:sz="0" w:space="0" w:color="auto"/>
                      </w:divBdr>
                    </w:div>
                  </w:divsChild>
                </w:div>
                <w:div w:id="919943961">
                  <w:marLeft w:val="0"/>
                  <w:marRight w:val="0"/>
                  <w:marTop w:val="0"/>
                  <w:marBottom w:val="0"/>
                  <w:divBdr>
                    <w:top w:val="none" w:sz="0" w:space="0" w:color="auto"/>
                    <w:left w:val="none" w:sz="0" w:space="0" w:color="auto"/>
                    <w:bottom w:val="none" w:sz="0" w:space="0" w:color="auto"/>
                    <w:right w:val="none" w:sz="0" w:space="0" w:color="auto"/>
                  </w:divBdr>
                  <w:divsChild>
                    <w:div w:id="2107386637">
                      <w:marLeft w:val="0"/>
                      <w:marRight w:val="0"/>
                      <w:marTop w:val="0"/>
                      <w:marBottom w:val="0"/>
                      <w:divBdr>
                        <w:top w:val="none" w:sz="0" w:space="0" w:color="auto"/>
                        <w:left w:val="none" w:sz="0" w:space="0" w:color="auto"/>
                        <w:bottom w:val="none" w:sz="0" w:space="0" w:color="auto"/>
                        <w:right w:val="none" w:sz="0" w:space="0" w:color="auto"/>
                      </w:divBdr>
                    </w:div>
                  </w:divsChild>
                </w:div>
                <w:div w:id="922569023">
                  <w:marLeft w:val="0"/>
                  <w:marRight w:val="0"/>
                  <w:marTop w:val="0"/>
                  <w:marBottom w:val="0"/>
                  <w:divBdr>
                    <w:top w:val="none" w:sz="0" w:space="0" w:color="auto"/>
                    <w:left w:val="none" w:sz="0" w:space="0" w:color="auto"/>
                    <w:bottom w:val="none" w:sz="0" w:space="0" w:color="auto"/>
                    <w:right w:val="none" w:sz="0" w:space="0" w:color="auto"/>
                  </w:divBdr>
                  <w:divsChild>
                    <w:div w:id="1527331115">
                      <w:marLeft w:val="0"/>
                      <w:marRight w:val="0"/>
                      <w:marTop w:val="0"/>
                      <w:marBottom w:val="0"/>
                      <w:divBdr>
                        <w:top w:val="none" w:sz="0" w:space="0" w:color="auto"/>
                        <w:left w:val="none" w:sz="0" w:space="0" w:color="auto"/>
                        <w:bottom w:val="none" w:sz="0" w:space="0" w:color="auto"/>
                        <w:right w:val="none" w:sz="0" w:space="0" w:color="auto"/>
                      </w:divBdr>
                    </w:div>
                  </w:divsChild>
                </w:div>
                <w:div w:id="925308624">
                  <w:marLeft w:val="0"/>
                  <w:marRight w:val="0"/>
                  <w:marTop w:val="0"/>
                  <w:marBottom w:val="0"/>
                  <w:divBdr>
                    <w:top w:val="none" w:sz="0" w:space="0" w:color="auto"/>
                    <w:left w:val="none" w:sz="0" w:space="0" w:color="auto"/>
                    <w:bottom w:val="none" w:sz="0" w:space="0" w:color="auto"/>
                    <w:right w:val="none" w:sz="0" w:space="0" w:color="auto"/>
                  </w:divBdr>
                  <w:divsChild>
                    <w:div w:id="526406159">
                      <w:marLeft w:val="0"/>
                      <w:marRight w:val="0"/>
                      <w:marTop w:val="0"/>
                      <w:marBottom w:val="0"/>
                      <w:divBdr>
                        <w:top w:val="none" w:sz="0" w:space="0" w:color="auto"/>
                        <w:left w:val="none" w:sz="0" w:space="0" w:color="auto"/>
                        <w:bottom w:val="none" w:sz="0" w:space="0" w:color="auto"/>
                        <w:right w:val="none" w:sz="0" w:space="0" w:color="auto"/>
                      </w:divBdr>
                    </w:div>
                  </w:divsChild>
                </w:div>
                <w:div w:id="925650249">
                  <w:marLeft w:val="0"/>
                  <w:marRight w:val="0"/>
                  <w:marTop w:val="0"/>
                  <w:marBottom w:val="0"/>
                  <w:divBdr>
                    <w:top w:val="none" w:sz="0" w:space="0" w:color="auto"/>
                    <w:left w:val="none" w:sz="0" w:space="0" w:color="auto"/>
                    <w:bottom w:val="none" w:sz="0" w:space="0" w:color="auto"/>
                    <w:right w:val="none" w:sz="0" w:space="0" w:color="auto"/>
                  </w:divBdr>
                  <w:divsChild>
                    <w:div w:id="539434494">
                      <w:marLeft w:val="0"/>
                      <w:marRight w:val="0"/>
                      <w:marTop w:val="0"/>
                      <w:marBottom w:val="0"/>
                      <w:divBdr>
                        <w:top w:val="none" w:sz="0" w:space="0" w:color="auto"/>
                        <w:left w:val="none" w:sz="0" w:space="0" w:color="auto"/>
                        <w:bottom w:val="none" w:sz="0" w:space="0" w:color="auto"/>
                        <w:right w:val="none" w:sz="0" w:space="0" w:color="auto"/>
                      </w:divBdr>
                    </w:div>
                  </w:divsChild>
                </w:div>
                <w:div w:id="927351093">
                  <w:marLeft w:val="0"/>
                  <w:marRight w:val="0"/>
                  <w:marTop w:val="0"/>
                  <w:marBottom w:val="0"/>
                  <w:divBdr>
                    <w:top w:val="none" w:sz="0" w:space="0" w:color="auto"/>
                    <w:left w:val="none" w:sz="0" w:space="0" w:color="auto"/>
                    <w:bottom w:val="none" w:sz="0" w:space="0" w:color="auto"/>
                    <w:right w:val="none" w:sz="0" w:space="0" w:color="auto"/>
                  </w:divBdr>
                  <w:divsChild>
                    <w:div w:id="1449547156">
                      <w:marLeft w:val="0"/>
                      <w:marRight w:val="0"/>
                      <w:marTop w:val="0"/>
                      <w:marBottom w:val="0"/>
                      <w:divBdr>
                        <w:top w:val="none" w:sz="0" w:space="0" w:color="auto"/>
                        <w:left w:val="none" w:sz="0" w:space="0" w:color="auto"/>
                        <w:bottom w:val="none" w:sz="0" w:space="0" w:color="auto"/>
                        <w:right w:val="none" w:sz="0" w:space="0" w:color="auto"/>
                      </w:divBdr>
                    </w:div>
                  </w:divsChild>
                </w:div>
                <w:div w:id="927543562">
                  <w:marLeft w:val="0"/>
                  <w:marRight w:val="0"/>
                  <w:marTop w:val="0"/>
                  <w:marBottom w:val="0"/>
                  <w:divBdr>
                    <w:top w:val="none" w:sz="0" w:space="0" w:color="auto"/>
                    <w:left w:val="none" w:sz="0" w:space="0" w:color="auto"/>
                    <w:bottom w:val="none" w:sz="0" w:space="0" w:color="auto"/>
                    <w:right w:val="none" w:sz="0" w:space="0" w:color="auto"/>
                  </w:divBdr>
                  <w:divsChild>
                    <w:div w:id="73665985">
                      <w:marLeft w:val="0"/>
                      <w:marRight w:val="0"/>
                      <w:marTop w:val="0"/>
                      <w:marBottom w:val="0"/>
                      <w:divBdr>
                        <w:top w:val="none" w:sz="0" w:space="0" w:color="auto"/>
                        <w:left w:val="none" w:sz="0" w:space="0" w:color="auto"/>
                        <w:bottom w:val="none" w:sz="0" w:space="0" w:color="auto"/>
                        <w:right w:val="none" w:sz="0" w:space="0" w:color="auto"/>
                      </w:divBdr>
                    </w:div>
                  </w:divsChild>
                </w:div>
                <w:div w:id="929656668">
                  <w:marLeft w:val="0"/>
                  <w:marRight w:val="0"/>
                  <w:marTop w:val="0"/>
                  <w:marBottom w:val="0"/>
                  <w:divBdr>
                    <w:top w:val="none" w:sz="0" w:space="0" w:color="auto"/>
                    <w:left w:val="none" w:sz="0" w:space="0" w:color="auto"/>
                    <w:bottom w:val="none" w:sz="0" w:space="0" w:color="auto"/>
                    <w:right w:val="none" w:sz="0" w:space="0" w:color="auto"/>
                  </w:divBdr>
                  <w:divsChild>
                    <w:div w:id="1558393471">
                      <w:marLeft w:val="0"/>
                      <w:marRight w:val="0"/>
                      <w:marTop w:val="0"/>
                      <w:marBottom w:val="0"/>
                      <w:divBdr>
                        <w:top w:val="none" w:sz="0" w:space="0" w:color="auto"/>
                        <w:left w:val="none" w:sz="0" w:space="0" w:color="auto"/>
                        <w:bottom w:val="none" w:sz="0" w:space="0" w:color="auto"/>
                        <w:right w:val="none" w:sz="0" w:space="0" w:color="auto"/>
                      </w:divBdr>
                    </w:div>
                  </w:divsChild>
                </w:div>
                <w:div w:id="930553350">
                  <w:marLeft w:val="0"/>
                  <w:marRight w:val="0"/>
                  <w:marTop w:val="0"/>
                  <w:marBottom w:val="0"/>
                  <w:divBdr>
                    <w:top w:val="none" w:sz="0" w:space="0" w:color="auto"/>
                    <w:left w:val="none" w:sz="0" w:space="0" w:color="auto"/>
                    <w:bottom w:val="none" w:sz="0" w:space="0" w:color="auto"/>
                    <w:right w:val="none" w:sz="0" w:space="0" w:color="auto"/>
                  </w:divBdr>
                  <w:divsChild>
                    <w:div w:id="1134559644">
                      <w:marLeft w:val="0"/>
                      <w:marRight w:val="0"/>
                      <w:marTop w:val="0"/>
                      <w:marBottom w:val="0"/>
                      <w:divBdr>
                        <w:top w:val="none" w:sz="0" w:space="0" w:color="auto"/>
                        <w:left w:val="none" w:sz="0" w:space="0" w:color="auto"/>
                        <w:bottom w:val="none" w:sz="0" w:space="0" w:color="auto"/>
                        <w:right w:val="none" w:sz="0" w:space="0" w:color="auto"/>
                      </w:divBdr>
                    </w:div>
                  </w:divsChild>
                </w:div>
                <w:div w:id="934900116">
                  <w:marLeft w:val="0"/>
                  <w:marRight w:val="0"/>
                  <w:marTop w:val="0"/>
                  <w:marBottom w:val="0"/>
                  <w:divBdr>
                    <w:top w:val="none" w:sz="0" w:space="0" w:color="auto"/>
                    <w:left w:val="none" w:sz="0" w:space="0" w:color="auto"/>
                    <w:bottom w:val="none" w:sz="0" w:space="0" w:color="auto"/>
                    <w:right w:val="none" w:sz="0" w:space="0" w:color="auto"/>
                  </w:divBdr>
                  <w:divsChild>
                    <w:div w:id="1349482192">
                      <w:marLeft w:val="0"/>
                      <w:marRight w:val="0"/>
                      <w:marTop w:val="0"/>
                      <w:marBottom w:val="0"/>
                      <w:divBdr>
                        <w:top w:val="none" w:sz="0" w:space="0" w:color="auto"/>
                        <w:left w:val="none" w:sz="0" w:space="0" w:color="auto"/>
                        <w:bottom w:val="none" w:sz="0" w:space="0" w:color="auto"/>
                        <w:right w:val="none" w:sz="0" w:space="0" w:color="auto"/>
                      </w:divBdr>
                    </w:div>
                  </w:divsChild>
                </w:div>
                <w:div w:id="935791162">
                  <w:marLeft w:val="0"/>
                  <w:marRight w:val="0"/>
                  <w:marTop w:val="0"/>
                  <w:marBottom w:val="0"/>
                  <w:divBdr>
                    <w:top w:val="none" w:sz="0" w:space="0" w:color="auto"/>
                    <w:left w:val="none" w:sz="0" w:space="0" w:color="auto"/>
                    <w:bottom w:val="none" w:sz="0" w:space="0" w:color="auto"/>
                    <w:right w:val="none" w:sz="0" w:space="0" w:color="auto"/>
                  </w:divBdr>
                  <w:divsChild>
                    <w:div w:id="1906913915">
                      <w:marLeft w:val="0"/>
                      <w:marRight w:val="0"/>
                      <w:marTop w:val="0"/>
                      <w:marBottom w:val="0"/>
                      <w:divBdr>
                        <w:top w:val="none" w:sz="0" w:space="0" w:color="auto"/>
                        <w:left w:val="none" w:sz="0" w:space="0" w:color="auto"/>
                        <w:bottom w:val="none" w:sz="0" w:space="0" w:color="auto"/>
                        <w:right w:val="none" w:sz="0" w:space="0" w:color="auto"/>
                      </w:divBdr>
                    </w:div>
                  </w:divsChild>
                </w:div>
                <w:div w:id="936907530">
                  <w:marLeft w:val="0"/>
                  <w:marRight w:val="0"/>
                  <w:marTop w:val="0"/>
                  <w:marBottom w:val="0"/>
                  <w:divBdr>
                    <w:top w:val="none" w:sz="0" w:space="0" w:color="auto"/>
                    <w:left w:val="none" w:sz="0" w:space="0" w:color="auto"/>
                    <w:bottom w:val="none" w:sz="0" w:space="0" w:color="auto"/>
                    <w:right w:val="none" w:sz="0" w:space="0" w:color="auto"/>
                  </w:divBdr>
                  <w:divsChild>
                    <w:div w:id="1517773692">
                      <w:marLeft w:val="0"/>
                      <w:marRight w:val="0"/>
                      <w:marTop w:val="0"/>
                      <w:marBottom w:val="0"/>
                      <w:divBdr>
                        <w:top w:val="none" w:sz="0" w:space="0" w:color="auto"/>
                        <w:left w:val="none" w:sz="0" w:space="0" w:color="auto"/>
                        <w:bottom w:val="none" w:sz="0" w:space="0" w:color="auto"/>
                        <w:right w:val="none" w:sz="0" w:space="0" w:color="auto"/>
                      </w:divBdr>
                    </w:div>
                  </w:divsChild>
                </w:div>
                <w:div w:id="937178152">
                  <w:marLeft w:val="0"/>
                  <w:marRight w:val="0"/>
                  <w:marTop w:val="0"/>
                  <w:marBottom w:val="0"/>
                  <w:divBdr>
                    <w:top w:val="none" w:sz="0" w:space="0" w:color="auto"/>
                    <w:left w:val="none" w:sz="0" w:space="0" w:color="auto"/>
                    <w:bottom w:val="none" w:sz="0" w:space="0" w:color="auto"/>
                    <w:right w:val="none" w:sz="0" w:space="0" w:color="auto"/>
                  </w:divBdr>
                  <w:divsChild>
                    <w:div w:id="955449539">
                      <w:marLeft w:val="0"/>
                      <w:marRight w:val="0"/>
                      <w:marTop w:val="0"/>
                      <w:marBottom w:val="0"/>
                      <w:divBdr>
                        <w:top w:val="none" w:sz="0" w:space="0" w:color="auto"/>
                        <w:left w:val="none" w:sz="0" w:space="0" w:color="auto"/>
                        <w:bottom w:val="none" w:sz="0" w:space="0" w:color="auto"/>
                        <w:right w:val="none" w:sz="0" w:space="0" w:color="auto"/>
                      </w:divBdr>
                    </w:div>
                  </w:divsChild>
                </w:div>
                <w:div w:id="938873336">
                  <w:marLeft w:val="0"/>
                  <w:marRight w:val="0"/>
                  <w:marTop w:val="0"/>
                  <w:marBottom w:val="0"/>
                  <w:divBdr>
                    <w:top w:val="none" w:sz="0" w:space="0" w:color="auto"/>
                    <w:left w:val="none" w:sz="0" w:space="0" w:color="auto"/>
                    <w:bottom w:val="none" w:sz="0" w:space="0" w:color="auto"/>
                    <w:right w:val="none" w:sz="0" w:space="0" w:color="auto"/>
                  </w:divBdr>
                  <w:divsChild>
                    <w:div w:id="501167576">
                      <w:marLeft w:val="0"/>
                      <w:marRight w:val="0"/>
                      <w:marTop w:val="0"/>
                      <w:marBottom w:val="0"/>
                      <w:divBdr>
                        <w:top w:val="none" w:sz="0" w:space="0" w:color="auto"/>
                        <w:left w:val="none" w:sz="0" w:space="0" w:color="auto"/>
                        <w:bottom w:val="none" w:sz="0" w:space="0" w:color="auto"/>
                        <w:right w:val="none" w:sz="0" w:space="0" w:color="auto"/>
                      </w:divBdr>
                    </w:div>
                  </w:divsChild>
                </w:div>
                <w:div w:id="943457750">
                  <w:marLeft w:val="0"/>
                  <w:marRight w:val="0"/>
                  <w:marTop w:val="0"/>
                  <w:marBottom w:val="0"/>
                  <w:divBdr>
                    <w:top w:val="none" w:sz="0" w:space="0" w:color="auto"/>
                    <w:left w:val="none" w:sz="0" w:space="0" w:color="auto"/>
                    <w:bottom w:val="none" w:sz="0" w:space="0" w:color="auto"/>
                    <w:right w:val="none" w:sz="0" w:space="0" w:color="auto"/>
                  </w:divBdr>
                  <w:divsChild>
                    <w:div w:id="1585144817">
                      <w:marLeft w:val="0"/>
                      <w:marRight w:val="0"/>
                      <w:marTop w:val="0"/>
                      <w:marBottom w:val="0"/>
                      <w:divBdr>
                        <w:top w:val="none" w:sz="0" w:space="0" w:color="auto"/>
                        <w:left w:val="none" w:sz="0" w:space="0" w:color="auto"/>
                        <w:bottom w:val="none" w:sz="0" w:space="0" w:color="auto"/>
                        <w:right w:val="none" w:sz="0" w:space="0" w:color="auto"/>
                      </w:divBdr>
                    </w:div>
                  </w:divsChild>
                </w:div>
                <w:div w:id="944652856">
                  <w:marLeft w:val="0"/>
                  <w:marRight w:val="0"/>
                  <w:marTop w:val="0"/>
                  <w:marBottom w:val="0"/>
                  <w:divBdr>
                    <w:top w:val="none" w:sz="0" w:space="0" w:color="auto"/>
                    <w:left w:val="none" w:sz="0" w:space="0" w:color="auto"/>
                    <w:bottom w:val="none" w:sz="0" w:space="0" w:color="auto"/>
                    <w:right w:val="none" w:sz="0" w:space="0" w:color="auto"/>
                  </w:divBdr>
                  <w:divsChild>
                    <w:div w:id="339047020">
                      <w:marLeft w:val="0"/>
                      <w:marRight w:val="0"/>
                      <w:marTop w:val="0"/>
                      <w:marBottom w:val="0"/>
                      <w:divBdr>
                        <w:top w:val="none" w:sz="0" w:space="0" w:color="auto"/>
                        <w:left w:val="none" w:sz="0" w:space="0" w:color="auto"/>
                        <w:bottom w:val="none" w:sz="0" w:space="0" w:color="auto"/>
                        <w:right w:val="none" w:sz="0" w:space="0" w:color="auto"/>
                      </w:divBdr>
                    </w:div>
                  </w:divsChild>
                </w:div>
                <w:div w:id="948704468">
                  <w:marLeft w:val="0"/>
                  <w:marRight w:val="0"/>
                  <w:marTop w:val="0"/>
                  <w:marBottom w:val="0"/>
                  <w:divBdr>
                    <w:top w:val="none" w:sz="0" w:space="0" w:color="auto"/>
                    <w:left w:val="none" w:sz="0" w:space="0" w:color="auto"/>
                    <w:bottom w:val="none" w:sz="0" w:space="0" w:color="auto"/>
                    <w:right w:val="none" w:sz="0" w:space="0" w:color="auto"/>
                  </w:divBdr>
                  <w:divsChild>
                    <w:div w:id="2086027997">
                      <w:marLeft w:val="0"/>
                      <w:marRight w:val="0"/>
                      <w:marTop w:val="0"/>
                      <w:marBottom w:val="0"/>
                      <w:divBdr>
                        <w:top w:val="none" w:sz="0" w:space="0" w:color="auto"/>
                        <w:left w:val="none" w:sz="0" w:space="0" w:color="auto"/>
                        <w:bottom w:val="none" w:sz="0" w:space="0" w:color="auto"/>
                        <w:right w:val="none" w:sz="0" w:space="0" w:color="auto"/>
                      </w:divBdr>
                    </w:div>
                  </w:divsChild>
                </w:div>
                <w:div w:id="948782569">
                  <w:marLeft w:val="0"/>
                  <w:marRight w:val="0"/>
                  <w:marTop w:val="0"/>
                  <w:marBottom w:val="0"/>
                  <w:divBdr>
                    <w:top w:val="none" w:sz="0" w:space="0" w:color="auto"/>
                    <w:left w:val="none" w:sz="0" w:space="0" w:color="auto"/>
                    <w:bottom w:val="none" w:sz="0" w:space="0" w:color="auto"/>
                    <w:right w:val="none" w:sz="0" w:space="0" w:color="auto"/>
                  </w:divBdr>
                  <w:divsChild>
                    <w:div w:id="201283958">
                      <w:marLeft w:val="0"/>
                      <w:marRight w:val="0"/>
                      <w:marTop w:val="0"/>
                      <w:marBottom w:val="0"/>
                      <w:divBdr>
                        <w:top w:val="none" w:sz="0" w:space="0" w:color="auto"/>
                        <w:left w:val="none" w:sz="0" w:space="0" w:color="auto"/>
                        <w:bottom w:val="none" w:sz="0" w:space="0" w:color="auto"/>
                        <w:right w:val="none" w:sz="0" w:space="0" w:color="auto"/>
                      </w:divBdr>
                    </w:div>
                  </w:divsChild>
                </w:div>
                <w:div w:id="949973156">
                  <w:marLeft w:val="0"/>
                  <w:marRight w:val="0"/>
                  <w:marTop w:val="0"/>
                  <w:marBottom w:val="0"/>
                  <w:divBdr>
                    <w:top w:val="none" w:sz="0" w:space="0" w:color="auto"/>
                    <w:left w:val="none" w:sz="0" w:space="0" w:color="auto"/>
                    <w:bottom w:val="none" w:sz="0" w:space="0" w:color="auto"/>
                    <w:right w:val="none" w:sz="0" w:space="0" w:color="auto"/>
                  </w:divBdr>
                  <w:divsChild>
                    <w:div w:id="1464957909">
                      <w:marLeft w:val="0"/>
                      <w:marRight w:val="0"/>
                      <w:marTop w:val="0"/>
                      <w:marBottom w:val="0"/>
                      <w:divBdr>
                        <w:top w:val="none" w:sz="0" w:space="0" w:color="auto"/>
                        <w:left w:val="none" w:sz="0" w:space="0" w:color="auto"/>
                        <w:bottom w:val="none" w:sz="0" w:space="0" w:color="auto"/>
                        <w:right w:val="none" w:sz="0" w:space="0" w:color="auto"/>
                      </w:divBdr>
                    </w:div>
                  </w:divsChild>
                </w:div>
                <w:div w:id="951784868">
                  <w:marLeft w:val="0"/>
                  <w:marRight w:val="0"/>
                  <w:marTop w:val="0"/>
                  <w:marBottom w:val="0"/>
                  <w:divBdr>
                    <w:top w:val="none" w:sz="0" w:space="0" w:color="auto"/>
                    <w:left w:val="none" w:sz="0" w:space="0" w:color="auto"/>
                    <w:bottom w:val="none" w:sz="0" w:space="0" w:color="auto"/>
                    <w:right w:val="none" w:sz="0" w:space="0" w:color="auto"/>
                  </w:divBdr>
                  <w:divsChild>
                    <w:div w:id="1975864884">
                      <w:marLeft w:val="0"/>
                      <w:marRight w:val="0"/>
                      <w:marTop w:val="0"/>
                      <w:marBottom w:val="0"/>
                      <w:divBdr>
                        <w:top w:val="none" w:sz="0" w:space="0" w:color="auto"/>
                        <w:left w:val="none" w:sz="0" w:space="0" w:color="auto"/>
                        <w:bottom w:val="none" w:sz="0" w:space="0" w:color="auto"/>
                        <w:right w:val="none" w:sz="0" w:space="0" w:color="auto"/>
                      </w:divBdr>
                    </w:div>
                  </w:divsChild>
                </w:div>
                <w:div w:id="952052323">
                  <w:marLeft w:val="0"/>
                  <w:marRight w:val="0"/>
                  <w:marTop w:val="0"/>
                  <w:marBottom w:val="0"/>
                  <w:divBdr>
                    <w:top w:val="none" w:sz="0" w:space="0" w:color="auto"/>
                    <w:left w:val="none" w:sz="0" w:space="0" w:color="auto"/>
                    <w:bottom w:val="none" w:sz="0" w:space="0" w:color="auto"/>
                    <w:right w:val="none" w:sz="0" w:space="0" w:color="auto"/>
                  </w:divBdr>
                  <w:divsChild>
                    <w:div w:id="547884131">
                      <w:marLeft w:val="0"/>
                      <w:marRight w:val="0"/>
                      <w:marTop w:val="0"/>
                      <w:marBottom w:val="0"/>
                      <w:divBdr>
                        <w:top w:val="none" w:sz="0" w:space="0" w:color="auto"/>
                        <w:left w:val="none" w:sz="0" w:space="0" w:color="auto"/>
                        <w:bottom w:val="none" w:sz="0" w:space="0" w:color="auto"/>
                        <w:right w:val="none" w:sz="0" w:space="0" w:color="auto"/>
                      </w:divBdr>
                    </w:div>
                  </w:divsChild>
                </w:div>
                <w:div w:id="954408044">
                  <w:marLeft w:val="0"/>
                  <w:marRight w:val="0"/>
                  <w:marTop w:val="0"/>
                  <w:marBottom w:val="0"/>
                  <w:divBdr>
                    <w:top w:val="none" w:sz="0" w:space="0" w:color="auto"/>
                    <w:left w:val="none" w:sz="0" w:space="0" w:color="auto"/>
                    <w:bottom w:val="none" w:sz="0" w:space="0" w:color="auto"/>
                    <w:right w:val="none" w:sz="0" w:space="0" w:color="auto"/>
                  </w:divBdr>
                  <w:divsChild>
                    <w:div w:id="1789277980">
                      <w:marLeft w:val="0"/>
                      <w:marRight w:val="0"/>
                      <w:marTop w:val="0"/>
                      <w:marBottom w:val="0"/>
                      <w:divBdr>
                        <w:top w:val="none" w:sz="0" w:space="0" w:color="auto"/>
                        <w:left w:val="none" w:sz="0" w:space="0" w:color="auto"/>
                        <w:bottom w:val="none" w:sz="0" w:space="0" w:color="auto"/>
                        <w:right w:val="none" w:sz="0" w:space="0" w:color="auto"/>
                      </w:divBdr>
                    </w:div>
                  </w:divsChild>
                </w:div>
                <w:div w:id="955914079">
                  <w:marLeft w:val="0"/>
                  <w:marRight w:val="0"/>
                  <w:marTop w:val="0"/>
                  <w:marBottom w:val="0"/>
                  <w:divBdr>
                    <w:top w:val="none" w:sz="0" w:space="0" w:color="auto"/>
                    <w:left w:val="none" w:sz="0" w:space="0" w:color="auto"/>
                    <w:bottom w:val="none" w:sz="0" w:space="0" w:color="auto"/>
                    <w:right w:val="none" w:sz="0" w:space="0" w:color="auto"/>
                  </w:divBdr>
                  <w:divsChild>
                    <w:div w:id="1117798870">
                      <w:marLeft w:val="0"/>
                      <w:marRight w:val="0"/>
                      <w:marTop w:val="0"/>
                      <w:marBottom w:val="0"/>
                      <w:divBdr>
                        <w:top w:val="none" w:sz="0" w:space="0" w:color="auto"/>
                        <w:left w:val="none" w:sz="0" w:space="0" w:color="auto"/>
                        <w:bottom w:val="none" w:sz="0" w:space="0" w:color="auto"/>
                        <w:right w:val="none" w:sz="0" w:space="0" w:color="auto"/>
                      </w:divBdr>
                    </w:div>
                  </w:divsChild>
                </w:div>
                <w:div w:id="960113471">
                  <w:marLeft w:val="0"/>
                  <w:marRight w:val="0"/>
                  <w:marTop w:val="0"/>
                  <w:marBottom w:val="0"/>
                  <w:divBdr>
                    <w:top w:val="none" w:sz="0" w:space="0" w:color="auto"/>
                    <w:left w:val="none" w:sz="0" w:space="0" w:color="auto"/>
                    <w:bottom w:val="none" w:sz="0" w:space="0" w:color="auto"/>
                    <w:right w:val="none" w:sz="0" w:space="0" w:color="auto"/>
                  </w:divBdr>
                  <w:divsChild>
                    <w:div w:id="2117827714">
                      <w:marLeft w:val="0"/>
                      <w:marRight w:val="0"/>
                      <w:marTop w:val="0"/>
                      <w:marBottom w:val="0"/>
                      <w:divBdr>
                        <w:top w:val="none" w:sz="0" w:space="0" w:color="auto"/>
                        <w:left w:val="none" w:sz="0" w:space="0" w:color="auto"/>
                        <w:bottom w:val="none" w:sz="0" w:space="0" w:color="auto"/>
                        <w:right w:val="none" w:sz="0" w:space="0" w:color="auto"/>
                      </w:divBdr>
                    </w:div>
                  </w:divsChild>
                </w:div>
                <w:div w:id="961419184">
                  <w:marLeft w:val="0"/>
                  <w:marRight w:val="0"/>
                  <w:marTop w:val="0"/>
                  <w:marBottom w:val="0"/>
                  <w:divBdr>
                    <w:top w:val="none" w:sz="0" w:space="0" w:color="auto"/>
                    <w:left w:val="none" w:sz="0" w:space="0" w:color="auto"/>
                    <w:bottom w:val="none" w:sz="0" w:space="0" w:color="auto"/>
                    <w:right w:val="none" w:sz="0" w:space="0" w:color="auto"/>
                  </w:divBdr>
                  <w:divsChild>
                    <w:div w:id="2110270168">
                      <w:marLeft w:val="0"/>
                      <w:marRight w:val="0"/>
                      <w:marTop w:val="0"/>
                      <w:marBottom w:val="0"/>
                      <w:divBdr>
                        <w:top w:val="none" w:sz="0" w:space="0" w:color="auto"/>
                        <w:left w:val="none" w:sz="0" w:space="0" w:color="auto"/>
                        <w:bottom w:val="none" w:sz="0" w:space="0" w:color="auto"/>
                        <w:right w:val="none" w:sz="0" w:space="0" w:color="auto"/>
                      </w:divBdr>
                    </w:div>
                  </w:divsChild>
                </w:div>
                <w:div w:id="961768555">
                  <w:marLeft w:val="0"/>
                  <w:marRight w:val="0"/>
                  <w:marTop w:val="0"/>
                  <w:marBottom w:val="0"/>
                  <w:divBdr>
                    <w:top w:val="none" w:sz="0" w:space="0" w:color="auto"/>
                    <w:left w:val="none" w:sz="0" w:space="0" w:color="auto"/>
                    <w:bottom w:val="none" w:sz="0" w:space="0" w:color="auto"/>
                    <w:right w:val="none" w:sz="0" w:space="0" w:color="auto"/>
                  </w:divBdr>
                  <w:divsChild>
                    <w:div w:id="1453941341">
                      <w:marLeft w:val="0"/>
                      <w:marRight w:val="0"/>
                      <w:marTop w:val="0"/>
                      <w:marBottom w:val="0"/>
                      <w:divBdr>
                        <w:top w:val="none" w:sz="0" w:space="0" w:color="auto"/>
                        <w:left w:val="none" w:sz="0" w:space="0" w:color="auto"/>
                        <w:bottom w:val="none" w:sz="0" w:space="0" w:color="auto"/>
                        <w:right w:val="none" w:sz="0" w:space="0" w:color="auto"/>
                      </w:divBdr>
                    </w:div>
                  </w:divsChild>
                </w:div>
                <w:div w:id="962274737">
                  <w:marLeft w:val="0"/>
                  <w:marRight w:val="0"/>
                  <w:marTop w:val="0"/>
                  <w:marBottom w:val="0"/>
                  <w:divBdr>
                    <w:top w:val="none" w:sz="0" w:space="0" w:color="auto"/>
                    <w:left w:val="none" w:sz="0" w:space="0" w:color="auto"/>
                    <w:bottom w:val="none" w:sz="0" w:space="0" w:color="auto"/>
                    <w:right w:val="none" w:sz="0" w:space="0" w:color="auto"/>
                  </w:divBdr>
                  <w:divsChild>
                    <w:div w:id="1371954351">
                      <w:marLeft w:val="0"/>
                      <w:marRight w:val="0"/>
                      <w:marTop w:val="0"/>
                      <w:marBottom w:val="0"/>
                      <w:divBdr>
                        <w:top w:val="none" w:sz="0" w:space="0" w:color="auto"/>
                        <w:left w:val="none" w:sz="0" w:space="0" w:color="auto"/>
                        <w:bottom w:val="none" w:sz="0" w:space="0" w:color="auto"/>
                        <w:right w:val="none" w:sz="0" w:space="0" w:color="auto"/>
                      </w:divBdr>
                    </w:div>
                  </w:divsChild>
                </w:div>
                <w:div w:id="962689759">
                  <w:marLeft w:val="0"/>
                  <w:marRight w:val="0"/>
                  <w:marTop w:val="0"/>
                  <w:marBottom w:val="0"/>
                  <w:divBdr>
                    <w:top w:val="none" w:sz="0" w:space="0" w:color="auto"/>
                    <w:left w:val="none" w:sz="0" w:space="0" w:color="auto"/>
                    <w:bottom w:val="none" w:sz="0" w:space="0" w:color="auto"/>
                    <w:right w:val="none" w:sz="0" w:space="0" w:color="auto"/>
                  </w:divBdr>
                  <w:divsChild>
                    <w:div w:id="1165977555">
                      <w:marLeft w:val="0"/>
                      <w:marRight w:val="0"/>
                      <w:marTop w:val="0"/>
                      <w:marBottom w:val="0"/>
                      <w:divBdr>
                        <w:top w:val="none" w:sz="0" w:space="0" w:color="auto"/>
                        <w:left w:val="none" w:sz="0" w:space="0" w:color="auto"/>
                        <w:bottom w:val="none" w:sz="0" w:space="0" w:color="auto"/>
                        <w:right w:val="none" w:sz="0" w:space="0" w:color="auto"/>
                      </w:divBdr>
                    </w:div>
                  </w:divsChild>
                </w:div>
                <w:div w:id="962813111">
                  <w:marLeft w:val="0"/>
                  <w:marRight w:val="0"/>
                  <w:marTop w:val="0"/>
                  <w:marBottom w:val="0"/>
                  <w:divBdr>
                    <w:top w:val="none" w:sz="0" w:space="0" w:color="auto"/>
                    <w:left w:val="none" w:sz="0" w:space="0" w:color="auto"/>
                    <w:bottom w:val="none" w:sz="0" w:space="0" w:color="auto"/>
                    <w:right w:val="none" w:sz="0" w:space="0" w:color="auto"/>
                  </w:divBdr>
                  <w:divsChild>
                    <w:div w:id="276183376">
                      <w:marLeft w:val="0"/>
                      <w:marRight w:val="0"/>
                      <w:marTop w:val="0"/>
                      <w:marBottom w:val="0"/>
                      <w:divBdr>
                        <w:top w:val="none" w:sz="0" w:space="0" w:color="auto"/>
                        <w:left w:val="none" w:sz="0" w:space="0" w:color="auto"/>
                        <w:bottom w:val="none" w:sz="0" w:space="0" w:color="auto"/>
                        <w:right w:val="none" w:sz="0" w:space="0" w:color="auto"/>
                      </w:divBdr>
                    </w:div>
                  </w:divsChild>
                </w:div>
                <w:div w:id="966199098">
                  <w:marLeft w:val="0"/>
                  <w:marRight w:val="0"/>
                  <w:marTop w:val="0"/>
                  <w:marBottom w:val="0"/>
                  <w:divBdr>
                    <w:top w:val="none" w:sz="0" w:space="0" w:color="auto"/>
                    <w:left w:val="none" w:sz="0" w:space="0" w:color="auto"/>
                    <w:bottom w:val="none" w:sz="0" w:space="0" w:color="auto"/>
                    <w:right w:val="none" w:sz="0" w:space="0" w:color="auto"/>
                  </w:divBdr>
                  <w:divsChild>
                    <w:div w:id="1568615091">
                      <w:marLeft w:val="0"/>
                      <w:marRight w:val="0"/>
                      <w:marTop w:val="0"/>
                      <w:marBottom w:val="0"/>
                      <w:divBdr>
                        <w:top w:val="none" w:sz="0" w:space="0" w:color="auto"/>
                        <w:left w:val="none" w:sz="0" w:space="0" w:color="auto"/>
                        <w:bottom w:val="none" w:sz="0" w:space="0" w:color="auto"/>
                        <w:right w:val="none" w:sz="0" w:space="0" w:color="auto"/>
                      </w:divBdr>
                    </w:div>
                  </w:divsChild>
                </w:div>
                <w:div w:id="967585688">
                  <w:marLeft w:val="0"/>
                  <w:marRight w:val="0"/>
                  <w:marTop w:val="0"/>
                  <w:marBottom w:val="0"/>
                  <w:divBdr>
                    <w:top w:val="none" w:sz="0" w:space="0" w:color="auto"/>
                    <w:left w:val="none" w:sz="0" w:space="0" w:color="auto"/>
                    <w:bottom w:val="none" w:sz="0" w:space="0" w:color="auto"/>
                    <w:right w:val="none" w:sz="0" w:space="0" w:color="auto"/>
                  </w:divBdr>
                  <w:divsChild>
                    <w:div w:id="1230768971">
                      <w:marLeft w:val="0"/>
                      <w:marRight w:val="0"/>
                      <w:marTop w:val="0"/>
                      <w:marBottom w:val="0"/>
                      <w:divBdr>
                        <w:top w:val="none" w:sz="0" w:space="0" w:color="auto"/>
                        <w:left w:val="none" w:sz="0" w:space="0" w:color="auto"/>
                        <w:bottom w:val="none" w:sz="0" w:space="0" w:color="auto"/>
                        <w:right w:val="none" w:sz="0" w:space="0" w:color="auto"/>
                      </w:divBdr>
                    </w:div>
                  </w:divsChild>
                </w:div>
                <w:div w:id="967903773">
                  <w:marLeft w:val="0"/>
                  <w:marRight w:val="0"/>
                  <w:marTop w:val="0"/>
                  <w:marBottom w:val="0"/>
                  <w:divBdr>
                    <w:top w:val="none" w:sz="0" w:space="0" w:color="auto"/>
                    <w:left w:val="none" w:sz="0" w:space="0" w:color="auto"/>
                    <w:bottom w:val="none" w:sz="0" w:space="0" w:color="auto"/>
                    <w:right w:val="none" w:sz="0" w:space="0" w:color="auto"/>
                  </w:divBdr>
                  <w:divsChild>
                    <w:div w:id="1711612708">
                      <w:marLeft w:val="0"/>
                      <w:marRight w:val="0"/>
                      <w:marTop w:val="0"/>
                      <w:marBottom w:val="0"/>
                      <w:divBdr>
                        <w:top w:val="none" w:sz="0" w:space="0" w:color="auto"/>
                        <w:left w:val="none" w:sz="0" w:space="0" w:color="auto"/>
                        <w:bottom w:val="none" w:sz="0" w:space="0" w:color="auto"/>
                        <w:right w:val="none" w:sz="0" w:space="0" w:color="auto"/>
                      </w:divBdr>
                    </w:div>
                  </w:divsChild>
                </w:div>
                <w:div w:id="968588782">
                  <w:marLeft w:val="0"/>
                  <w:marRight w:val="0"/>
                  <w:marTop w:val="0"/>
                  <w:marBottom w:val="0"/>
                  <w:divBdr>
                    <w:top w:val="none" w:sz="0" w:space="0" w:color="auto"/>
                    <w:left w:val="none" w:sz="0" w:space="0" w:color="auto"/>
                    <w:bottom w:val="none" w:sz="0" w:space="0" w:color="auto"/>
                    <w:right w:val="none" w:sz="0" w:space="0" w:color="auto"/>
                  </w:divBdr>
                  <w:divsChild>
                    <w:div w:id="1153176195">
                      <w:marLeft w:val="0"/>
                      <w:marRight w:val="0"/>
                      <w:marTop w:val="0"/>
                      <w:marBottom w:val="0"/>
                      <w:divBdr>
                        <w:top w:val="none" w:sz="0" w:space="0" w:color="auto"/>
                        <w:left w:val="none" w:sz="0" w:space="0" w:color="auto"/>
                        <w:bottom w:val="none" w:sz="0" w:space="0" w:color="auto"/>
                        <w:right w:val="none" w:sz="0" w:space="0" w:color="auto"/>
                      </w:divBdr>
                    </w:div>
                  </w:divsChild>
                </w:div>
                <w:div w:id="969213546">
                  <w:marLeft w:val="0"/>
                  <w:marRight w:val="0"/>
                  <w:marTop w:val="0"/>
                  <w:marBottom w:val="0"/>
                  <w:divBdr>
                    <w:top w:val="none" w:sz="0" w:space="0" w:color="auto"/>
                    <w:left w:val="none" w:sz="0" w:space="0" w:color="auto"/>
                    <w:bottom w:val="none" w:sz="0" w:space="0" w:color="auto"/>
                    <w:right w:val="none" w:sz="0" w:space="0" w:color="auto"/>
                  </w:divBdr>
                  <w:divsChild>
                    <w:div w:id="423695586">
                      <w:marLeft w:val="0"/>
                      <w:marRight w:val="0"/>
                      <w:marTop w:val="0"/>
                      <w:marBottom w:val="0"/>
                      <w:divBdr>
                        <w:top w:val="none" w:sz="0" w:space="0" w:color="auto"/>
                        <w:left w:val="none" w:sz="0" w:space="0" w:color="auto"/>
                        <w:bottom w:val="none" w:sz="0" w:space="0" w:color="auto"/>
                        <w:right w:val="none" w:sz="0" w:space="0" w:color="auto"/>
                      </w:divBdr>
                    </w:div>
                  </w:divsChild>
                </w:div>
                <w:div w:id="971446780">
                  <w:marLeft w:val="0"/>
                  <w:marRight w:val="0"/>
                  <w:marTop w:val="0"/>
                  <w:marBottom w:val="0"/>
                  <w:divBdr>
                    <w:top w:val="none" w:sz="0" w:space="0" w:color="auto"/>
                    <w:left w:val="none" w:sz="0" w:space="0" w:color="auto"/>
                    <w:bottom w:val="none" w:sz="0" w:space="0" w:color="auto"/>
                    <w:right w:val="none" w:sz="0" w:space="0" w:color="auto"/>
                  </w:divBdr>
                  <w:divsChild>
                    <w:div w:id="1335377369">
                      <w:marLeft w:val="0"/>
                      <w:marRight w:val="0"/>
                      <w:marTop w:val="0"/>
                      <w:marBottom w:val="0"/>
                      <w:divBdr>
                        <w:top w:val="none" w:sz="0" w:space="0" w:color="auto"/>
                        <w:left w:val="none" w:sz="0" w:space="0" w:color="auto"/>
                        <w:bottom w:val="none" w:sz="0" w:space="0" w:color="auto"/>
                        <w:right w:val="none" w:sz="0" w:space="0" w:color="auto"/>
                      </w:divBdr>
                    </w:div>
                  </w:divsChild>
                </w:div>
                <w:div w:id="974406823">
                  <w:marLeft w:val="0"/>
                  <w:marRight w:val="0"/>
                  <w:marTop w:val="0"/>
                  <w:marBottom w:val="0"/>
                  <w:divBdr>
                    <w:top w:val="none" w:sz="0" w:space="0" w:color="auto"/>
                    <w:left w:val="none" w:sz="0" w:space="0" w:color="auto"/>
                    <w:bottom w:val="none" w:sz="0" w:space="0" w:color="auto"/>
                    <w:right w:val="none" w:sz="0" w:space="0" w:color="auto"/>
                  </w:divBdr>
                  <w:divsChild>
                    <w:div w:id="872309051">
                      <w:marLeft w:val="0"/>
                      <w:marRight w:val="0"/>
                      <w:marTop w:val="0"/>
                      <w:marBottom w:val="0"/>
                      <w:divBdr>
                        <w:top w:val="none" w:sz="0" w:space="0" w:color="auto"/>
                        <w:left w:val="none" w:sz="0" w:space="0" w:color="auto"/>
                        <w:bottom w:val="none" w:sz="0" w:space="0" w:color="auto"/>
                        <w:right w:val="none" w:sz="0" w:space="0" w:color="auto"/>
                      </w:divBdr>
                    </w:div>
                  </w:divsChild>
                </w:div>
                <w:div w:id="975599640">
                  <w:marLeft w:val="0"/>
                  <w:marRight w:val="0"/>
                  <w:marTop w:val="0"/>
                  <w:marBottom w:val="0"/>
                  <w:divBdr>
                    <w:top w:val="none" w:sz="0" w:space="0" w:color="auto"/>
                    <w:left w:val="none" w:sz="0" w:space="0" w:color="auto"/>
                    <w:bottom w:val="none" w:sz="0" w:space="0" w:color="auto"/>
                    <w:right w:val="none" w:sz="0" w:space="0" w:color="auto"/>
                  </w:divBdr>
                  <w:divsChild>
                    <w:div w:id="1275020938">
                      <w:marLeft w:val="0"/>
                      <w:marRight w:val="0"/>
                      <w:marTop w:val="0"/>
                      <w:marBottom w:val="0"/>
                      <w:divBdr>
                        <w:top w:val="none" w:sz="0" w:space="0" w:color="auto"/>
                        <w:left w:val="none" w:sz="0" w:space="0" w:color="auto"/>
                        <w:bottom w:val="none" w:sz="0" w:space="0" w:color="auto"/>
                        <w:right w:val="none" w:sz="0" w:space="0" w:color="auto"/>
                      </w:divBdr>
                    </w:div>
                  </w:divsChild>
                </w:div>
                <w:div w:id="976839953">
                  <w:marLeft w:val="0"/>
                  <w:marRight w:val="0"/>
                  <w:marTop w:val="0"/>
                  <w:marBottom w:val="0"/>
                  <w:divBdr>
                    <w:top w:val="none" w:sz="0" w:space="0" w:color="auto"/>
                    <w:left w:val="none" w:sz="0" w:space="0" w:color="auto"/>
                    <w:bottom w:val="none" w:sz="0" w:space="0" w:color="auto"/>
                    <w:right w:val="none" w:sz="0" w:space="0" w:color="auto"/>
                  </w:divBdr>
                  <w:divsChild>
                    <w:div w:id="829519598">
                      <w:marLeft w:val="0"/>
                      <w:marRight w:val="0"/>
                      <w:marTop w:val="0"/>
                      <w:marBottom w:val="0"/>
                      <w:divBdr>
                        <w:top w:val="none" w:sz="0" w:space="0" w:color="auto"/>
                        <w:left w:val="none" w:sz="0" w:space="0" w:color="auto"/>
                        <w:bottom w:val="none" w:sz="0" w:space="0" w:color="auto"/>
                        <w:right w:val="none" w:sz="0" w:space="0" w:color="auto"/>
                      </w:divBdr>
                    </w:div>
                  </w:divsChild>
                </w:div>
                <w:div w:id="977414883">
                  <w:marLeft w:val="0"/>
                  <w:marRight w:val="0"/>
                  <w:marTop w:val="0"/>
                  <w:marBottom w:val="0"/>
                  <w:divBdr>
                    <w:top w:val="none" w:sz="0" w:space="0" w:color="auto"/>
                    <w:left w:val="none" w:sz="0" w:space="0" w:color="auto"/>
                    <w:bottom w:val="none" w:sz="0" w:space="0" w:color="auto"/>
                    <w:right w:val="none" w:sz="0" w:space="0" w:color="auto"/>
                  </w:divBdr>
                  <w:divsChild>
                    <w:div w:id="1005015467">
                      <w:marLeft w:val="0"/>
                      <w:marRight w:val="0"/>
                      <w:marTop w:val="0"/>
                      <w:marBottom w:val="0"/>
                      <w:divBdr>
                        <w:top w:val="none" w:sz="0" w:space="0" w:color="auto"/>
                        <w:left w:val="none" w:sz="0" w:space="0" w:color="auto"/>
                        <w:bottom w:val="none" w:sz="0" w:space="0" w:color="auto"/>
                        <w:right w:val="none" w:sz="0" w:space="0" w:color="auto"/>
                      </w:divBdr>
                    </w:div>
                  </w:divsChild>
                </w:div>
                <w:div w:id="978923365">
                  <w:marLeft w:val="0"/>
                  <w:marRight w:val="0"/>
                  <w:marTop w:val="0"/>
                  <w:marBottom w:val="0"/>
                  <w:divBdr>
                    <w:top w:val="none" w:sz="0" w:space="0" w:color="auto"/>
                    <w:left w:val="none" w:sz="0" w:space="0" w:color="auto"/>
                    <w:bottom w:val="none" w:sz="0" w:space="0" w:color="auto"/>
                    <w:right w:val="none" w:sz="0" w:space="0" w:color="auto"/>
                  </w:divBdr>
                  <w:divsChild>
                    <w:div w:id="82453525">
                      <w:marLeft w:val="0"/>
                      <w:marRight w:val="0"/>
                      <w:marTop w:val="0"/>
                      <w:marBottom w:val="0"/>
                      <w:divBdr>
                        <w:top w:val="none" w:sz="0" w:space="0" w:color="auto"/>
                        <w:left w:val="none" w:sz="0" w:space="0" w:color="auto"/>
                        <w:bottom w:val="none" w:sz="0" w:space="0" w:color="auto"/>
                        <w:right w:val="none" w:sz="0" w:space="0" w:color="auto"/>
                      </w:divBdr>
                    </w:div>
                  </w:divsChild>
                </w:div>
                <w:div w:id="979119552">
                  <w:marLeft w:val="0"/>
                  <w:marRight w:val="0"/>
                  <w:marTop w:val="0"/>
                  <w:marBottom w:val="0"/>
                  <w:divBdr>
                    <w:top w:val="none" w:sz="0" w:space="0" w:color="auto"/>
                    <w:left w:val="none" w:sz="0" w:space="0" w:color="auto"/>
                    <w:bottom w:val="none" w:sz="0" w:space="0" w:color="auto"/>
                    <w:right w:val="none" w:sz="0" w:space="0" w:color="auto"/>
                  </w:divBdr>
                  <w:divsChild>
                    <w:div w:id="315914133">
                      <w:marLeft w:val="0"/>
                      <w:marRight w:val="0"/>
                      <w:marTop w:val="0"/>
                      <w:marBottom w:val="0"/>
                      <w:divBdr>
                        <w:top w:val="none" w:sz="0" w:space="0" w:color="auto"/>
                        <w:left w:val="none" w:sz="0" w:space="0" w:color="auto"/>
                        <w:bottom w:val="none" w:sz="0" w:space="0" w:color="auto"/>
                        <w:right w:val="none" w:sz="0" w:space="0" w:color="auto"/>
                      </w:divBdr>
                    </w:div>
                  </w:divsChild>
                </w:div>
                <w:div w:id="979727396">
                  <w:marLeft w:val="0"/>
                  <w:marRight w:val="0"/>
                  <w:marTop w:val="0"/>
                  <w:marBottom w:val="0"/>
                  <w:divBdr>
                    <w:top w:val="none" w:sz="0" w:space="0" w:color="auto"/>
                    <w:left w:val="none" w:sz="0" w:space="0" w:color="auto"/>
                    <w:bottom w:val="none" w:sz="0" w:space="0" w:color="auto"/>
                    <w:right w:val="none" w:sz="0" w:space="0" w:color="auto"/>
                  </w:divBdr>
                  <w:divsChild>
                    <w:div w:id="1509904705">
                      <w:marLeft w:val="0"/>
                      <w:marRight w:val="0"/>
                      <w:marTop w:val="0"/>
                      <w:marBottom w:val="0"/>
                      <w:divBdr>
                        <w:top w:val="none" w:sz="0" w:space="0" w:color="auto"/>
                        <w:left w:val="none" w:sz="0" w:space="0" w:color="auto"/>
                        <w:bottom w:val="none" w:sz="0" w:space="0" w:color="auto"/>
                        <w:right w:val="none" w:sz="0" w:space="0" w:color="auto"/>
                      </w:divBdr>
                    </w:div>
                  </w:divsChild>
                </w:div>
                <w:div w:id="981735444">
                  <w:marLeft w:val="0"/>
                  <w:marRight w:val="0"/>
                  <w:marTop w:val="0"/>
                  <w:marBottom w:val="0"/>
                  <w:divBdr>
                    <w:top w:val="none" w:sz="0" w:space="0" w:color="auto"/>
                    <w:left w:val="none" w:sz="0" w:space="0" w:color="auto"/>
                    <w:bottom w:val="none" w:sz="0" w:space="0" w:color="auto"/>
                    <w:right w:val="none" w:sz="0" w:space="0" w:color="auto"/>
                  </w:divBdr>
                  <w:divsChild>
                    <w:div w:id="1498497030">
                      <w:marLeft w:val="0"/>
                      <w:marRight w:val="0"/>
                      <w:marTop w:val="0"/>
                      <w:marBottom w:val="0"/>
                      <w:divBdr>
                        <w:top w:val="none" w:sz="0" w:space="0" w:color="auto"/>
                        <w:left w:val="none" w:sz="0" w:space="0" w:color="auto"/>
                        <w:bottom w:val="none" w:sz="0" w:space="0" w:color="auto"/>
                        <w:right w:val="none" w:sz="0" w:space="0" w:color="auto"/>
                      </w:divBdr>
                    </w:div>
                  </w:divsChild>
                </w:div>
                <w:div w:id="981739916">
                  <w:marLeft w:val="0"/>
                  <w:marRight w:val="0"/>
                  <w:marTop w:val="0"/>
                  <w:marBottom w:val="0"/>
                  <w:divBdr>
                    <w:top w:val="none" w:sz="0" w:space="0" w:color="auto"/>
                    <w:left w:val="none" w:sz="0" w:space="0" w:color="auto"/>
                    <w:bottom w:val="none" w:sz="0" w:space="0" w:color="auto"/>
                    <w:right w:val="none" w:sz="0" w:space="0" w:color="auto"/>
                  </w:divBdr>
                  <w:divsChild>
                    <w:div w:id="269629375">
                      <w:marLeft w:val="0"/>
                      <w:marRight w:val="0"/>
                      <w:marTop w:val="0"/>
                      <w:marBottom w:val="0"/>
                      <w:divBdr>
                        <w:top w:val="none" w:sz="0" w:space="0" w:color="auto"/>
                        <w:left w:val="none" w:sz="0" w:space="0" w:color="auto"/>
                        <w:bottom w:val="none" w:sz="0" w:space="0" w:color="auto"/>
                        <w:right w:val="none" w:sz="0" w:space="0" w:color="auto"/>
                      </w:divBdr>
                    </w:div>
                  </w:divsChild>
                </w:div>
                <w:div w:id="984823535">
                  <w:marLeft w:val="0"/>
                  <w:marRight w:val="0"/>
                  <w:marTop w:val="0"/>
                  <w:marBottom w:val="0"/>
                  <w:divBdr>
                    <w:top w:val="none" w:sz="0" w:space="0" w:color="auto"/>
                    <w:left w:val="none" w:sz="0" w:space="0" w:color="auto"/>
                    <w:bottom w:val="none" w:sz="0" w:space="0" w:color="auto"/>
                    <w:right w:val="none" w:sz="0" w:space="0" w:color="auto"/>
                  </w:divBdr>
                  <w:divsChild>
                    <w:div w:id="1690839404">
                      <w:marLeft w:val="0"/>
                      <w:marRight w:val="0"/>
                      <w:marTop w:val="0"/>
                      <w:marBottom w:val="0"/>
                      <w:divBdr>
                        <w:top w:val="none" w:sz="0" w:space="0" w:color="auto"/>
                        <w:left w:val="none" w:sz="0" w:space="0" w:color="auto"/>
                        <w:bottom w:val="none" w:sz="0" w:space="0" w:color="auto"/>
                        <w:right w:val="none" w:sz="0" w:space="0" w:color="auto"/>
                      </w:divBdr>
                    </w:div>
                  </w:divsChild>
                </w:div>
                <w:div w:id="985167622">
                  <w:marLeft w:val="0"/>
                  <w:marRight w:val="0"/>
                  <w:marTop w:val="0"/>
                  <w:marBottom w:val="0"/>
                  <w:divBdr>
                    <w:top w:val="none" w:sz="0" w:space="0" w:color="auto"/>
                    <w:left w:val="none" w:sz="0" w:space="0" w:color="auto"/>
                    <w:bottom w:val="none" w:sz="0" w:space="0" w:color="auto"/>
                    <w:right w:val="none" w:sz="0" w:space="0" w:color="auto"/>
                  </w:divBdr>
                  <w:divsChild>
                    <w:div w:id="1903710225">
                      <w:marLeft w:val="0"/>
                      <w:marRight w:val="0"/>
                      <w:marTop w:val="0"/>
                      <w:marBottom w:val="0"/>
                      <w:divBdr>
                        <w:top w:val="none" w:sz="0" w:space="0" w:color="auto"/>
                        <w:left w:val="none" w:sz="0" w:space="0" w:color="auto"/>
                        <w:bottom w:val="none" w:sz="0" w:space="0" w:color="auto"/>
                        <w:right w:val="none" w:sz="0" w:space="0" w:color="auto"/>
                      </w:divBdr>
                    </w:div>
                  </w:divsChild>
                </w:div>
                <w:div w:id="985745436">
                  <w:marLeft w:val="0"/>
                  <w:marRight w:val="0"/>
                  <w:marTop w:val="0"/>
                  <w:marBottom w:val="0"/>
                  <w:divBdr>
                    <w:top w:val="none" w:sz="0" w:space="0" w:color="auto"/>
                    <w:left w:val="none" w:sz="0" w:space="0" w:color="auto"/>
                    <w:bottom w:val="none" w:sz="0" w:space="0" w:color="auto"/>
                    <w:right w:val="none" w:sz="0" w:space="0" w:color="auto"/>
                  </w:divBdr>
                  <w:divsChild>
                    <w:div w:id="1939634863">
                      <w:marLeft w:val="0"/>
                      <w:marRight w:val="0"/>
                      <w:marTop w:val="0"/>
                      <w:marBottom w:val="0"/>
                      <w:divBdr>
                        <w:top w:val="none" w:sz="0" w:space="0" w:color="auto"/>
                        <w:left w:val="none" w:sz="0" w:space="0" w:color="auto"/>
                        <w:bottom w:val="none" w:sz="0" w:space="0" w:color="auto"/>
                        <w:right w:val="none" w:sz="0" w:space="0" w:color="auto"/>
                      </w:divBdr>
                    </w:div>
                  </w:divsChild>
                </w:div>
                <w:div w:id="986979082">
                  <w:marLeft w:val="0"/>
                  <w:marRight w:val="0"/>
                  <w:marTop w:val="0"/>
                  <w:marBottom w:val="0"/>
                  <w:divBdr>
                    <w:top w:val="none" w:sz="0" w:space="0" w:color="auto"/>
                    <w:left w:val="none" w:sz="0" w:space="0" w:color="auto"/>
                    <w:bottom w:val="none" w:sz="0" w:space="0" w:color="auto"/>
                    <w:right w:val="none" w:sz="0" w:space="0" w:color="auto"/>
                  </w:divBdr>
                  <w:divsChild>
                    <w:div w:id="1933540869">
                      <w:marLeft w:val="0"/>
                      <w:marRight w:val="0"/>
                      <w:marTop w:val="0"/>
                      <w:marBottom w:val="0"/>
                      <w:divBdr>
                        <w:top w:val="none" w:sz="0" w:space="0" w:color="auto"/>
                        <w:left w:val="none" w:sz="0" w:space="0" w:color="auto"/>
                        <w:bottom w:val="none" w:sz="0" w:space="0" w:color="auto"/>
                        <w:right w:val="none" w:sz="0" w:space="0" w:color="auto"/>
                      </w:divBdr>
                    </w:div>
                  </w:divsChild>
                </w:div>
                <w:div w:id="987367714">
                  <w:marLeft w:val="0"/>
                  <w:marRight w:val="0"/>
                  <w:marTop w:val="0"/>
                  <w:marBottom w:val="0"/>
                  <w:divBdr>
                    <w:top w:val="none" w:sz="0" w:space="0" w:color="auto"/>
                    <w:left w:val="none" w:sz="0" w:space="0" w:color="auto"/>
                    <w:bottom w:val="none" w:sz="0" w:space="0" w:color="auto"/>
                    <w:right w:val="none" w:sz="0" w:space="0" w:color="auto"/>
                  </w:divBdr>
                  <w:divsChild>
                    <w:div w:id="1345740932">
                      <w:marLeft w:val="0"/>
                      <w:marRight w:val="0"/>
                      <w:marTop w:val="0"/>
                      <w:marBottom w:val="0"/>
                      <w:divBdr>
                        <w:top w:val="none" w:sz="0" w:space="0" w:color="auto"/>
                        <w:left w:val="none" w:sz="0" w:space="0" w:color="auto"/>
                        <w:bottom w:val="none" w:sz="0" w:space="0" w:color="auto"/>
                        <w:right w:val="none" w:sz="0" w:space="0" w:color="auto"/>
                      </w:divBdr>
                    </w:div>
                  </w:divsChild>
                </w:div>
                <w:div w:id="987588521">
                  <w:marLeft w:val="0"/>
                  <w:marRight w:val="0"/>
                  <w:marTop w:val="0"/>
                  <w:marBottom w:val="0"/>
                  <w:divBdr>
                    <w:top w:val="none" w:sz="0" w:space="0" w:color="auto"/>
                    <w:left w:val="none" w:sz="0" w:space="0" w:color="auto"/>
                    <w:bottom w:val="none" w:sz="0" w:space="0" w:color="auto"/>
                    <w:right w:val="none" w:sz="0" w:space="0" w:color="auto"/>
                  </w:divBdr>
                  <w:divsChild>
                    <w:div w:id="444883352">
                      <w:marLeft w:val="0"/>
                      <w:marRight w:val="0"/>
                      <w:marTop w:val="0"/>
                      <w:marBottom w:val="0"/>
                      <w:divBdr>
                        <w:top w:val="none" w:sz="0" w:space="0" w:color="auto"/>
                        <w:left w:val="none" w:sz="0" w:space="0" w:color="auto"/>
                        <w:bottom w:val="none" w:sz="0" w:space="0" w:color="auto"/>
                        <w:right w:val="none" w:sz="0" w:space="0" w:color="auto"/>
                      </w:divBdr>
                    </w:div>
                  </w:divsChild>
                </w:div>
                <w:div w:id="988049537">
                  <w:marLeft w:val="0"/>
                  <w:marRight w:val="0"/>
                  <w:marTop w:val="0"/>
                  <w:marBottom w:val="0"/>
                  <w:divBdr>
                    <w:top w:val="none" w:sz="0" w:space="0" w:color="auto"/>
                    <w:left w:val="none" w:sz="0" w:space="0" w:color="auto"/>
                    <w:bottom w:val="none" w:sz="0" w:space="0" w:color="auto"/>
                    <w:right w:val="none" w:sz="0" w:space="0" w:color="auto"/>
                  </w:divBdr>
                  <w:divsChild>
                    <w:div w:id="1945115471">
                      <w:marLeft w:val="0"/>
                      <w:marRight w:val="0"/>
                      <w:marTop w:val="0"/>
                      <w:marBottom w:val="0"/>
                      <w:divBdr>
                        <w:top w:val="none" w:sz="0" w:space="0" w:color="auto"/>
                        <w:left w:val="none" w:sz="0" w:space="0" w:color="auto"/>
                        <w:bottom w:val="none" w:sz="0" w:space="0" w:color="auto"/>
                        <w:right w:val="none" w:sz="0" w:space="0" w:color="auto"/>
                      </w:divBdr>
                    </w:div>
                  </w:divsChild>
                </w:div>
                <w:div w:id="988053106">
                  <w:marLeft w:val="0"/>
                  <w:marRight w:val="0"/>
                  <w:marTop w:val="0"/>
                  <w:marBottom w:val="0"/>
                  <w:divBdr>
                    <w:top w:val="none" w:sz="0" w:space="0" w:color="auto"/>
                    <w:left w:val="none" w:sz="0" w:space="0" w:color="auto"/>
                    <w:bottom w:val="none" w:sz="0" w:space="0" w:color="auto"/>
                    <w:right w:val="none" w:sz="0" w:space="0" w:color="auto"/>
                  </w:divBdr>
                  <w:divsChild>
                    <w:div w:id="1051684273">
                      <w:marLeft w:val="0"/>
                      <w:marRight w:val="0"/>
                      <w:marTop w:val="0"/>
                      <w:marBottom w:val="0"/>
                      <w:divBdr>
                        <w:top w:val="none" w:sz="0" w:space="0" w:color="auto"/>
                        <w:left w:val="none" w:sz="0" w:space="0" w:color="auto"/>
                        <w:bottom w:val="none" w:sz="0" w:space="0" w:color="auto"/>
                        <w:right w:val="none" w:sz="0" w:space="0" w:color="auto"/>
                      </w:divBdr>
                    </w:div>
                  </w:divsChild>
                </w:div>
                <w:div w:id="988440428">
                  <w:marLeft w:val="0"/>
                  <w:marRight w:val="0"/>
                  <w:marTop w:val="0"/>
                  <w:marBottom w:val="0"/>
                  <w:divBdr>
                    <w:top w:val="none" w:sz="0" w:space="0" w:color="auto"/>
                    <w:left w:val="none" w:sz="0" w:space="0" w:color="auto"/>
                    <w:bottom w:val="none" w:sz="0" w:space="0" w:color="auto"/>
                    <w:right w:val="none" w:sz="0" w:space="0" w:color="auto"/>
                  </w:divBdr>
                  <w:divsChild>
                    <w:div w:id="260375494">
                      <w:marLeft w:val="0"/>
                      <w:marRight w:val="0"/>
                      <w:marTop w:val="0"/>
                      <w:marBottom w:val="0"/>
                      <w:divBdr>
                        <w:top w:val="none" w:sz="0" w:space="0" w:color="auto"/>
                        <w:left w:val="none" w:sz="0" w:space="0" w:color="auto"/>
                        <w:bottom w:val="none" w:sz="0" w:space="0" w:color="auto"/>
                        <w:right w:val="none" w:sz="0" w:space="0" w:color="auto"/>
                      </w:divBdr>
                    </w:div>
                  </w:divsChild>
                </w:div>
                <w:div w:id="989485400">
                  <w:marLeft w:val="0"/>
                  <w:marRight w:val="0"/>
                  <w:marTop w:val="0"/>
                  <w:marBottom w:val="0"/>
                  <w:divBdr>
                    <w:top w:val="none" w:sz="0" w:space="0" w:color="auto"/>
                    <w:left w:val="none" w:sz="0" w:space="0" w:color="auto"/>
                    <w:bottom w:val="none" w:sz="0" w:space="0" w:color="auto"/>
                    <w:right w:val="none" w:sz="0" w:space="0" w:color="auto"/>
                  </w:divBdr>
                  <w:divsChild>
                    <w:div w:id="1593397152">
                      <w:marLeft w:val="0"/>
                      <w:marRight w:val="0"/>
                      <w:marTop w:val="0"/>
                      <w:marBottom w:val="0"/>
                      <w:divBdr>
                        <w:top w:val="none" w:sz="0" w:space="0" w:color="auto"/>
                        <w:left w:val="none" w:sz="0" w:space="0" w:color="auto"/>
                        <w:bottom w:val="none" w:sz="0" w:space="0" w:color="auto"/>
                        <w:right w:val="none" w:sz="0" w:space="0" w:color="auto"/>
                      </w:divBdr>
                    </w:div>
                  </w:divsChild>
                </w:div>
                <w:div w:id="990524228">
                  <w:marLeft w:val="0"/>
                  <w:marRight w:val="0"/>
                  <w:marTop w:val="0"/>
                  <w:marBottom w:val="0"/>
                  <w:divBdr>
                    <w:top w:val="none" w:sz="0" w:space="0" w:color="auto"/>
                    <w:left w:val="none" w:sz="0" w:space="0" w:color="auto"/>
                    <w:bottom w:val="none" w:sz="0" w:space="0" w:color="auto"/>
                    <w:right w:val="none" w:sz="0" w:space="0" w:color="auto"/>
                  </w:divBdr>
                  <w:divsChild>
                    <w:div w:id="124660327">
                      <w:marLeft w:val="0"/>
                      <w:marRight w:val="0"/>
                      <w:marTop w:val="0"/>
                      <w:marBottom w:val="0"/>
                      <w:divBdr>
                        <w:top w:val="none" w:sz="0" w:space="0" w:color="auto"/>
                        <w:left w:val="none" w:sz="0" w:space="0" w:color="auto"/>
                        <w:bottom w:val="none" w:sz="0" w:space="0" w:color="auto"/>
                        <w:right w:val="none" w:sz="0" w:space="0" w:color="auto"/>
                      </w:divBdr>
                    </w:div>
                  </w:divsChild>
                </w:div>
                <w:div w:id="990670490">
                  <w:marLeft w:val="0"/>
                  <w:marRight w:val="0"/>
                  <w:marTop w:val="0"/>
                  <w:marBottom w:val="0"/>
                  <w:divBdr>
                    <w:top w:val="none" w:sz="0" w:space="0" w:color="auto"/>
                    <w:left w:val="none" w:sz="0" w:space="0" w:color="auto"/>
                    <w:bottom w:val="none" w:sz="0" w:space="0" w:color="auto"/>
                    <w:right w:val="none" w:sz="0" w:space="0" w:color="auto"/>
                  </w:divBdr>
                  <w:divsChild>
                    <w:div w:id="1819615709">
                      <w:marLeft w:val="0"/>
                      <w:marRight w:val="0"/>
                      <w:marTop w:val="0"/>
                      <w:marBottom w:val="0"/>
                      <w:divBdr>
                        <w:top w:val="none" w:sz="0" w:space="0" w:color="auto"/>
                        <w:left w:val="none" w:sz="0" w:space="0" w:color="auto"/>
                        <w:bottom w:val="none" w:sz="0" w:space="0" w:color="auto"/>
                        <w:right w:val="none" w:sz="0" w:space="0" w:color="auto"/>
                      </w:divBdr>
                    </w:div>
                  </w:divsChild>
                </w:div>
                <w:div w:id="990867948">
                  <w:marLeft w:val="0"/>
                  <w:marRight w:val="0"/>
                  <w:marTop w:val="0"/>
                  <w:marBottom w:val="0"/>
                  <w:divBdr>
                    <w:top w:val="none" w:sz="0" w:space="0" w:color="auto"/>
                    <w:left w:val="none" w:sz="0" w:space="0" w:color="auto"/>
                    <w:bottom w:val="none" w:sz="0" w:space="0" w:color="auto"/>
                    <w:right w:val="none" w:sz="0" w:space="0" w:color="auto"/>
                  </w:divBdr>
                  <w:divsChild>
                    <w:div w:id="1990209037">
                      <w:marLeft w:val="0"/>
                      <w:marRight w:val="0"/>
                      <w:marTop w:val="0"/>
                      <w:marBottom w:val="0"/>
                      <w:divBdr>
                        <w:top w:val="none" w:sz="0" w:space="0" w:color="auto"/>
                        <w:left w:val="none" w:sz="0" w:space="0" w:color="auto"/>
                        <w:bottom w:val="none" w:sz="0" w:space="0" w:color="auto"/>
                        <w:right w:val="none" w:sz="0" w:space="0" w:color="auto"/>
                      </w:divBdr>
                    </w:div>
                  </w:divsChild>
                </w:div>
                <w:div w:id="991253417">
                  <w:marLeft w:val="0"/>
                  <w:marRight w:val="0"/>
                  <w:marTop w:val="0"/>
                  <w:marBottom w:val="0"/>
                  <w:divBdr>
                    <w:top w:val="none" w:sz="0" w:space="0" w:color="auto"/>
                    <w:left w:val="none" w:sz="0" w:space="0" w:color="auto"/>
                    <w:bottom w:val="none" w:sz="0" w:space="0" w:color="auto"/>
                    <w:right w:val="none" w:sz="0" w:space="0" w:color="auto"/>
                  </w:divBdr>
                  <w:divsChild>
                    <w:div w:id="1275744220">
                      <w:marLeft w:val="0"/>
                      <w:marRight w:val="0"/>
                      <w:marTop w:val="0"/>
                      <w:marBottom w:val="0"/>
                      <w:divBdr>
                        <w:top w:val="none" w:sz="0" w:space="0" w:color="auto"/>
                        <w:left w:val="none" w:sz="0" w:space="0" w:color="auto"/>
                        <w:bottom w:val="none" w:sz="0" w:space="0" w:color="auto"/>
                        <w:right w:val="none" w:sz="0" w:space="0" w:color="auto"/>
                      </w:divBdr>
                    </w:div>
                  </w:divsChild>
                </w:div>
                <w:div w:id="991520160">
                  <w:marLeft w:val="0"/>
                  <w:marRight w:val="0"/>
                  <w:marTop w:val="0"/>
                  <w:marBottom w:val="0"/>
                  <w:divBdr>
                    <w:top w:val="none" w:sz="0" w:space="0" w:color="auto"/>
                    <w:left w:val="none" w:sz="0" w:space="0" w:color="auto"/>
                    <w:bottom w:val="none" w:sz="0" w:space="0" w:color="auto"/>
                    <w:right w:val="none" w:sz="0" w:space="0" w:color="auto"/>
                  </w:divBdr>
                  <w:divsChild>
                    <w:div w:id="881333334">
                      <w:marLeft w:val="0"/>
                      <w:marRight w:val="0"/>
                      <w:marTop w:val="0"/>
                      <w:marBottom w:val="0"/>
                      <w:divBdr>
                        <w:top w:val="none" w:sz="0" w:space="0" w:color="auto"/>
                        <w:left w:val="none" w:sz="0" w:space="0" w:color="auto"/>
                        <w:bottom w:val="none" w:sz="0" w:space="0" w:color="auto"/>
                        <w:right w:val="none" w:sz="0" w:space="0" w:color="auto"/>
                      </w:divBdr>
                    </w:div>
                  </w:divsChild>
                </w:div>
                <w:div w:id="991837805">
                  <w:marLeft w:val="0"/>
                  <w:marRight w:val="0"/>
                  <w:marTop w:val="0"/>
                  <w:marBottom w:val="0"/>
                  <w:divBdr>
                    <w:top w:val="none" w:sz="0" w:space="0" w:color="auto"/>
                    <w:left w:val="none" w:sz="0" w:space="0" w:color="auto"/>
                    <w:bottom w:val="none" w:sz="0" w:space="0" w:color="auto"/>
                    <w:right w:val="none" w:sz="0" w:space="0" w:color="auto"/>
                  </w:divBdr>
                  <w:divsChild>
                    <w:div w:id="1425687915">
                      <w:marLeft w:val="0"/>
                      <w:marRight w:val="0"/>
                      <w:marTop w:val="0"/>
                      <w:marBottom w:val="0"/>
                      <w:divBdr>
                        <w:top w:val="none" w:sz="0" w:space="0" w:color="auto"/>
                        <w:left w:val="none" w:sz="0" w:space="0" w:color="auto"/>
                        <w:bottom w:val="none" w:sz="0" w:space="0" w:color="auto"/>
                        <w:right w:val="none" w:sz="0" w:space="0" w:color="auto"/>
                      </w:divBdr>
                    </w:div>
                  </w:divsChild>
                </w:div>
                <w:div w:id="993072314">
                  <w:marLeft w:val="0"/>
                  <w:marRight w:val="0"/>
                  <w:marTop w:val="0"/>
                  <w:marBottom w:val="0"/>
                  <w:divBdr>
                    <w:top w:val="none" w:sz="0" w:space="0" w:color="auto"/>
                    <w:left w:val="none" w:sz="0" w:space="0" w:color="auto"/>
                    <w:bottom w:val="none" w:sz="0" w:space="0" w:color="auto"/>
                    <w:right w:val="none" w:sz="0" w:space="0" w:color="auto"/>
                  </w:divBdr>
                  <w:divsChild>
                    <w:div w:id="159732410">
                      <w:marLeft w:val="0"/>
                      <w:marRight w:val="0"/>
                      <w:marTop w:val="0"/>
                      <w:marBottom w:val="0"/>
                      <w:divBdr>
                        <w:top w:val="none" w:sz="0" w:space="0" w:color="auto"/>
                        <w:left w:val="none" w:sz="0" w:space="0" w:color="auto"/>
                        <w:bottom w:val="none" w:sz="0" w:space="0" w:color="auto"/>
                        <w:right w:val="none" w:sz="0" w:space="0" w:color="auto"/>
                      </w:divBdr>
                    </w:div>
                  </w:divsChild>
                </w:div>
                <w:div w:id="994065511">
                  <w:marLeft w:val="0"/>
                  <w:marRight w:val="0"/>
                  <w:marTop w:val="0"/>
                  <w:marBottom w:val="0"/>
                  <w:divBdr>
                    <w:top w:val="none" w:sz="0" w:space="0" w:color="auto"/>
                    <w:left w:val="none" w:sz="0" w:space="0" w:color="auto"/>
                    <w:bottom w:val="none" w:sz="0" w:space="0" w:color="auto"/>
                    <w:right w:val="none" w:sz="0" w:space="0" w:color="auto"/>
                  </w:divBdr>
                  <w:divsChild>
                    <w:div w:id="370351604">
                      <w:marLeft w:val="0"/>
                      <w:marRight w:val="0"/>
                      <w:marTop w:val="0"/>
                      <w:marBottom w:val="0"/>
                      <w:divBdr>
                        <w:top w:val="none" w:sz="0" w:space="0" w:color="auto"/>
                        <w:left w:val="none" w:sz="0" w:space="0" w:color="auto"/>
                        <w:bottom w:val="none" w:sz="0" w:space="0" w:color="auto"/>
                        <w:right w:val="none" w:sz="0" w:space="0" w:color="auto"/>
                      </w:divBdr>
                    </w:div>
                  </w:divsChild>
                </w:div>
                <w:div w:id="994525847">
                  <w:marLeft w:val="0"/>
                  <w:marRight w:val="0"/>
                  <w:marTop w:val="0"/>
                  <w:marBottom w:val="0"/>
                  <w:divBdr>
                    <w:top w:val="none" w:sz="0" w:space="0" w:color="auto"/>
                    <w:left w:val="none" w:sz="0" w:space="0" w:color="auto"/>
                    <w:bottom w:val="none" w:sz="0" w:space="0" w:color="auto"/>
                    <w:right w:val="none" w:sz="0" w:space="0" w:color="auto"/>
                  </w:divBdr>
                  <w:divsChild>
                    <w:div w:id="989559818">
                      <w:marLeft w:val="0"/>
                      <w:marRight w:val="0"/>
                      <w:marTop w:val="0"/>
                      <w:marBottom w:val="0"/>
                      <w:divBdr>
                        <w:top w:val="none" w:sz="0" w:space="0" w:color="auto"/>
                        <w:left w:val="none" w:sz="0" w:space="0" w:color="auto"/>
                        <w:bottom w:val="none" w:sz="0" w:space="0" w:color="auto"/>
                        <w:right w:val="none" w:sz="0" w:space="0" w:color="auto"/>
                      </w:divBdr>
                    </w:div>
                  </w:divsChild>
                </w:div>
                <w:div w:id="996154197">
                  <w:marLeft w:val="0"/>
                  <w:marRight w:val="0"/>
                  <w:marTop w:val="0"/>
                  <w:marBottom w:val="0"/>
                  <w:divBdr>
                    <w:top w:val="none" w:sz="0" w:space="0" w:color="auto"/>
                    <w:left w:val="none" w:sz="0" w:space="0" w:color="auto"/>
                    <w:bottom w:val="none" w:sz="0" w:space="0" w:color="auto"/>
                    <w:right w:val="none" w:sz="0" w:space="0" w:color="auto"/>
                  </w:divBdr>
                  <w:divsChild>
                    <w:div w:id="459883026">
                      <w:marLeft w:val="0"/>
                      <w:marRight w:val="0"/>
                      <w:marTop w:val="0"/>
                      <w:marBottom w:val="0"/>
                      <w:divBdr>
                        <w:top w:val="none" w:sz="0" w:space="0" w:color="auto"/>
                        <w:left w:val="none" w:sz="0" w:space="0" w:color="auto"/>
                        <w:bottom w:val="none" w:sz="0" w:space="0" w:color="auto"/>
                        <w:right w:val="none" w:sz="0" w:space="0" w:color="auto"/>
                      </w:divBdr>
                    </w:div>
                  </w:divsChild>
                </w:div>
                <w:div w:id="996346127">
                  <w:marLeft w:val="0"/>
                  <w:marRight w:val="0"/>
                  <w:marTop w:val="0"/>
                  <w:marBottom w:val="0"/>
                  <w:divBdr>
                    <w:top w:val="none" w:sz="0" w:space="0" w:color="auto"/>
                    <w:left w:val="none" w:sz="0" w:space="0" w:color="auto"/>
                    <w:bottom w:val="none" w:sz="0" w:space="0" w:color="auto"/>
                    <w:right w:val="none" w:sz="0" w:space="0" w:color="auto"/>
                  </w:divBdr>
                  <w:divsChild>
                    <w:div w:id="961692061">
                      <w:marLeft w:val="0"/>
                      <w:marRight w:val="0"/>
                      <w:marTop w:val="0"/>
                      <w:marBottom w:val="0"/>
                      <w:divBdr>
                        <w:top w:val="none" w:sz="0" w:space="0" w:color="auto"/>
                        <w:left w:val="none" w:sz="0" w:space="0" w:color="auto"/>
                        <w:bottom w:val="none" w:sz="0" w:space="0" w:color="auto"/>
                        <w:right w:val="none" w:sz="0" w:space="0" w:color="auto"/>
                      </w:divBdr>
                    </w:div>
                  </w:divsChild>
                </w:div>
                <w:div w:id="996803370">
                  <w:marLeft w:val="0"/>
                  <w:marRight w:val="0"/>
                  <w:marTop w:val="0"/>
                  <w:marBottom w:val="0"/>
                  <w:divBdr>
                    <w:top w:val="none" w:sz="0" w:space="0" w:color="auto"/>
                    <w:left w:val="none" w:sz="0" w:space="0" w:color="auto"/>
                    <w:bottom w:val="none" w:sz="0" w:space="0" w:color="auto"/>
                    <w:right w:val="none" w:sz="0" w:space="0" w:color="auto"/>
                  </w:divBdr>
                  <w:divsChild>
                    <w:div w:id="871070190">
                      <w:marLeft w:val="0"/>
                      <w:marRight w:val="0"/>
                      <w:marTop w:val="0"/>
                      <w:marBottom w:val="0"/>
                      <w:divBdr>
                        <w:top w:val="none" w:sz="0" w:space="0" w:color="auto"/>
                        <w:left w:val="none" w:sz="0" w:space="0" w:color="auto"/>
                        <w:bottom w:val="none" w:sz="0" w:space="0" w:color="auto"/>
                        <w:right w:val="none" w:sz="0" w:space="0" w:color="auto"/>
                      </w:divBdr>
                    </w:div>
                  </w:divsChild>
                </w:div>
                <w:div w:id="998338980">
                  <w:marLeft w:val="0"/>
                  <w:marRight w:val="0"/>
                  <w:marTop w:val="0"/>
                  <w:marBottom w:val="0"/>
                  <w:divBdr>
                    <w:top w:val="none" w:sz="0" w:space="0" w:color="auto"/>
                    <w:left w:val="none" w:sz="0" w:space="0" w:color="auto"/>
                    <w:bottom w:val="none" w:sz="0" w:space="0" w:color="auto"/>
                    <w:right w:val="none" w:sz="0" w:space="0" w:color="auto"/>
                  </w:divBdr>
                  <w:divsChild>
                    <w:div w:id="958952674">
                      <w:marLeft w:val="0"/>
                      <w:marRight w:val="0"/>
                      <w:marTop w:val="0"/>
                      <w:marBottom w:val="0"/>
                      <w:divBdr>
                        <w:top w:val="none" w:sz="0" w:space="0" w:color="auto"/>
                        <w:left w:val="none" w:sz="0" w:space="0" w:color="auto"/>
                        <w:bottom w:val="none" w:sz="0" w:space="0" w:color="auto"/>
                        <w:right w:val="none" w:sz="0" w:space="0" w:color="auto"/>
                      </w:divBdr>
                    </w:div>
                  </w:divsChild>
                </w:div>
                <w:div w:id="1000045437">
                  <w:marLeft w:val="0"/>
                  <w:marRight w:val="0"/>
                  <w:marTop w:val="0"/>
                  <w:marBottom w:val="0"/>
                  <w:divBdr>
                    <w:top w:val="none" w:sz="0" w:space="0" w:color="auto"/>
                    <w:left w:val="none" w:sz="0" w:space="0" w:color="auto"/>
                    <w:bottom w:val="none" w:sz="0" w:space="0" w:color="auto"/>
                    <w:right w:val="none" w:sz="0" w:space="0" w:color="auto"/>
                  </w:divBdr>
                  <w:divsChild>
                    <w:div w:id="636641919">
                      <w:marLeft w:val="0"/>
                      <w:marRight w:val="0"/>
                      <w:marTop w:val="0"/>
                      <w:marBottom w:val="0"/>
                      <w:divBdr>
                        <w:top w:val="none" w:sz="0" w:space="0" w:color="auto"/>
                        <w:left w:val="none" w:sz="0" w:space="0" w:color="auto"/>
                        <w:bottom w:val="none" w:sz="0" w:space="0" w:color="auto"/>
                        <w:right w:val="none" w:sz="0" w:space="0" w:color="auto"/>
                      </w:divBdr>
                    </w:div>
                  </w:divsChild>
                </w:div>
                <w:div w:id="1000423451">
                  <w:marLeft w:val="0"/>
                  <w:marRight w:val="0"/>
                  <w:marTop w:val="0"/>
                  <w:marBottom w:val="0"/>
                  <w:divBdr>
                    <w:top w:val="none" w:sz="0" w:space="0" w:color="auto"/>
                    <w:left w:val="none" w:sz="0" w:space="0" w:color="auto"/>
                    <w:bottom w:val="none" w:sz="0" w:space="0" w:color="auto"/>
                    <w:right w:val="none" w:sz="0" w:space="0" w:color="auto"/>
                  </w:divBdr>
                  <w:divsChild>
                    <w:div w:id="1628973094">
                      <w:marLeft w:val="0"/>
                      <w:marRight w:val="0"/>
                      <w:marTop w:val="0"/>
                      <w:marBottom w:val="0"/>
                      <w:divBdr>
                        <w:top w:val="none" w:sz="0" w:space="0" w:color="auto"/>
                        <w:left w:val="none" w:sz="0" w:space="0" w:color="auto"/>
                        <w:bottom w:val="none" w:sz="0" w:space="0" w:color="auto"/>
                        <w:right w:val="none" w:sz="0" w:space="0" w:color="auto"/>
                      </w:divBdr>
                    </w:div>
                  </w:divsChild>
                </w:div>
                <w:div w:id="1001200175">
                  <w:marLeft w:val="0"/>
                  <w:marRight w:val="0"/>
                  <w:marTop w:val="0"/>
                  <w:marBottom w:val="0"/>
                  <w:divBdr>
                    <w:top w:val="none" w:sz="0" w:space="0" w:color="auto"/>
                    <w:left w:val="none" w:sz="0" w:space="0" w:color="auto"/>
                    <w:bottom w:val="none" w:sz="0" w:space="0" w:color="auto"/>
                    <w:right w:val="none" w:sz="0" w:space="0" w:color="auto"/>
                  </w:divBdr>
                  <w:divsChild>
                    <w:div w:id="405496413">
                      <w:marLeft w:val="0"/>
                      <w:marRight w:val="0"/>
                      <w:marTop w:val="0"/>
                      <w:marBottom w:val="0"/>
                      <w:divBdr>
                        <w:top w:val="none" w:sz="0" w:space="0" w:color="auto"/>
                        <w:left w:val="none" w:sz="0" w:space="0" w:color="auto"/>
                        <w:bottom w:val="none" w:sz="0" w:space="0" w:color="auto"/>
                        <w:right w:val="none" w:sz="0" w:space="0" w:color="auto"/>
                      </w:divBdr>
                    </w:div>
                  </w:divsChild>
                </w:div>
                <w:div w:id="1002391327">
                  <w:marLeft w:val="0"/>
                  <w:marRight w:val="0"/>
                  <w:marTop w:val="0"/>
                  <w:marBottom w:val="0"/>
                  <w:divBdr>
                    <w:top w:val="none" w:sz="0" w:space="0" w:color="auto"/>
                    <w:left w:val="none" w:sz="0" w:space="0" w:color="auto"/>
                    <w:bottom w:val="none" w:sz="0" w:space="0" w:color="auto"/>
                    <w:right w:val="none" w:sz="0" w:space="0" w:color="auto"/>
                  </w:divBdr>
                  <w:divsChild>
                    <w:div w:id="919557955">
                      <w:marLeft w:val="0"/>
                      <w:marRight w:val="0"/>
                      <w:marTop w:val="0"/>
                      <w:marBottom w:val="0"/>
                      <w:divBdr>
                        <w:top w:val="none" w:sz="0" w:space="0" w:color="auto"/>
                        <w:left w:val="none" w:sz="0" w:space="0" w:color="auto"/>
                        <w:bottom w:val="none" w:sz="0" w:space="0" w:color="auto"/>
                        <w:right w:val="none" w:sz="0" w:space="0" w:color="auto"/>
                      </w:divBdr>
                    </w:div>
                  </w:divsChild>
                </w:div>
                <w:div w:id="1002509464">
                  <w:marLeft w:val="0"/>
                  <w:marRight w:val="0"/>
                  <w:marTop w:val="0"/>
                  <w:marBottom w:val="0"/>
                  <w:divBdr>
                    <w:top w:val="none" w:sz="0" w:space="0" w:color="auto"/>
                    <w:left w:val="none" w:sz="0" w:space="0" w:color="auto"/>
                    <w:bottom w:val="none" w:sz="0" w:space="0" w:color="auto"/>
                    <w:right w:val="none" w:sz="0" w:space="0" w:color="auto"/>
                  </w:divBdr>
                  <w:divsChild>
                    <w:div w:id="1320882052">
                      <w:marLeft w:val="0"/>
                      <w:marRight w:val="0"/>
                      <w:marTop w:val="0"/>
                      <w:marBottom w:val="0"/>
                      <w:divBdr>
                        <w:top w:val="none" w:sz="0" w:space="0" w:color="auto"/>
                        <w:left w:val="none" w:sz="0" w:space="0" w:color="auto"/>
                        <w:bottom w:val="none" w:sz="0" w:space="0" w:color="auto"/>
                        <w:right w:val="none" w:sz="0" w:space="0" w:color="auto"/>
                      </w:divBdr>
                    </w:div>
                  </w:divsChild>
                </w:div>
                <w:div w:id="1002510810">
                  <w:marLeft w:val="0"/>
                  <w:marRight w:val="0"/>
                  <w:marTop w:val="0"/>
                  <w:marBottom w:val="0"/>
                  <w:divBdr>
                    <w:top w:val="none" w:sz="0" w:space="0" w:color="auto"/>
                    <w:left w:val="none" w:sz="0" w:space="0" w:color="auto"/>
                    <w:bottom w:val="none" w:sz="0" w:space="0" w:color="auto"/>
                    <w:right w:val="none" w:sz="0" w:space="0" w:color="auto"/>
                  </w:divBdr>
                  <w:divsChild>
                    <w:div w:id="1852716381">
                      <w:marLeft w:val="0"/>
                      <w:marRight w:val="0"/>
                      <w:marTop w:val="0"/>
                      <w:marBottom w:val="0"/>
                      <w:divBdr>
                        <w:top w:val="none" w:sz="0" w:space="0" w:color="auto"/>
                        <w:left w:val="none" w:sz="0" w:space="0" w:color="auto"/>
                        <w:bottom w:val="none" w:sz="0" w:space="0" w:color="auto"/>
                        <w:right w:val="none" w:sz="0" w:space="0" w:color="auto"/>
                      </w:divBdr>
                    </w:div>
                  </w:divsChild>
                </w:div>
                <w:div w:id="1002852012">
                  <w:marLeft w:val="0"/>
                  <w:marRight w:val="0"/>
                  <w:marTop w:val="0"/>
                  <w:marBottom w:val="0"/>
                  <w:divBdr>
                    <w:top w:val="none" w:sz="0" w:space="0" w:color="auto"/>
                    <w:left w:val="none" w:sz="0" w:space="0" w:color="auto"/>
                    <w:bottom w:val="none" w:sz="0" w:space="0" w:color="auto"/>
                    <w:right w:val="none" w:sz="0" w:space="0" w:color="auto"/>
                  </w:divBdr>
                  <w:divsChild>
                    <w:div w:id="1785465922">
                      <w:marLeft w:val="0"/>
                      <w:marRight w:val="0"/>
                      <w:marTop w:val="0"/>
                      <w:marBottom w:val="0"/>
                      <w:divBdr>
                        <w:top w:val="none" w:sz="0" w:space="0" w:color="auto"/>
                        <w:left w:val="none" w:sz="0" w:space="0" w:color="auto"/>
                        <w:bottom w:val="none" w:sz="0" w:space="0" w:color="auto"/>
                        <w:right w:val="none" w:sz="0" w:space="0" w:color="auto"/>
                      </w:divBdr>
                    </w:div>
                  </w:divsChild>
                </w:div>
                <w:div w:id="1005783406">
                  <w:marLeft w:val="0"/>
                  <w:marRight w:val="0"/>
                  <w:marTop w:val="0"/>
                  <w:marBottom w:val="0"/>
                  <w:divBdr>
                    <w:top w:val="none" w:sz="0" w:space="0" w:color="auto"/>
                    <w:left w:val="none" w:sz="0" w:space="0" w:color="auto"/>
                    <w:bottom w:val="none" w:sz="0" w:space="0" w:color="auto"/>
                    <w:right w:val="none" w:sz="0" w:space="0" w:color="auto"/>
                  </w:divBdr>
                  <w:divsChild>
                    <w:div w:id="1837914530">
                      <w:marLeft w:val="0"/>
                      <w:marRight w:val="0"/>
                      <w:marTop w:val="0"/>
                      <w:marBottom w:val="0"/>
                      <w:divBdr>
                        <w:top w:val="none" w:sz="0" w:space="0" w:color="auto"/>
                        <w:left w:val="none" w:sz="0" w:space="0" w:color="auto"/>
                        <w:bottom w:val="none" w:sz="0" w:space="0" w:color="auto"/>
                        <w:right w:val="none" w:sz="0" w:space="0" w:color="auto"/>
                      </w:divBdr>
                    </w:div>
                  </w:divsChild>
                </w:div>
                <w:div w:id="1007169565">
                  <w:marLeft w:val="0"/>
                  <w:marRight w:val="0"/>
                  <w:marTop w:val="0"/>
                  <w:marBottom w:val="0"/>
                  <w:divBdr>
                    <w:top w:val="none" w:sz="0" w:space="0" w:color="auto"/>
                    <w:left w:val="none" w:sz="0" w:space="0" w:color="auto"/>
                    <w:bottom w:val="none" w:sz="0" w:space="0" w:color="auto"/>
                    <w:right w:val="none" w:sz="0" w:space="0" w:color="auto"/>
                  </w:divBdr>
                  <w:divsChild>
                    <w:div w:id="21054270">
                      <w:marLeft w:val="0"/>
                      <w:marRight w:val="0"/>
                      <w:marTop w:val="0"/>
                      <w:marBottom w:val="0"/>
                      <w:divBdr>
                        <w:top w:val="none" w:sz="0" w:space="0" w:color="auto"/>
                        <w:left w:val="none" w:sz="0" w:space="0" w:color="auto"/>
                        <w:bottom w:val="none" w:sz="0" w:space="0" w:color="auto"/>
                        <w:right w:val="none" w:sz="0" w:space="0" w:color="auto"/>
                      </w:divBdr>
                    </w:div>
                  </w:divsChild>
                </w:div>
                <w:div w:id="1008479704">
                  <w:marLeft w:val="0"/>
                  <w:marRight w:val="0"/>
                  <w:marTop w:val="0"/>
                  <w:marBottom w:val="0"/>
                  <w:divBdr>
                    <w:top w:val="none" w:sz="0" w:space="0" w:color="auto"/>
                    <w:left w:val="none" w:sz="0" w:space="0" w:color="auto"/>
                    <w:bottom w:val="none" w:sz="0" w:space="0" w:color="auto"/>
                    <w:right w:val="none" w:sz="0" w:space="0" w:color="auto"/>
                  </w:divBdr>
                  <w:divsChild>
                    <w:div w:id="116343257">
                      <w:marLeft w:val="0"/>
                      <w:marRight w:val="0"/>
                      <w:marTop w:val="0"/>
                      <w:marBottom w:val="0"/>
                      <w:divBdr>
                        <w:top w:val="none" w:sz="0" w:space="0" w:color="auto"/>
                        <w:left w:val="none" w:sz="0" w:space="0" w:color="auto"/>
                        <w:bottom w:val="none" w:sz="0" w:space="0" w:color="auto"/>
                        <w:right w:val="none" w:sz="0" w:space="0" w:color="auto"/>
                      </w:divBdr>
                    </w:div>
                  </w:divsChild>
                </w:div>
                <w:div w:id="1008872232">
                  <w:marLeft w:val="0"/>
                  <w:marRight w:val="0"/>
                  <w:marTop w:val="0"/>
                  <w:marBottom w:val="0"/>
                  <w:divBdr>
                    <w:top w:val="none" w:sz="0" w:space="0" w:color="auto"/>
                    <w:left w:val="none" w:sz="0" w:space="0" w:color="auto"/>
                    <w:bottom w:val="none" w:sz="0" w:space="0" w:color="auto"/>
                    <w:right w:val="none" w:sz="0" w:space="0" w:color="auto"/>
                  </w:divBdr>
                  <w:divsChild>
                    <w:div w:id="189538805">
                      <w:marLeft w:val="0"/>
                      <w:marRight w:val="0"/>
                      <w:marTop w:val="0"/>
                      <w:marBottom w:val="0"/>
                      <w:divBdr>
                        <w:top w:val="none" w:sz="0" w:space="0" w:color="auto"/>
                        <w:left w:val="none" w:sz="0" w:space="0" w:color="auto"/>
                        <w:bottom w:val="none" w:sz="0" w:space="0" w:color="auto"/>
                        <w:right w:val="none" w:sz="0" w:space="0" w:color="auto"/>
                      </w:divBdr>
                    </w:div>
                  </w:divsChild>
                </w:div>
                <w:div w:id="1010065720">
                  <w:marLeft w:val="0"/>
                  <w:marRight w:val="0"/>
                  <w:marTop w:val="0"/>
                  <w:marBottom w:val="0"/>
                  <w:divBdr>
                    <w:top w:val="none" w:sz="0" w:space="0" w:color="auto"/>
                    <w:left w:val="none" w:sz="0" w:space="0" w:color="auto"/>
                    <w:bottom w:val="none" w:sz="0" w:space="0" w:color="auto"/>
                    <w:right w:val="none" w:sz="0" w:space="0" w:color="auto"/>
                  </w:divBdr>
                  <w:divsChild>
                    <w:div w:id="1605111557">
                      <w:marLeft w:val="0"/>
                      <w:marRight w:val="0"/>
                      <w:marTop w:val="0"/>
                      <w:marBottom w:val="0"/>
                      <w:divBdr>
                        <w:top w:val="none" w:sz="0" w:space="0" w:color="auto"/>
                        <w:left w:val="none" w:sz="0" w:space="0" w:color="auto"/>
                        <w:bottom w:val="none" w:sz="0" w:space="0" w:color="auto"/>
                        <w:right w:val="none" w:sz="0" w:space="0" w:color="auto"/>
                      </w:divBdr>
                    </w:div>
                  </w:divsChild>
                </w:div>
                <w:div w:id="1010376208">
                  <w:marLeft w:val="0"/>
                  <w:marRight w:val="0"/>
                  <w:marTop w:val="0"/>
                  <w:marBottom w:val="0"/>
                  <w:divBdr>
                    <w:top w:val="none" w:sz="0" w:space="0" w:color="auto"/>
                    <w:left w:val="none" w:sz="0" w:space="0" w:color="auto"/>
                    <w:bottom w:val="none" w:sz="0" w:space="0" w:color="auto"/>
                    <w:right w:val="none" w:sz="0" w:space="0" w:color="auto"/>
                  </w:divBdr>
                  <w:divsChild>
                    <w:div w:id="1952783483">
                      <w:marLeft w:val="0"/>
                      <w:marRight w:val="0"/>
                      <w:marTop w:val="0"/>
                      <w:marBottom w:val="0"/>
                      <w:divBdr>
                        <w:top w:val="none" w:sz="0" w:space="0" w:color="auto"/>
                        <w:left w:val="none" w:sz="0" w:space="0" w:color="auto"/>
                        <w:bottom w:val="none" w:sz="0" w:space="0" w:color="auto"/>
                        <w:right w:val="none" w:sz="0" w:space="0" w:color="auto"/>
                      </w:divBdr>
                    </w:div>
                  </w:divsChild>
                </w:div>
                <w:div w:id="1011298581">
                  <w:marLeft w:val="0"/>
                  <w:marRight w:val="0"/>
                  <w:marTop w:val="0"/>
                  <w:marBottom w:val="0"/>
                  <w:divBdr>
                    <w:top w:val="none" w:sz="0" w:space="0" w:color="auto"/>
                    <w:left w:val="none" w:sz="0" w:space="0" w:color="auto"/>
                    <w:bottom w:val="none" w:sz="0" w:space="0" w:color="auto"/>
                    <w:right w:val="none" w:sz="0" w:space="0" w:color="auto"/>
                  </w:divBdr>
                  <w:divsChild>
                    <w:div w:id="537620449">
                      <w:marLeft w:val="0"/>
                      <w:marRight w:val="0"/>
                      <w:marTop w:val="0"/>
                      <w:marBottom w:val="0"/>
                      <w:divBdr>
                        <w:top w:val="none" w:sz="0" w:space="0" w:color="auto"/>
                        <w:left w:val="none" w:sz="0" w:space="0" w:color="auto"/>
                        <w:bottom w:val="none" w:sz="0" w:space="0" w:color="auto"/>
                        <w:right w:val="none" w:sz="0" w:space="0" w:color="auto"/>
                      </w:divBdr>
                    </w:div>
                  </w:divsChild>
                </w:div>
                <w:div w:id="1011955352">
                  <w:marLeft w:val="0"/>
                  <w:marRight w:val="0"/>
                  <w:marTop w:val="0"/>
                  <w:marBottom w:val="0"/>
                  <w:divBdr>
                    <w:top w:val="none" w:sz="0" w:space="0" w:color="auto"/>
                    <w:left w:val="none" w:sz="0" w:space="0" w:color="auto"/>
                    <w:bottom w:val="none" w:sz="0" w:space="0" w:color="auto"/>
                    <w:right w:val="none" w:sz="0" w:space="0" w:color="auto"/>
                  </w:divBdr>
                  <w:divsChild>
                    <w:div w:id="898172823">
                      <w:marLeft w:val="0"/>
                      <w:marRight w:val="0"/>
                      <w:marTop w:val="0"/>
                      <w:marBottom w:val="0"/>
                      <w:divBdr>
                        <w:top w:val="none" w:sz="0" w:space="0" w:color="auto"/>
                        <w:left w:val="none" w:sz="0" w:space="0" w:color="auto"/>
                        <w:bottom w:val="none" w:sz="0" w:space="0" w:color="auto"/>
                        <w:right w:val="none" w:sz="0" w:space="0" w:color="auto"/>
                      </w:divBdr>
                    </w:div>
                  </w:divsChild>
                </w:div>
                <w:div w:id="1012873645">
                  <w:marLeft w:val="0"/>
                  <w:marRight w:val="0"/>
                  <w:marTop w:val="0"/>
                  <w:marBottom w:val="0"/>
                  <w:divBdr>
                    <w:top w:val="none" w:sz="0" w:space="0" w:color="auto"/>
                    <w:left w:val="none" w:sz="0" w:space="0" w:color="auto"/>
                    <w:bottom w:val="none" w:sz="0" w:space="0" w:color="auto"/>
                    <w:right w:val="none" w:sz="0" w:space="0" w:color="auto"/>
                  </w:divBdr>
                  <w:divsChild>
                    <w:div w:id="660501000">
                      <w:marLeft w:val="0"/>
                      <w:marRight w:val="0"/>
                      <w:marTop w:val="0"/>
                      <w:marBottom w:val="0"/>
                      <w:divBdr>
                        <w:top w:val="none" w:sz="0" w:space="0" w:color="auto"/>
                        <w:left w:val="none" w:sz="0" w:space="0" w:color="auto"/>
                        <w:bottom w:val="none" w:sz="0" w:space="0" w:color="auto"/>
                        <w:right w:val="none" w:sz="0" w:space="0" w:color="auto"/>
                      </w:divBdr>
                    </w:div>
                  </w:divsChild>
                </w:div>
                <w:div w:id="1014725675">
                  <w:marLeft w:val="0"/>
                  <w:marRight w:val="0"/>
                  <w:marTop w:val="0"/>
                  <w:marBottom w:val="0"/>
                  <w:divBdr>
                    <w:top w:val="none" w:sz="0" w:space="0" w:color="auto"/>
                    <w:left w:val="none" w:sz="0" w:space="0" w:color="auto"/>
                    <w:bottom w:val="none" w:sz="0" w:space="0" w:color="auto"/>
                    <w:right w:val="none" w:sz="0" w:space="0" w:color="auto"/>
                  </w:divBdr>
                  <w:divsChild>
                    <w:div w:id="179006767">
                      <w:marLeft w:val="0"/>
                      <w:marRight w:val="0"/>
                      <w:marTop w:val="0"/>
                      <w:marBottom w:val="0"/>
                      <w:divBdr>
                        <w:top w:val="none" w:sz="0" w:space="0" w:color="auto"/>
                        <w:left w:val="none" w:sz="0" w:space="0" w:color="auto"/>
                        <w:bottom w:val="none" w:sz="0" w:space="0" w:color="auto"/>
                        <w:right w:val="none" w:sz="0" w:space="0" w:color="auto"/>
                      </w:divBdr>
                    </w:div>
                  </w:divsChild>
                </w:div>
                <w:div w:id="1015620276">
                  <w:marLeft w:val="0"/>
                  <w:marRight w:val="0"/>
                  <w:marTop w:val="0"/>
                  <w:marBottom w:val="0"/>
                  <w:divBdr>
                    <w:top w:val="none" w:sz="0" w:space="0" w:color="auto"/>
                    <w:left w:val="none" w:sz="0" w:space="0" w:color="auto"/>
                    <w:bottom w:val="none" w:sz="0" w:space="0" w:color="auto"/>
                    <w:right w:val="none" w:sz="0" w:space="0" w:color="auto"/>
                  </w:divBdr>
                  <w:divsChild>
                    <w:div w:id="280646163">
                      <w:marLeft w:val="0"/>
                      <w:marRight w:val="0"/>
                      <w:marTop w:val="0"/>
                      <w:marBottom w:val="0"/>
                      <w:divBdr>
                        <w:top w:val="none" w:sz="0" w:space="0" w:color="auto"/>
                        <w:left w:val="none" w:sz="0" w:space="0" w:color="auto"/>
                        <w:bottom w:val="none" w:sz="0" w:space="0" w:color="auto"/>
                        <w:right w:val="none" w:sz="0" w:space="0" w:color="auto"/>
                      </w:divBdr>
                    </w:div>
                  </w:divsChild>
                </w:div>
                <w:div w:id="1017387499">
                  <w:marLeft w:val="0"/>
                  <w:marRight w:val="0"/>
                  <w:marTop w:val="0"/>
                  <w:marBottom w:val="0"/>
                  <w:divBdr>
                    <w:top w:val="none" w:sz="0" w:space="0" w:color="auto"/>
                    <w:left w:val="none" w:sz="0" w:space="0" w:color="auto"/>
                    <w:bottom w:val="none" w:sz="0" w:space="0" w:color="auto"/>
                    <w:right w:val="none" w:sz="0" w:space="0" w:color="auto"/>
                  </w:divBdr>
                  <w:divsChild>
                    <w:div w:id="2120641789">
                      <w:marLeft w:val="0"/>
                      <w:marRight w:val="0"/>
                      <w:marTop w:val="0"/>
                      <w:marBottom w:val="0"/>
                      <w:divBdr>
                        <w:top w:val="none" w:sz="0" w:space="0" w:color="auto"/>
                        <w:left w:val="none" w:sz="0" w:space="0" w:color="auto"/>
                        <w:bottom w:val="none" w:sz="0" w:space="0" w:color="auto"/>
                        <w:right w:val="none" w:sz="0" w:space="0" w:color="auto"/>
                      </w:divBdr>
                    </w:div>
                  </w:divsChild>
                </w:div>
                <w:div w:id="1018435224">
                  <w:marLeft w:val="0"/>
                  <w:marRight w:val="0"/>
                  <w:marTop w:val="0"/>
                  <w:marBottom w:val="0"/>
                  <w:divBdr>
                    <w:top w:val="none" w:sz="0" w:space="0" w:color="auto"/>
                    <w:left w:val="none" w:sz="0" w:space="0" w:color="auto"/>
                    <w:bottom w:val="none" w:sz="0" w:space="0" w:color="auto"/>
                    <w:right w:val="none" w:sz="0" w:space="0" w:color="auto"/>
                  </w:divBdr>
                  <w:divsChild>
                    <w:div w:id="1579558442">
                      <w:marLeft w:val="0"/>
                      <w:marRight w:val="0"/>
                      <w:marTop w:val="0"/>
                      <w:marBottom w:val="0"/>
                      <w:divBdr>
                        <w:top w:val="none" w:sz="0" w:space="0" w:color="auto"/>
                        <w:left w:val="none" w:sz="0" w:space="0" w:color="auto"/>
                        <w:bottom w:val="none" w:sz="0" w:space="0" w:color="auto"/>
                        <w:right w:val="none" w:sz="0" w:space="0" w:color="auto"/>
                      </w:divBdr>
                    </w:div>
                  </w:divsChild>
                </w:div>
                <w:div w:id="1021585636">
                  <w:marLeft w:val="0"/>
                  <w:marRight w:val="0"/>
                  <w:marTop w:val="0"/>
                  <w:marBottom w:val="0"/>
                  <w:divBdr>
                    <w:top w:val="none" w:sz="0" w:space="0" w:color="auto"/>
                    <w:left w:val="none" w:sz="0" w:space="0" w:color="auto"/>
                    <w:bottom w:val="none" w:sz="0" w:space="0" w:color="auto"/>
                    <w:right w:val="none" w:sz="0" w:space="0" w:color="auto"/>
                  </w:divBdr>
                  <w:divsChild>
                    <w:div w:id="894856351">
                      <w:marLeft w:val="0"/>
                      <w:marRight w:val="0"/>
                      <w:marTop w:val="0"/>
                      <w:marBottom w:val="0"/>
                      <w:divBdr>
                        <w:top w:val="none" w:sz="0" w:space="0" w:color="auto"/>
                        <w:left w:val="none" w:sz="0" w:space="0" w:color="auto"/>
                        <w:bottom w:val="none" w:sz="0" w:space="0" w:color="auto"/>
                        <w:right w:val="none" w:sz="0" w:space="0" w:color="auto"/>
                      </w:divBdr>
                    </w:div>
                  </w:divsChild>
                </w:div>
                <w:div w:id="1021660098">
                  <w:marLeft w:val="0"/>
                  <w:marRight w:val="0"/>
                  <w:marTop w:val="0"/>
                  <w:marBottom w:val="0"/>
                  <w:divBdr>
                    <w:top w:val="none" w:sz="0" w:space="0" w:color="auto"/>
                    <w:left w:val="none" w:sz="0" w:space="0" w:color="auto"/>
                    <w:bottom w:val="none" w:sz="0" w:space="0" w:color="auto"/>
                    <w:right w:val="none" w:sz="0" w:space="0" w:color="auto"/>
                  </w:divBdr>
                  <w:divsChild>
                    <w:div w:id="1836875386">
                      <w:marLeft w:val="0"/>
                      <w:marRight w:val="0"/>
                      <w:marTop w:val="0"/>
                      <w:marBottom w:val="0"/>
                      <w:divBdr>
                        <w:top w:val="none" w:sz="0" w:space="0" w:color="auto"/>
                        <w:left w:val="none" w:sz="0" w:space="0" w:color="auto"/>
                        <w:bottom w:val="none" w:sz="0" w:space="0" w:color="auto"/>
                        <w:right w:val="none" w:sz="0" w:space="0" w:color="auto"/>
                      </w:divBdr>
                    </w:div>
                  </w:divsChild>
                </w:div>
                <w:div w:id="1023240412">
                  <w:marLeft w:val="0"/>
                  <w:marRight w:val="0"/>
                  <w:marTop w:val="0"/>
                  <w:marBottom w:val="0"/>
                  <w:divBdr>
                    <w:top w:val="none" w:sz="0" w:space="0" w:color="auto"/>
                    <w:left w:val="none" w:sz="0" w:space="0" w:color="auto"/>
                    <w:bottom w:val="none" w:sz="0" w:space="0" w:color="auto"/>
                    <w:right w:val="none" w:sz="0" w:space="0" w:color="auto"/>
                  </w:divBdr>
                  <w:divsChild>
                    <w:div w:id="495267735">
                      <w:marLeft w:val="0"/>
                      <w:marRight w:val="0"/>
                      <w:marTop w:val="0"/>
                      <w:marBottom w:val="0"/>
                      <w:divBdr>
                        <w:top w:val="none" w:sz="0" w:space="0" w:color="auto"/>
                        <w:left w:val="none" w:sz="0" w:space="0" w:color="auto"/>
                        <w:bottom w:val="none" w:sz="0" w:space="0" w:color="auto"/>
                        <w:right w:val="none" w:sz="0" w:space="0" w:color="auto"/>
                      </w:divBdr>
                    </w:div>
                  </w:divsChild>
                </w:div>
                <w:div w:id="1023481547">
                  <w:marLeft w:val="0"/>
                  <w:marRight w:val="0"/>
                  <w:marTop w:val="0"/>
                  <w:marBottom w:val="0"/>
                  <w:divBdr>
                    <w:top w:val="none" w:sz="0" w:space="0" w:color="auto"/>
                    <w:left w:val="none" w:sz="0" w:space="0" w:color="auto"/>
                    <w:bottom w:val="none" w:sz="0" w:space="0" w:color="auto"/>
                    <w:right w:val="none" w:sz="0" w:space="0" w:color="auto"/>
                  </w:divBdr>
                  <w:divsChild>
                    <w:div w:id="1643340989">
                      <w:marLeft w:val="0"/>
                      <w:marRight w:val="0"/>
                      <w:marTop w:val="0"/>
                      <w:marBottom w:val="0"/>
                      <w:divBdr>
                        <w:top w:val="none" w:sz="0" w:space="0" w:color="auto"/>
                        <w:left w:val="none" w:sz="0" w:space="0" w:color="auto"/>
                        <w:bottom w:val="none" w:sz="0" w:space="0" w:color="auto"/>
                        <w:right w:val="none" w:sz="0" w:space="0" w:color="auto"/>
                      </w:divBdr>
                    </w:div>
                  </w:divsChild>
                </w:div>
                <w:div w:id="1024096878">
                  <w:marLeft w:val="0"/>
                  <w:marRight w:val="0"/>
                  <w:marTop w:val="0"/>
                  <w:marBottom w:val="0"/>
                  <w:divBdr>
                    <w:top w:val="none" w:sz="0" w:space="0" w:color="auto"/>
                    <w:left w:val="none" w:sz="0" w:space="0" w:color="auto"/>
                    <w:bottom w:val="none" w:sz="0" w:space="0" w:color="auto"/>
                    <w:right w:val="none" w:sz="0" w:space="0" w:color="auto"/>
                  </w:divBdr>
                  <w:divsChild>
                    <w:div w:id="1748838027">
                      <w:marLeft w:val="0"/>
                      <w:marRight w:val="0"/>
                      <w:marTop w:val="0"/>
                      <w:marBottom w:val="0"/>
                      <w:divBdr>
                        <w:top w:val="none" w:sz="0" w:space="0" w:color="auto"/>
                        <w:left w:val="none" w:sz="0" w:space="0" w:color="auto"/>
                        <w:bottom w:val="none" w:sz="0" w:space="0" w:color="auto"/>
                        <w:right w:val="none" w:sz="0" w:space="0" w:color="auto"/>
                      </w:divBdr>
                    </w:div>
                  </w:divsChild>
                </w:div>
                <w:div w:id="1024400912">
                  <w:marLeft w:val="0"/>
                  <w:marRight w:val="0"/>
                  <w:marTop w:val="0"/>
                  <w:marBottom w:val="0"/>
                  <w:divBdr>
                    <w:top w:val="none" w:sz="0" w:space="0" w:color="auto"/>
                    <w:left w:val="none" w:sz="0" w:space="0" w:color="auto"/>
                    <w:bottom w:val="none" w:sz="0" w:space="0" w:color="auto"/>
                    <w:right w:val="none" w:sz="0" w:space="0" w:color="auto"/>
                  </w:divBdr>
                  <w:divsChild>
                    <w:div w:id="1405568930">
                      <w:marLeft w:val="0"/>
                      <w:marRight w:val="0"/>
                      <w:marTop w:val="0"/>
                      <w:marBottom w:val="0"/>
                      <w:divBdr>
                        <w:top w:val="none" w:sz="0" w:space="0" w:color="auto"/>
                        <w:left w:val="none" w:sz="0" w:space="0" w:color="auto"/>
                        <w:bottom w:val="none" w:sz="0" w:space="0" w:color="auto"/>
                        <w:right w:val="none" w:sz="0" w:space="0" w:color="auto"/>
                      </w:divBdr>
                    </w:div>
                  </w:divsChild>
                </w:div>
                <w:div w:id="1024481812">
                  <w:marLeft w:val="0"/>
                  <w:marRight w:val="0"/>
                  <w:marTop w:val="0"/>
                  <w:marBottom w:val="0"/>
                  <w:divBdr>
                    <w:top w:val="none" w:sz="0" w:space="0" w:color="auto"/>
                    <w:left w:val="none" w:sz="0" w:space="0" w:color="auto"/>
                    <w:bottom w:val="none" w:sz="0" w:space="0" w:color="auto"/>
                    <w:right w:val="none" w:sz="0" w:space="0" w:color="auto"/>
                  </w:divBdr>
                  <w:divsChild>
                    <w:div w:id="1312448473">
                      <w:marLeft w:val="0"/>
                      <w:marRight w:val="0"/>
                      <w:marTop w:val="0"/>
                      <w:marBottom w:val="0"/>
                      <w:divBdr>
                        <w:top w:val="none" w:sz="0" w:space="0" w:color="auto"/>
                        <w:left w:val="none" w:sz="0" w:space="0" w:color="auto"/>
                        <w:bottom w:val="none" w:sz="0" w:space="0" w:color="auto"/>
                        <w:right w:val="none" w:sz="0" w:space="0" w:color="auto"/>
                      </w:divBdr>
                    </w:div>
                  </w:divsChild>
                </w:div>
                <w:div w:id="1025250061">
                  <w:marLeft w:val="0"/>
                  <w:marRight w:val="0"/>
                  <w:marTop w:val="0"/>
                  <w:marBottom w:val="0"/>
                  <w:divBdr>
                    <w:top w:val="none" w:sz="0" w:space="0" w:color="auto"/>
                    <w:left w:val="none" w:sz="0" w:space="0" w:color="auto"/>
                    <w:bottom w:val="none" w:sz="0" w:space="0" w:color="auto"/>
                    <w:right w:val="none" w:sz="0" w:space="0" w:color="auto"/>
                  </w:divBdr>
                  <w:divsChild>
                    <w:div w:id="1597328317">
                      <w:marLeft w:val="0"/>
                      <w:marRight w:val="0"/>
                      <w:marTop w:val="0"/>
                      <w:marBottom w:val="0"/>
                      <w:divBdr>
                        <w:top w:val="none" w:sz="0" w:space="0" w:color="auto"/>
                        <w:left w:val="none" w:sz="0" w:space="0" w:color="auto"/>
                        <w:bottom w:val="none" w:sz="0" w:space="0" w:color="auto"/>
                        <w:right w:val="none" w:sz="0" w:space="0" w:color="auto"/>
                      </w:divBdr>
                    </w:div>
                  </w:divsChild>
                </w:div>
                <w:div w:id="1025251156">
                  <w:marLeft w:val="0"/>
                  <w:marRight w:val="0"/>
                  <w:marTop w:val="0"/>
                  <w:marBottom w:val="0"/>
                  <w:divBdr>
                    <w:top w:val="none" w:sz="0" w:space="0" w:color="auto"/>
                    <w:left w:val="none" w:sz="0" w:space="0" w:color="auto"/>
                    <w:bottom w:val="none" w:sz="0" w:space="0" w:color="auto"/>
                    <w:right w:val="none" w:sz="0" w:space="0" w:color="auto"/>
                  </w:divBdr>
                  <w:divsChild>
                    <w:div w:id="629555059">
                      <w:marLeft w:val="0"/>
                      <w:marRight w:val="0"/>
                      <w:marTop w:val="0"/>
                      <w:marBottom w:val="0"/>
                      <w:divBdr>
                        <w:top w:val="none" w:sz="0" w:space="0" w:color="auto"/>
                        <w:left w:val="none" w:sz="0" w:space="0" w:color="auto"/>
                        <w:bottom w:val="none" w:sz="0" w:space="0" w:color="auto"/>
                        <w:right w:val="none" w:sz="0" w:space="0" w:color="auto"/>
                      </w:divBdr>
                    </w:div>
                  </w:divsChild>
                </w:div>
                <w:div w:id="1027219642">
                  <w:marLeft w:val="0"/>
                  <w:marRight w:val="0"/>
                  <w:marTop w:val="0"/>
                  <w:marBottom w:val="0"/>
                  <w:divBdr>
                    <w:top w:val="none" w:sz="0" w:space="0" w:color="auto"/>
                    <w:left w:val="none" w:sz="0" w:space="0" w:color="auto"/>
                    <w:bottom w:val="none" w:sz="0" w:space="0" w:color="auto"/>
                    <w:right w:val="none" w:sz="0" w:space="0" w:color="auto"/>
                  </w:divBdr>
                  <w:divsChild>
                    <w:div w:id="560870875">
                      <w:marLeft w:val="0"/>
                      <w:marRight w:val="0"/>
                      <w:marTop w:val="0"/>
                      <w:marBottom w:val="0"/>
                      <w:divBdr>
                        <w:top w:val="none" w:sz="0" w:space="0" w:color="auto"/>
                        <w:left w:val="none" w:sz="0" w:space="0" w:color="auto"/>
                        <w:bottom w:val="none" w:sz="0" w:space="0" w:color="auto"/>
                        <w:right w:val="none" w:sz="0" w:space="0" w:color="auto"/>
                      </w:divBdr>
                    </w:div>
                  </w:divsChild>
                </w:div>
                <w:div w:id="1027484476">
                  <w:marLeft w:val="0"/>
                  <w:marRight w:val="0"/>
                  <w:marTop w:val="0"/>
                  <w:marBottom w:val="0"/>
                  <w:divBdr>
                    <w:top w:val="none" w:sz="0" w:space="0" w:color="auto"/>
                    <w:left w:val="none" w:sz="0" w:space="0" w:color="auto"/>
                    <w:bottom w:val="none" w:sz="0" w:space="0" w:color="auto"/>
                    <w:right w:val="none" w:sz="0" w:space="0" w:color="auto"/>
                  </w:divBdr>
                  <w:divsChild>
                    <w:div w:id="963849444">
                      <w:marLeft w:val="0"/>
                      <w:marRight w:val="0"/>
                      <w:marTop w:val="0"/>
                      <w:marBottom w:val="0"/>
                      <w:divBdr>
                        <w:top w:val="none" w:sz="0" w:space="0" w:color="auto"/>
                        <w:left w:val="none" w:sz="0" w:space="0" w:color="auto"/>
                        <w:bottom w:val="none" w:sz="0" w:space="0" w:color="auto"/>
                        <w:right w:val="none" w:sz="0" w:space="0" w:color="auto"/>
                      </w:divBdr>
                    </w:div>
                  </w:divsChild>
                </w:div>
                <w:div w:id="1027944733">
                  <w:marLeft w:val="0"/>
                  <w:marRight w:val="0"/>
                  <w:marTop w:val="0"/>
                  <w:marBottom w:val="0"/>
                  <w:divBdr>
                    <w:top w:val="none" w:sz="0" w:space="0" w:color="auto"/>
                    <w:left w:val="none" w:sz="0" w:space="0" w:color="auto"/>
                    <w:bottom w:val="none" w:sz="0" w:space="0" w:color="auto"/>
                    <w:right w:val="none" w:sz="0" w:space="0" w:color="auto"/>
                  </w:divBdr>
                  <w:divsChild>
                    <w:div w:id="1367171901">
                      <w:marLeft w:val="0"/>
                      <w:marRight w:val="0"/>
                      <w:marTop w:val="0"/>
                      <w:marBottom w:val="0"/>
                      <w:divBdr>
                        <w:top w:val="none" w:sz="0" w:space="0" w:color="auto"/>
                        <w:left w:val="none" w:sz="0" w:space="0" w:color="auto"/>
                        <w:bottom w:val="none" w:sz="0" w:space="0" w:color="auto"/>
                        <w:right w:val="none" w:sz="0" w:space="0" w:color="auto"/>
                      </w:divBdr>
                    </w:div>
                  </w:divsChild>
                </w:div>
                <w:div w:id="1027948507">
                  <w:marLeft w:val="0"/>
                  <w:marRight w:val="0"/>
                  <w:marTop w:val="0"/>
                  <w:marBottom w:val="0"/>
                  <w:divBdr>
                    <w:top w:val="none" w:sz="0" w:space="0" w:color="auto"/>
                    <w:left w:val="none" w:sz="0" w:space="0" w:color="auto"/>
                    <w:bottom w:val="none" w:sz="0" w:space="0" w:color="auto"/>
                    <w:right w:val="none" w:sz="0" w:space="0" w:color="auto"/>
                  </w:divBdr>
                  <w:divsChild>
                    <w:div w:id="1344477327">
                      <w:marLeft w:val="0"/>
                      <w:marRight w:val="0"/>
                      <w:marTop w:val="0"/>
                      <w:marBottom w:val="0"/>
                      <w:divBdr>
                        <w:top w:val="none" w:sz="0" w:space="0" w:color="auto"/>
                        <w:left w:val="none" w:sz="0" w:space="0" w:color="auto"/>
                        <w:bottom w:val="none" w:sz="0" w:space="0" w:color="auto"/>
                        <w:right w:val="none" w:sz="0" w:space="0" w:color="auto"/>
                      </w:divBdr>
                    </w:div>
                  </w:divsChild>
                </w:div>
                <w:div w:id="1029767648">
                  <w:marLeft w:val="0"/>
                  <w:marRight w:val="0"/>
                  <w:marTop w:val="0"/>
                  <w:marBottom w:val="0"/>
                  <w:divBdr>
                    <w:top w:val="none" w:sz="0" w:space="0" w:color="auto"/>
                    <w:left w:val="none" w:sz="0" w:space="0" w:color="auto"/>
                    <w:bottom w:val="none" w:sz="0" w:space="0" w:color="auto"/>
                    <w:right w:val="none" w:sz="0" w:space="0" w:color="auto"/>
                  </w:divBdr>
                  <w:divsChild>
                    <w:div w:id="86120268">
                      <w:marLeft w:val="0"/>
                      <w:marRight w:val="0"/>
                      <w:marTop w:val="0"/>
                      <w:marBottom w:val="0"/>
                      <w:divBdr>
                        <w:top w:val="none" w:sz="0" w:space="0" w:color="auto"/>
                        <w:left w:val="none" w:sz="0" w:space="0" w:color="auto"/>
                        <w:bottom w:val="none" w:sz="0" w:space="0" w:color="auto"/>
                        <w:right w:val="none" w:sz="0" w:space="0" w:color="auto"/>
                      </w:divBdr>
                    </w:div>
                  </w:divsChild>
                </w:div>
                <w:div w:id="1030956567">
                  <w:marLeft w:val="0"/>
                  <w:marRight w:val="0"/>
                  <w:marTop w:val="0"/>
                  <w:marBottom w:val="0"/>
                  <w:divBdr>
                    <w:top w:val="none" w:sz="0" w:space="0" w:color="auto"/>
                    <w:left w:val="none" w:sz="0" w:space="0" w:color="auto"/>
                    <w:bottom w:val="none" w:sz="0" w:space="0" w:color="auto"/>
                    <w:right w:val="none" w:sz="0" w:space="0" w:color="auto"/>
                  </w:divBdr>
                  <w:divsChild>
                    <w:div w:id="737480073">
                      <w:marLeft w:val="0"/>
                      <w:marRight w:val="0"/>
                      <w:marTop w:val="0"/>
                      <w:marBottom w:val="0"/>
                      <w:divBdr>
                        <w:top w:val="none" w:sz="0" w:space="0" w:color="auto"/>
                        <w:left w:val="none" w:sz="0" w:space="0" w:color="auto"/>
                        <w:bottom w:val="none" w:sz="0" w:space="0" w:color="auto"/>
                        <w:right w:val="none" w:sz="0" w:space="0" w:color="auto"/>
                      </w:divBdr>
                    </w:div>
                  </w:divsChild>
                </w:div>
                <w:div w:id="1032148031">
                  <w:marLeft w:val="0"/>
                  <w:marRight w:val="0"/>
                  <w:marTop w:val="0"/>
                  <w:marBottom w:val="0"/>
                  <w:divBdr>
                    <w:top w:val="none" w:sz="0" w:space="0" w:color="auto"/>
                    <w:left w:val="none" w:sz="0" w:space="0" w:color="auto"/>
                    <w:bottom w:val="none" w:sz="0" w:space="0" w:color="auto"/>
                    <w:right w:val="none" w:sz="0" w:space="0" w:color="auto"/>
                  </w:divBdr>
                  <w:divsChild>
                    <w:div w:id="52625616">
                      <w:marLeft w:val="0"/>
                      <w:marRight w:val="0"/>
                      <w:marTop w:val="0"/>
                      <w:marBottom w:val="0"/>
                      <w:divBdr>
                        <w:top w:val="none" w:sz="0" w:space="0" w:color="auto"/>
                        <w:left w:val="none" w:sz="0" w:space="0" w:color="auto"/>
                        <w:bottom w:val="none" w:sz="0" w:space="0" w:color="auto"/>
                        <w:right w:val="none" w:sz="0" w:space="0" w:color="auto"/>
                      </w:divBdr>
                    </w:div>
                  </w:divsChild>
                </w:div>
                <w:div w:id="1032223897">
                  <w:marLeft w:val="0"/>
                  <w:marRight w:val="0"/>
                  <w:marTop w:val="0"/>
                  <w:marBottom w:val="0"/>
                  <w:divBdr>
                    <w:top w:val="none" w:sz="0" w:space="0" w:color="auto"/>
                    <w:left w:val="none" w:sz="0" w:space="0" w:color="auto"/>
                    <w:bottom w:val="none" w:sz="0" w:space="0" w:color="auto"/>
                    <w:right w:val="none" w:sz="0" w:space="0" w:color="auto"/>
                  </w:divBdr>
                  <w:divsChild>
                    <w:div w:id="1172112175">
                      <w:marLeft w:val="0"/>
                      <w:marRight w:val="0"/>
                      <w:marTop w:val="0"/>
                      <w:marBottom w:val="0"/>
                      <w:divBdr>
                        <w:top w:val="none" w:sz="0" w:space="0" w:color="auto"/>
                        <w:left w:val="none" w:sz="0" w:space="0" w:color="auto"/>
                        <w:bottom w:val="none" w:sz="0" w:space="0" w:color="auto"/>
                        <w:right w:val="none" w:sz="0" w:space="0" w:color="auto"/>
                      </w:divBdr>
                    </w:div>
                  </w:divsChild>
                </w:div>
                <w:div w:id="1032650772">
                  <w:marLeft w:val="0"/>
                  <w:marRight w:val="0"/>
                  <w:marTop w:val="0"/>
                  <w:marBottom w:val="0"/>
                  <w:divBdr>
                    <w:top w:val="none" w:sz="0" w:space="0" w:color="auto"/>
                    <w:left w:val="none" w:sz="0" w:space="0" w:color="auto"/>
                    <w:bottom w:val="none" w:sz="0" w:space="0" w:color="auto"/>
                    <w:right w:val="none" w:sz="0" w:space="0" w:color="auto"/>
                  </w:divBdr>
                  <w:divsChild>
                    <w:div w:id="656423745">
                      <w:marLeft w:val="0"/>
                      <w:marRight w:val="0"/>
                      <w:marTop w:val="0"/>
                      <w:marBottom w:val="0"/>
                      <w:divBdr>
                        <w:top w:val="none" w:sz="0" w:space="0" w:color="auto"/>
                        <w:left w:val="none" w:sz="0" w:space="0" w:color="auto"/>
                        <w:bottom w:val="none" w:sz="0" w:space="0" w:color="auto"/>
                        <w:right w:val="none" w:sz="0" w:space="0" w:color="auto"/>
                      </w:divBdr>
                    </w:div>
                  </w:divsChild>
                </w:div>
                <w:div w:id="1032998525">
                  <w:marLeft w:val="0"/>
                  <w:marRight w:val="0"/>
                  <w:marTop w:val="0"/>
                  <w:marBottom w:val="0"/>
                  <w:divBdr>
                    <w:top w:val="none" w:sz="0" w:space="0" w:color="auto"/>
                    <w:left w:val="none" w:sz="0" w:space="0" w:color="auto"/>
                    <w:bottom w:val="none" w:sz="0" w:space="0" w:color="auto"/>
                    <w:right w:val="none" w:sz="0" w:space="0" w:color="auto"/>
                  </w:divBdr>
                  <w:divsChild>
                    <w:div w:id="1752116569">
                      <w:marLeft w:val="0"/>
                      <w:marRight w:val="0"/>
                      <w:marTop w:val="0"/>
                      <w:marBottom w:val="0"/>
                      <w:divBdr>
                        <w:top w:val="none" w:sz="0" w:space="0" w:color="auto"/>
                        <w:left w:val="none" w:sz="0" w:space="0" w:color="auto"/>
                        <w:bottom w:val="none" w:sz="0" w:space="0" w:color="auto"/>
                        <w:right w:val="none" w:sz="0" w:space="0" w:color="auto"/>
                      </w:divBdr>
                    </w:div>
                  </w:divsChild>
                </w:div>
                <w:div w:id="1033264003">
                  <w:marLeft w:val="0"/>
                  <w:marRight w:val="0"/>
                  <w:marTop w:val="0"/>
                  <w:marBottom w:val="0"/>
                  <w:divBdr>
                    <w:top w:val="none" w:sz="0" w:space="0" w:color="auto"/>
                    <w:left w:val="none" w:sz="0" w:space="0" w:color="auto"/>
                    <w:bottom w:val="none" w:sz="0" w:space="0" w:color="auto"/>
                    <w:right w:val="none" w:sz="0" w:space="0" w:color="auto"/>
                  </w:divBdr>
                  <w:divsChild>
                    <w:div w:id="1107312966">
                      <w:marLeft w:val="0"/>
                      <w:marRight w:val="0"/>
                      <w:marTop w:val="0"/>
                      <w:marBottom w:val="0"/>
                      <w:divBdr>
                        <w:top w:val="none" w:sz="0" w:space="0" w:color="auto"/>
                        <w:left w:val="none" w:sz="0" w:space="0" w:color="auto"/>
                        <w:bottom w:val="none" w:sz="0" w:space="0" w:color="auto"/>
                        <w:right w:val="none" w:sz="0" w:space="0" w:color="auto"/>
                      </w:divBdr>
                    </w:div>
                  </w:divsChild>
                </w:div>
                <w:div w:id="1033267166">
                  <w:marLeft w:val="0"/>
                  <w:marRight w:val="0"/>
                  <w:marTop w:val="0"/>
                  <w:marBottom w:val="0"/>
                  <w:divBdr>
                    <w:top w:val="none" w:sz="0" w:space="0" w:color="auto"/>
                    <w:left w:val="none" w:sz="0" w:space="0" w:color="auto"/>
                    <w:bottom w:val="none" w:sz="0" w:space="0" w:color="auto"/>
                    <w:right w:val="none" w:sz="0" w:space="0" w:color="auto"/>
                  </w:divBdr>
                  <w:divsChild>
                    <w:div w:id="826702057">
                      <w:marLeft w:val="0"/>
                      <w:marRight w:val="0"/>
                      <w:marTop w:val="0"/>
                      <w:marBottom w:val="0"/>
                      <w:divBdr>
                        <w:top w:val="none" w:sz="0" w:space="0" w:color="auto"/>
                        <w:left w:val="none" w:sz="0" w:space="0" w:color="auto"/>
                        <w:bottom w:val="none" w:sz="0" w:space="0" w:color="auto"/>
                        <w:right w:val="none" w:sz="0" w:space="0" w:color="auto"/>
                      </w:divBdr>
                    </w:div>
                  </w:divsChild>
                </w:div>
                <w:div w:id="1039863729">
                  <w:marLeft w:val="0"/>
                  <w:marRight w:val="0"/>
                  <w:marTop w:val="0"/>
                  <w:marBottom w:val="0"/>
                  <w:divBdr>
                    <w:top w:val="none" w:sz="0" w:space="0" w:color="auto"/>
                    <w:left w:val="none" w:sz="0" w:space="0" w:color="auto"/>
                    <w:bottom w:val="none" w:sz="0" w:space="0" w:color="auto"/>
                    <w:right w:val="none" w:sz="0" w:space="0" w:color="auto"/>
                  </w:divBdr>
                  <w:divsChild>
                    <w:div w:id="1066293699">
                      <w:marLeft w:val="0"/>
                      <w:marRight w:val="0"/>
                      <w:marTop w:val="0"/>
                      <w:marBottom w:val="0"/>
                      <w:divBdr>
                        <w:top w:val="none" w:sz="0" w:space="0" w:color="auto"/>
                        <w:left w:val="none" w:sz="0" w:space="0" w:color="auto"/>
                        <w:bottom w:val="none" w:sz="0" w:space="0" w:color="auto"/>
                        <w:right w:val="none" w:sz="0" w:space="0" w:color="auto"/>
                      </w:divBdr>
                    </w:div>
                  </w:divsChild>
                </w:div>
                <w:div w:id="1040281021">
                  <w:marLeft w:val="0"/>
                  <w:marRight w:val="0"/>
                  <w:marTop w:val="0"/>
                  <w:marBottom w:val="0"/>
                  <w:divBdr>
                    <w:top w:val="none" w:sz="0" w:space="0" w:color="auto"/>
                    <w:left w:val="none" w:sz="0" w:space="0" w:color="auto"/>
                    <w:bottom w:val="none" w:sz="0" w:space="0" w:color="auto"/>
                    <w:right w:val="none" w:sz="0" w:space="0" w:color="auto"/>
                  </w:divBdr>
                  <w:divsChild>
                    <w:div w:id="488987399">
                      <w:marLeft w:val="0"/>
                      <w:marRight w:val="0"/>
                      <w:marTop w:val="0"/>
                      <w:marBottom w:val="0"/>
                      <w:divBdr>
                        <w:top w:val="none" w:sz="0" w:space="0" w:color="auto"/>
                        <w:left w:val="none" w:sz="0" w:space="0" w:color="auto"/>
                        <w:bottom w:val="none" w:sz="0" w:space="0" w:color="auto"/>
                        <w:right w:val="none" w:sz="0" w:space="0" w:color="auto"/>
                      </w:divBdr>
                    </w:div>
                  </w:divsChild>
                </w:div>
                <w:div w:id="1040857643">
                  <w:marLeft w:val="0"/>
                  <w:marRight w:val="0"/>
                  <w:marTop w:val="0"/>
                  <w:marBottom w:val="0"/>
                  <w:divBdr>
                    <w:top w:val="none" w:sz="0" w:space="0" w:color="auto"/>
                    <w:left w:val="none" w:sz="0" w:space="0" w:color="auto"/>
                    <w:bottom w:val="none" w:sz="0" w:space="0" w:color="auto"/>
                    <w:right w:val="none" w:sz="0" w:space="0" w:color="auto"/>
                  </w:divBdr>
                  <w:divsChild>
                    <w:div w:id="1513104211">
                      <w:marLeft w:val="0"/>
                      <w:marRight w:val="0"/>
                      <w:marTop w:val="0"/>
                      <w:marBottom w:val="0"/>
                      <w:divBdr>
                        <w:top w:val="none" w:sz="0" w:space="0" w:color="auto"/>
                        <w:left w:val="none" w:sz="0" w:space="0" w:color="auto"/>
                        <w:bottom w:val="none" w:sz="0" w:space="0" w:color="auto"/>
                        <w:right w:val="none" w:sz="0" w:space="0" w:color="auto"/>
                      </w:divBdr>
                    </w:div>
                  </w:divsChild>
                </w:div>
                <w:div w:id="1041594539">
                  <w:marLeft w:val="0"/>
                  <w:marRight w:val="0"/>
                  <w:marTop w:val="0"/>
                  <w:marBottom w:val="0"/>
                  <w:divBdr>
                    <w:top w:val="none" w:sz="0" w:space="0" w:color="auto"/>
                    <w:left w:val="none" w:sz="0" w:space="0" w:color="auto"/>
                    <w:bottom w:val="none" w:sz="0" w:space="0" w:color="auto"/>
                    <w:right w:val="none" w:sz="0" w:space="0" w:color="auto"/>
                  </w:divBdr>
                  <w:divsChild>
                    <w:div w:id="1831404649">
                      <w:marLeft w:val="0"/>
                      <w:marRight w:val="0"/>
                      <w:marTop w:val="0"/>
                      <w:marBottom w:val="0"/>
                      <w:divBdr>
                        <w:top w:val="none" w:sz="0" w:space="0" w:color="auto"/>
                        <w:left w:val="none" w:sz="0" w:space="0" w:color="auto"/>
                        <w:bottom w:val="none" w:sz="0" w:space="0" w:color="auto"/>
                        <w:right w:val="none" w:sz="0" w:space="0" w:color="auto"/>
                      </w:divBdr>
                    </w:div>
                  </w:divsChild>
                </w:div>
                <w:div w:id="1043555392">
                  <w:marLeft w:val="0"/>
                  <w:marRight w:val="0"/>
                  <w:marTop w:val="0"/>
                  <w:marBottom w:val="0"/>
                  <w:divBdr>
                    <w:top w:val="none" w:sz="0" w:space="0" w:color="auto"/>
                    <w:left w:val="none" w:sz="0" w:space="0" w:color="auto"/>
                    <w:bottom w:val="none" w:sz="0" w:space="0" w:color="auto"/>
                    <w:right w:val="none" w:sz="0" w:space="0" w:color="auto"/>
                  </w:divBdr>
                  <w:divsChild>
                    <w:div w:id="572932239">
                      <w:marLeft w:val="0"/>
                      <w:marRight w:val="0"/>
                      <w:marTop w:val="0"/>
                      <w:marBottom w:val="0"/>
                      <w:divBdr>
                        <w:top w:val="none" w:sz="0" w:space="0" w:color="auto"/>
                        <w:left w:val="none" w:sz="0" w:space="0" w:color="auto"/>
                        <w:bottom w:val="none" w:sz="0" w:space="0" w:color="auto"/>
                        <w:right w:val="none" w:sz="0" w:space="0" w:color="auto"/>
                      </w:divBdr>
                    </w:div>
                  </w:divsChild>
                </w:div>
                <w:div w:id="1046416597">
                  <w:marLeft w:val="0"/>
                  <w:marRight w:val="0"/>
                  <w:marTop w:val="0"/>
                  <w:marBottom w:val="0"/>
                  <w:divBdr>
                    <w:top w:val="none" w:sz="0" w:space="0" w:color="auto"/>
                    <w:left w:val="none" w:sz="0" w:space="0" w:color="auto"/>
                    <w:bottom w:val="none" w:sz="0" w:space="0" w:color="auto"/>
                    <w:right w:val="none" w:sz="0" w:space="0" w:color="auto"/>
                  </w:divBdr>
                  <w:divsChild>
                    <w:div w:id="789856155">
                      <w:marLeft w:val="0"/>
                      <w:marRight w:val="0"/>
                      <w:marTop w:val="0"/>
                      <w:marBottom w:val="0"/>
                      <w:divBdr>
                        <w:top w:val="none" w:sz="0" w:space="0" w:color="auto"/>
                        <w:left w:val="none" w:sz="0" w:space="0" w:color="auto"/>
                        <w:bottom w:val="none" w:sz="0" w:space="0" w:color="auto"/>
                        <w:right w:val="none" w:sz="0" w:space="0" w:color="auto"/>
                      </w:divBdr>
                    </w:div>
                  </w:divsChild>
                </w:div>
                <w:div w:id="1047802441">
                  <w:marLeft w:val="0"/>
                  <w:marRight w:val="0"/>
                  <w:marTop w:val="0"/>
                  <w:marBottom w:val="0"/>
                  <w:divBdr>
                    <w:top w:val="none" w:sz="0" w:space="0" w:color="auto"/>
                    <w:left w:val="none" w:sz="0" w:space="0" w:color="auto"/>
                    <w:bottom w:val="none" w:sz="0" w:space="0" w:color="auto"/>
                    <w:right w:val="none" w:sz="0" w:space="0" w:color="auto"/>
                  </w:divBdr>
                  <w:divsChild>
                    <w:div w:id="774864566">
                      <w:marLeft w:val="0"/>
                      <w:marRight w:val="0"/>
                      <w:marTop w:val="0"/>
                      <w:marBottom w:val="0"/>
                      <w:divBdr>
                        <w:top w:val="none" w:sz="0" w:space="0" w:color="auto"/>
                        <w:left w:val="none" w:sz="0" w:space="0" w:color="auto"/>
                        <w:bottom w:val="none" w:sz="0" w:space="0" w:color="auto"/>
                        <w:right w:val="none" w:sz="0" w:space="0" w:color="auto"/>
                      </w:divBdr>
                    </w:div>
                  </w:divsChild>
                </w:div>
                <w:div w:id="1051808359">
                  <w:marLeft w:val="0"/>
                  <w:marRight w:val="0"/>
                  <w:marTop w:val="0"/>
                  <w:marBottom w:val="0"/>
                  <w:divBdr>
                    <w:top w:val="none" w:sz="0" w:space="0" w:color="auto"/>
                    <w:left w:val="none" w:sz="0" w:space="0" w:color="auto"/>
                    <w:bottom w:val="none" w:sz="0" w:space="0" w:color="auto"/>
                    <w:right w:val="none" w:sz="0" w:space="0" w:color="auto"/>
                  </w:divBdr>
                  <w:divsChild>
                    <w:div w:id="659426149">
                      <w:marLeft w:val="0"/>
                      <w:marRight w:val="0"/>
                      <w:marTop w:val="0"/>
                      <w:marBottom w:val="0"/>
                      <w:divBdr>
                        <w:top w:val="none" w:sz="0" w:space="0" w:color="auto"/>
                        <w:left w:val="none" w:sz="0" w:space="0" w:color="auto"/>
                        <w:bottom w:val="none" w:sz="0" w:space="0" w:color="auto"/>
                        <w:right w:val="none" w:sz="0" w:space="0" w:color="auto"/>
                      </w:divBdr>
                    </w:div>
                  </w:divsChild>
                </w:div>
                <w:div w:id="1057969784">
                  <w:marLeft w:val="0"/>
                  <w:marRight w:val="0"/>
                  <w:marTop w:val="0"/>
                  <w:marBottom w:val="0"/>
                  <w:divBdr>
                    <w:top w:val="none" w:sz="0" w:space="0" w:color="auto"/>
                    <w:left w:val="none" w:sz="0" w:space="0" w:color="auto"/>
                    <w:bottom w:val="none" w:sz="0" w:space="0" w:color="auto"/>
                    <w:right w:val="none" w:sz="0" w:space="0" w:color="auto"/>
                  </w:divBdr>
                  <w:divsChild>
                    <w:div w:id="1480002032">
                      <w:marLeft w:val="0"/>
                      <w:marRight w:val="0"/>
                      <w:marTop w:val="0"/>
                      <w:marBottom w:val="0"/>
                      <w:divBdr>
                        <w:top w:val="none" w:sz="0" w:space="0" w:color="auto"/>
                        <w:left w:val="none" w:sz="0" w:space="0" w:color="auto"/>
                        <w:bottom w:val="none" w:sz="0" w:space="0" w:color="auto"/>
                        <w:right w:val="none" w:sz="0" w:space="0" w:color="auto"/>
                      </w:divBdr>
                    </w:div>
                  </w:divsChild>
                </w:div>
                <w:div w:id="1058091221">
                  <w:marLeft w:val="0"/>
                  <w:marRight w:val="0"/>
                  <w:marTop w:val="0"/>
                  <w:marBottom w:val="0"/>
                  <w:divBdr>
                    <w:top w:val="none" w:sz="0" w:space="0" w:color="auto"/>
                    <w:left w:val="none" w:sz="0" w:space="0" w:color="auto"/>
                    <w:bottom w:val="none" w:sz="0" w:space="0" w:color="auto"/>
                    <w:right w:val="none" w:sz="0" w:space="0" w:color="auto"/>
                  </w:divBdr>
                  <w:divsChild>
                    <w:div w:id="1720590897">
                      <w:marLeft w:val="0"/>
                      <w:marRight w:val="0"/>
                      <w:marTop w:val="0"/>
                      <w:marBottom w:val="0"/>
                      <w:divBdr>
                        <w:top w:val="none" w:sz="0" w:space="0" w:color="auto"/>
                        <w:left w:val="none" w:sz="0" w:space="0" w:color="auto"/>
                        <w:bottom w:val="none" w:sz="0" w:space="0" w:color="auto"/>
                        <w:right w:val="none" w:sz="0" w:space="0" w:color="auto"/>
                      </w:divBdr>
                    </w:div>
                  </w:divsChild>
                </w:div>
                <w:div w:id="1059090209">
                  <w:marLeft w:val="0"/>
                  <w:marRight w:val="0"/>
                  <w:marTop w:val="0"/>
                  <w:marBottom w:val="0"/>
                  <w:divBdr>
                    <w:top w:val="none" w:sz="0" w:space="0" w:color="auto"/>
                    <w:left w:val="none" w:sz="0" w:space="0" w:color="auto"/>
                    <w:bottom w:val="none" w:sz="0" w:space="0" w:color="auto"/>
                    <w:right w:val="none" w:sz="0" w:space="0" w:color="auto"/>
                  </w:divBdr>
                  <w:divsChild>
                    <w:div w:id="1194655876">
                      <w:marLeft w:val="0"/>
                      <w:marRight w:val="0"/>
                      <w:marTop w:val="0"/>
                      <w:marBottom w:val="0"/>
                      <w:divBdr>
                        <w:top w:val="none" w:sz="0" w:space="0" w:color="auto"/>
                        <w:left w:val="none" w:sz="0" w:space="0" w:color="auto"/>
                        <w:bottom w:val="none" w:sz="0" w:space="0" w:color="auto"/>
                        <w:right w:val="none" w:sz="0" w:space="0" w:color="auto"/>
                      </w:divBdr>
                    </w:div>
                  </w:divsChild>
                </w:div>
                <w:div w:id="1061905268">
                  <w:marLeft w:val="0"/>
                  <w:marRight w:val="0"/>
                  <w:marTop w:val="0"/>
                  <w:marBottom w:val="0"/>
                  <w:divBdr>
                    <w:top w:val="none" w:sz="0" w:space="0" w:color="auto"/>
                    <w:left w:val="none" w:sz="0" w:space="0" w:color="auto"/>
                    <w:bottom w:val="none" w:sz="0" w:space="0" w:color="auto"/>
                    <w:right w:val="none" w:sz="0" w:space="0" w:color="auto"/>
                  </w:divBdr>
                  <w:divsChild>
                    <w:div w:id="270480663">
                      <w:marLeft w:val="0"/>
                      <w:marRight w:val="0"/>
                      <w:marTop w:val="0"/>
                      <w:marBottom w:val="0"/>
                      <w:divBdr>
                        <w:top w:val="none" w:sz="0" w:space="0" w:color="auto"/>
                        <w:left w:val="none" w:sz="0" w:space="0" w:color="auto"/>
                        <w:bottom w:val="none" w:sz="0" w:space="0" w:color="auto"/>
                        <w:right w:val="none" w:sz="0" w:space="0" w:color="auto"/>
                      </w:divBdr>
                    </w:div>
                  </w:divsChild>
                </w:div>
                <w:div w:id="1062095257">
                  <w:marLeft w:val="0"/>
                  <w:marRight w:val="0"/>
                  <w:marTop w:val="0"/>
                  <w:marBottom w:val="0"/>
                  <w:divBdr>
                    <w:top w:val="none" w:sz="0" w:space="0" w:color="auto"/>
                    <w:left w:val="none" w:sz="0" w:space="0" w:color="auto"/>
                    <w:bottom w:val="none" w:sz="0" w:space="0" w:color="auto"/>
                    <w:right w:val="none" w:sz="0" w:space="0" w:color="auto"/>
                  </w:divBdr>
                  <w:divsChild>
                    <w:div w:id="1517036111">
                      <w:marLeft w:val="0"/>
                      <w:marRight w:val="0"/>
                      <w:marTop w:val="0"/>
                      <w:marBottom w:val="0"/>
                      <w:divBdr>
                        <w:top w:val="none" w:sz="0" w:space="0" w:color="auto"/>
                        <w:left w:val="none" w:sz="0" w:space="0" w:color="auto"/>
                        <w:bottom w:val="none" w:sz="0" w:space="0" w:color="auto"/>
                        <w:right w:val="none" w:sz="0" w:space="0" w:color="auto"/>
                      </w:divBdr>
                    </w:div>
                  </w:divsChild>
                </w:div>
                <w:div w:id="1064327977">
                  <w:marLeft w:val="0"/>
                  <w:marRight w:val="0"/>
                  <w:marTop w:val="0"/>
                  <w:marBottom w:val="0"/>
                  <w:divBdr>
                    <w:top w:val="none" w:sz="0" w:space="0" w:color="auto"/>
                    <w:left w:val="none" w:sz="0" w:space="0" w:color="auto"/>
                    <w:bottom w:val="none" w:sz="0" w:space="0" w:color="auto"/>
                    <w:right w:val="none" w:sz="0" w:space="0" w:color="auto"/>
                  </w:divBdr>
                  <w:divsChild>
                    <w:div w:id="1594242470">
                      <w:marLeft w:val="0"/>
                      <w:marRight w:val="0"/>
                      <w:marTop w:val="0"/>
                      <w:marBottom w:val="0"/>
                      <w:divBdr>
                        <w:top w:val="none" w:sz="0" w:space="0" w:color="auto"/>
                        <w:left w:val="none" w:sz="0" w:space="0" w:color="auto"/>
                        <w:bottom w:val="none" w:sz="0" w:space="0" w:color="auto"/>
                        <w:right w:val="none" w:sz="0" w:space="0" w:color="auto"/>
                      </w:divBdr>
                    </w:div>
                  </w:divsChild>
                </w:div>
                <w:div w:id="1064719825">
                  <w:marLeft w:val="0"/>
                  <w:marRight w:val="0"/>
                  <w:marTop w:val="0"/>
                  <w:marBottom w:val="0"/>
                  <w:divBdr>
                    <w:top w:val="none" w:sz="0" w:space="0" w:color="auto"/>
                    <w:left w:val="none" w:sz="0" w:space="0" w:color="auto"/>
                    <w:bottom w:val="none" w:sz="0" w:space="0" w:color="auto"/>
                    <w:right w:val="none" w:sz="0" w:space="0" w:color="auto"/>
                  </w:divBdr>
                  <w:divsChild>
                    <w:div w:id="2094275187">
                      <w:marLeft w:val="0"/>
                      <w:marRight w:val="0"/>
                      <w:marTop w:val="0"/>
                      <w:marBottom w:val="0"/>
                      <w:divBdr>
                        <w:top w:val="none" w:sz="0" w:space="0" w:color="auto"/>
                        <w:left w:val="none" w:sz="0" w:space="0" w:color="auto"/>
                        <w:bottom w:val="none" w:sz="0" w:space="0" w:color="auto"/>
                        <w:right w:val="none" w:sz="0" w:space="0" w:color="auto"/>
                      </w:divBdr>
                    </w:div>
                  </w:divsChild>
                </w:div>
                <w:div w:id="1065302851">
                  <w:marLeft w:val="0"/>
                  <w:marRight w:val="0"/>
                  <w:marTop w:val="0"/>
                  <w:marBottom w:val="0"/>
                  <w:divBdr>
                    <w:top w:val="none" w:sz="0" w:space="0" w:color="auto"/>
                    <w:left w:val="none" w:sz="0" w:space="0" w:color="auto"/>
                    <w:bottom w:val="none" w:sz="0" w:space="0" w:color="auto"/>
                    <w:right w:val="none" w:sz="0" w:space="0" w:color="auto"/>
                  </w:divBdr>
                  <w:divsChild>
                    <w:div w:id="1845631930">
                      <w:marLeft w:val="0"/>
                      <w:marRight w:val="0"/>
                      <w:marTop w:val="0"/>
                      <w:marBottom w:val="0"/>
                      <w:divBdr>
                        <w:top w:val="none" w:sz="0" w:space="0" w:color="auto"/>
                        <w:left w:val="none" w:sz="0" w:space="0" w:color="auto"/>
                        <w:bottom w:val="none" w:sz="0" w:space="0" w:color="auto"/>
                        <w:right w:val="none" w:sz="0" w:space="0" w:color="auto"/>
                      </w:divBdr>
                    </w:div>
                  </w:divsChild>
                </w:div>
                <w:div w:id="1066688635">
                  <w:marLeft w:val="0"/>
                  <w:marRight w:val="0"/>
                  <w:marTop w:val="0"/>
                  <w:marBottom w:val="0"/>
                  <w:divBdr>
                    <w:top w:val="none" w:sz="0" w:space="0" w:color="auto"/>
                    <w:left w:val="none" w:sz="0" w:space="0" w:color="auto"/>
                    <w:bottom w:val="none" w:sz="0" w:space="0" w:color="auto"/>
                    <w:right w:val="none" w:sz="0" w:space="0" w:color="auto"/>
                  </w:divBdr>
                  <w:divsChild>
                    <w:div w:id="1277298433">
                      <w:marLeft w:val="0"/>
                      <w:marRight w:val="0"/>
                      <w:marTop w:val="0"/>
                      <w:marBottom w:val="0"/>
                      <w:divBdr>
                        <w:top w:val="none" w:sz="0" w:space="0" w:color="auto"/>
                        <w:left w:val="none" w:sz="0" w:space="0" w:color="auto"/>
                        <w:bottom w:val="none" w:sz="0" w:space="0" w:color="auto"/>
                        <w:right w:val="none" w:sz="0" w:space="0" w:color="auto"/>
                      </w:divBdr>
                    </w:div>
                  </w:divsChild>
                </w:div>
                <w:div w:id="1072968257">
                  <w:marLeft w:val="0"/>
                  <w:marRight w:val="0"/>
                  <w:marTop w:val="0"/>
                  <w:marBottom w:val="0"/>
                  <w:divBdr>
                    <w:top w:val="none" w:sz="0" w:space="0" w:color="auto"/>
                    <w:left w:val="none" w:sz="0" w:space="0" w:color="auto"/>
                    <w:bottom w:val="none" w:sz="0" w:space="0" w:color="auto"/>
                    <w:right w:val="none" w:sz="0" w:space="0" w:color="auto"/>
                  </w:divBdr>
                  <w:divsChild>
                    <w:div w:id="627705778">
                      <w:marLeft w:val="0"/>
                      <w:marRight w:val="0"/>
                      <w:marTop w:val="0"/>
                      <w:marBottom w:val="0"/>
                      <w:divBdr>
                        <w:top w:val="none" w:sz="0" w:space="0" w:color="auto"/>
                        <w:left w:val="none" w:sz="0" w:space="0" w:color="auto"/>
                        <w:bottom w:val="none" w:sz="0" w:space="0" w:color="auto"/>
                        <w:right w:val="none" w:sz="0" w:space="0" w:color="auto"/>
                      </w:divBdr>
                    </w:div>
                  </w:divsChild>
                </w:div>
                <w:div w:id="1073434256">
                  <w:marLeft w:val="0"/>
                  <w:marRight w:val="0"/>
                  <w:marTop w:val="0"/>
                  <w:marBottom w:val="0"/>
                  <w:divBdr>
                    <w:top w:val="none" w:sz="0" w:space="0" w:color="auto"/>
                    <w:left w:val="none" w:sz="0" w:space="0" w:color="auto"/>
                    <w:bottom w:val="none" w:sz="0" w:space="0" w:color="auto"/>
                    <w:right w:val="none" w:sz="0" w:space="0" w:color="auto"/>
                  </w:divBdr>
                  <w:divsChild>
                    <w:div w:id="934945990">
                      <w:marLeft w:val="0"/>
                      <w:marRight w:val="0"/>
                      <w:marTop w:val="0"/>
                      <w:marBottom w:val="0"/>
                      <w:divBdr>
                        <w:top w:val="none" w:sz="0" w:space="0" w:color="auto"/>
                        <w:left w:val="none" w:sz="0" w:space="0" w:color="auto"/>
                        <w:bottom w:val="none" w:sz="0" w:space="0" w:color="auto"/>
                        <w:right w:val="none" w:sz="0" w:space="0" w:color="auto"/>
                      </w:divBdr>
                    </w:div>
                  </w:divsChild>
                </w:div>
                <w:div w:id="1073623320">
                  <w:marLeft w:val="0"/>
                  <w:marRight w:val="0"/>
                  <w:marTop w:val="0"/>
                  <w:marBottom w:val="0"/>
                  <w:divBdr>
                    <w:top w:val="none" w:sz="0" w:space="0" w:color="auto"/>
                    <w:left w:val="none" w:sz="0" w:space="0" w:color="auto"/>
                    <w:bottom w:val="none" w:sz="0" w:space="0" w:color="auto"/>
                    <w:right w:val="none" w:sz="0" w:space="0" w:color="auto"/>
                  </w:divBdr>
                  <w:divsChild>
                    <w:div w:id="767391530">
                      <w:marLeft w:val="0"/>
                      <w:marRight w:val="0"/>
                      <w:marTop w:val="0"/>
                      <w:marBottom w:val="0"/>
                      <w:divBdr>
                        <w:top w:val="none" w:sz="0" w:space="0" w:color="auto"/>
                        <w:left w:val="none" w:sz="0" w:space="0" w:color="auto"/>
                        <w:bottom w:val="none" w:sz="0" w:space="0" w:color="auto"/>
                        <w:right w:val="none" w:sz="0" w:space="0" w:color="auto"/>
                      </w:divBdr>
                    </w:div>
                  </w:divsChild>
                </w:div>
                <w:div w:id="1075010179">
                  <w:marLeft w:val="0"/>
                  <w:marRight w:val="0"/>
                  <w:marTop w:val="0"/>
                  <w:marBottom w:val="0"/>
                  <w:divBdr>
                    <w:top w:val="none" w:sz="0" w:space="0" w:color="auto"/>
                    <w:left w:val="none" w:sz="0" w:space="0" w:color="auto"/>
                    <w:bottom w:val="none" w:sz="0" w:space="0" w:color="auto"/>
                    <w:right w:val="none" w:sz="0" w:space="0" w:color="auto"/>
                  </w:divBdr>
                  <w:divsChild>
                    <w:div w:id="1341156905">
                      <w:marLeft w:val="0"/>
                      <w:marRight w:val="0"/>
                      <w:marTop w:val="0"/>
                      <w:marBottom w:val="0"/>
                      <w:divBdr>
                        <w:top w:val="none" w:sz="0" w:space="0" w:color="auto"/>
                        <w:left w:val="none" w:sz="0" w:space="0" w:color="auto"/>
                        <w:bottom w:val="none" w:sz="0" w:space="0" w:color="auto"/>
                        <w:right w:val="none" w:sz="0" w:space="0" w:color="auto"/>
                      </w:divBdr>
                    </w:div>
                  </w:divsChild>
                </w:div>
                <w:div w:id="1075054618">
                  <w:marLeft w:val="0"/>
                  <w:marRight w:val="0"/>
                  <w:marTop w:val="0"/>
                  <w:marBottom w:val="0"/>
                  <w:divBdr>
                    <w:top w:val="none" w:sz="0" w:space="0" w:color="auto"/>
                    <w:left w:val="none" w:sz="0" w:space="0" w:color="auto"/>
                    <w:bottom w:val="none" w:sz="0" w:space="0" w:color="auto"/>
                    <w:right w:val="none" w:sz="0" w:space="0" w:color="auto"/>
                  </w:divBdr>
                  <w:divsChild>
                    <w:div w:id="53555235">
                      <w:marLeft w:val="0"/>
                      <w:marRight w:val="0"/>
                      <w:marTop w:val="0"/>
                      <w:marBottom w:val="0"/>
                      <w:divBdr>
                        <w:top w:val="none" w:sz="0" w:space="0" w:color="auto"/>
                        <w:left w:val="none" w:sz="0" w:space="0" w:color="auto"/>
                        <w:bottom w:val="none" w:sz="0" w:space="0" w:color="auto"/>
                        <w:right w:val="none" w:sz="0" w:space="0" w:color="auto"/>
                      </w:divBdr>
                    </w:div>
                  </w:divsChild>
                </w:div>
                <w:div w:id="1075055749">
                  <w:marLeft w:val="0"/>
                  <w:marRight w:val="0"/>
                  <w:marTop w:val="0"/>
                  <w:marBottom w:val="0"/>
                  <w:divBdr>
                    <w:top w:val="none" w:sz="0" w:space="0" w:color="auto"/>
                    <w:left w:val="none" w:sz="0" w:space="0" w:color="auto"/>
                    <w:bottom w:val="none" w:sz="0" w:space="0" w:color="auto"/>
                    <w:right w:val="none" w:sz="0" w:space="0" w:color="auto"/>
                  </w:divBdr>
                  <w:divsChild>
                    <w:div w:id="1700662281">
                      <w:marLeft w:val="0"/>
                      <w:marRight w:val="0"/>
                      <w:marTop w:val="0"/>
                      <w:marBottom w:val="0"/>
                      <w:divBdr>
                        <w:top w:val="none" w:sz="0" w:space="0" w:color="auto"/>
                        <w:left w:val="none" w:sz="0" w:space="0" w:color="auto"/>
                        <w:bottom w:val="none" w:sz="0" w:space="0" w:color="auto"/>
                        <w:right w:val="none" w:sz="0" w:space="0" w:color="auto"/>
                      </w:divBdr>
                    </w:div>
                  </w:divsChild>
                </w:div>
                <w:div w:id="1078480454">
                  <w:marLeft w:val="0"/>
                  <w:marRight w:val="0"/>
                  <w:marTop w:val="0"/>
                  <w:marBottom w:val="0"/>
                  <w:divBdr>
                    <w:top w:val="none" w:sz="0" w:space="0" w:color="auto"/>
                    <w:left w:val="none" w:sz="0" w:space="0" w:color="auto"/>
                    <w:bottom w:val="none" w:sz="0" w:space="0" w:color="auto"/>
                    <w:right w:val="none" w:sz="0" w:space="0" w:color="auto"/>
                  </w:divBdr>
                  <w:divsChild>
                    <w:div w:id="606549484">
                      <w:marLeft w:val="0"/>
                      <w:marRight w:val="0"/>
                      <w:marTop w:val="0"/>
                      <w:marBottom w:val="0"/>
                      <w:divBdr>
                        <w:top w:val="none" w:sz="0" w:space="0" w:color="auto"/>
                        <w:left w:val="none" w:sz="0" w:space="0" w:color="auto"/>
                        <w:bottom w:val="none" w:sz="0" w:space="0" w:color="auto"/>
                        <w:right w:val="none" w:sz="0" w:space="0" w:color="auto"/>
                      </w:divBdr>
                    </w:div>
                  </w:divsChild>
                </w:div>
                <w:div w:id="1079331103">
                  <w:marLeft w:val="0"/>
                  <w:marRight w:val="0"/>
                  <w:marTop w:val="0"/>
                  <w:marBottom w:val="0"/>
                  <w:divBdr>
                    <w:top w:val="none" w:sz="0" w:space="0" w:color="auto"/>
                    <w:left w:val="none" w:sz="0" w:space="0" w:color="auto"/>
                    <w:bottom w:val="none" w:sz="0" w:space="0" w:color="auto"/>
                    <w:right w:val="none" w:sz="0" w:space="0" w:color="auto"/>
                  </w:divBdr>
                  <w:divsChild>
                    <w:div w:id="278874079">
                      <w:marLeft w:val="0"/>
                      <w:marRight w:val="0"/>
                      <w:marTop w:val="0"/>
                      <w:marBottom w:val="0"/>
                      <w:divBdr>
                        <w:top w:val="none" w:sz="0" w:space="0" w:color="auto"/>
                        <w:left w:val="none" w:sz="0" w:space="0" w:color="auto"/>
                        <w:bottom w:val="none" w:sz="0" w:space="0" w:color="auto"/>
                        <w:right w:val="none" w:sz="0" w:space="0" w:color="auto"/>
                      </w:divBdr>
                    </w:div>
                  </w:divsChild>
                </w:div>
                <w:div w:id="1082533515">
                  <w:marLeft w:val="0"/>
                  <w:marRight w:val="0"/>
                  <w:marTop w:val="0"/>
                  <w:marBottom w:val="0"/>
                  <w:divBdr>
                    <w:top w:val="none" w:sz="0" w:space="0" w:color="auto"/>
                    <w:left w:val="none" w:sz="0" w:space="0" w:color="auto"/>
                    <w:bottom w:val="none" w:sz="0" w:space="0" w:color="auto"/>
                    <w:right w:val="none" w:sz="0" w:space="0" w:color="auto"/>
                  </w:divBdr>
                  <w:divsChild>
                    <w:div w:id="1111164129">
                      <w:marLeft w:val="0"/>
                      <w:marRight w:val="0"/>
                      <w:marTop w:val="0"/>
                      <w:marBottom w:val="0"/>
                      <w:divBdr>
                        <w:top w:val="none" w:sz="0" w:space="0" w:color="auto"/>
                        <w:left w:val="none" w:sz="0" w:space="0" w:color="auto"/>
                        <w:bottom w:val="none" w:sz="0" w:space="0" w:color="auto"/>
                        <w:right w:val="none" w:sz="0" w:space="0" w:color="auto"/>
                      </w:divBdr>
                    </w:div>
                  </w:divsChild>
                </w:div>
                <w:div w:id="1083524994">
                  <w:marLeft w:val="0"/>
                  <w:marRight w:val="0"/>
                  <w:marTop w:val="0"/>
                  <w:marBottom w:val="0"/>
                  <w:divBdr>
                    <w:top w:val="none" w:sz="0" w:space="0" w:color="auto"/>
                    <w:left w:val="none" w:sz="0" w:space="0" w:color="auto"/>
                    <w:bottom w:val="none" w:sz="0" w:space="0" w:color="auto"/>
                    <w:right w:val="none" w:sz="0" w:space="0" w:color="auto"/>
                  </w:divBdr>
                  <w:divsChild>
                    <w:div w:id="1238781532">
                      <w:marLeft w:val="0"/>
                      <w:marRight w:val="0"/>
                      <w:marTop w:val="0"/>
                      <w:marBottom w:val="0"/>
                      <w:divBdr>
                        <w:top w:val="none" w:sz="0" w:space="0" w:color="auto"/>
                        <w:left w:val="none" w:sz="0" w:space="0" w:color="auto"/>
                        <w:bottom w:val="none" w:sz="0" w:space="0" w:color="auto"/>
                        <w:right w:val="none" w:sz="0" w:space="0" w:color="auto"/>
                      </w:divBdr>
                    </w:div>
                  </w:divsChild>
                </w:div>
                <w:div w:id="1084303131">
                  <w:marLeft w:val="0"/>
                  <w:marRight w:val="0"/>
                  <w:marTop w:val="0"/>
                  <w:marBottom w:val="0"/>
                  <w:divBdr>
                    <w:top w:val="none" w:sz="0" w:space="0" w:color="auto"/>
                    <w:left w:val="none" w:sz="0" w:space="0" w:color="auto"/>
                    <w:bottom w:val="none" w:sz="0" w:space="0" w:color="auto"/>
                    <w:right w:val="none" w:sz="0" w:space="0" w:color="auto"/>
                  </w:divBdr>
                  <w:divsChild>
                    <w:div w:id="1497841763">
                      <w:marLeft w:val="0"/>
                      <w:marRight w:val="0"/>
                      <w:marTop w:val="0"/>
                      <w:marBottom w:val="0"/>
                      <w:divBdr>
                        <w:top w:val="none" w:sz="0" w:space="0" w:color="auto"/>
                        <w:left w:val="none" w:sz="0" w:space="0" w:color="auto"/>
                        <w:bottom w:val="none" w:sz="0" w:space="0" w:color="auto"/>
                        <w:right w:val="none" w:sz="0" w:space="0" w:color="auto"/>
                      </w:divBdr>
                    </w:div>
                  </w:divsChild>
                </w:div>
                <w:div w:id="1084958932">
                  <w:marLeft w:val="0"/>
                  <w:marRight w:val="0"/>
                  <w:marTop w:val="0"/>
                  <w:marBottom w:val="0"/>
                  <w:divBdr>
                    <w:top w:val="none" w:sz="0" w:space="0" w:color="auto"/>
                    <w:left w:val="none" w:sz="0" w:space="0" w:color="auto"/>
                    <w:bottom w:val="none" w:sz="0" w:space="0" w:color="auto"/>
                    <w:right w:val="none" w:sz="0" w:space="0" w:color="auto"/>
                  </w:divBdr>
                  <w:divsChild>
                    <w:div w:id="155995747">
                      <w:marLeft w:val="0"/>
                      <w:marRight w:val="0"/>
                      <w:marTop w:val="0"/>
                      <w:marBottom w:val="0"/>
                      <w:divBdr>
                        <w:top w:val="none" w:sz="0" w:space="0" w:color="auto"/>
                        <w:left w:val="none" w:sz="0" w:space="0" w:color="auto"/>
                        <w:bottom w:val="none" w:sz="0" w:space="0" w:color="auto"/>
                        <w:right w:val="none" w:sz="0" w:space="0" w:color="auto"/>
                      </w:divBdr>
                    </w:div>
                  </w:divsChild>
                </w:div>
                <w:div w:id="1086801620">
                  <w:marLeft w:val="0"/>
                  <w:marRight w:val="0"/>
                  <w:marTop w:val="0"/>
                  <w:marBottom w:val="0"/>
                  <w:divBdr>
                    <w:top w:val="none" w:sz="0" w:space="0" w:color="auto"/>
                    <w:left w:val="none" w:sz="0" w:space="0" w:color="auto"/>
                    <w:bottom w:val="none" w:sz="0" w:space="0" w:color="auto"/>
                    <w:right w:val="none" w:sz="0" w:space="0" w:color="auto"/>
                  </w:divBdr>
                  <w:divsChild>
                    <w:div w:id="416364349">
                      <w:marLeft w:val="0"/>
                      <w:marRight w:val="0"/>
                      <w:marTop w:val="0"/>
                      <w:marBottom w:val="0"/>
                      <w:divBdr>
                        <w:top w:val="none" w:sz="0" w:space="0" w:color="auto"/>
                        <w:left w:val="none" w:sz="0" w:space="0" w:color="auto"/>
                        <w:bottom w:val="none" w:sz="0" w:space="0" w:color="auto"/>
                        <w:right w:val="none" w:sz="0" w:space="0" w:color="auto"/>
                      </w:divBdr>
                    </w:div>
                  </w:divsChild>
                </w:div>
                <w:div w:id="1087385295">
                  <w:marLeft w:val="0"/>
                  <w:marRight w:val="0"/>
                  <w:marTop w:val="0"/>
                  <w:marBottom w:val="0"/>
                  <w:divBdr>
                    <w:top w:val="none" w:sz="0" w:space="0" w:color="auto"/>
                    <w:left w:val="none" w:sz="0" w:space="0" w:color="auto"/>
                    <w:bottom w:val="none" w:sz="0" w:space="0" w:color="auto"/>
                    <w:right w:val="none" w:sz="0" w:space="0" w:color="auto"/>
                  </w:divBdr>
                  <w:divsChild>
                    <w:div w:id="2137332546">
                      <w:marLeft w:val="0"/>
                      <w:marRight w:val="0"/>
                      <w:marTop w:val="0"/>
                      <w:marBottom w:val="0"/>
                      <w:divBdr>
                        <w:top w:val="none" w:sz="0" w:space="0" w:color="auto"/>
                        <w:left w:val="none" w:sz="0" w:space="0" w:color="auto"/>
                        <w:bottom w:val="none" w:sz="0" w:space="0" w:color="auto"/>
                        <w:right w:val="none" w:sz="0" w:space="0" w:color="auto"/>
                      </w:divBdr>
                    </w:div>
                  </w:divsChild>
                </w:div>
                <w:div w:id="1087536138">
                  <w:marLeft w:val="0"/>
                  <w:marRight w:val="0"/>
                  <w:marTop w:val="0"/>
                  <w:marBottom w:val="0"/>
                  <w:divBdr>
                    <w:top w:val="none" w:sz="0" w:space="0" w:color="auto"/>
                    <w:left w:val="none" w:sz="0" w:space="0" w:color="auto"/>
                    <w:bottom w:val="none" w:sz="0" w:space="0" w:color="auto"/>
                    <w:right w:val="none" w:sz="0" w:space="0" w:color="auto"/>
                  </w:divBdr>
                  <w:divsChild>
                    <w:div w:id="273513572">
                      <w:marLeft w:val="0"/>
                      <w:marRight w:val="0"/>
                      <w:marTop w:val="0"/>
                      <w:marBottom w:val="0"/>
                      <w:divBdr>
                        <w:top w:val="none" w:sz="0" w:space="0" w:color="auto"/>
                        <w:left w:val="none" w:sz="0" w:space="0" w:color="auto"/>
                        <w:bottom w:val="none" w:sz="0" w:space="0" w:color="auto"/>
                        <w:right w:val="none" w:sz="0" w:space="0" w:color="auto"/>
                      </w:divBdr>
                    </w:div>
                  </w:divsChild>
                </w:div>
                <w:div w:id="1087579005">
                  <w:marLeft w:val="0"/>
                  <w:marRight w:val="0"/>
                  <w:marTop w:val="0"/>
                  <w:marBottom w:val="0"/>
                  <w:divBdr>
                    <w:top w:val="none" w:sz="0" w:space="0" w:color="auto"/>
                    <w:left w:val="none" w:sz="0" w:space="0" w:color="auto"/>
                    <w:bottom w:val="none" w:sz="0" w:space="0" w:color="auto"/>
                    <w:right w:val="none" w:sz="0" w:space="0" w:color="auto"/>
                  </w:divBdr>
                  <w:divsChild>
                    <w:div w:id="1898318970">
                      <w:marLeft w:val="0"/>
                      <w:marRight w:val="0"/>
                      <w:marTop w:val="0"/>
                      <w:marBottom w:val="0"/>
                      <w:divBdr>
                        <w:top w:val="none" w:sz="0" w:space="0" w:color="auto"/>
                        <w:left w:val="none" w:sz="0" w:space="0" w:color="auto"/>
                        <w:bottom w:val="none" w:sz="0" w:space="0" w:color="auto"/>
                        <w:right w:val="none" w:sz="0" w:space="0" w:color="auto"/>
                      </w:divBdr>
                    </w:div>
                  </w:divsChild>
                </w:div>
                <w:div w:id="1089278584">
                  <w:marLeft w:val="0"/>
                  <w:marRight w:val="0"/>
                  <w:marTop w:val="0"/>
                  <w:marBottom w:val="0"/>
                  <w:divBdr>
                    <w:top w:val="none" w:sz="0" w:space="0" w:color="auto"/>
                    <w:left w:val="none" w:sz="0" w:space="0" w:color="auto"/>
                    <w:bottom w:val="none" w:sz="0" w:space="0" w:color="auto"/>
                    <w:right w:val="none" w:sz="0" w:space="0" w:color="auto"/>
                  </w:divBdr>
                  <w:divsChild>
                    <w:div w:id="985937015">
                      <w:marLeft w:val="0"/>
                      <w:marRight w:val="0"/>
                      <w:marTop w:val="0"/>
                      <w:marBottom w:val="0"/>
                      <w:divBdr>
                        <w:top w:val="none" w:sz="0" w:space="0" w:color="auto"/>
                        <w:left w:val="none" w:sz="0" w:space="0" w:color="auto"/>
                        <w:bottom w:val="none" w:sz="0" w:space="0" w:color="auto"/>
                        <w:right w:val="none" w:sz="0" w:space="0" w:color="auto"/>
                      </w:divBdr>
                    </w:div>
                  </w:divsChild>
                </w:div>
                <w:div w:id="1090396583">
                  <w:marLeft w:val="0"/>
                  <w:marRight w:val="0"/>
                  <w:marTop w:val="0"/>
                  <w:marBottom w:val="0"/>
                  <w:divBdr>
                    <w:top w:val="none" w:sz="0" w:space="0" w:color="auto"/>
                    <w:left w:val="none" w:sz="0" w:space="0" w:color="auto"/>
                    <w:bottom w:val="none" w:sz="0" w:space="0" w:color="auto"/>
                    <w:right w:val="none" w:sz="0" w:space="0" w:color="auto"/>
                  </w:divBdr>
                  <w:divsChild>
                    <w:div w:id="1400443136">
                      <w:marLeft w:val="0"/>
                      <w:marRight w:val="0"/>
                      <w:marTop w:val="0"/>
                      <w:marBottom w:val="0"/>
                      <w:divBdr>
                        <w:top w:val="none" w:sz="0" w:space="0" w:color="auto"/>
                        <w:left w:val="none" w:sz="0" w:space="0" w:color="auto"/>
                        <w:bottom w:val="none" w:sz="0" w:space="0" w:color="auto"/>
                        <w:right w:val="none" w:sz="0" w:space="0" w:color="auto"/>
                      </w:divBdr>
                    </w:div>
                  </w:divsChild>
                </w:div>
                <w:div w:id="1090465257">
                  <w:marLeft w:val="0"/>
                  <w:marRight w:val="0"/>
                  <w:marTop w:val="0"/>
                  <w:marBottom w:val="0"/>
                  <w:divBdr>
                    <w:top w:val="none" w:sz="0" w:space="0" w:color="auto"/>
                    <w:left w:val="none" w:sz="0" w:space="0" w:color="auto"/>
                    <w:bottom w:val="none" w:sz="0" w:space="0" w:color="auto"/>
                    <w:right w:val="none" w:sz="0" w:space="0" w:color="auto"/>
                  </w:divBdr>
                  <w:divsChild>
                    <w:div w:id="1031806042">
                      <w:marLeft w:val="0"/>
                      <w:marRight w:val="0"/>
                      <w:marTop w:val="0"/>
                      <w:marBottom w:val="0"/>
                      <w:divBdr>
                        <w:top w:val="none" w:sz="0" w:space="0" w:color="auto"/>
                        <w:left w:val="none" w:sz="0" w:space="0" w:color="auto"/>
                        <w:bottom w:val="none" w:sz="0" w:space="0" w:color="auto"/>
                        <w:right w:val="none" w:sz="0" w:space="0" w:color="auto"/>
                      </w:divBdr>
                    </w:div>
                  </w:divsChild>
                </w:div>
                <w:div w:id="1091663777">
                  <w:marLeft w:val="0"/>
                  <w:marRight w:val="0"/>
                  <w:marTop w:val="0"/>
                  <w:marBottom w:val="0"/>
                  <w:divBdr>
                    <w:top w:val="none" w:sz="0" w:space="0" w:color="auto"/>
                    <w:left w:val="none" w:sz="0" w:space="0" w:color="auto"/>
                    <w:bottom w:val="none" w:sz="0" w:space="0" w:color="auto"/>
                    <w:right w:val="none" w:sz="0" w:space="0" w:color="auto"/>
                  </w:divBdr>
                  <w:divsChild>
                    <w:div w:id="1428305078">
                      <w:marLeft w:val="0"/>
                      <w:marRight w:val="0"/>
                      <w:marTop w:val="0"/>
                      <w:marBottom w:val="0"/>
                      <w:divBdr>
                        <w:top w:val="none" w:sz="0" w:space="0" w:color="auto"/>
                        <w:left w:val="none" w:sz="0" w:space="0" w:color="auto"/>
                        <w:bottom w:val="none" w:sz="0" w:space="0" w:color="auto"/>
                        <w:right w:val="none" w:sz="0" w:space="0" w:color="auto"/>
                      </w:divBdr>
                    </w:div>
                  </w:divsChild>
                </w:div>
                <w:div w:id="1092699545">
                  <w:marLeft w:val="0"/>
                  <w:marRight w:val="0"/>
                  <w:marTop w:val="0"/>
                  <w:marBottom w:val="0"/>
                  <w:divBdr>
                    <w:top w:val="none" w:sz="0" w:space="0" w:color="auto"/>
                    <w:left w:val="none" w:sz="0" w:space="0" w:color="auto"/>
                    <w:bottom w:val="none" w:sz="0" w:space="0" w:color="auto"/>
                    <w:right w:val="none" w:sz="0" w:space="0" w:color="auto"/>
                  </w:divBdr>
                  <w:divsChild>
                    <w:div w:id="272327932">
                      <w:marLeft w:val="0"/>
                      <w:marRight w:val="0"/>
                      <w:marTop w:val="0"/>
                      <w:marBottom w:val="0"/>
                      <w:divBdr>
                        <w:top w:val="none" w:sz="0" w:space="0" w:color="auto"/>
                        <w:left w:val="none" w:sz="0" w:space="0" w:color="auto"/>
                        <w:bottom w:val="none" w:sz="0" w:space="0" w:color="auto"/>
                        <w:right w:val="none" w:sz="0" w:space="0" w:color="auto"/>
                      </w:divBdr>
                    </w:div>
                  </w:divsChild>
                </w:div>
                <w:div w:id="1092701040">
                  <w:marLeft w:val="0"/>
                  <w:marRight w:val="0"/>
                  <w:marTop w:val="0"/>
                  <w:marBottom w:val="0"/>
                  <w:divBdr>
                    <w:top w:val="none" w:sz="0" w:space="0" w:color="auto"/>
                    <w:left w:val="none" w:sz="0" w:space="0" w:color="auto"/>
                    <w:bottom w:val="none" w:sz="0" w:space="0" w:color="auto"/>
                    <w:right w:val="none" w:sz="0" w:space="0" w:color="auto"/>
                  </w:divBdr>
                  <w:divsChild>
                    <w:div w:id="993993215">
                      <w:marLeft w:val="0"/>
                      <w:marRight w:val="0"/>
                      <w:marTop w:val="0"/>
                      <w:marBottom w:val="0"/>
                      <w:divBdr>
                        <w:top w:val="none" w:sz="0" w:space="0" w:color="auto"/>
                        <w:left w:val="none" w:sz="0" w:space="0" w:color="auto"/>
                        <w:bottom w:val="none" w:sz="0" w:space="0" w:color="auto"/>
                        <w:right w:val="none" w:sz="0" w:space="0" w:color="auto"/>
                      </w:divBdr>
                    </w:div>
                  </w:divsChild>
                </w:div>
                <w:div w:id="1093282039">
                  <w:marLeft w:val="0"/>
                  <w:marRight w:val="0"/>
                  <w:marTop w:val="0"/>
                  <w:marBottom w:val="0"/>
                  <w:divBdr>
                    <w:top w:val="none" w:sz="0" w:space="0" w:color="auto"/>
                    <w:left w:val="none" w:sz="0" w:space="0" w:color="auto"/>
                    <w:bottom w:val="none" w:sz="0" w:space="0" w:color="auto"/>
                    <w:right w:val="none" w:sz="0" w:space="0" w:color="auto"/>
                  </w:divBdr>
                  <w:divsChild>
                    <w:div w:id="1991404933">
                      <w:marLeft w:val="0"/>
                      <w:marRight w:val="0"/>
                      <w:marTop w:val="0"/>
                      <w:marBottom w:val="0"/>
                      <w:divBdr>
                        <w:top w:val="none" w:sz="0" w:space="0" w:color="auto"/>
                        <w:left w:val="none" w:sz="0" w:space="0" w:color="auto"/>
                        <w:bottom w:val="none" w:sz="0" w:space="0" w:color="auto"/>
                        <w:right w:val="none" w:sz="0" w:space="0" w:color="auto"/>
                      </w:divBdr>
                    </w:div>
                  </w:divsChild>
                </w:div>
                <w:div w:id="1094135138">
                  <w:marLeft w:val="0"/>
                  <w:marRight w:val="0"/>
                  <w:marTop w:val="0"/>
                  <w:marBottom w:val="0"/>
                  <w:divBdr>
                    <w:top w:val="none" w:sz="0" w:space="0" w:color="auto"/>
                    <w:left w:val="none" w:sz="0" w:space="0" w:color="auto"/>
                    <w:bottom w:val="none" w:sz="0" w:space="0" w:color="auto"/>
                    <w:right w:val="none" w:sz="0" w:space="0" w:color="auto"/>
                  </w:divBdr>
                  <w:divsChild>
                    <w:div w:id="713044337">
                      <w:marLeft w:val="0"/>
                      <w:marRight w:val="0"/>
                      <w:marTop w:val="0"/>
                      <w:marBottom w:val="0"/>
                      <w:divBdr>
                        <w:top w:val="none" w:sz="0" w:space="0" w:color="auto"/>
                        <w:left w:val="none" w:sz="0" w:space="0" w:color="auto"/>
                        <w:bottom w:val="none" w:sz="0" w:space="0" w:color="auto"/>
                        <w:right w:val="none" w:sz="0" w:space="0" w:color="auto"/>
                      </w:divBdr>
                    </w:div>
                  </w:divsChild>
                </w:div>
                <w:div w:id="1094278894">
                  <w:marLeft w:val="0"/>
                  <w:marRight w:val="0"/>
                  <w:marTop w:val="0"/>
                  <w:marBottom w:val="0"/>
                  <w:divBdr>
                    <w:top w:val="none" w:sz="0" w:space="0" w:color="auto"/>
                    <w:left w:val="none" w:sz="0" w:space="0" w:color="auto"/>
                    <w:bottom w:val="none" w:sz="0" w:space="0" w:color="auto"/>
                    <w:right w:val="none" w:sz="0" w:space="0" w:color="auto"/>
                  </w:divBdr>
                  <w:divsChild>
                    <w:div w:id="216743108">
                      <w:marLeft w:val="0"/>
                      <w:marRight w:val="0"/>
                      <w:marTop w:val="0"/>
                      <w:marBottom w:val="0"/>
                      <w:divBdr>
                        <w:top w:val="none" w:sz="0" w:space="0" w:color="auto"/>
                        <w:left w:val="none" w:sz="0" w:space="0" w:color="auto"/>
                        <w:bottom w:val="none" w:sz="0" w:space="0" w:color="auto"/>
                        <w:right w:val="none" w:sz="0" w:space="0" w:color="auto"/>
                      </w:divBdr>
                    </w:div>
                  </w:divsChild>
                </w:div>
                <w:div w:id="1094352139">
                  <w:marLeft w:val="0"/>
                  <w:marRight w:val="0"/>
                  <w:marTop w:val="0"/>
                  <w:marBottom w:val="0"/>
                  <w:divBdr>
                    <w:top w:val="none" w:sz="0" w:space="0" w:color="auto"/>
                    <w:left w:val="none" w:sz="0" w:space="0" w:color="auto"/>
                    <w:bottom w:val="none" w:sz="0" w:space="0" w:color="auto"/>
                    <w:right w:val="none" w:sz="0" w:space="0" w:color="auto"/>
                  </w:divBdr>
                  <w:divsChild>
                    <w:div w:id="1150440489">
                      <w:marLeft w:val="0"/>
                      <w:marRight w:val="0"/>
                      <w:marTop w:val="0"/>
                      <w:marBottom w:val="0"/>
                      <w:divBdr>
                        <w:top w:val="none" w:sz="0" w:space="0" w:color="auto"/>
                        <w:left w:val="none" w:sz="0" w:space="0" w:color="auto"/>
                        <w:bottom w:val="none" w:sz="0" w:space="0" w:color="auto"/>
                        <w:right w:val="none" w:sz="0" w:space="0" w:color="auto"/>
                      </w:divBdr>
                    </w:div>
                  </w:divsChild>
                </w:div>
                <w:div w:id="1094666972">
                  <w:marLeft w:val="0"/>
                  <w:marRight w:val="0"/>
                  <w:marTop w:val="0"/>
                  <w:marBottom w:val="0"/>
                  <w:divBdr>
                    <w:top w:val="none" w:sz="0" w:space="0" w:color="auto"/>
                    <w:left w:val="none" w:sz="0" w:space="0" w:color="auto"/>
                    <w:bottom w:val="none" w:sz="0" w:space="0" w:color="auto"/>
                    <w:right w:val="none" w:sz="0" w:space="0" w:color="auto"/>
                  </w:divBdr>
                  <w:divsChild>
                    <w:div w:id="152962817">
                      <w:marLeft w:val="0"/>
                      <w:marRight w:val="0"/>
                      <w:marTop w:val="0"/>
                      <w:marBottom w:val="0"/>
                      <w:divBdr>
                        <w:top w:val="none" w:sz="0" w:space="0" w:color="auto"/>
                        <w:left w:val="none" w:sz="0" w:space="0" w:color="auto"/>
                        <w:bottom w:val="none" w:sz="0" w:space="0" w:color="auto"/>
                        <w:right w:val="none" w:sz="0" w:space="0" w:color="auto"/>
                      </w:divBdr>
                    </w:div>
                  </w:divsChild>
                </w:div>
                <w:div w:id="1094975692">
                  <w:marLeft w:val="0"/>
                  <w:marRight w:val="0"/>
                  <w:marTop w:val="0"/>
                  <w:marBottom w:val="0"/>
                  <w:divBdr>
                    <w:top w:val="none" w:sz="0" w:space="0" w:color="auto"/>
                    <w:left w:val="none" w:sz="0" w:space="0" w:color="auto"/>
                    <w:bottom w:val="none" w:sz="0" w:space="0" w:color="auto"/>
                    <w:right w:val="none" w:sz="0" w:space="0" w:color="auto"/>
                  </w:divBdr>
                  <w:divsChild>
                    <w:div w:id="1917083059">
                      <w:marLeft w:val="0"/>
                      <w:marRight w:val="0"/>
                      <w:marTop w:val="0"/>
                      <w:marBottom w:val="0"/>
                      <w:divBdr>
                        <w:top w:val="none" w:sz="0" w:space="0" w:color="auto"/>
                        <w:left w:val="none" w:sz="0" w:space="0" w:color="auto"/>
                        <w:bottom w:val="none" w:sz="0" w:space="0" w:color="auto"/>
                        <w:right w:val="none" w:sz="0" w:space="0" w:color="auto"/>
                      </w:divBdr>
                    </w:div>
                  </w:divsChild>
                </w:div>
                <w:div w:id="1094979823">
                  <w:marLeft w:val="0"/>
                  <w:marRight w:val="0"/>
                  <w:marTop w:val="0"/>
                  <w:marBottom w:val="0"/>
                  <w:divBdr>
                    <w:top w:val="none" w:sz="0" w:space="0" w:color="auto"/>
                    <w:left w:val="none" w:sz="0" w:space="0" w:color="auto"/>
                    <w:bottom w:val="none" w:sz="0" w:space="0" w:color="auto"/>
                    <w:right w:val="none" w:sz="0" w:space="0" w:color="auto"/>
                  </w:divBdr>
                  <w:divsChild>
                    <w:div w:id="973868021">
                      <w:marLeft w:val="0"/>
                      <w:marRight w:val="0"/>
                      <w:marTop w:val="0"/>
                      <w:marBottom w:val="0"/>
                      <w:divBdr>
                        <w:top w:val="none" w:sz="0" w:space="0" w:color="auto"/>
                        <w:left w:val="none" w:sz="0" w:space="0" w:color="auto"/>
                        <w:bottom w:val="none" w:sz="0" w:space="0" w:color="auto"/>
                        <w:right w:val="none" w:sz="0" w:space="0" w:color="auto"/>
                      </w:divBdr>
                    </w:div>
                  </w:divsChild>
                </w:div>
                <w:div w:id="1097141521">
                  <w:marLeft w:val="0"/>
                  <w:marRight w:val="0"/>
                  <w:marTop w:val="0"/>
                  <w:marBottom w:val="0"/>
                  <w:divBdr>
                    <w:top w:val="none" w:sz="0" w:space="0" w:color="auto"/>
                    <w:left w:val="none" w:sz="0" w:space="0" w:color="auto"/>
                    <w:bottom w:val="none" w:sz="0" w:space="0" w:color="auto"/>
                    <w:right w:val="none" w:sz="0" w:space="0" w:color="auto"/>
                  </w:divBdr>
                  <w:divsChild>
                    <w:div w:id="2068798936">
                      <w:marLeft w:val="0"/>
                      <w:marRight w:val="0"/>
                      <w:marTop w:val="0"/>
                      <w:marBottom w:val="0"/>
                      <w:divBdr>
                        <w:top w:val="none" w:sz="0" w:space="0" w:color="auto"/>
                        <w:left w:val="none" w:sz="0" w:space="0" w:color="auto"/>
                        <w:bottom w:val="none" w:sz="0" w:space="0" w:color="auto"/>
                        <w:right w:val="none" w:sz="0" w:space="0" w:color="auto"/>
                      </w:divBdr>
                    </w:div>
                  </w:divsChild>
                </w:div>
                <w:div w:id="1097601056">
                  <w:marLeft w:val="0"/>
                  <w:marRight w:val="0"/>
                  <w:marTop w:val="0"/>
                  <w:marBottom w:val="0"/>
                  <w:divBdr>
                    <w:top w:val="none" w:sz="0" w:space="0" w:color="auto"/>
                    <w:left w:val="none" w:sz="0" w:space="0" w:color="auto"/>
                    <w:bottom w:val="none" w:sz="0" w:space="0" w:color="auto"/>
                    <w:right w:val="none" w:sz="0" w:space="0" w:color="auto"/>
                  </w:divBdr>
                  <w:divsChild>
                    <w:div w:id="956914636">
                      <w:marLeft w:val="0"/>
                      <w:marRight w:val="0"/>
                      <w:marTop w:val="0"/>
                      <w:marBottom w:val="0"/>
                      <w:divBdr>
                        <w:top w:val="none" w:sz="0" w:space="0" w:color="auto"/>
                        <w:left w:val="none" w:sz="0" w:space="0" w:color="auto"/>
                        <w:bottom w:val="none" w:sz="0" w:space="0" w:color="auto"/>
                        <w:right w:val="none" w:sz="0" w:space="0" w:color="auto"/>
                      </w:divBdr>
                    </w:div>
                  </w:divsChild>
                </w:div>
                <w:div w:id="1100102623">
                  <w:marLeft w:val="0"/>
                  <w:marRight w:val="0"/>
                  <w:marTop w:val="0"/>
                  <w:marBottom w:val="0"/>
                  <w:divBdr>
                    <w:top w:val="none" w:sz="0" w:space="0" w:color="auto"/>
                    <w:left w:val="none" w:sz="0" w:space="0" w:color="auto"/>
                    <w:bottom w:val="none" w:sz="0" w:space="0" w:color="auto"/>
                    <w:right w:val="none" w:sz="0" w:space="0" w:color="auto"/>
                  </w:divBdr>
                  <w:divsChild>
                    <w:div w:id="2024937142">
                      <w:marLeft w:val="0"/>
                      <w:marRight w:val="0"/>
                      <w:marTop w:val="0"/>
                      <w:marBottom w:val="0"/>
                      <w:divBdr>
                        <w:top w:val="none" w:sz="0" w:space="0" w:color="auto"/>
                        <w:left w:val="none" w:sz="0" w:space="0" w:color="auto"/>
                        <w:bottom w:val="none" w:sz="0" w:space="0" w:color="auto"/>
                        <w:right w:val="none" w:sz="0" w:space="0" w:color="auto"/>
                      </w:divBdr>
                    </w:div>
                  </w:divsChild>
                </w:div>
                <w:div w:id="1100487582">
                  <w:marLeft w:val="0"/>
                  <w:marRight w:val="0"/>
                  <w:marTop w:val="0"/>
                  <w:marBottom w:val="0"/>
                  <w:divBdr>
                    <w:top w:val="none" w:sz="0" w:space="0" w:color="auto"/>
                    <w:left w:val="none" w:sz="0" w:space="0" w:color="auto"/>
                    <w:bottom w:val="none" w:sz="0" w:space="0" w:color="auto"/>
                    <w:right w:val="none" w:sz="0" w:space="0" w:color="auto"/>
                  </w:divBdr>
                  <w:divsChild>
                    <w:div w:id="1851676927">
                      <w:marLeft w:val="0"/>
                      <w:marRight w:val="0"/>
                      <w:marTop w:val="0"/>
                      <w:marBottom w:val="0"/>
                      <w:divBdr>
                        <w:top w:val="none" w:sz="0" w:space="0" w:color="auto"/>
                        <w:left w:val="none" w:sz="0" w:space="0" w:color="auto"/>
                        <w:bottom w:val="none" w:sz="0" w:space="0" w:color="auto"/>
                        <w:right w:val="none" w:sz="0" w:space="0" w:color="auto"/>
                      </w:divBdr>
                    </w:div>
                  </w:divsChild>
                </w:div>
                <w:div w:id="1100680885">
                  <w:marLeft w:val="0"/>
                  <w:marRight w:val="0"/>
                  <w:marTop w:val="0"/>
                  <w:marBottom w:val="0"/>
                  <w:divBdr>
                    <w:top w:val="none" w:sz="0" w:space="0" w:color="auto"/>
                    <w:left w:val="none" w:sz="0" w:space="0" w:color="auto"/>
                    <w:bottom w:val="none" w:sz="0" w:space="0" w:color="auto"/>
                    <w:right w:val="none" w:sz="0" w:space="0" w:color="auto"/>
                  </w:divBdr>
                  <w:divsChild>
                    <w:div w:id="1951813439">
                      <w:marLeft w:val="0"/>
                      <w:marRight w:val="0"/>
                      <w:marTop w:val="0"/>
                      <w:marBottom w:val="0"/>
                      <w:divBdr>
                        <w:top w:val="none" w:sz="0" w:space="0" w:color="auto"/>
                        <w:left w:val="none" w:sz="0" w:space="0" w:color="auto"/>
                        <w:bottom w:val="none" w:sz="0" w:space="0" w:color="auto"/>
                        <w:right w:val="none" w:sz="0" w:space="0" w:color="auto"/>
                      </w:divBdr>
                    </w:div>
                  </w:divsChild>
                </w:div>
                <w:div w:id="1101998279">
                  <w:marLeft w:val="0"/>
                  <w:marRight w:val="0"/>
                  <w:marTop w:val="0"/>
                  <w:marBottom w:val="0"/>
                  <w:divBdr>
                    <w:top w:val="none" w:sz="0" w:space="0" w:color="auto"/>
                    <w:left w:val="none" w:sz="0" w:space="0" w:color="auto"/>
                    <w:bottom w:val="none" w:sz="0" w:space="0" w:color="auto"/>
                    <w:right w:val="none" w:sz="0" w:space="0" w:color="auto"/>
                  </w:divBdr>
                  <w:divsChild>
                    <w:div w:id="336032754">
                      <w:marLeft w:val="0"/>
                      <w:marRight w:val="0"/>
                      <w:marTop w:val="0"/>
                      <w:marBottom w:val="0"/>
                      <w:divBdr>
                        <w:top w:val="none" w:sz="0" w:space="0" w:color="auto"/>
                        <w:left w:val="none" w:sz="0" w:space="0" w:color="auto"/>
                        <w:bottom w:val="none" w:sz="0" w:space="0" w:color="auto"/>
                        <w:right w:val="none" w:sz="0" w:space="0" w:color="auto"/>
                      </w:divBdr>
                    </w:div>
                  </w:divsChild>
                </w:div>
                <w:div w:id="1102265516">
                  <w:marLeft w:val="0"/>
                  <w:marRight w:val="0"/>
                  <w:marTop w:val="0"/>
                  <w:marBottom w:val="0"/>
                  <w:divBdr>
                    <w:top w:val="none" w:sz="0" w:space="0" w:color="auto"/>
                    <w:left w:val="none" w:sz="0" w:space="0" w:color="auto"/>
                    <w:bottom w:val="none" w:sz="0" w:space="0" w:color="auto"/>
                    <w:right w:val="none" w:sz="0" w:space="0" w:color="auto"/>
                  </w:divBdr>
                  <w:divsChild>
                    <w:div w:id="607811594">
                      <w:marLeft w:val="0"/>
                      <w:marRight w:val="0"/>
                      <w:marTop w:val="0"/>
                      <w:marBottom w:val="0"/>
                      <w:divBdr>
                        <w:top w:val="none" w:sz="0" w:space="0" w:color="auto"/>
                        <w:left w:val="none" w:sz="0" w:space="0" w:color="auto"/>
                        <w:bottom w:val="none" w:sz="0" w:space="0" w:color="auto"/>
                        <w:right w:val="none" w:sz="0" w:space="0" w:color="auto"/>
                      </w:divBdr>
                    </w:div>
                  </w:divsChild>
                </w:div>
                <w:div w:id="1102605583">
                  <w:marLeft w:val="0"/>
                  <w:marRight w:val="0"/>
                  <w:marTop w:val="0"/>
                  <w:marBottom w:val="0"/>
                  <w:divBdr>
                    <w:top w:val="none" w:sz="0" w:space="0" w:color="auto"/>
                    <w:left w:val="none" w:sz="0" w:space="0" w:color="auto"/>
                    <w:bottom w:val="none" w:sz="0" w:space="0" w:color="auto"/>
                    <w:right w:val="none" w:sz="0" w:space="0" w:color="auto"/>
                  </w:divBdr>
                  <w:divsChild>
                    <w:div w:id="1737122948">
                      <w:marLeft w:val="0"/>
                      <w:marRight w:val="0"/>
                      <w:marTop w:val="0"/>
                      <w:marBottom w:val="0"/>
                      <w:divBdr>
                        <w:top w:val="none" w:sz="0" w:space="0" w:color="auto"/>
                        <w:left w:val="none" w:sz="0" w:space="0" w:color="auto"/>
                        <w:bottom w:val="none" w:sz="0" w:space="0" w:color="auto"/>
                        <w:right w:val="none" w:sz="0" w:space="0" w:color="auto"/>
                      </w:divBdr>
                    </w:div>
                  </w:divsChild>
                </w:div>
                <w:div w:id="1102840957">
                  <w:marLeft w:val="0"/>
                  <w:marRight w:val="0"/>
                  <w:marTop w:val="0"/>
                  <w:marBottom w:val="0"/>
                  <w:divBdr>
                    <w:top w:val="none" w:sz="0" w:space="0" w:color="auto"/>
                    <w:left w:val="none" w:sz="0" w:space="0" w:color="auto"/>
                    <w:bottom w:val="none" w:sz="0" w:space="0" w:color="auto"/>
                    <w:right w:val="none" w:sz="0" w:space="0" w:color="auto"/>
                  </w:divBdr>
                  <w:divsChild>
                    <w:div w:id="1295021473">
                      <w:marLeft w:val="0"/>
                      <w:marRight w:val="0"/>
                      <w:marTop w:val="0"/>
                      <w:marBottom w:val="0"/>
                      <w:divBdr>
                        <w:top w:val="none" w:sz="0" w:space="0" w:color="auto"/>
                        <w:left w:val="none" w:sz="0" w:space="0" w:color="auto"/>
                        <w:bottom w:val="none" w:sz="0" w:space="0" w:color="auto"/>
                        <w:right w:val="none" w:sz="0" w:space="0" w:color="auto"/>
                      </w:divBdr>
                    </w:div>
                  </w:divsChild>
                </w:div>
                <w:div w:id="1104348946">
                  <w:marLeft w:val="0"/>
                  <w:marRight w:val="0"/>
                  <w:marTop w:val="0"/>
                  <w:marBottom w:val="0"/>
                  <w:divBdr>
                    <w:top w:val="none" w:sz="0" w:space="0" w:color="auto"/>
                    <w:left w:val="none" w:sz="0" w:space="0" w:color="auto"/>
                    <w:bottom w:val="none" w:sz="0" w:space="0" w:color="auto"/>
                    <w:right w:val="none" w:sz="0" w:space="0" w:color="auto"/>
                  </w:divBdr>
                  <w:divsChild>
                    <w:div w:id="710377132">
                      <w:marLeft w:val="0"/>
                      <w:marRight w:val="0"/>
                      <w:marTop w:val="0"/>
                      <w:marBottom w:val="0"/>
                      <w:divBdr>
                        <w:top w:val="none" w:sz="0" w:space="0" w:color="auto"/>
                        <w:left w:val="none" w:sz="0" w:space="0" w:color="auto"/>
                        <w:bottom w:val="none" w:sz="0" w:space="0" w:color="auto"/>
                        <w:right w:val="none" w:sz="0" w:space="0" w:color="auto"/>
                      </w:divBdr>
                    </w:div>
                  </w:divsChild>
                </w:div>
                <w:div w:id="1104379097">
                  <w:marLeft w:val="0"/>
                  <w:marRight w:val="0"/>
                  <w:marTop w:val="0"/>
                  <w:marBottom w:val="0"/>
                  <w:divBdr>
                    <w:top w:val="none" w:sz="0" w:space="0" w:color="auto"/>
                    <w:left w:val="none" w:sz="0" w:space="0" w:color="auto"/>
                    <w:bottom w:val="none" w:sz="0" w:space="0" w:color="auto"/>
                    <w:right w:val="none" w:sz="0" w:space="0" w:color="auto"/>
                  </w:divBdr>
                  <w:divsChild>
                    <w:div w:id="1412772429">
                      <w:marLeft w:val="0"/>
                      <w:marRight w:val="0"/>
                      <w:marTop w:val="0"/>
                      <w:marBottom w:val="0"/>
                      <w:divBdr>
                        <w:top w:val="none" w:sz="0" w:space="0" w:color="auto"/>
                        <w:left w:val="none" w:sz="0" w:space="0" w:color="auto"/>
                        <w:bottom w:val="none" w:sz="0" w:space="0" w:color="auto"/>
                        <w:right w:val="none" w:sz="0" w:space="0" w:color="auto"/>
                      </w:divBdr>
                    </w:div>
                  </w:divsChild>
                </w:div>
                <w:div w:id="1106848696">
                  <w:marLeft w:val="0"/>
                  <w:marRight w:val="0"/>
                  <w:marTop w:val="0"/>
                  <w:marBottom w:val="0"/>
                  <w:divBdr>
                    <w:top w:val="none" w:sz="0" w:space="0" w:color="auto"/>
                    <w:left w:val="none" w:sz="0" w:space="0" w:color="auto"/>
                    <w:bottom w:val="none" w:sz="0" w:space="0" w:color="auto"/>
                    <w:right w:val="none" w:sz="0" w:space="0" w:color="auto"/>
                  </w:divBdr>
                  <w:divsChild>
                    <w:div w:id="1843857560">
                      <w:marLeft w:val="0"/>
                      <w:marRight w:val="0"/>
                      <w:marTop w:val="0"/>
                      <w:marBottom w:val="0"/>
                      <w:divBdr>
                        <w:top w:val="none" w:sz="0" w:space="0" w:color="auto"/>
                        <w:left w:val="none" w:sz="0" w:space="0" w:color="auto"/>
                        <w:bottom w:val="none" w:sz="0" w:space="0" w:color="auto"/>
                        <w:right w:val="none" w:sz="0" w:space="0" w:color="auto"/>
                      </w:divBdr>
                    </w:div>
                  </w:divsChild>
                </w:div>
                <w:div w:id="1106928320">
                  <w:marLeft w:val="0"/>
                  <w:marRight w:val="0"/>
                  <w:marTop w:val="0"/>
                  <w:marBottom w:val="0"/>
                  <w:divBdr>
                    <w:top w:val="none" w:sz="0" w:space="0" w:color="auto"/>
                    <w:left w:val="none" w:sz="0" w:space="0" w:color="auto"/>
                    <w:bottom w:val="none" w:sz="0" w:space="0" w:color="auto"/>
                    <w:right w:val="none" w:sz="0" w:space="0" w:color="auto"/>
                  </w:divBdr>
                  <w:divsChild>
                    <w:div w:id="211163790">
                      <w:marLeft w:val="0"/>
                      <w:marRight w:val="0"/>
                      <w:marTop w:val="0"/>
                      <w:marBottom w:val="0"/>
                      <w:divBdr>
                        <w:top w:val="none" w:sz="0" w:space="0" w:color="auto"/>
                        <w:left w:val="none" w:sz="0" w:space="0" w:color="auto"/>
                        <w:bottom w:val="none" w:sz="0" w:space="0" w:color="auto"/>
                        <w:right w:val="none" w:sz="0" w:space="0" w:color="auto"/>
                      </w:divBdr>
                    </w:div>
                  </w:divsChild>
                </w:div>
                <w:div w:id="1107039896">
                  <w:marLeft w:val="0"/>
                  <w:marRight w:val="0"/>
                  <w:marTop w:val="0"/>
                  <w:marBottom w:val="0"/>
                  <w:divBdr>
                    <w:top w:val="none" w:sz="0" w:space="0" w:color="auto"/>
                    <w:left w:val="none" w:sz="0" w:space="0" w:color="auto"/>
                    <w:bottom w:val="none" w:sz="0" w:space="0" w:color="auto"/>
                    <w:right w:val="none" w:sz="0" w:space="0" w:color="auto"/>
                  </w:divBdr>
                  <w:divsChild>
                    <w:div w:id="2047873621">
                      <w:marLeft w:val="0"/>
                      <w:marRight w:val="0"/>
                      <w:marTop w:val="0"/>
                      <w:marBottom w:val="0"/>
                      <w:divBdr>
                        <w:top w:val="none" w:sz="0" w:space="0" w:color="auto"/>
                        <w:left w:val="none" w:sz="0" w:space="0" w:color="auto"/>
                        <w:bottom w:val="none" w:sz="0" w:space="0" w:color="auto"/>
                        <w:right w:val="none" w:sz="0" w:space="0" w:color="auto"/>
                      </w:divBdr>
                    </w:div>
                  </w:divsChild>
                </w:div>
                <w:div w:id="1108548259">
                  <w:marLeft w:val="0"/>
                  <w:marRight w:val="0"/>
                  <w:marTop w:val="0"/>
                  <w:marBottom w:val="0"/>
                  <w:divBdr>
                    <w:top w:val="none" w:sz="0" w:space="0" w:color="auto"/>
                    <w:left w:val="none" w:sz="0" w:space="0" w:color="auto"/>
                    <w:bottom w:val="none" w:sz="0" w:space="0" w:color="auto"/>
                    <w:right w:val="none" w:sz="0" w:space="0" w:color="auto"/>
                  </w:divBdr>
                  <w:divsChild>
                    <w:div w:id="1471287088">
                      <w:marLeft w:val="0"/>
                      <w:marRight w:val="0"/>
                      <w:marTop w:val="0"/>
                      <w:marBottom w:val="0"/>
                      <w:divBdr>
                        <w:top w:val="none" w:sz="0" w:space="0" w:color="auto"/>
                        <w:left w:val="none" w:sz="0" w:space="0" w:color="auto"/>
                        <w:bottom w:val="none" w:sz="0" w:space="0" w:color="auto"/>
                        <w:right w:val="none" w:sz="0" w:space="0" w:color="auto"/>
                      </w:divBdr>
                    </w:div>
                  </w:divsChild>
                </w:div>
                <w:div w:id="1109423374">
                  <w:marLeft w:val="0"/>
                  <w:marRight w:val="0"/>
                  <w:marTop w:val="0"/>
                  <w:marBottom w:val="0"/>
                  <w:divBdr>
                    <w:top w:val="none" w:sz="0" w:space="0" w:color="auto"/>
                    <w:left w:val="none" w:sz="0" w:space="0" w:color="auto"/>
                    <w:bottom w:val="none" w:sz="0" w:space="0" w:color="auto"/>
                    <w:right w:val="none" w:sz="0" w:space="0" w:color="auto"/>
                  </w:divBdr>
                  <w:divsChild>
                    <w:div w:id="862792508">
                      <w:marLeft w:val="0"/>
                      <w:marRight w:val="0"/>
                      <w:marTop w:val="0"/>
                      <w:marBottom w:val="0"/>
                      <w:divBdr>
                        <w:top w:val="none" w:sz="0" w:space="0" w:color="auto"/>
                        <w:left w:val="none" w:sz="0" w:space="0" w:color="auto"/>
                        <w:bottom w:val="none" w:sz="0" w:space="0" w:color="auto"/>
                        <w:right w:val="none" w:sz="0" w:space="0" w:color="auto"/>
                      </w:divBdr>
                    </w:div>
                  </w:divsChild>
                </w:div>
                <w:div w:id="1109928870">
                  <w:marLeft w:val="0"/>
                  <w:marRight w:val="0"/>
                  <w:marTop w:val="0"/>
                  <w:marBottom w:val="0"/>
                  <w:divBdr>
                    <w:top w:val="none" w:sz="0" w:space="0" w:color="auto"/>
                    <w:left w:val="none" w:sz="0" w:space="0" w:color="auto"/>
                    <w:bottom w:val="none" w:sz="0" w:space="0" w:color="auto"/>
                    <w:right w:val="none" w:sz="0" w:space="0" w:color="auto"/>
                  </w:divBdr>
                  <w:divsChild>
                    <w:div w:id="740562337">
                      <w:marLeft w:val="0"/>
                      <w:marRight w:val="0"/>
                      <w:marTop w:val="0"/>
                      <w:marBottom w:val="0"/>
                      <w:divBdr>
                        <w:top w:val="none" w:sz="0" w:space="0" w:color="auto"/>
                        <w:left w:val="none" w:sz="0" w:space="0" w:color="auto"/>
                        <w:bottom w:val="none" w:sz="0" w:space="0" w:color="auto"/>
                        <w:right w:val="none" w:sz="0" w:space="0" w:color="auto"/>
                      </w:divBdr>
                    </w:div>
                  </w:divsChild>
                </w:div>
                <w:div w:id="1110510411">
                  <w:marLeft w:val="0"/>
                  <w:marRight w:val="0"/>
                  <w:marTop w:val="0"/>
                  <w:marBottom w:val="0"/>
                  <w:divBdr>
                    <w:top w:val="none" w:sz="0" w:space="0" w:color="auto"/>
                    <w:left w:val="none" w:sz="0" w:space="0" w:color="auto"/>
                    <w:bottom w:val="none" w:sz="0" w:space="0" w:color="auto"/>
                    <w:right w:val="none" w:sz="0" w:space="0" w:color="auto"/>
                  </w:divBdr>
                  <w:divsChild>
                    <w:div w:id="736436625">
                      <w:marLeft w:val="0"/>
                      <w:marRight w:val="0"/>
                      <w:marTop w:val="0"/>
                      <w:marBottom w:val="0"/>
                      <w:divBdr>
                        <w:top w:val="none" w:sz="0" w:space="0" w:color="auto"/>
                        <w:left w:val="none" w:sz="0" w:space="0" w:color="auto"/>
                        <w:bottom w:val="none" w:sz="0" w:space="0" w:color="auto"/>
                        <w:right w:val="none" w:sz="0" w:space="0" w:color="auto"/>
                      </w:divBdr>
                    </w:div>
                  </w:divsChild>
                </w:div>
                <w:div w:id="1110710561">
                  <w:marLeft w:val="0"/>
                  <w:marRight w:val="0"/>
                  <w:marTop w:val="0"/>
                  <w:marBottom w:val="0"/>
                  <w:divBdr>
                    <w:top w:val="none" w:sz="0" w:space="0" w:color="auto"/>
                    <w:left w:val="none" w:sz="0" w:space="0" w:color="auto"/>
                    <w:bottom w:val="none" w:sz="0" w:space="0" w:color="auto"/>
                    <w:right w:val="none" w:sz="0" w:space="0" w:color="auto"/>
                  </w:divBdr>
                  <w:divsChild>
                    <w:div w:id="2132819333">
                      <w:marLeft w:val="0"/>
                      <w:marRight w:val="0"/>
                      <w:marTop w:val="0"/>
                      <w:marBottom w:val="0"/>
                      <w:divBdr>
                        <w:top w:val="none" w:sz="0" w:space="0" w:color="auto"/>
                        <w:left w:val="none" w:sz="0" w:space="0" w:color="auto"/>
                        <w:bottom w:val="none" w:sz="0" w:space="0" w:color="auto"/>
                        <w:right w:val="none" w:sz="0" w:space="0" w:color="auto"/>
                      </w:divBdr>
                    </w:div>
                  </w:divsChild>
                </w:div>
                <w:div w:id="1111170092">
                  <w:marLeft w:val="0"/>
                  <w:marRight w:val="0"/>
                  <w:marTop w:val="0"/>
                  <w:marBottom w:val="0"/>
                  <w:divBdr>
                    <w:top w:val="none" w:sz="0" w:space="0" w:color="auto"/>
                    <w:left w:val="none" w:sz="0" w:space="0" w:color="auto"/>
                    <w:bottom w:val="none" w:sz="0" w:space="0" w:color="auto"/>
                    <w:right w:val="none" w:sz="0" w:space="0" w:color="auto"/>
                  </w:divBdr>
                  <w:divsChild>
                    <w:div w:id="2141797435">
                      <w:marLeft w:val="0"/>
                      <w:marRight w:val="0"/>
                      <w:marTop w:val="0"/>
                      <w:marBottom w:val="0"/>
                      <w:divBdr>
                        <w:top w:val="none" w:sz="0" w:space="0" w:color="auto"/>
                        <w:left w:val="none" w:sz="0" w:space="0" w:color="auto"/>
                        <w:bottom w:val="none" w:sz="0" w:space="0" w:color="auto"/>
                        <w:right w:val="none" w:sz="0" w:space="0" w:color="auto"/>
                      </w:divBdr>
                    </w:div>
                  </w:divsChild>
                </w:div>
                <w:div w:id="1113934794">
                  <w:marLeft w:val="0"/>
                  <w:marRight w:val="0"/>
                  <w:marTop w:val="0"/>
                  <w:marBottom w:val="0"/>
                  <w:divBdr>
                    <w:top w:val="none" w:sz="0" w:space="0" w:color="auto"/>
                    <w:left w:val="none" w:sz="0" w:space="0" w:color="auto"/>
                    <w:bottom w:val="none" w:sz="0" w:space="0" w:color="auto"/>
                    <w:right w:val="none" w:sz="0" w:space="0" w:color="auto"/>
                  </w:divBdr>
                  <w:divsChild>
                    <w:div w:id="962030731">
                      <w:marLeft w:val="0"/>
                      <w:marRight w:val="0"/>
                      <w:marTop w:val="0"/>
                      <w:marBottom w:val="0"/>
                      <w:divBdr>
                        <w:top w:val="none" w:sz="0" w:space="0" w:color="auto"/>
                        <w:left w:val="none" w:sz="0" w:space="0" w:color="auto"/>
                        <w:bottom w:val="none" w:sz="0" w:space="0" w:color="auto"/>
                        <w:right w:val="none" w:sz="0" w:space="0" w:color="auto"/>
                      </w:divBdr>
                    </w:div>
                  </w:divsChild>
                </w:div>
                <w:div w:id="1116410919">
                  <w:marLeft w:val="0"/>
                  <w:marRight w:val="0"/>
                  <w:marTop w:val="0"/>
                  <w:marBottom w:val="0"/>
                  <w:divBdr>
                    <w:top w:val="none" w:sz="0" w:space="0" w:color="auto"/>
                    <w:left w:val="none" w:sz="0" w:space="0" w:color="auto"/>
                    <w:bottom w:val="none" w:sz="0" w:space="0" w:color="auto"/>
                    <w:right w:val="none" w:sz="0" w:space="0" w:color="auto"/>
                  </w:divBdr>
                  <w:divsChild>
                    <w:div w:id="392436396">
                      <w:marLeft w:val="0"/>
                      <w:marRight w:val="0"/>
                      <w:marTop w:val="0"/>
                      <w:marBottom w:val="0"/>
                      <w:divBdr>
                        <w:top w:val="none" w:sz="0" w:space="0" w:color="auto"/>
                        <w:left w:val="none" w:sz="0" w:space="0" w:color="auto"/>
                        <w:bottom w:val="none" w:sz="0" w:space="0" w:color="auto"/>
                        <w:right w:val="none" w:sz="0" w:space="0" w:color="auto"/>
                      </w:divBdr>
                    </w:div>
                  </w:divsChild>
                </w:div>
                <w:div w:id="1116557817">
                  <w:marLeft w:val="0"/>
                  <w:marRight w:val="0"/>
                  <w:marTop w:val="0"/>
                  <w:marBottom w:val="0"/>
                  <w:divBdr>
                    <w:top w:val="none" w:sz="0" w:space="0" w:color="auto"/>
                    <w:left w:val="none" w:sz="0" w:space="0" w:color="auto"/>
                    <w:bottom w:val="none" w:sz="0" w:space="0" w:color="auto"/>
                    <w:right w:val="none" w:sz="0" w:space="0" w:color="auto"/>
                  </w:divBdr>
                  <w:divsChild>
                    <w:div w:id="1941063233">
                      <w:marLeft w:val="0"/>
                      <w:marRight w:val="0"/>
                      <w:marTop w:val="0"/>
                      <w:marBottom w:val="0"/>
                      <w:divBdr>
                        <w:top w:val="none" w:sz="0" w:space="0" w:color="auto"/>
                        <w:left w:val="none" w:sz="0" w:space="0" w:color="auto"/>
                        <w:bottom w:val="none" w:sz="0" w:space="0" w:color="auto"/>
                        <w:right w:val="none" w:sz="0" w:space="0" w:color="auto"/>
                      </w:divBdr>
                    </w:div>
                  </w:divsChild>
                </w:div>
                <w:div w:id="1117069709">
                  <w:marLeft w:val="0"/>
                  <w:marRight w:val="0"/>
                  <w:marTop w:val="0"/>
                  <w:marBottom w:val="0"/>
                  <w:divBdr>
                    <w:top w:val="none" w:sz="0" w:space="0" w:color="auto"/>
                    <w:left w:val="none" w:sz="0" w:space="0" w:color="auto"/>
                    <w:bottom w:val="none" w:sz="0" w:space="0" w:color="auto"/>
                    <w:right w:val="none" w:sz="0" w:space="0" w:color="auto"/>
                  </w:divBdr>
                  <w:divsChild>
                    <w:div w:id="398401003">
                      <w:marLeft w:val="0"/>
                      <w:marRight w:val="0"/>
                      <w:marTop w:val="0"/>
                      <w:marBottom w:val="0"/>
                      <w:divBdr>
                        <w:top w:val="none" w:sz="0" w:space="0" w:color="auto"/>
                        <w:left w:val="none" w:sz="0" w:space="0" w:color="auto"/>
                        <w:bottom w:val="none" w:sz="0" w:space="0" w:color="auto"/>
                        <w:right w:val="none" w:sz="0" w:space="0" w:color="auto"/>
                      </w:divBdr>
                    </w:div>
                  </w:divsChild>
                </w:div>
                <w:div w:id="1118455761">
                  <w:marLeft w:val="0"/>
                  <w:marRight w:val="0"/>
                  <w:marTop w:val="0"/>
                  <w:marBottom w:val="0"/>
                  <w:divBdr>
                    <w:top w:val="none" w:sz="0" w:space="0" w:color="auto"/>
                    <w:left w:val="none" w:sz="0" w:space="0" w:color="auto"/>
                    <w:bottom w:val="none" w:sz="0" w:space="0" w:color="auto"/>
                    <w:right w:val="none" w:sz="0" w:space="0" w:color="auto"/>
                  </w:divBdr>
                  <w:divsChild>
                    <w:div w:id="1219512920">
                      <w:marLeft w:val="0"/>
                      <w:marRight w:val="0"/>
                      <w:marTop w:val="0"/>
                      <w:marBottom w:val="0"/>
                      <w:divBdr>
                        <w:top w:val="none" w:sz="0" w:space="0" w:color="auto"/>
                        <w:left w:val="none" w:sz="0" w:space="0" w:color="auto"/>
                        <w:bottom w:val="none" w:sz="0" w:space="0" w:color="auto"/>
                        <w:right w:val="none" w:sz="0" w:space="0" w:color="auto"/>
                      </w:divBdr>
                    </w:div>
                  </w:divsChild>
                </w:div>
                <w:div w:id="1118523340">
                  <w:marLeft w:val="0"/>
                  <w:marRight w:val="0"/>
                  <w:marTop w:val="0"/>
                  <w:marBottom w:val="0"/>
                  <w:divBdr>
                    <w:top w:val="none" w:sz="0" w:space="0" w:color="auto"/>
                    <w:left w:val="none" w:sz="0" w:space="0" w:color="auto"/>
                    <w:bottom w:val="none" w:sz="0" w:space="0" w:color="auto"/>
                    <w:right w:val="none" w:sz="0" w:space="0" w:color="auto"/>
                  </w:divBdr>
                  <w:divsChild>
                    <w:div w:id="916130795">
                      <w:marLeft w:val="0"/>
                      <w:marRight w:val="0"/>
                      <w:marTop w:val="0"/>
                      <w:marBottom w:val="0"/>
                      <w:divBdr>
                        <w:top w:val="none" w:sz="0" w:space="0" w:color="auto"/>
                        <w:left w:val="none" w:sz="0" w:space="0" w:color="auto"/>
                        <w:bottom w:val="none" w:sz="0" w:space="0" w:color="auto"/>
                        <w:right w:val="none" w:sz="0" w:space="0" w:color="auto"/>
                      </w:divBdr>
                    </w:div>
                  </w:divsChild>
                </w:div>
                <w:div w:id="1118600388">
                  <w:marLeft w:val="0"/>
                  <w:marRight w:val="0"/>
                  <w:marTop w:val="0"/>
                  <w:marBottom w:val="0"/>
                  <w:divBdr>
                    <w:top w:val="none" w:sz="0" w:space="0" w:color="auto"/>
                    <w:left w:val="none" w:sz="0" w:space="0" w:color="auto"/>
                    <w:bottom w:val="none" w:sz="0" w:space="0" w:color="auto"/>
                    <w:right w:val="none" w:sz="0" w:space="0" w:color="auto"/>
                  </w:divBdr>
                  <w:divsChild>
                    <w:div w:id="174924467">
                      <w:marLeft w:val="0"/>
                      <w:marRight w:val="0"/>
                      <w:marTop w:val="0"/>
                      <w:marBottom w:val="0"/>
                      <w:divBdr>
                        <w:top w:val="none" w:sz="0" w:space="0" w:color="auto"/>
                        <w:left w:val="none" w:sz="0" w:space="0" w:color="auto"/>
                        <w:bottom w:val="none" w:sz="0" w:space="0" w:color="auto"/>
                        <w:right w:val="none" w:sz="0" w:space="0" w:color="auto"/>
                      </w:divBdr>
                    </w:div>
                  </w:divsChild>
                </w:div>
                <w:div w:id="1118715866">
                  <w:marLeft w:val="0"/>
                  <w:marRight w:val="0"/>
                  <w:marTop w:val="0"/>
                  <w:marBottom w:val="0"/>
                  <w:divBdr>
                    <w:top w:val="none" w:sz="0" w:space="0" w:color="auto"/>
                    <w:left w:val="none" w:sz="0" w:space="0" w:color="auto"/>
                    <w:bottom w:val="none" w:sz="0" w:space="0" w:color="auto"/>
                    <w:right w:val="none" w:sz="0" w:space="0" w:color="auto"/>
                  </w:divBdr>
                  <w:divsChild>
                    <w:div w:id="2074505869">
                      <w:marLeft w:val="0"/>
                      <w:marRight w:val="0"/>
                      <w:marTop w:val="0"/>
                      <w:marBottom w:val="0"/>
                      <w:divBdr>
                        <w:top w:val="none" w:sz="0" w:space="0" w:color="auto"/>
                        <w:left w:val="none" w:sz="0" w:space="0" w:color="auto"/>
                        <w:bottom w:val="none" w:sz="0" w:space="0" w:color="auto"/>
                        <w:right w:val="none" w:sz="0" w:space="0" w:color="auto"/>
                      </w:divBdr>
                    </w:div>
                  </w:divsChild>
                </w:div>
                <w:div w:id="1119691104">
                  <w:marLeft w:val="0"/>
                  <w:marRight w:val="0"/>
                  <w:marTop w:val="0"/>
                  <w:marBottom w:val="0"/>
                  <w:divBdr>
                    <w:top w:val="none" w:sz="0" w:space="0" w:color="auto"/>
                    <w:left w:val="none" w:sz="0" w:space="0" w:color="auto"/>
                    <w:bottom w:val="none" w:sz="0" w:space="0" w:color="auto"/>
                    <w:right w:val="none" w:sz="0" w:space="0" w:color="auto"/>
                  </w:divBdr>
                  <w:divsChild>
                    <w:div w:id="690299084">
                      <w:marLeft w:val="0"/>
                      <w:marRight w:val="0"/>
                      <w:marTop w:val="0"/>
                      <w:marBottom w:val="0"/>
                      <w:divBdr>
                        <w:top w:val="none" w:sz="0" w:space="0" w:color="auto"/>
                        <w:left w:val="none" w:sz="0" w:space="0" w:color="auto"/>
                        <w:bottom w:val="none" w:sz="0" w:space="0" w:color="auto"/>
                        <w:right w:val="none" w:sz="0" w:space="0" w:color="auto"/>
                      </w:divBdr>
                    </w:div>
                  </w:divsChild>
                </w:div>
                <w:div w:id="1119760609">
                  <w:marLeft w:val="0"/>
                  <w:marRight w:val="0"/>
                  <w:marTop w:val="0"/>
                  <w:marBottom w:val="0"/>
                  <w:divBdr>
                    <w:top w:val="none" w:sz="0" w:space="0" w:color="auto"/>
                    <w:left w:val="none" w:sz="0" w:space="0" w:color="auto"/>
                    <w:bottom w:val="none" w:sz="0" w:space="0" w:color="auto"/>
                    <w:right w:val="none" w:sz="0" w:space="0" w:color="auto"/>
                  </w:divBdr>
                  <w:divsChild>
                    <w:div w:id="1849366975">
                      <w:marLeft w:val="0"/>
                      <w:marRight w:val="0"/>
                      <w:marTop w:val="0"/>
                      <w:marBottom w:val="0"/>
                      <w:divBdr>
                        <w:top w:val="none" w:sz="0" w:space="0" w:color="auto"/>
                        <w:left w:val="none" w:sz="0" w:space="0" w:color="auto"/>
                        <w:bottom w:val="none" w:sz="0" w:space="0" w:color="auto"/>
                        <w:right w:val="none" w:sz="0" w:space="0" w:color="auto"/>
                      </w:divBdr>
                    </w:div>
                  </w:divsChild>
                </w:div>
                <w:div w:id="1120800227">
                  <w:marLeft w:val="0"/>
                  <w:marRight w:val="0"/>
                  <w:marTop w:val="0"/>
                  <w:marBottom w:val="0"/>
                  <w:divBdr>
                    <w:top w:val="none" w:sz="0" w:space="0" w:color="auto"/>
                    <w:left w:val="none" w:sz="0" w:space="0" w:color="auto"/>
                    <w:bottom w:val="none" w:sz="0" w:space="0" w:color="auto"/>
                    <w:right w:val="none" w:sz="0" w:space="0" w:color="auto"/>
                  </w:divBdr>
                  <w:divsChild>
                    <w:div w:id="1490560288">
                      <w:marLeft w:val="0"/>
                      <w:marRight w:val="0"/>
                      <w:marTop w:val="0"/>
                      <w:marBottom w:val="0"/>
                      <w:divBdr>
                        <w:top w:val="none" w:sz="0" w:space="0" w:color="auto"/>
                        <w:left w:val="none" w:sz="0" w:space="0" w:color="auto"/>
                        <w:bottom w:val="none" w:sz="0" w:space="0" w:color="auto"/>
                        <w:right w:val="none" w:sz="0" w:space="0" w:color="auto"/>
                      </w:divBdr>
                    </w:div>
                  </w:divsChild>
                </w:div>
                <w:div w:id="1121921238">
                  <w:marLeft w:val="0"/>
                  <w:marRight w:val="0"/>
                  <w:marTop w:val="0"/>
                  <w:marBottom w:val="0"/>
                  <w:divBdr>
                    <w:top w:val="none" w:sz="0" w:space="0" w:color="auto"/>
                    <w:left w:val="none" w:sz="0" w:space="0" w:color="auto"/>
                    <w:bottom w:val="none" w:sz="0" w:space="0" w:color="auto"/>
                    <w:right w:val="none" w:sz="0" w:space="0" w:color="auto"/>
                  </w:divBdr>
                  <w:divsChild>
                    <w:div w:id="1470853597">
                      <w:marLeft w:val="0"/>
                      <w:marRight w:val="0"/>
                      <w:marTop w:val="0"/>
                      <w:marBottom w:val="0"/>
                      <w:divBdr>
                        <w:top w:val="none" w:sz="0" w:space="0" w:color="auto"/>
                        <w:left w:val="none" w:sz="0" w:space="0" w:color="auto"/>
                        <w:bottom w:val="none" w:sz="0" w:space="0" w:color="auto"/>
                        <w:right w:val="none" w:sz="0" w:space="0" w:color="auto"/>
                      </w:divBdr>
                    </w:div>
                  </w:divsChild>
                </w:div>
                <w:div w:id="1122923096">
                  <w:marLeft w:val="0"/>
                  <w:marRight w:val="0"/>
                  <w:marTop w:val="0"/>
                  <w:marBottom w:val="0"/>
                  <w:divBdr>
                    <w:top w:val="none" w:sz="0" w:space="0" w:color="auto"/>
                    <w:left w:val="none" w:sz="0" w:space="0" w:color="auto"/>
                    <w:bottom w:val="none" w:sz="0" w:space="0" w:color="auto"/>
                    <w:right w:val="none" w:sz="0" w:space="0" w:color="auto"/>
                  </w:divBdr>
                  <w:divsChild>
                    <w:div w:id="693072228">
                      <w:marLeft w:val="0"/>
                      <w:marRight w:val="0"/>
                      <w:marTop w:val="0"/>
                      <w:marBottom w:val="0"/>
                      <w:divBdr>
                        <w:top w:val="none" w:sz="0" w:space="0" w:color="auto"/>
                        <w:left w:val="none" w:sz="0" w:space="0" w:color="auto"/>
                        <w:bottom w:val="none" w:sz="0" w:space="0" w:color="auto"/>
                        <w:right w:val="none" w:sz="0" w:space="0" w:color="auto"/>
                      </w:divBdr>
                    </w:div>
                  </w:divsChild>
                </w:div>
                <w:div w:id="1122990774">
                  <w:marLeft w:val="0"/>
                  <w:marRight w:val="0"/>
                  <w:marTop w:val="0"/>
                  <w:marBottom w:val="0"/>
                  <w:divBdr>
                    <w:top w:val="none" w:sz="0" w:space="0" w:color="auto"/>
                    <w:left w:val="none" w:sz="0" w:space="0" w:color="auto"/>
                    <w:bottom w:val="none" w:sz="0" w:space="0" w:color="auto"/>
                    <w:right w:val="none" w:sz="0" w:space="0" w:color="auto"/>
                  </w:divBdr>
                  <w:divsChild>
                    <w:div w:id="764692847">
                      <w:marLeft w:val="0"/>
                      <w:marRight w:val="0"/>
                      <w:marTop w:val="0"/>
                      <w:marBottom w:val="0"/>
                      <w:divBdr>
                        <w:top w:val="none" w:sz="0" w:space="0" w:color="auto"/>
                        <w:left w:val="none" w:sz="0" w:space="0" w:color="auto"/>
                        <w:bottom w:val="none" w:sz="0" w:space="0" w:color="auto"/>
                        <w:right w:val="none" w:sz="0" w:space="0" w:color="auto"/>
                      </w:divBdr>
                    </w:div>
                  </w:divsChild>
                </w:div>
                <w:div w:id="1123113074">
                  <w:marLeft w:val="0"/>
                  <w:marRight w:val="0"/>
                  <w:marTop w:val="0"/>
                  <w:marBottom w:val="0"/>
                  <w:divBdr>
                    <w:top w:val="none" w:sz="0" w:space="0" w:color="auto"/>
                    <w:left w:val="none" w:sz="0" w:space="0" w:color="auto"/>
                    <w:bottom w:val="none" w:sz="0" w:space="0" w:color="auto"/>
                    <w:right w:val="none" w:sz="0" w:space="0" w:color="auto"/>
                  </w:divBdr>
                  <w:divsChild>
                    <w:div w:id="2088575427">
                      <w:marLeft w:val="0"/>
                      <w:marRight w:val="0"/>
                      <w:marTop w:val="0"/>
                      <w:marBottom w:val="0"/>
                      <w:divBdr>
                        <w:top w:val="none" w:sz="0" w:space="0" w:color="auto"/>
                        <w:left w:val="none" w:sz="0" w:space="0" w:color="auto"/>
                        <w:bottom w:val="none" w:sz="0" w:space="0" w:color="auto"/>
                        <w:right w:val="none" w:sz="0" w:space="0" w:color="auto"/>
                      </w:divBdr>
                    </w:div>
                  </w:divsChild>
                </w:div>
                <w:div w:id="1123619264">
                  <w:marLeft w:val="0"/>
                  <w:marRight w:val="0"/>
                  <w:marTop w:val="0"/>
                  <w:marBottom w:val="0"/>
                  <w:divBdr>
                    <w:top w:val="none" w:sz="0" w:space="0" w:color="auto"/>
                    <w:left w:val="none" w:sz="0" w:space="0" w:color="auto"/>
                    <w:bottom w:val="none" w:sz="0" w:space="0" w:color="auto"/>
                    <w:right w:val="none" w:sz="0" w:space="0" w:color="auto"/>
                  </w:divBdr>
                  <w:divsChild>
                    <w:div w:id="966087003">
                      <w:marLeft w:val="0"/>
                      <w:marRight w:val="0"/>
                      <w:marTop w:val="0"/>
                      <w:marBottom w:val="0"/>
                      <w:divBdr>
                        <w:top w:val="none" w:sz="0" w:space="0" w:color="auto"/>
                        <w:left w:val="none" w:sz="0" w:space="0" w:color="auto"/>
                        <w:bottom w:val="none" w:sz="0" w:space="0" w:color="auto"/>
                        <w:right w:val="none" w:sz="0" w:space="0" w:color="auto"/>
                      </w:divBdr>
                    </w:div>
                  </w:divsChild>
                </w:div>
                <w:div w:id="1124618612">
                  <w:marLeft w:val="0"/>
                  <w:marRight w:val="0"/>
                  <w:marTop w:val="0"/>
                  <w:marBottom w:val="0"/>
                  <w:divBdr>
                    <w:top w:val="none" w:sz="0" w:space="0" w:color="auto"/>
                    <w:left w:val="none" w:sz="0" w:space="0" w:color="auto"/>
                    <w:bottom w:val="none" w:sz="0" w:space="0" w:color="auto"/>
                    <w:right w:val="none" w:sz="0" w:space="0" w:color="auto"/>
                  </w:divBdr>
                  <w:divsChild>
                    <w:div w:id="1467309181">
                      <w:marLeft w:val="0"/>
                      <w:marRight w:val="0"/>
                      <w:marTop w:val="0"/>
                      <w:marBottom w:val="0"/>
                      <w:divBdr>
                        <w:top w:val="none" w:sz="0" w:space="0" w:color="auto"/>
                        <w:left w:val="none" w:sz="0" w:space="0" w:color="auto"/>
                        <w:bottom w:val="none" w:sz="0" w:space="0" w:color="auto"/>
                        <w:right w:val="none" w:sz="0" w:space="0" w:color="auto"/>
                      </w:divBdr>
                    </w:div>
                  </w:divsChild>
                </w:div>
                <w:div w:id="1125192775">
                  <w:marLeft w:val="0"/>
                  <w:marRight w:val="0"/>
                  <w:marTop w:val="0"/>
                  <w:marBottom w:val="0"/>
                  <w:divBdr>
                    <w:top w:val="none" w:sz="0" w:space="0" w:color="auto"/>
                    <w:left w:val="none" w:sz="0" w:space="0" w:color="auto"/>
                    <w:bottom w:val="none" w:sz="0" w:space="0" w:color="auto"/>
                    <w:right w:val="none" w:sz="0" w:space="0" w:color="auto"/>
                  </w:divBdr>
                  <w:divsChild>
                    <w:div w:id="1817723550">
                      <w:marLeft w:val="0"/>
                      <w:marRight w:val="0"/>
                      <w:marTop w:val="0"/>
                      <w:marBottom w:val="0"/>
                      <w:divBdr>
                        <w:top w:val="none" w:sz="0" w:space="0" w:color="auto"/>
                        <w:left w:val="none" w:sz="0" w:space="0" w:color="auto"/>
                        <w:bottom w:val="none" w:sz="0" w:space="0" w:color="auto"/>
                        <w:right w:val="none" w:sz="0" w:space="0" w:color="auto"/>
                      </w:divBdr>
                    </w:div>
                  </w:divsChild>
                </w:div>
                <w:div w:id="1125737191">
                  <w:marLeft w:val="0"/>
                  <w:marRight w:val="0"/>
                  <w:marTop w:val="0"/>
                  <w:marBottom w:val="0"/>
                  <w:divBdr>
                    <w:top w:val="none" w:sz="0" w:space="0" w:color="auto"/>
                    <w:left w:val="none" w:sz="0" w:space="0" w:color="auto"/>
                    <w:bottom w:val="none" w:sz="0" w:space="0" w:color="auto"/>
                    <w:right w:val="none" w:sz="0" w:space="0" w:color="auto"/>
                  </w:divBdr>
                  <w:divsChild>
                    <w:div w:id="2093965063">
                      <w:marLeft w:val="0"/>
                      <w:marRight w:val="0"/>
                      <w:marTop w:val="0"/>
                      <w:marBottom w:val="0"/>
                      <w:divBdr>
                        <w:top w:val="none" w:sz="0" w:space="0" w:color="auto"/>
                        <w:left w:val="none" w:sz="0" w:space="0" w:color="auto"/>
                        <w:bottom w:val="none" w:sz="0" w:space="0" w:color="auto"/>
                        <w:right w:val="none" w:sz="0" w:space="0" w:color="auto"/>
                      </w:divBdr>
                    </w:div>
                  </w:divsChild>
                </w:div>
                <w:div w:id="1125807651">
                  <w:marLeft w:val="0"/>
                  <w:marRight w:val="0"/>
                  <w:marTop w:val="0"/>
                  <w:marBottom w:val="0"/>
                  <w:divBdr>
                    <w:top w:val="none" w:sz="0" w:space="0" w:color="auto"/>
                    <w:left w:val="none" w:sz="0" w:space="0" w:color="auto"/>
                    <w:bottom w:val="none" w:sz="0" w:space="0" w:color="auto"/>
                    <w:right w:val="none" w:sz="0" w:space="0" w:color="auto"/>
                  </w:divBdr>
                  <w:divsChild>
                    <w:div w:id="964887854">
                      <w:marLeft w:val="0"/>
                      <w:marRight w:val="0"/>
                      <w:marTop w:val="0"/>
                      <w:marBottom w:val="0"/>
                      <w:divBdr>
                        <w:top w:val="none" w:sz="0" w:space="0" w:color="auto"/>
                        <w:left w:val="none" w:sz="0" w:space="0" w:color="auto"/>
                        <w:bottom w:val="none" w:sz="0" w:space="0" w:color="auto"/>
                        <w:right w:val="none" w:sz="0" w:space="0" w:color="auto"/>
                      </w:divBdr>
                    </w:div>
                  </w:divsChild>
                </w:div>
                <w:div w:id="1128284471">
                  <w:marLeft w:val="0"/>
                  <w:marRight w:val="0"/>
                  <w:marTop w:val="0"/>
                  <w:marBottom w:val="0"/>
                  <w:divBdr>
                    <w:top w:val="none" w:sz="0" w:space="0" w:color="auto"/>
                    <w:left w:val="none" w:sz="0" w:space="0" w:color="auto"/>
                    <w:bottom w:val="none" w:sz="0" w:space="0" w:color="auto"/>
                    <w:right w:val="none" w:sz="0" w:space="0" w:color="auto"/>
                  </w:divBdr>
                  <w:divsChild>
                    <w:div w:id="2026059071">
                      <w:marLeft w:val="0"/>
                      <w:marRight w:val="0"/>
                      <w:marTop w:val="0"/>
                      <w:marBottom w:val="0"/>
                      <w:divBdr>
                        <w:top w:val="none" w:sz="0" w:space="0" w:color="auto"/>
                        <w:left w:val="none" w:sz="0" w:space="0" w:color="auto"/>
                        <w:bottom w:val="none" w:sz="0" w:space="0" w:color="auto"/>
                        <w:right w:val="none" w:sz="0" w:space="0" w:color="auto"/>
                      </w:divBdr>
                    </w:div>
                  </w:divsChild>
                </w:div>
                <w:div w:id="1128471132">
                  <w:marLeft w:val="0"/>
                  <w:marRight w:val="0"/>
                  <w:marTop w:val="0"/>
                  <w:marBottom w:val="0"/>
                  <w:divBdr>
                    <w:top w:val="none" w:sz="0" w:space="0" w:color="auto"/>
                    <w:left w:val="none" w:sz="0" w:space="0" w:color="auto"/>
                    <w:bottom w:val="none" w:sz="0" w:space="0" w:color="auto"/>
                    <w:right w:val="none" w:sz="0" w:space="0" w:color="auto"/>
                  </w:divBdr>
                  <w:divsChild>
                    <w:div w:id="1595819088">
                      <w:marLeft w:val="0"/>
                      <w:marRight w:val="0"/>
                      <w:marTop w:val="0"/>
                      <w:marBottom w:val="0"/>
                      <w:divBdr>
                        <w:top w:val="none" w:sz="0" w:space="0" w:color="auto"/>
                        <w:left w:val="none" w:sz="0" w:space="0" w:color="auto"/>
                        <w:bottom w:val="none" w:sz="0" w:space="0" w:color="auto"/>
                        <w:right w:val="none" w:sz="0" w:space="0" w:color="auto"/>
                      </w:divBdr>
                    </w:div>
                  </w:divsChild>
                </w:div>
                <w:div w:id="1128937147">
                  <w:marLeft w:val="0"/>
                  <w:marRight w:val="0"/>
                  <w:marTop w:val="0"/>
                  <w:marBottom w:val="0"/>
                  <w:divBdr>
                    <w:top w:val="none" w:sz="0" w:space="0" w:color="auto"/>
                    <w:left w:val="none" w:sz="0" w:space="0" w:color="auto"/>
                    <w:bottom w:val="none" w:sz="0" w:space="0" w:color="auto"/>
                    <w:right w:val="none" w:sz="0" w:space="0" w:color="auto"/>
                  </w:divBdr>
                  <w:divsChild>
                    <w:div w:id="1547763757">
                      <w:marLeft w:val="0"/>
                      <w:marRight w:val="0"/>
                      <w:marTop w:val="0"/>
                      <w:marBottom w:val="0"/>
                      <w:divBdr>
                        <w:top w:val="none" w:sz="0" w:space="0" w:color="auto"/>
                        <w:left w:val="none" w:sz="0" w:space="0" w:color="auto"/>
                        <w:bottom w:val="none" w:sz="0" w:space="0" w:color="auto"/>
                        <w:right w:val="none" w:sz="0" w:space="0" w:color="auto"/>
                      </w:divBdr>
                    </w:div>
                  </w:divsChild>
                </w:div>
                <w:div w:id="1129057506">
                  <w:marLeft w:val="0"/>
                  <w:marRight w:val="0"/>
                  <w:marTop w:val="0"/>
                  <w:marBottom w:val="0"/>
                  <w:divBdr>
                    <w:top w:val="none" w:sz="0" w:space="0" w:color="auto"/>
                    <w:left w:val="none" w:sz="0" w:space="0" w:color="auto"/>
                    <w:bottom w:val="none" w:sz="0" w:space="0" w:color="auto"/>
                    <w:right w:val="none" w:sz="0" w:space="0" w:color="auto"/>
                  </w:divBdr>
                  <w:divsChild>
                    <w:div w:id="1765302117">
                      <w:marLeft w:val="0"/>
                      <w:marRight w:val="0"/>
                      <w:marTop w:val="0"/>
                      <w:marBottom w:val="0"/>
                      <w:divBdr>
                        <w:top w:val="none" w:sz="0" w:space="0" w:color="auto"/>
                        <w:left w:val="none" w:sz="0" w:space="0" w:color="auto"/>
                        <w:bottom w:val="none" w:sz="0" w:space="0" w:color="auto"/>
                        <w:right w:val="none" w:sz="0" w:space="0" w:color="auto"/>
                      </w:divBdr>
                    </w:div>
                  </w:divsChild>
                </w:div>
                <w:div w:id="1130054949">
                  <w:marLeft w:val="0"/>
                  <w:marRight w:val="0"/>
                  <w:marTop w:val="0"/>
                  <w:marBottom w:val="0"/>
                  <w:divBdr>
                    <w:top w:val="none" w:sz="0" w:space="0" w:color="auto"/>
                    <w:left w:val="none" w:sz="0" w:space="0" w:color="auto"/>
                    <w:bottom w:val="none" w:sz="0" w:space="0" w:color="auto"/>
                    <w:right w:val="none" w:sz="0" w:space="0" w:color="auto"/>
                  </w:divBdr>
                  <w:divsChild>
                    <w:div w:id="246577636">
                      <w:marLeft w:val="0"/>
                      <w:marRight w:val="0"/>
                      <w:marTop w:val="0"/>
                      <w:marBottom w:val="0"/>
                      <w:divBdr>
                        <w:top w:val="none" w:sz="0" w:space="0" w:color="auto"/>
                        <w:left w:val="none" w:sz="0" w:space="0" w:color="auto"/>
                        <w:bottom w:val="none" w:sz="0" w:space="0" w:color="auto"/>
                        <w:right w:val="none" w:sz="0" w:space="0" w:color="auto"/>
                      </w:divBdr>
                    </w:div>
                  </w:divsChild>
                </w:div>
                <w:div w:id="1130171063">
                  <w:marLeft w:val="0"/>
                  <w:marRight w:val="0"/>
                  <w:marTop w:val="0"/>
                  <w:marBottom w:val="0"/>
                  <w:divBdr>
                    <w:top w:val="none" w:sz="0" w:space="0" w:color="auto"/>
                    <w:left w:val="none" w:sz="0" w:space="0" w:color="auto"/>
                    <w:bottom w:val="none" w:sz="0" w:space="0" w:color="auto"/>
                    <w:right w:val="none" w:sz="0" w:space="0" w:color="auto"/>
                  </w:divBdr>
                  <w:divsChild>
                    <w:div w:id="1621955227">
                      <w:marLeft w:val="0"/>
                      <w:marRight w:val="0"/>
                      <w:marTop w:val="0"/>
                      <w:marBottom w:val="0"/>
                      <w:divBdr>
                        <w:top w:val="none" w:sz="0" w:space="0" w:color="auto"/>
                        <w:left w:val="none" w:sz="0" w:space="0" w:color="auto"/>
                        <w:bottom w:val="none" w:sz="0" w:space="0" w:color="auto"/>
                        <w:right w:val="none" w:sz="0" w:space="0" w:color="auto"/>
                      </w:divBdr>
                    </w:div>
                  </w:divsChild>
                </w:div>
                <w:div w:id="1132751595">
                  <w:marLeft w:val="0"/>
                  <w:marRight w:val="0"/>
                  <w:marTop w:val="0"/>
                  <w:marBottom w:val="0"/>
                  <w:divBdr>
                    <w:top w:val="none" w:sz="0" w:space="0" w:color="auto"/>
                    <w:left w:val="none" w:sz="0" w:space="0" w:color="auto"/>
                    <w:bottom w:val="none" w:sz="0" w:space="0" w:color="auto"/>
                    <w:right w:val="none" w:sz="0" w:space="0" w:color="auto"/>
                  </w:divBdr>
                  <w:divsChild>
                    <w:div w:id="1645550839">
                      <w:marLeft w:val="0"/>
                      <w:marRight w:val="0"/>
                      <w:marTop w:val="0"/>
                      <w:marBottom w:val="0"/>
                      <w:divBdr>
                        <w:top w:val="none" w:sz="0" w:space="0" w:color="auto"/>
                        <w:left w:val="none" w:sz="0" w:space="0" w:color="auto"/>
                        <w:bottom w:val="none" w:sz="0" w:space="0" w:color="auto"/>
                        <w:right w:val="none" w:sz="0" w:space="0" w:color="auto"/>
                      </w:divBdr>
                    </w:div>
                  </w:divsChild>
                </w:div>
                <w:div w:id="1133711253">
                  <w:marLeft w:val="0"/>
                  <w:marRight w:val="0"/>
                  <w:marTop w:val="0"/>
                  <w:marBottom w:val="0"/>
                  <w:divBdr>
                    <w:top w:val="none" w:sz="0" w:space="0" w:color="auto"/>
                    <w:left w:val="none" w:sz="0" w:space="0" w:color="auto"/>
                    <w:bottom w:val="none" w:sz="0" w:space="0" w:color="auto"/>
                    <w:right w:val="none" w:sz="0" w:space="0" w:color="auto"/>
                  </w:divBdr>
                  <w:divsChild>
                    <w:div w:id="1471746858">
                      <w:marLeft w:val="0"/>
                      <w:marRight w:val="0"/>
                      <w:marTop w:val="0"/>
                      <w:marBottom w:val="0"/>
                      <w:divBdr>
                        <w:top w:val="none" w:sz="0" w:space="0" w:color="auto"/>
                        <w:left w:val="none" w:sz="0" w:space="0" w:color="auto"/>
                        <w:bottom w:val="none" w:sz="0" w:space="0" w:color="auto"/>
                        <w:right w:val="none" w:sz="0" w:space="0" w:color="auto"/>
                      </w:divBdr>
                    </w:div>
                  </w:divsChild>
                </w:div>
                <w:div w:id="1133717399">
                  <w:marLeft w:val="0"/>
                  <w:marRight w:val="0"/>
                  <w:marTop w:val="0"/>
                  <w:marBottom w:val="0"/>
                  <w:divBdr>
                    <w:top w:val="none" w:sz="0" w:space="0" w:color="auto"/>
                    <w:left w:val="none" w:sz="0" w:space="0" w:color="auto"/>
                    <w:bottom w:val="none" w:sz="0" w:space="0" w:color="auto"/>
                    <w:right w:val="none" w:sz="0" w:space="0" w:color="auto"/>
                  </w:divBdr>
                  <w:divsChild>
                    <w:div w:id="757603078">
                      <w:marLeft w:val="0"/>
                      <w:marRight w:val="0"/>
                      <w:marTop w:val="0"/>
                      <w:marBottom w:val="0"/>
                      <w:divBdr>
                        <w:top w:val="none" w:sz="0" w:space="0" w:color="auto"/>
                        <w:left w:val="none" w:sz="0" w:space="0" w:color="auto"/>
                        <w:bottom w:val="none" w:sz="0" w:space="0" w:color="auto"/>
                        <w:right w:val="none" w:sz="0" w:space="0" w:color="auto"/>
                      </w:divBdr>
                    </w:div>
                  </w:divsChild>
                </w:div>
                <w:div w:id="1133719524">
                  <w:marLeft w:val="0"/>
                  <w:marRight w:val="0"/>
                  <w:marTop w:val="0"/>
                  <w:marBottom w:val="0"/>
                  <w:divBdr>
                    <w:top w:val="none" w:sz="0" w:space="0" w:color="auto"/>
                    <w:left w:val="none" w:sz="0" w:space="0" w:color="auto"/>
                    <w:bottom w:val="none" w:sz="0" w:space="0" w:color="auto"/>
                    <w:right w:val="none" w:sz="0" w:space="0" w:color="auto"/>
                  </w:divBdr>
                  <w:divsChild>
                    <w:div w:id="179128944">
                      <w:marLeft w:val="0"/>
                      <w:marRight w:val="0"/>
                      <w:marTop w:val="0"/>
                      <w:marBottom w:val="0"/>
                      <w:divBdr>
                        <w:top w:val="none" w:sz="0" w:space="0" w:color="auto"/>
                        <w:left w:val="none" w:sz="0" w:space="0" w:color="auto"/>
                        <w:bottom w:val="none" w:sz="0" w:space="0" w:color="auto"/>
                        <w:right w:val="none" w:sz="0" w:space="0" w:color="auto"/>
                      </w:divBdr>
                    </w:div>
                  </w:divsChild>
                </w:div>
                <w:div w:id="1136990080">
                  <w:marLeft w:val="0"/>
                  <w:marRight w:val="0"/>
                  <w:marTop w:val="0"/>
                  <w:marBottom w:val="0"/>
                  <w:divBdr>
                    <w:top w:val="none" w:sz="0" w:space="0" w:color="auto"/>
                    <w:left w:val="none" w:sz="0" w:space="0" w:color="auto"/>
                    <w:bottom w:val="none" w:sz="0" w:space="0" w:color="auto"/>
                    <w:right w:val="none" w:sz="0" w:space="0" w:color="auto"/>
                  </w:divBdr>
                  <w:divsChild>
                    <w:div w:id="1151483286">
                      <w:marLeft w:val="0"/>
                      <w:marRight w:val="0"/>
                      <w:marTop w:val="0"/>
                      <w:marBottom w:val="0"/>
                      <w:divBdr>
                        <w:top w:val="none" w:sz="0" w:space="0" w:color="auto"/>
                        <w:left w:val="none" w:sz="0" w:space="0" w:color="auto"/>
                        <w:bottom w:val="none" w:sz="0" w:space="0" w:color="auto"/>
                        <w:right w:val="none" w:sz="0" w:space="0" w:color="auto"/>
                      </w:divBdr>
                    </w:div>
                  </w:divsChild>
                </w:div>
                <w:div w:id="1140000025">
                  <w:marLeft w:val="0"/>
                  <w:marRight w:val="0"/>
                  <w:marTop w:val="0"/>
                  <w:marBottom w:val="0"/>
                  <w:divBdr>
                    <w:top w:val="none" w:sz="0" w:space="0" w:color="auto"/>
                    <w:left w:val="none" w:sz="0" w:space="0" w:color="auto"/>
                    <w:bottom w:val="none" w:sz="0" w:space="0" w:color="auto"/>
                    <w:right w:val="none" w:sz="0" w:space="0" w:color="auto"/>
                  </w:divBdr>
                  <w:divsChild>
                    <w:div w:id="859008299">
                      <w:marLeft w:val="0"/>
                      <w:marRight w:val="0"/>
                      <w:marTop w:val="0"/>
                      <w:marBottom w:val="0"/>
                      <w:divBdr>
                        <w:top w:val="none" w:sz="0" w:space="0" w:color="auto"/>
                        <w:left w:val="none" w:sz="0" w:space="0" w:color="auto"/>
                        <w:bottom w:val="none" w:sz="0" w:space="0" w:color="auto"/>
                        <w:right w:val="none" w:sz="0" w:space="0" w:color="auto"/>
                      </w:divBdr>
                    </w:div>
                  </w:divsChild>
                </w:div>
                <w:div w:id="1140658198">
                  <w:marLeft w:val="0"/>
                  <w:marRight w:val="0"/>
                  <w:marTop w:val="0"/>
                  <w:marBottom w:val="0"/>
                  <w:divBdr>
                    <w:top w:val="none" w:sz="0" w:space="0" w:color="auto"/>
                    <w:left w:val="none" w:sz="0" w:space="0" w:color="auto"/>
                    <w:bottom w:val="none" w:sz="0" w:space="0" w:color="auto"/>
                    <w:right w:val="none" w:sz="0" w:space="0" w:color="auto"/>
                  </w:divBdr>
                  <w:divsChild>
                    <w:div w:id="1870606985">
                      <w:marLeft w:val="0"/>
                      <w:marRight w:val="0"/>
                      <w:marTop w:val="0"/>
                      <w:marBottom w:val="0"/>
                      <w:divBdr>
                        <w:top w:val="none" w:sz="0" w:space="0" w:color="auto"/>
                        <w:left w:val="none" w:sz="0" w:space="0" w:color="auto"/>
                        <w:bottom w:val="none" w:sz="0" w:space="0" w:color="auto"/>
                        <w:right w:val="none" w:sz="0" w:space="0" w:color="auto"/>
                      </w:divBdr>
                    </w:div>
                  </w:divsChild>
                </w:div>
                <w:div w:id="1140682978">
                  <w:marLeft w:val="0"/>
                  <w:marRight w:val="0"/>
                  <w:marTop w:val="0"/>
                  <w:marBottom w:val="0"/>
                  <w:divBdr>
                    <w:top w:val="none" w:sz="0" w:space="0" w:color="auto"/>
                    <w:left w:val="none" w:sz="0" w:space="0" w:color="auto"/>
                    <w:bottom w:val="none" w:sz="0" w:space="0" w:color="auto"/>
                    <w:right w:val="none" w:sz="0" w:space="0" w:color="auto"/>
                  </w:divBdr>
                  <w:divsChild>
                    <w:div w:id="1556576329">
                      <w:marLeft w:val="0"/>
                      <w:marRight w:val="0"/>
                      <w:marTop w:val="0"/>
                      <w:marBottom w:val="0"/>
                      <w:divBdr>
                        <w:top w:val="none" w:sz="0" w:space="0" w:color="auto"/>
                        <w:left w:val="none" w:sz="0" w:space="0" w:color="auto"/>
                        <w:bottom w:val="none" w:sz="0" w:space="0" w:color="auto"/>
                        <w:right w:val="none" w:sz="0" w:space="0" w:color="auto"/>
                      </w:divBdr>
                    </w:div>
                  </w:divsChild>
                </w:div>
                <w:div w:id="1141002454">
                  <w:marLeft w:val="0"/>
                  <w:marRight w:val="0"/>
                  <w:marTop w:val="0"/>
                  <w:marBottom w:val="0"/>
                  <w:divBdr>
                    <w:top w:val="none" w:sz="0" w:space="0" w:color="auto"/>
                    <w:left w:val="none" w:sz="0" w:space="0" w:color="auto"/>
                    <w:bottom w:val="none" w:sz="0" w:space="0" w:color="auto"/>
                    <w:right w:val="none" w:sz="0" w:space="0" w:color="auto"/>
                  </w:divBdr>
                  <w:divsChild>
                    <w:div w:id="1730181584">
                      <w:marLeft w:val="0"/>
                      <w:marRight w:val="0"/>
                      <w:marTop w:val="0"/>
                      <w:marBottom w:val="0"/>
                      <w:divBdr>
                        <w:top w:val="none" w:sz="0" w:space="0" w:color="auto"/>
                        <w:left w:val="none" w:sz="0" w:space="0" w:color="auto"/>
                        <w:bottom w:val="none" w:sz="0" w:space="0" w:color="auto"/>
                        <w:right w:val="none" w:sz="0" w:space="0" w:color="auto"/>
                      </w:divBdr>
                    </w:div>
                  </w:divsChild>
                </w:div>
                <w:div w:id="1141002798">
                  <w:marLeft w:val="0"/>
                  <w:marRight w:val="0"/>
                  <w:marTop w:val="0"/>
                  <w:marBottom w:val="0"/>
                  <w:divBdr>
                    <w:top w:val="none" w:sz="0" w:space="0" w:color="auto"/>
                    <w:left w:val="none" w:sz="0" w:space="0" w:color="auto"/>
                    <w:bottom w:val="none" w:sz="0" w:space="0" w:color="auto"/>
                    <w:right w:val="none" w:sz="0" w:space="0" w:color="auto"/>
                  </w:divBdr>
                  <w:divsChild>
                    <w:div w:id="1422146309">
                      <w:marLeft w:val="0"/>
                      <w:marRight w:val="0"/>
                      <w:marTop w:val="0"/>
                      <w:marBottom w:val="0"/>
                      <w:divBdr>
                        <w:top w:val="none" w:sz="0" w:space="0" w:color="auto"/>
                        <w:left w:val="none" w:sz="0" w:space="0" w:color="auto"/>
                        <w:bottom w:val="none" w:sz="0" w:space="0" w:color="auto"/>
                        <w:right w:val="none" w:sz="0" w:space="0" w:color="auto"/>
                      </w:divBdr>
                    </w:div>
                  </w:divsChild>
                </w:div>
                <w:div w:id="1141314059">
                  <w:marLeft w:val="0"/>
                  <w:marRight w:val="0"/>
                  <w:marTop w:val="0"/>
                  <w:marBottom w:val="0"/>
                  <w:divBdr>
                    <w:top w:val="none" w:sz="0" w:space="0" w:color="auto"/>
                    <w:left w:val="none" w:sz="0" w:space="0" w:color="auto"/>
                    <w:bottom w:val="none" w:sz="0" w:space="0" w:color="auto"/>
                    <w:right w:val="none" w:sz="0" w:space="0" w:color="auto"/>
                  </w:divBdr>
                  <w:divsChild>
                    <w:div w:id="197285185">
                      <w:marLeft w:val="0"/>
                      <w:marRight w:val="0"/>
                      <w:marTop w:val="0"/>
                      <w:marBottom w:val="0"/>
                      <w:divBdr>
                        <w:top w:val="none" w:sz="0" w:space="0" w:color="auto"/>
                        <w:left w:val="none" w:sz="0" w:space="0" w:color="auto"/>
                        <w:bottom w:val="none" w:sz="0" w:space="0" w:color="auto"/>
                        <w:right w:val="none" w:sz="0" w:space="0" w:color="auto"/>
                      </w:divBdr>
                    </w:div>
                  </w:divsChild>
                </w:div>
                <w:div w:id="1142307585">
                  <w:marLeft w:val="0"/>
                  <w:marRight w:val="0"/>
                  <w:marTop w:val="0"/>
                  <w:marBottom w:val="0"/>
                  <w:divBdr>
                    <w:top w:val="none" w:sz="0" w:space="0" w:color="auto"/>
                    <w:left w:val="none" w:sz="0" w:space="0" w:color="auto"/>
                    <w:bottom w:val="none" w:sz="0" w:space="0" w:color="auto"/>
                    <w:right w:val="none" w:sz="0" w:space="0" w:color="auto"/>
                  </w:divBdr>
                  <w:divsChild>
                    <w:div w:id="1760060331">
                      <w:marLeft w:val="0"/>
                      <w:marRight w:val="0"/>
                      <w:marTop w:val="0"/>
                      <w:marBottom w:val="0"/>
                      <w:divBdr>
                        <w:top w:val="none" w:sz="0" w:space="0" w:color="auto"/>
                        <w:left w:val="none" w:sz="0" w:space="0" w:color="auto"/>
                        <w:bottom w:val="none" w:sz="0" w:space="0" w:color="auto"/>
                        <w:right w:val="none" w:sz="0" w:space="0" w:color="auto"/>
                      </w:divBdr>
                    </w:div>
                  </w:divsChild>
                </w:div>
                <w:div w:id="1142429478">
                  <w:marLeft w:val="0"/>
                  <w:marRight w:val="0"/>
                  <w:marTop w:val="0"/>
                  <w:marBottom w:val="0"/>
                  <w:divBdr>
                    <w:top w:val="none" w:sz="0" w:space="0" w:color="auto"/>
                    <w:left w:val="none" w:sz="0" w:space="0" w:color="auto"/>
                    <w:bottom w:val="none" w:sz="0" w:space="0" w:color="auto"/>
                    <w:right w:val="none" w:sz="0" w:space="0" w:color="auto"/>
                  </w:divBdr>
                  <w:divsChild>
                    <w:div w:id="1470242780">
                      <w:marLeft w:val="0"/>
                      <w:marRight w:val="0"/>
                      <w:marTop w:val="0"/>
                      <w:marBottom w:val="0"/>
                      <w:divBdr>
                        <w:top w:val="none" w:sz="0" w:space="0" w:color="auto"/>
                        <w:left w:val="none" w:sz="0" w:space="0" w:color="auto"/>
                        <w:bottom w:val="none" w:sz="0" w:space="0" w:color="auto"/>
                        <w:right w:val="none" w:sz="0" w:space="0" w:color="auto"/>
                      </w:divBdr>
                    </w:div>
                  </w:divsChild>
                </w:div>
                <w:div w:id="1145203525">
                  <w:marLeft w:val="0"/>
                  <w:marRight w:val="0"/>
                  <w:marTop w:val="0"/>
                  <w:marBottom w:val="0"/>
                  <w:divBdr>
                    <w:top w:val="none" w:sz="0" w:space="0" w:color="auto"/>
                    <w:left w:val="none" w:sz="0" w:space="0" w:color="auto"/>
                    <w:bottom w:val="none" w:sz="0" w:space="0" w:color="auto"/>
                    <w:right w:val="none" w:sz="0" w:space="0" w:color="auto"/>
                  </w:divBdr>
                  <w:divsChild>
                    <w:div w:id="1675915160">
                      <w:marLeft w:val="0"/>
                      <w:marRight w:val="0"/>
                      <w:marTop w:val="0"/>
                      <w:marBottom w:val="0"/>
                      <w:divBdr>
                        <w:top w:val="none" w:sz="0" w:space="0" w:color="auto"/>
                        <w:left w:val="none" w:sz="0" w:space="0" w:color="auto"/>
                        <w:bottom w:val="none" w:sz="0" w:space="0" w:color="auto"/>
                        <w:right w:val="none" w:sz="0" w:space="0" w:color="auto"/>
                      </w:divBdr>
                    </w:div>
                  </w:divsChild>
                </w:div>
                <w:div w:id="1146359346">
                  <w:marLeft w:val="0"/>
                  <w:marRight w:val="0"/>
                  <w:marTop w:val="0"/>
                  <w:marBottom w:val="0"/>
                  <w:divBdr>
                    <w:top w:val="none" w:sz="0" w:space="0" w:color="auto"/>
                    <w:left w:val="none" w:sz="0" w:space="0" w:color="auto"/>
                    <w:bottom w:val="none" w:sz="0" w:space="0" w:color="auto"/>
                    <w:right w:val="none" w:sz="0" w:space="0" w:color="auto"/>
                  </w:divBdr>
                  <w:divsChild>
                    <w:div w:id="234894692">
                      <w:marLeft w:val="0"/>
                      <w:marRight w:val="0"/>
                      <w:marTop w:val="0"/>
                      <w:marBottom w:val="0"/>
                      <w:divBdr>
                        <w:top w:val="none" w:sz="0" w:space="0" w:color="auto"/>
                        <w:left w:val="none" w:sz="0" w:space="0" w:color="auto"/>
                        <w:bottom w:val="none" w:sz="0" w:space="0" w:color="auto"/>
                        <w:right w:val="none" w:sz="0" w:space="0" w:color="auto"/>
                      </w:divBdr>
                    </w:div>
                  </w:divsChild>
                </w:div>
                <w:div w:id="1146749470">
                  <w:marLeft w:val="0"/>
                  <w:marRight w:val="0"/>
                  <w:marTop w:val="0"/>
                  <w:marBottom w:val="0"/>
                  <w:divBdr>
                    <w:top w:val="none" w:sz="0" w:space="0" w:color="auto"/>
                    <w:left w:val="none" w:sz="0" w:space="0" w:color="auto"/>
                    <w:bottom w:val="none" w:sz="0" w:space="0" w:color="auto"/>
                    <w:right w:val="none" w:sz="0" w:space="0" w:color="auto"/>
                  </w:divBdr>
                  <w:divsChild>
                    <w:div w:id="846867648">
                      <w:marLeft w:val="0"/>
                      <w:marRight w:val="0"/>
                      <w:marTop w:val="0"/>
                      <w:marBottom w:val="0"/>
                      <w:divBdr>
                        <w:top w:val="none" w:sz="0" w:space="0" w:color="auto"/>
                        <w:left w:val="none" w:sz="0" w:space="0" w:color="auto"/>
                        <w:bottom w:val="none" w:sz="0" w:space="0" w:color="auto"/>
                        <w:right w:val="none" w:sz="0" w:space="0" w:color="auto"/>
                      </w:divBdr>
                    </w:div>
                  </w:divsChild>
                </w:div>
                <w:div w:id="1148404727">
                  <w:marLeft w:val="0"/>
                  <w:marRight w:val="0"/>
                  <w:marTop w:val="0"/>
                  <w:marBottom w:val="0"/>
                  <w:divBdr>
                    <w:top w:val="none" w:sz="0" w:space="0" w:color="auto"/>
                    <w:left w:val="none" w:sz="0" w:space="0" w:color="auto"/>
                    <w:bottom w:val="none" w:sz="0" w:space="0" w:color="auto"/>
                    <w:right w:val="none" w:sz="0" w:space="0" w:color="auto"/>
                  </w:divBdr>
                  <w:divsChild>
                    <w:div w:id="977615244">
                      <w:marLeft w:val="0"/>
                      <w:marRight w:val="0"/>
                      <w:marTop w:val="0"/>
                      <w:marBottom w:val="0"/>
                      <w:divBdr>
                        <w:top w:val="none" w:sz="0" w:space="0" w:color="auto"/>
                        <w:left w:val="none" w:sz="0" w:space="0" w:color="auto"/>
                        <w:bottom w:val="none" w:sz="0" w:space="0" w:color="auto"/>
                        <w:right w:val="none" w:sz="0" w:space="0" w:color="auto"/>
                      </w:divBdr>
                    </w:div>
                  </w:divsChild>
                </w:div>
                <w:div w:id="1148863384">
                  <w:marLeft w:val="0"/>
                  <w:marRight w:val="0"/>
                  <w:marTop w:val="0"/>
                  <w:marBottom w:val="0"/>
                  <w:divBdr>
                    <w:top w:val="none" w:sz="0" w:space="0" w:color="auto"/>
                    <w:left w:val="none" w:sz="0" w:space="0" w:color="auto"/>
                    <w:bottom w:val="none" w:sz="0" w:space="0" w:color="auto"/>
                    <w:right w:val="none" w:sz="0" w:space="0" w:color="auto"/>
                  </w:divBdr>
                  <w:divsChild>
                    <w:div w:id="1499034120">
                      <w:marLeft w:val="0"/>
                      <w:marRight w:val="0"/>
                      <w:marTop w:val="0"/>
                      <w:marBottom w:val="0"/>
                      <w:divBdr>
                        <w:top w:val="none" w:sz="0" w:space="0" w:color="auto"/>
                        <w:left w:val="none" w:sz="0" w:space="0" w:color="auto"/>
                        <w:bottom w:val="none" w:sz="0" w:space="0" w:color="auto"/>
                        <w:right w:val="none" w:sz="0" w:space="0" w:color="auto"/>
                      </w:divBdr>
                    </w:div>
                  </w:divsChild>
                </w:div>
                <w:div w:id="1148936287">
                  <w:marLeft w:val="0"/>
                  <w:marRight w:val="0"/>
                  <w:marTop w:val="0"/>
                  <w:marBottom w:val="0"/>
                  <w:divBdr>
                    <w:top w:val="none" w:sz="0" w:space="0" w:color="auto"/>
                    <w:left w:val="none" w:sz="0" w:space="0" w:color="auto"/>
                    <w:bottom w:val="none" w:sz="0" w:space="0" w:color="auto"/>
                    <w:right w:val="none" w:sz="0" w:space="0" w:color="auto"/>
                  </w:divBdr>
                  <w:divsChild>
                    <w:div w:id="208802942">
                      <w:marLeft w:val="0"/>
                      <w:marRight w:val="0"/>
                      <w:marTop w:val="0"/>
                      <w:marBottom w:val="0"/>
                      <w:divBdr>
                        <w:top w:val="none" w:sz="0" w:space="0" w:color="auto"/>
                        <w:left w:val="none" w:sz="0" w:space="0" w:color="auto"/>
                        <w:bottom w:val="none" w:sz="0" w:space="0" w:color="auto"/>
                        <w:right w:val="none" w:sz="0" w:space="0" w:color="auto"/>
                      </w:divBdr>
                    </w:div>
                  </w:divsChild>
                </w:div>
                <w:div w:id="1150050401">
                  <w:marLeft w:val="0"/>
                  <w:marRight w:val="0"/>
                  <w:marTop w:val="0"/>
                  <w:marBottom w:val="0"/>
                  <w:divBdr>
                    <w:top w:val="none" w:sz="0" w:space="0" w:color="auto"/>
                    <w:left w:val="none" w:sz="0" w:space="0" w:color="auto"/>
                    <w:bottom w:val="none" w:sz="0" w:space="0" w:color="auto"/>
                    <w:right w:val="none" w:sz="0" w:space="0" w:color="auto"/>
                  </w:divBdr>
                  <w:divsChild>
                    <w:div w:id="1727030544">
                      <w:marLeft w:val="0"/>
                      <w:marRight w:val="0"/>
                      <w:marTop w:val="0"/>
                      <w:marBottom w:val="0"/>
                      <w:divBdr>
                        <w:top w:val="none" w:sz="0" w:space="0" w:color="auto"/>
                        <w:left w:val="none" w:sz="0" w:space="0" w:color="auto"/>
                        <w:bottom w:val="none" w:sz="0" w:space="0" w:color="auto"/>
                        <w:right w:val="none" w:sz="0" w:space="0" w:color="auto"/>
                      </w:divBdr>
                    </w:div>
                  </w:divsChild>
                </w:div>
                <w:div w:id="1150100903">
                  <w:marLeft w:val="0"/>
                  <w:marRight w:val="0"/>
                  <w:marTop w:val="0"/>
                  <w:marBottom w:val="0"/>
                  <w:divBdr>
                    <w:top w:val="none" w:sz="0" w:space="0" w:color="auto"/>
                    <w:left w:val="none" w:sz="0" w:space="0" w:color="auto"/>
                    <w:bottom w:val="none" w:sz="0" w:space="0" w:color="auto"/>
                    <w:right w:val="none" w:sz="0" w:space="0" w:color="auto"/>
                  </w:divBdr>
                  <w:divsChild>
                    <w:div w:id="1507599648">
                      <w:marLeft w:val="0"/>
                      <w:marRight w:val="0"/>
                      <w:marTop w:val="0"/>
                      <w:marBottom w:val="0"/>
                      <w:divBdr>
                        <w:top w:val="none" w:sz="0" w:space="0" w:color="auto"/>
                        <w:left w:val="none" w:sz="0" w:space="0" w:color="auto"/>
                        <w:bottom w:val="none" w:sz="0" w:space="0" w:color="auto"/>
                        <w:right w:val="none" w:sz="0" w:space="0" w:color="auto"/>
                      </w:divBdr>
                    </w:div>
                  </w:divsChild>
                </w:div>
                <w:div w:id="1153641420">
                  <w:marLeft w:val="0"/>
                  <w:marRight w:val="0"/>
                  <w:marTop w:val="0"/>
                  <w:marBottom w:val="0"/>
                  <w:divBdr>
                    <w:top w:val="none" w:sz="0" w:space="0" w:color="auto"/>
                    <w:left w:val="none" w:sz="0" w:space="0" w:color="auto"/>
                    <w:bottom w:val="none" w:sz="0" w:space="0" w:color="auto"/>
                    <w:right w:val="none" w:sz="0" w:space="0" w:color="auto"/>
                  </w:divBdr>
                  <w:divsChild>
                    <w:div w:id="145513330">
                      <w:marLeft w:val="0"/>
                      <w:marRight w:val="0"/>
                      <w:marTop w:val="0"/>
                      <w:marBottom w:val="0"/>
                      <w:divBdr>
                        <w:top w:val="none" w:sz="0" w:space="0" w:color="auto"/>
                        <w:left w:val="none" w:sz="0" w:space="0" w:color="auto"/>
                        <w:bottom w:val="none" w:sz="0" w:space="0" w:color="auto"/>
                        <w:right w:val="none" w:sz="0" w:space="0" w:color="auto"/>
                      </w:divBdr>
                    </w:div>
                  </w:divsChild>
                </w:div>
                <w:div w:id="1154642487">
                  <w:marLeft w:val="0"/>
                  <w:marRight w:val="0"/>
                  <w:marTop w:val="0"/>
                  <w:marBottom w:val="0"/>
                  <w:divBdr>
                    <w:top w:val="none" w:sz="0" w:space="0" w:color="auto"/>
                    <w:left w:val="none" w:sz="0" w:space="0" w:color="auto"/>
                    <w:bottom w:val="none" w:sz="0" w:space="0" w:color="auto"/>
                    <w:right w:val="none" w:sz="0" w:space="0" w:color="auto"/>
                  </w:divBdr>
                  <w:divsChild>
                    <w:div w:id="1103916889">
                      <w:marLeft w:val="0"/>
                      <w:marRight w:val="0"/>
                      <w:marTop w:val="0"/>
                      <w:marBottom w:val="0"/>
                      <w:divBdr>
                        <w:top w:val="none" w:sz="0" w:space="0" w:color="auto"/>
                        <w:left w:val="none" w:sz="0" w:space="0" w:color="auto"/>
                        <w:bottom w:val="none" w:sz="0" w:space="0" w:color="auto"/>
                        <w:right w:val="none" w:sz="0" w:space="0" w:color="auto"/>
                      </w:divBdr>
                    </w:div>
                  </w:divsChild>
                </w:div>
                <w:div w:id="1157068599">
                  <w:marLeft w:val="0"/>
                  <w:marRight w:val="0"/>
                  <w:marTop w:val="0"/>
                  <w:marBottom w:val="0"/>
                  <w:divBdr>
                    <w:top w:val="none" w:sz="0" w:space="0" w:color="auto"/>
                    <w:left w:val="none" w:sz="0" w:space="0" w:color="auto"/>
                    <w:bottom w:val="none" w:sz="0" w:space="0" w:color="auto"/>
                    <w:right w:val="none" w:sz="0" w:space="0" w:color="auto"/>
                  </w:divBdr>
                  <w:divsChild>
                    <w:div w:id="126241475">
                      <w:marLeft w:val="0"/>
                      <w:marRight w:val="0"/>
                      <w:marTop w:val="0"/>
                      <w:marBottom w:val="0"/>
                      <w:divBdr>
                        <w:top w:val="none" w:sz="0" w:space="0" w:color="auto"/>
                        <w:left w:val="none" w:sz="0" w:space="0" w:color="auto"/>
                        <w:bottom w:val="none" w:sz="0" w:space="0" w:color="auto"/>
                        <w:right w:val="none" w:sz="0" w:space="0" w:color="auto"/>
                      </w:divBdr>
                    </w:div>
                  </w:divsChild>
                </w:div>
                <w:div w:id="1157648835">
                  <w:marLeft w:val="0"/>
                  <w:marRight w:val="0"/>
                  <w:marTop w:val="0"/>
                  <w:marBottom w:val="0"/>
                  <w:divBdr>
                    <w:top w:val="none" w:sz="0" w:space="0" w:color="auto"/>
                    <w:left w:val="none" w:sz="0" w:space="0" w:color="auto"/>
                    <w:bottom w:val="none" w:sz="0" w:space="0" w:color="auto"/>
                    <w:right w:val="none" w:sz="0" w:space="0" w:color="auto"/>
                  </w:divBdr>
                  <w:divsChild>
                    <w:div w:id="1054768015">
                      <w:marLeft w:val="0"/>
                      <w:marRight w:val="0"/>
                      <w:marTop w:val="0"/>
                      <w:marBottom w:val="0"/>
                      <w:divBdr>
                        <w:top w:val="none" w:sz="0" w:space="0" w:color="auto"/>
                        <w:left w:val="none" w:sz="0" w:space="0" w:color="auto"/>
                        <w:bottom w:val="none" w:sz="0" w:space="0" w:color="auto"/>
                        <w:right w:val="none" w:sz="0" w:space="0" w:color="auto"/>
                      </w:divBdr>
                    </w:div>
                  </w:divsChild>
                </w:div>
                <w:div w:id="1157693894">
                  <w:marLeft w:val="0"/>
                  <w:marRight w:val="0"/>
                  <w:marTop w:val="0"/>
                  <w:marBottom w:val="0"/>
                  <w:divBdr>
                    <w:top w:val="none" w:sz="0" w:space="0" w:color="auto"/>
                    <w:left w:val="none" w:sz="0" w:space="0" w:color="auto"/>
                    <w:bottom w:val="none" w:sz="0" w:space="0" w:color="auto"/>
                    <w:right w:val="none" w:sz="0" w:space="0" w:color="auto"/>
                  </w:divBdr>
                  <w:divsChild>
                    <w:div w:id="22630220">
                      <w:marLeft w:val="0"/>
                      <w:marRight w:val="0"/>
                      <w:marTop w:val="0"/>
                      <w:marBottom w:val="0"/>
                      <w:divBdr>
                        <w:top w:val="none" w:sz="0" w:space="0" w:color="auto"/>
                        <w:left w:val="none" w:sz="0" w:space="0" w:color="auto"/>
                        <w:bottom w:val="none" w:sz="0" w:space="0" w:color="auto"/>
                        <w:right w:val="none" w:sz="0" w:space="0" w:color="auto"/>
                      </w:divBdr>
                    </w:div>
                  </w:divsChild>
                </w:div>
                <w:div w:id="1158228376">
                  <w:marLeft w:val="0"/>
                  <w:marRight w:val="0"/>
                  <w:marTop w:val="0"/>
                  <w:marBottom w:val="0"/>
                  <w:divBdr>
                    <w:top w:val="none" w:sz="0" w:space="0" w:color="auto"/>
                    <w:left w:val="none" w:sz="0" w:space="0" w:color="auto"/>
                    <w:bottom w:val="none" w:sz="0" w:space="0" w:color="auto"/>
                    <w:right w:val="none" w:sz="0" w:space="0" w:color="auto"/>
                  </w:divBdr>
                  <w:divsChild>
                    <w:div w:id="1722633123">
                      <w:marLeft w:val="0"/>
                      <w:marRight w:val="0"/>
                      <w:marTop w:val="0"/>
                      <w:marBottom w:val="0"/>
                      <w:divBdr>
                        <w:top w:val="none" w:sz="0" w:space="0" w:color="auto"/>
                        <w:left w:val="none" w:sz="0" w:space="0" w:color="auto"/>
                        <w:bottom w:val="none" w:sz="0" w:space="0" w:color="auto"/>
                        <w:right w:val="none" w:sz="0" w:space="0" w:color="auto"/>
                      </w:divBdr>
                    </w:div>
                  </w:divsChild>
                </w:div>
                <w:div w:id="1158882534">
                  <w:marLeft w:val="0"/>
                  <w:marRight w:val="0"/>
                  <w:marTop w:val="0"/>
                  <w:marBottom w:val="0"/>
                  <w:divBdr>
                    <w:top w:val="none" w:sz="0" w:space="0" w:color="auto"/>
                    <w:left w:val="none" w:sz="0" w:space="0" w:color="auto"/>
                    <w:bottom w:val="none" w:sz="0" w:space="0" w:color="auto"/>
                    <w:right w:val="none" w:sz="0" w:space="0" w:color="auto"/>
                  </w:divBdr>
                  <w:divsChild>
                    <w:div w:id="2068914387">
                      <w:marLeft w:val="0"/>
                      <w:marRight w:val="0"/>
                      <w:marTop w:val="0"/>
                      <w:marBottom w:val="0"/>
                      <w:divBdr>
                        <w:top w:val="none" w:sz="0" w:space="0" w:color="auto"/>
                        <w:left w:val="none" w:sz="0" w:space="0" w:color="auto"/>
                        <w:bottom w:val="none" w:sz="0" w:space="0" w:color="auto"/>
                        <w:right w:val="none" w:sz="0" w:space="0" w:color="auto"/>
                      </w:divBdr>
                    </w:div>
                  </w:divsChild>
                </w:div>
                <w:div w:id="1159882578">
                  <w:marLeft w:val="0"/>
                  <w:marRight w:val="0"/>
                  <w:marTop w:val="0"/>
                  <w:marBottom w:val="0"/>
                  <w:divBdr>
                    <w:top w:val="none" w:sz="0" w:space="0" w:color="auto"/>
                    <w:left w:val="none" w:sz="0" w:space="0" w:color="auto"/>
                    <w:bottom w:val="none" w:sz="0" w:space="0" w:color="auto"/>
                    <w:right w:val="none" w:sz="0" w:space="0" w:color="auto"/>
                  </w:divBdr>
                  <w:divsChild>
                    <w:div w:id="1212813135">
                      <w:marLeft w:val="0"/>
                      <w:marRight w:val="0"/>
                      <w:marTop w:val="0"/>
                      <w:marBottom w:val="0"/>
                      <w:divBdr>
                        <w:top w:val="none" w:sz="0" w:space="0" w:color="auto"/>
                        <w:left w:val="none" w:sz="0" w:space="0" w:color="auto"/>
                        <w:bottom w:val="none" w:sz="0" w:space="0" w:color="auto"/>
                        <w:right w:val="none" w:sz="0" w:space="0" w:color="auto"/>
                      </w:divBdr>
                    </w:div>
                  </w:divsChild>
                </w:div>
                <w:div w:id="1160148275">
                  <w:marLeft w:val="0"/>
                  <w:marRight w:val="0"/>
                  <w:marTop w:val="0"/>
                  <w:marBottom w:val="0"/>
                  <w:divBdr>
                    <w:top w:val="none" w:sz="0" w:space="0" w:color="auto"/>
                    <w:left w:val="none" w:sz="0" w:space="0" w:color="auto"/>
                    <w:bottom w:val="none" w:sz="0" w:space="0" w:color="auto"/>
                    <w:right w:val="none" w:sz="0" w:space="0" w:color="auto"/>
                  </w:divBdr>
                  <w:divsChild>
                    <w:div w:id="210116508">
                      <w:marLeft w:val="0"/>
                      <w:marRight w:val="0"/>
                      <w:marTop w:val="0"/>
                      <w:marBottom w:val="0"/>
                      <w:divBdr>
                        <w:top w:val="none" w:sz="0" w:space="0" w:color="auto"/>
                        <w:left w:val="none" w:sz="0" w:space="0" w:color="auto"/>
                        <w:bottom w:val="none" w:sz="0" w:space="0" w:color="auto"/>
                        <w:right w:val="none" w:sz="0" w:space="0" w:color="auto"/>
                      </w:divBdr>
                    </w:div>
                  </w:divsChild>
                </w:div>
                <w:div w:id="1163088247">
                  <w:marLeft w:val="0"/>
                  <w:marRight w:val="0"/>
                  <w:marTop w:val="0"/>
                  <w:marBottom w:val="0"/>
                  <w:divBdr>
                    <w:top w:val="none" w:sz="0" w:space="0" w:color="auto"/>
                    <w:left w:val="none" w:sz="0" w:space="0" w:color="auto"/>
                    <w:bottom w:val="none" w:sz="0" w:space="0" w:color="auto"/>
                    <w:right w:val="none" w:sz="0" w:space="0" w:color="auto"/>
                  </w:divBdr>
                  <w:divsChild>
                    <w:div w:id="1330795454">
                      <w:marLeft w:val="0"/>
                      <w:marRight w:val="0"/>
                      <w:marTop w:val="0"/>
                      <w:marBottom w:val="0"/>
                      <w:divBdr>
                        <w:top w:val="none" w:sz="0" w:space="0" w:color="auto"/>
                        <w:left w:val="none" w:sz="0" w:space="0" w:color="auto"/>
                        <w:bottom w:val="none" w:sz="0" w:space="0" w:color="auto"/>
                        <w:right w:val="none" w:sz="0" w:space="0" w:color="auto"/>
                      </w:divBdr>
                    </w:div>
                  </w:divsChild>
                </w:div>
                <w:div w:id="1164008715">
                  <w:marLeft w:val="0"/>
                  <w:marRight w:val="0"/>
                  <w:marTop w:val="0"/>
                  <w:marBottom w:val="0"/>
                  <w:divBdr>
                    <w:top w:val="none" w:sz="0" w:space="0" w:color="auto"/>
                    <w:left w:val="none" w:sz="0" w:space="0" w:color="auto"/>
                    <w:bottom w:val="none" w:sz="0" w:space="0" w:color="auto"/>
                    <w:right w:val="none" w:sz="0" w:space="0" w:color="auto"/>
                  </w:divBdr>
                  <w:divsChild>
                    <w:div w:id="957178268">
                      <w:marLeft w:val="0"/>
                      <w:marRight w:val="0"/>
                      <w:marTop w:val="0"/>
                      <w:marBottom w:val="0"/>
                      <w:divBdr>
                        <w:top w:val="none" w:sz="0" w:space="0" w:color="auto"/>
                        <w:left w:val="none" w:sz="0" w:space="0" w:color="auto"/>
                        <w:bottom w:val="none" w:sz="0" w:space="0" w:color="auto"/>
                        <w:right w:val="none" w:sz="0" w:space="0" w:color="auto"/>
                      </w:divBdr>
                    </w:div>
                  </w:divsChild>
                </w:div>
                <w:div w:id="1164515488">
                  <w:marLeft w:val="0"/>
                  <w:marRight w:val="0"/>
                  <w:marTop w:val="0"/>
                  <w:marBottom w:val="0"/>
                  <w:divBdr>
                    <w:top w:val="none" w:sz="0" w:space="0" w:color="auto"/>
                    <w:left w:val="none" w:sz="0" w:space="0" w:color="auto"/>
                    <w:bottom w:val="none" w:sz="0" w:space="0" w:color="auto"/>
                    <w:right w:val="none" w:sz="0" w:space="0" w:color="auto"/>
                  </w:divBdr>
                  <w:divsChild>
                    <w:div w:id="35157739">
                      <w:marLeft w:val="0"/>
                      <w:marRight w:val="0"/>
                      <w:marTop w:val="0"/>
                      <w:marBottom w:val="0"/>
                      <w:divBdr>
                        <w:top w:val="none" w:sz="0" w:space="0" w:color="auto"/>
                        <w:left w:val="none" w:sz="0" w:space="0" w:color="auto"/>
                        <w:bottom w:val="none" w:sz="0" w:space="0" w:color="auto"/>
                        <w:right w:val="none" w:sz="0" w:space="0" w:color="auto"/>
                      </w:divBdr>
                    </w:div>
                  </w:divsChild>
                </w:div>
                <w:div w:id="1165828159">
                  <w:marLeft w:val="0"/>
                  <w:marRight w:val="0"/>
                  <w:marTop w:val="0"/>
                  <w:marBottom w:val="0"/>
                  <w:divBdr>
                    <w:top w:val="none" w:sz="0" w:space="0" w:color="auto"/>
                    <w:left w:val="none" w:sz="0" w:space="0" w:color="auto"/>
                    <w:bottom w:val="none" w:sz="0" w:space="0" w:color="auto"/>
                    <w:right w:val="none" w:sz="0" w:space="0" w:color="auto"/>
                  </w:divBdr>
                  <w:divsChild>
                    <w:div w:id="906384548">
                      <w:marLeft w:val="0"/>
                      <w:marRight w:val="0"/>
                      <w:marTop w:val="0"/>
                      <w:marBottom w:val="0"/>
                      <w:divBdr>
                        <w:top w:val="none" w:sz="0" w:space="0" w:color="auto"/>
                        <w:left w:val="none" w:sz="0" w:space="0" w:color="auto"/>
                        <w:bottom w:val="none" w:sz="0" w:space="0" w:color="auto"/>
                        <w:right w:val="none" w:sz="0" w:space="0" w:color="auto"/>
                      </w:divBdr>
                    </w:div>
                  </w:divsChild>
                </w:div>
                <w:div w:id="1167020919">
                  <w:marLeft w:val="0"/>
                  <w:marRight w:val="0"/>
                  <w:marTop w:val="0"/>
                  <w:marBottom w:val="0"/>
                  <w:divBdr>
                    <w:top w:val="none" w:sz="0" w:space="0" w:color="auto"/>
                    <w:left w:val="none" w:sz="0" w:space="0" w:color="auto"/>
                    <w:bottom w:val="none" w:sz="0" w:space="0" w:color="auto"/>
                    <w:right w:val="none" w:sz="0" w:space="0" w:color="auto"/>
                  </w:divBdr>
                  <w:divsChild>
                    <w:div w:id="573128490">
                      <w:marLeft w:val="0"/>
                      <w:marRight w:val="0"/>
                      <w:marTop w:val="0"/>
                      <w:marBottom w:val="0"/>
                      <w:divBdr>
                        <w:top w:val="none" w:sz="0" w:space="0" w:color="auto"/>
                        <w:left w:val="none" w:sz="0" w:space="0" w:color="auto"/>
                        <w:bottom w:val="none" w:sz="0" w:space="0" w:color="auto"/>
                        <w:right w:val="none" w:sz="0" w:space="0" w:color="auto"/>
                      </w:divBdr>
                    </w:div>
                  </w:divsChild>
                </w:div>
                <w:div w:id="1168518456">
                  <w:marLeft w:val="0"/>
                  <w:marRight w:val="0"/>
                  <w:marTop w:val="0"/>
                  <w:marBottom w:val="0"/>
                  <w:divBdr>
                    <w:top w:val="none" w:sz="0" w:space="0" w:color="auto"/>
                    <w:left w:val="none" w:sz="0" w:space="0" w:color="auto"/>
                    <w:bottom w:val="none" w:sz="0" w:space="0" w:color="auto"/>
                    <w:right w:val="none" w:sz="0" w:space="0" w:color="auto"/>
                  </w:divBdr>
                  <w:divsChild>
                    <w:div w:id="99880806">
                      <w:marLeft w:val="0"/>
                      <w:marRight w:val="0"/>
                      <w:marTop w:val="0"/>
                      <w:marBottom w:val="0"/>
                      <w:divBdr>
                        <w:top w:val="none" w:sz="0" w:space="0" w:color="auto"/>
                        <w:left w:val="none" w:sz="0" w:space="0" w:color="auto"/>
                        <w:bottom w:val="none" w:sz="0" w:space="0" w:color="auto"/>
                        <w:right w:val="none" w:sz="0" w:space="0" w:color="auto"/>
                      </w:divBdr>
                    </w:div>
                  </w:divsChild>
                </w:div>
                <w:div w:id="1169715409">
                  <w:marLeft w:val="0"/>
                  <w:marRight w:val="0"/>
                  <w:marTop w:val="0"/>
                  <w:marBottom w:val="0"/>
                  <w:divBdr>
                    <w:top w:val="none" w:sz="0" w:space="0" w:color="auto"/>
                    <w:left w:val="none" w:sz="0" w:space="0" w:color="auto"/>
                    <w:bottom w:val="none" w:sz="0" w:space="0" w:color="auto"/>
                    <w:right w:val="none" w:sz="0" w:space="0" w:color="auto"/>
                  </w:divBdr>
                  <w:divsChild>
                    <w:div w:id="1483814464">
                      <w:marLeft w:val="0"/>
                      <w:marRight w:val="0"/>
                      <w:marTop w:val="0"/>
                      <w:marBottom w:val="0"/>
                      <w:divBdr>
                        <w:top w:val="none" w:sz="0" w:space="0" w:color="auto"/>
                        <w:left w:val="none" w:sz="0" w:space="0" w:color="auto"/>
                        <w:bottom w:val="none" w:sz="0" w:space="0" w:color="auto"/>
                        <w:right w:val="none" w:sz="0" w:space="0" w:color="auto"/>
                      </w:divBdr>
                    </w:div>
                  </w:divsChild>
                </w:div>
                <w:div w:id="1174759571">
                  <w:marLeft w:val="0"/>
                  <w:marRight w:val="0"/>
                  <w:marTop w:val="0"/>
                  <w:marBottom w:val="0"/>
                  <w:divBdr>
                    <w:top w:val="none" w:sz="0" w:space="0" w:color="auto"/>
                    <w:left w:val="none" w:sz="0" w:space="0" w:color="auto"/>
                    <w:bottom w:val="none" w:sz="0" w:space="0" w:color="auto"/>
                    <w:right w:val="none" w:sz="0" w:space="0" w:color="auto"/>
                  </w:divBdr>
                  <w:divsChild>
                    <w:div w:id="1548181296">
                      <w:marLeft w:val="0"/>
                      <w:marRight w:val="0"/>
                      <w:marTop w:val="0"/>
                      <w:marBottom w:val="0"/>
                      <w:divBdr>
                        <w:top w:val="none" w:sz="0" w:space="0" w:color="auto"/>
                        <w:left w:val="none" w:sz="0" w:space="0" w:color="auto"/>
                        <w:bottom w:val="none" w:sz="0" w:space="0" w:color="auto"/>
                        <w:right w:val="none" w:sz="0" w:space="0" w:color="auto"/>
                      </w:divBdr>
                    </w:div>
                  </w:divsChild>
                </w:div>
                <w:div w:id="1175539185">
                  <w:marLeft w:val="0"/>
                  <w:marRight w:val="0"/>
                  <w:marTop w:val="0"/>
                  <w:marBottom w:val="0"/>
                  <w:divBdr>
                    <w:top w:val="none" w:sz="0" w:space="0" w:color="auto"/>
                    <w:left w:val="none" w:sz="0" w:space="0" w:color="auto"/>
                    <w:bottom w:val="none" w:sz="0" w:space="0" w:color="auto"/>
                    <w:right w:val="none" w:sz="0" w:space="0" w:color="auto"/>
                  </w:divBdr>
                  <w:divsChild>
                    <w:div w:id="66534005">
                      <w:marLeft w:val="0"/>
                      <w:marRight w:val="0"/>
                      <w:marTop w:val="0"/>
                      <w:marBottom w:val="0"/>
                      <w:divBdr>
                        <w:top w:val="none" w:sz="0" w:space="0" w:color="auto"/>
                        <w:left w:val="none" w:sz="0" w:space="0" w:color="auto"/>
                        <w:bottom w:val="none" w:sz="0" w:space="0" w:color="auto"/>
                        <w:right w:val="none" w:sz="0" w:space="0" w:color="auto"/>
                      </w:divBdr>
                    </w:div>
                  </w:divsChild>
                </w:div>
                <w:div w:id="1177768276">
                  <w:marLeft w:val="0"/>
                  <w:marRight w:val="0"/>
                  <w:marTop w:val="0"/>
                  <w:marBottom w:val="0"/>
                  <w:divBdr>
                    <w:top w:val="none" w:sz="0" w:space="0" w:color="auto"/>
                    <w:left w:val="none" w:sz="0" w:space="0" w:color="auto"/>
                    <w:bottom w:val="none" w:sz="0" w:space="0" w:color="auto"/>
                    <w:right w:val="none" w:sz="0" w:space="0" w:color="auto"/>
                  </w:divBdr>
                  <w:divsChild>
                    <w:div w:id="1435977675">
                      <w:marLeft w:val="0"/>
                      <w:marRight w:val="0"/>
                      <w:marTop w:val="0"/>
                      <w:marBottom w:val="0"/>
                      <w:divBdr>
                        <w:top w:val="none" w:sz="0" w:space="0" w:color="auto"/>
                        <w:left w:val="none" w:sz="0" w:space="0" w:color="auto"/>
                        <w:bottom w:val="none" w:sz="0" w:space="0" w:color="auto"/>
                        <w:right w:val="none" w:sz="0" w:space="0" w:color="auto"/>
                      </w:divBdr>
                    </w:div>
                  </w:divsChild>
                </w:div>
                <w:div w:id="1183934220">
                  <w:marLeft w:val="0"/>
                  <w:marRight w:val="0"/>
                  <w:marTop w:val="0"/>
                  <w:marBottom w:val="0"/>
                  <w:divBdr>
                    <w:top w:val="none" w:sz="0" w:space="0" w:color="auto"/>
                    <w:left w:val="none" w:sz="0" w:space="0" w:color="auto"/>
                    <w:bottom w:val="none" w:sz="0" w:space="0" w:color="auto"/>
                    <w:right w:val="none" w:sz="0" w:space="0" w:color="auto"/>
                  </w:divBdr>
                  <w:divsChild>
                    <w:div w:id="146242427">
                      <w:marLeft w:val="0"/>
                      <w:marRight w:val="0"/>
                      <w:marTop w:val="0"/>
                      <w:marBottom w:val="0"/>
                      <w:divBdr>
                        <w:top w:val="none" w:sz="0" w:space="0" w:color="auto"/>
                        <w:left w:val="none" w:sz="0" w:space="0" w:color="auto"/>
                        <w:bottom w:val="none" w:sz="0" w:space="0" w:color="auto"/>
                        <w:right w:val="none" w:sz="0" w:space="0" w:color="auto"/>
                      </w:divBdr>
                    </w:div>
                  </w:divsChild>
                </w:div>
                <w:div w:id="1185704605">
                  <w:marLeft w:val="0"/>
                  <w:marRight w:val="0"/>
                  <w:marTop w:val="0"/>
                  <w:marBottom w:val="0"/>
                  <w:divBdr>
                    <w:top w:val="none" w:sz="0" w:space="0" w:color="auto"/>
                    <w:left w:val="none" w:sz="0" w:space="0" w:color="auto"/>
                    <w:bottom w:val="none" w:sz="0" w:space="0" w:color="auto"/>
                    <w:right w:val="none" w:sz="0" w:space="0" w:color="auto"/>
                  </w:divBdr>
                  <w:divsChild>
                    <w:div w:id="884609160">
                      <w:marLeft w:val="0"/>
                      <w:marRight w:val="0"/>
                      <w:marTop w:val="0"/>
                      <w:marBottom w:val="0"/>
                      <w:divBdr>
                        <w:top w:val="none" w:sz="0" w:space="0" w:color="auto"/>
                        <w:left w:val="none" w:sz="0" w:space="0" w:color="auto"/>
                        <w:bottom w:val="none" w:sz="0" w:space="0" w:color="auto"/>
                        <w:right w:val="none" w:sz="0" w:space="0" w:color="auto"/>
                      </w:divBdr>
                    </w:div>
                  </w:divsChild>
                </w:div>
                <w:div w:id="1185971825">
                  <w:marLeft w:val="0"/>
                  <w:marRight w:val="0"/>
                  <w:marTop w:val="0"/>
                  <w:marBottom w:val="0"/>
                  <w:divBdr>
                    <w:top w:val="none" w:sz="0" w:space="0" w:color="auto"/>
                    <w:left w:val="none" w:sz="0" w:space="0" w:color="auto"/>
                    <w:bottom w:val="none" w:sz="0" w:space="0" w:color="auto"/>
                    <w:right w:val="none" w:sz="0" w:space="0" w:color="auto"/>
                  </w:divBdr>
                  <w:divsChild>
                    <w:div w:id="1267999862">
                      <w:marLeft w:val="0"/>
                      <w:marRight w:val="0"/>
                      <w:marTop w:val="0"/>
                      <w:marBottom w:val="0"/>
                      <w:divBdr>
                        <w:top w:val="none" w:sz="0" w:space="0" w:color="auto"/>
                        <w:left w:val="none" w:sz="0" w:space="0" w:color="auto"/>
                        <w:bottom w:val="none" w:sz="0" w:space="0" w:color="auto"/>
                        <w:right w:val="none" w:sz="0" w:space="0" w:color="auto"/>
                      </w:divBdr>
                    </w:div>
                  </w:divsChild>
                </w:div>
                <w:div w:id="1187137032">
                  <w:marLeft w:val="0"/>
                  <w:marRight w:val="0"/>
                  <w:marTop w:val="0"/>
                  <w:marBottom w:val="0"/>
                  <w:divBdr>
                    <w:top w:val="none" w:sz="0" w:space="0" w:color="auto"/>
                    <w:left w:val="none" w:sz="0" w:space="0" w:color="auto"/>
                    <w:bottom w:val="none" w:sz="0" w:space="0" w:color="auto"/>
                    <w:right w:val="none" w:sz="0" w:space="0" w:color="auto"/>
                  </w:divBdr>
                  <w:divsChild>
                    <w:div w:id="1655261428">
                      <w:marLeft w:val="0"/>
                      <w:marRight w:val="0"/>
                      <w:marTop w:val="0"/>
                      <w:marBottom w:val="0"/>
                      <w:divBdr>
                        <w:top w:val="none" w:sz="0" w:space="0" w:color="auto"/>
                        <w:left w:val="none" w:sz="0" w:space="0" w:color="auto"/>
                        <w:bottom w:val="none" w:sz="0" w:space="0" w:color="auto"/>
                        <w:right w:val="none" w:sz="0" w:space="0" w:color="auto"/>
                      </w:divBdr>
                    </w:div>
                  </w:divsChild>
                </w:div>
                <w:div w:id="1188175226">
                  <w:marLeft w:val="0"/>
                  <w:marRight w:val="0"/>
                  <w:marTop w:val="0"/>
                  <w:marBottom w:val="0"/>
                  <w:divBdr>
                    <w:top w:val="none" w:sz="0" w:space="0" w:color="auto"/>
                    <w:left w:val="none" w:sz="0" w:space="0" w:color="auto"/>
                    <w:bottom w:val="none" w:sz="0" w:space="0" w:color="auto"/>
                    <w:right w:val="none" w:sz="0" w:space="0" w:color="auto"/>
                  </w:divBdr>
                  <w:divsChild>
                    <w:div w:id="1782797586">
                      <w:marLeft w:val="0"/>
                      <w:marRight w:val="0"/>
                      <w:marTop w:val="0"/>
                      <w:marBottom w:val="0"/>
                      <w:divBdr>
                        <w:top w:val="none" w:sz="0" w:space="0" w:color="auto"/>
                        <w:left w:val="none" w:sz="0" w:space="0" w:color="auto"/>
                        <w:bottom w:val="none" w:sz="0" w:space="0" w:color="auto"/>
                        <w:right w:val="none" w:sz="0" w:space="0" w:color="auto"/>
                      </w:divBdr>
                    </w:div>
                  </w:divsChild>
                </w:div>
                <w:div w:id="1189952696">
                  <w:marLeft w:val="0"/>
                  <w:marRight w:val="0"/>
                  <w:marTop w:val="0"/>
                  <w:marBottom w:val="0"/>
                  <w:divBdr>
                    <w:top w:val="none" w:sz="0" w:space="0" w:color="auto"/>
                    <w:left w:val="none" w:sz="0" w:space="0" w:color="auto"/>
                    <w:bottom w:val="none" w:sz="0" w:space="0" w:color="auto"/>
                    <w:right w:val="none" w:sz="0" w:space="0" w:color="auto"/>
                  </w:divBdr>
                  <w:divsChild>
                    <w:div w:id="739064050">
                      <w:marLeft w:val="0"/>
                      <w:marRight w:val="0"/>
                      <w:marTop w:val="0"/>
                      <w:marBottom w:val="0"/>
                      <w:divBdr>
                        <w:top w:val="none" w:sz="0" w:space="0" w:color="auto"/>
                        <w:left w:val="none" w:sz="0" w:space="0" w:color="auto"/>
                        <w:bottom w:val="none" w:sz="0" w:space="0" w:color="auto"/>
                        <w:right w:val="none" w:sz="0" w:space="0" w:color="auto"/>
                      </w:divBdr>
                    </w:div>
                  </w:divsChild>
                </w:div>
                <w:div w:id="1189952899">
                  <w:marLeft w:val="0"/>
                  <w:marRight w:val="0"/>
                  <w:marTop w:val="0"/>
                  <w:marBottom w:val="0"/>
                  <w:divBdr>
                    <w:top w:val="none" w:sz="0" w:space="0" w:color="auto"/>
                    <w:left w:val="none" w:sz="0" w:space="0" w:color="auto"/>
                    <w:bottom w:val="none" w:sz="0" w:space="0" w:color="auto"/>
                    <w:right w:val="none" w:sz="0" w:space="0" w:color="auto"/>
                  </w:divBdr>
                  <w:divsChild>
                    <w:div w:id="1056857176">
                      <w:marLeft w:val="0"/>
                      <w:marRight w:val="0"/>
                      <w:marTop w:val="0"/>
                      <w:marBottom w:val="0"/>
                      <w:divBdr>
                        <w:top w:val="none" w:sz="0" w:space="0" w:color="auto"/>
                        <w:left w:val="none" w:sz="0" w:space="0" w:color="auto"/>
                        <w:bottom w:val="none" w:sz="0" w:space="0" w:color="auto"/>
                        <w:right w:val="none" w:sz="0" w:space="0" w:color="auto"/>
                      </w:divBdr>
                    </w:div>
                  </w:divsChild>
                </w:div>
                <w:div w:id="1192306626">
                  <w:marLeft w:val="0"/>
                  <w:marRight w:val="0"/>
                  <w:marTop w:val="0"/>
                  <w:marBottom w:val="0"/>
                  <w:divBdr>
                    <w:top w:val="none" w:sz="0" w:space="0" w:color="auto"/>
                    <w:left w:val="none" w:sz="0" w:space="0" w:color="auto"/>
                    <w:bottom w:val="none" w:sz="0" w:space="0" w:color="auto"/>
                    <w:right w:val="none" w:sz="0" w:space="0" w:color="auto"/>
                  </w:divBdr>
                  <w:divsChild>
                    <w:div w:id="763185893">
                      <w:marLeft w:val="0"/>
                      <w:marRight w:val="0"/>
                      <w:marTop w:val="0"/>
                      <w:marBottom w:val="0"/>
                      <w:divBdr>
                        <w:top w:val="none" w:sz="0" w:space="0" w:color="auto"/>
                        <w:left w:val="none" w:sz="0" w:space="0" w:color="auto"/>
                        <w:bottom w:val="none" w:sz="0" w:space="0" w:color="auto"/>
                        <w:right w:val="none" w:sz="0" w:space="0" w:color="auto"/>
                      </w:divBdr>
                    </w:div>
                  </w:divsChild>
                </w:div>
                <w:div w:id="1192768835">
                  <w:marLeft w:val="0"/>
                  <w:marRight w:val="0"/>
                  <w:marTop w:val="0"/>
                  <w:marBottom w:val="0"/>
                  <w:divBdr>
                    <w:top w:val="none" w:sz="0" w:space="0" w:color="auto"/>
                    <w:left w:val="none" w:sz="0" w:space="0" w:color="auto"/>
                    <w:bottom w:val="none" w:sz="0" w:space="0" w:color="auto"/>
                    <w:right w:val="none" w:sz="0" w:space="0" w:color="auto"/>
                  </w:divBdr>
                  <w:divsChild>
                    <w:div w:id="1099986073">
                      <w:marLeft w:val="0"/>
                      <w:marRight w:val="0"/>
                      <w:marTop w:val="0"/>
                      <w:marBottom w:val="0"/>
                      <w:divBdr>
                        <w:top w:val="none" w:sz="0" w:space="0" w:color="auto"/>
                        <w:left w:val="none" w:sz="0" w:space="0" w:color="auto"/>
                        <w:bottom w:val="none" w:sz="0" w:space="0" w:color="auto"/>
                        <w:right w:val="none" w:sz="0" w:space="0" w:color="auto"/>
                      </w:divBdr>
                    </w:div>
                  </w:divsChild>
                </w:div>
                <w:div w:id="1195772490">
                  <w:marLeft w:val="0"/>
                  <w:marRight w:val="0"/>
                  <w:marTop w:val="0"/>
                  <w:marBottom w:val="0"/>
                  <w:divBdr>
                    <w:top w:val="none" w:sz="0" w:space="0" w:color="auto"/>
                    <w:left w:val="none" w:sz="0" w:space="0" w:color="auto"/>
                    <w:bottom w:val="none" w:sz="0" w:space="0" w:color="auto"/>
                    <w:right w:val="none" w:sz="0" w:space="0" w:color="auto"/>
                  </w:divBdr>
                  <w:divsChild>
                    <w:div w:id="1030032320">
                      <w:marLeft w:val="0"/>
                      <w:marRight w:val="0"/>
                      <w:marTop w:val="0"/>
                      <w:marBottom w:val="0"/>
                      <w:divBdr>
                        <w:top w:val="none" w:sz="0" w:space="0" w:color="auto"/>
                        <w:left w:val="none" w:sz="0" w:space="0" w:color="auto"/>
                        <w:bottom w:val="none" w:sz="0" w:space="0" w:color="auto"/>
                        <w:right w:val="none" w:sz="0" w:space="0" w:color="auto"/>
                      </w:divBdr>
                    </w:div>
                  </w:divsChild>
                </w:div>
                <w:div w:id="1196042539">
                  <w:marLeft w:val="0"/>
                  <w:marRight w:val="0"/>
                  <w:marTop w:val="0"/>
                  <w:marBottom w:val="0"/>
                  <w:divBdr>
                    <w:top w:val="none" w:sz="0" w:space="0" w:color="auto"/>
                    <w:left w:val="none" w:sz="0" w:space="0" w:color="auto"/>
                    <w:bottom w:val="none" w:sz="0" w:space="0" w:color="auto"/>
                    <w:right w:val="none" w:sz="0" w:space="0" w:color="auto"/>
                  </w:divBdr>
                  <w:divsChild>
                    <w:div w:id="187375647">
                      <w:marLeft w:val="0"/>
                      <w:marRight w:val="0"/>
                      <w:marTop w:val="0"/>
                      <w:marBottom w:val="0"/>
                      <w:divBdr>
                        <w:top w:val="none" w:sz="0" w:space="0" w:color="auto"/>
                        <w:left w:val="none" w:sz="0" w:space="0" w:color="auto"/>
                        <w:bottom w:val="none" w:sz="0" w:space="0" w:color="auto"/>
                        <w:right w:val="none" w:sz="0" w:space="0" w:color="auto"/>
                      </w:divBdr>
                    </w:div>
                  </w:divsChild>
                </w:div>
                <w:div w:id="1198423366">
                  <w:marLeft w:val="0"/>
                  <w:marRight w:val="0"/>
                  <w:marTop w:val="0"/>
                  <w:marBottom w:val="0"/>
                  <w:divBdr>
                    <w:top w:val="none" w:sz="0" w:space="0" w:color="auto"/>
                    <w:left w:val="none" w:sz="0" w:space="0" w:color="auto"/>
                    <w:bottom w:val="none" w:sz="0" w:space="0" w:color="auto"/>
                    <w:right w:val="none" w:sz="0" w:space="0" w:color="auto"/>
                  </w:divBdr>
                  <w:divsChild>
                    <w:div w:id="1217543501">
                      <w:marLeft w:val="0"/>
                      <w:marRight w:val="0"/>
                      <w:marTop w:val="0"/>
                      <w:marBottom w:val="0"/>
                      <w:divBdr>
                        <w:top w:val="none" w:sz="0" w:space="0" w:color="auto"/>
                        <w:left w:val="none" w:sz="0" w:space="0" w:color="auto"/>
                        <w:bottom w:val="none" w:sz="0" w:space="0" w:color="auto"/>
                        <w:right w:val="none" w:sz="0" w:space="0" w:color="auto"/>
                      </w:divBdr>
                    </w:div>
                  </w:divsChild>
                </w:div>
                <w:div w:id="1198470385">
                  <w:marLeft w:val="0"/>
                  <w:marRight w:val="0"/>
                  <w:marTop w:val="0"/>
                  <w:marBottom w:val="0"/>
                  <w:divBdr>
                    <w:top w:val="none" w:sz="0" w:space="0" w:color="auto"/>
                    <w:left w:val="none" w:sz="0" w:space="0" w:color="auto"/>
                    <w:bottom w:val="none" w:sz="0" w:space="0" w:color="auto"/>
                    <w:right w:val="none" w:sz="0" w:space="0" w:color="auto"/>
                  </w:divBdr>
                  <w:divsChild>
                    <w:div w:id="168910930">
                      <w:marLeft w:val="0"/>
                      <w:marRight w:val="0"/>
                      <w:marTop w:val="0"/>
                      <w:marBottom w:val="0"/>
                      <w:divBdr>
                        <w:top w:val="none" w:sz="0" w:space="0" w:color="auto"/>
                        <w:left w:val="none" w:sz="0" w:space="0" w:color="auto"/>
                        <w:bottom w:val="none" w:sz="0" w:space="0" w:color="auto"/>
                        <w:right w:val="none" w:sz="0" w:space="0" w:color="auto"/>
                      </w:divBdr>
                    </w:div>
                  </w:divsChild>
                </w:div>
                <w:div w:id="1199316107">
                  <w:marLeft w:val="0"/>
                  <w:marRight w:val="0"/>
                  <w:marTop w:val="0"/>
                  <w:marBottom w:val="0"/>
                  <w:divBdr>
                    <w:top w:val="none" w:sz="0" w:space="0" w:color="auto"/>
                    <w:left w:val="none" w:sz="0" w:space="0" w:color="auto"/>
                    <w:bottom w:val="none" w:sz="0" w:space="0" w:color="auto"/>
                    <w:right w:val="none" w:sz="0" w:space="0" w:color="auto"/>
                  </w:divBdr>
                  <w:divsChild>
                    <w:div w:id="1983844869">
                      <w:marLeft w:val="0"/>
                      <w:marRight w:val="0"/>
                      <w:marTop w:val="0"/>
                      <w:marBottom w:val="0"/>
                      <w:divBdr>
                        <w:top w:val="none" w:sz="0" w:space="0" w:color="auto"/>
                        <w:left w:val="none" w:sz="0" w:space="0" w:color="auto"/>
                        <w:bottom w:val="none" w:sz="0" w:space="0" w:color="auto"/>
                        <w:right w:val="none" w:sz="0" w:space="0" w:color="auto"/>
                      </w:divBdr>
                    </w:div>
                  </w:divsChild>
                </w:div>
                <w:div w:id="1200240602">
                  <w:marLeft w:val="0"/>
                  <w:marRight w:val="0"/>
                  <w:marTop w:val="0"/>
                  <w:marBottom w:val="0"/>
                  <w:divBdr>
                    <w:top w:val="none" w:sz="0" w:space="0" w:color="auto"/>
                    <w:left w:val="none" w:sz="0" w:space="0" w:color="auto"/>
                    <w:bottom w:val="none" w:sz="0" w:space="0" w:color="auto"/>
                    <w:right w:val="none" w:sz="0" w:space="0" w:color="auto"/>
                  </w:divBdr>
                  <w:divsChild>
                    <w:div w:id="204563378">
                      <w:marLeft w:val="0"/>
                      <w:marRight w:val="0"/>
                      <w:marTop w:val="0"/>
                      <w:marBottom w:val="0"/>
                      <w:divBdr>
                        <w:top w:val="none" w:sz="0" w:space="0" w:color="auto"/>
                        <w:left w:val="none" w:sz="0" w:space="0" w:color="auto"/>
                        <w:bottom w:val="none" w:sz="0" w:space="0" w:color="auto"/>
                        <w:right w:val="none" w:sz="0" w:space="0" w:color="auto"/>
                      </w:divBdr>
                    </w:div>
                  </w:divsChild>
                </w:div>
                <w:div w:id="1202018963">
                  <w:marLeft w:val="0"/>
                  <w:marRight w:val="0"/>
                  <w:marTop w:val="0"/>
                  <w:marBottom w:val="0"/>
                  <w:divBdr>
                    <w:top w:val="none" w:sz="0" w:space="0" w:color="auto"/>
                    <w:left w:val="none" w:sz="0" w:space="0" w:color="auto"/>
                    <w:bottom w:val="none" w:sz="0" w:space="0" w:color="auto"/>
                    <w:right w:val="none" w:sz="0" w:space="0" w:color="auto"/>
                  </w:divBdr>
                  <w:divsChild>
                    <w:div w:id="1575622966">
                      <w:marLeft w:val="0"/>
                      <w:marRight w:val="0"/>
                      <w:marTop w:val="0"/>
                      <w:marBottom w:val="0"/>
                      <w:divBdr>
                        <w:top w:val="none" w:sz="0" w:space="0" w:color="auto"/>
                        <w:left w:val="none" w:sz="0" w:space="0" w:color="auto"/>
                        <w:bottom w:val="none" w:sz="0" w:space="0" w:color="auto"/>
                        <w:right w:val="none" w:sz="0" w:space="0" w:color="auto"/>
                      </w:divBdr>
                    </w:div>
                  </w:divsChild>
                </w:div>
                <w:div w:id="1202935149">
                  <w:marLeft w:val="0"/>
                  <w:marRight w:val="0"/>
                  <w:marTop w:val="0"/>
                  <w:marBottom w:val="0"/>
                  <w:divBdr>
                    <w:top w:val="none" w:sz="0" w:space="0" w:color="auto"/>
                    <w:left w:val="none" w:sz="0" w:space="0" w:color="auto"/>
                    <w:bottom w:val="none" w:sz="0" w:space="0" w:color="auto"/>
                    <w:right w:val="none" w:sz="0" w:space="0" w:color="auto"/>
                  </w:divBdr>
                  <w:divsChild>
                    <w:div w:id="36702664">
                      <w:marLeft w:val="0"/>
                      <w:marRight w:val="0"/>
                      <w:marTop w:val="0"/>
                      <w:marBottom w:val="0"/>
                      <w:divBdr>
                        <w:top w:val="none" w:sz="0" w:space="0" w:color="auto"/>
                        <w:left w:val="none" w:sz="0" w:space="0" w:color="auto"/>
                        <w:bottom w:val="none" w:sz="0" w:space="0" w:color="auto"/>
                        <w:right w:val="none" w:sz="0" w:space="0" w:color="auto"/>
                      </w:divBdr>
                    </w:div>
                  </w:divsChild>
                </w:div>
                <w:div w:id="1203127999">
                  <w:marLeft w:val="0"/>
                  <w:marRight w:val="0"/>
                  <w:marTop w:val="0"/>
                  <w:marBottom w:val="0"/>
                  <w:divBdr>
                    <w:top w:val="none" w:sz="0" w:space="0" w:color="auto"/>
                    <w:left w:val="none" w:sz="0" w:space="0" w:color="auto"/>
                    <w:bottom w:val="none" w:sz="0" w:space="0" w:color="auto"/>
                    <w:right w:val="none" w:sz="0" w:space="0" w:color="auto"/>
                  </w:divBdr>
                  <w:divsChild>
                    <w:div w:id="440993387">
                      <w:marLeft w:val="0"/>
                      <w:marRight w:val="0"/>
                      <w:marTop w:val="0"/>
                      <w:marBottom w:val="0"/>
                      <w:divBdr>
                        <w:top w:val="none" w:sz="0" w:space="0" w:color="auto"/>
                        <w:left w:val="none" w:sz="0" w:space="0" w:color="auto"/>
                        <w:bottom w:val="none" w:sz="0" w:space="0" w:color="auto"/>
                        <w:right w:val="none" w:sz="0" w:space="0" w:color="auto"/>
                      </w:divBdr>
                    </w:div>
                  </w:divsChild>
                </w:div>
                <w:div w:id="1205869065">
                  <w:marLeft w:val="0"/>
                  <w:marRight w:val="0"/>
                  <w:marTop w:val="0"/>
                  <w:marBottom w:val="0"/>
                  <w:divBdr>
                    <w:top w:val="none" w:sz="0" w:space="0" w:color="auto"/>
                    <w:left w:val="none" w:sz="0" w:space="0" w:color="auto"/>
                    <w:bottom w:val="none" w:sz="0" w:space="0" w:color="auto"/>
                    <w:right w:val="none" w:sz="0" w:space="0" w:color="auto"/>
                  </w:divBdr>
                  <w:divsChild>
                    <w:div w:id="1899126542">
                      <w:marLeft w:val="0"/>
                      <w:marRight w:val="0"/>
                      <w:marTop w:val="0"/>
                      <w:marBottom w:val="0"/>
                      <w:divBdr>
                        <w:top w:val="none" w:sz="0" w:space="0" w:color="auto"/>
                        <w:left w:val="none" w:sz="0" w:space="0" w:color="auto"/>
                        <w:bottom w:val="none" w:sz="0" w:space="0" w:color="auto"/>
                        <w:right w:val="none" w:sz="0" w:space="0" w:color="auto"/>
                      </w:divBdr>
                    </w:div>
                  </w:divsChild>
                </w:div>
                <w:div w:id="1206913848">
                  <w:marLeft w:val="0"/>
                  <w:marRight w:val="0"/>
                  <w:marTop w:val="0"/>
                  <w:marBottom w:val="0"/>
                  <w:divBdr>
                    <w:top w:val="none" w:sz="0" w:space="0" w:color="auto"/>
                    <w:left w:val="none" w:sz="0" w:space="0" w:color="auto"/>
                    <w:bottom w:val="none" w:sz="0" w:space="0" w:color="auto"/>
                    <w:right w:val="none" w:sz="0" w:space="0" w:color="auto"/>
                  </w:divBdr>
                  <w:divsChild>
                    <w:div w:id="1124931097">
                      <w:marLeft w:val="0"/>
                      <w:marRight w:val="0"/>
                      <w:marTop w:val="0"/>
                      <w:marBottom w:val="0"/>
                      <w:divBdr>
                        <w:top w:val="none" w:sz="0" w:space="0" w:color="auto"/>
                        <w:left w:val="none" w:sz="0" w:space="0" w:color="auto"/>
                        <w:bottom w:val="none" w:sz="0" w:space="0" w:color="auto"/>
                        <w:right w:val="none" w:sz="0" w:space="0" w:color="auto"/>
                      </w:divBdr>
                    </w:div>
                  </w:divsChild>
                </w:div>
                <w:div w:id="1207522781">
                  <w:marLeft w:val="0"/>
                  <w:marRight w:val="0"/>
                  <w:marTop w:val="0"/>
                  <w:marBottom w:val="0"/>
                  <w:divBdr>
                    <w:top w:val="none" w:sz="0" w:space="0" w:color="auto"/>
                    <w:left w:val="none" w:sz="0" w:space="0" w:color="auto"/>
                    <w:bottom w:val="none" w:sz="0" w:space="0" w:color="auto"/>
                    <w:right w:val="none" w:sz="0" w:space="0" w:color="auto"/>
                  </w:divBdr>
                  <w:divsChild>
                    <w:div w:id="1415124245">
                      <w:marLeft w:val="0"/>
                      <w:marRight w:val="0"/>
                      <w:marTop w:val="0"/>
                      <w:marBottom w:val="0"/>
                      <w:divBdr>
                        <w:top w:val="none" w:sz="0" w:space="0" w:color="auto"/>
                        <w:left w:val="none" w:sz="0" w:space="0" w:color="auto"/>
                        <w:bottom w:val="none" w:sz="0" w:space="0" w:color="auto"/>
                        <w:right w:val="none" w:sz="0" w:space="0" w:color="auto"/>
                      </w:divBdr>
                    </w:div>
                  </w:divsChild>
                </w:div>
                <w:div w:id="1207717424">
                  <w:marLeft w:val="0"/>
                  <w:marRight w:val="0"/>
                  <w:marTop w:val="0"/>
                  <w:marBottom w:val="0"/>
                  <w:divBdr>
                    <w:top w:val="none" w:sz="0" w:space="0" w:color="auto"/>
                    <w:left w:val="none" w:sz="0" w:space="0" w:color="auto"/>
                    <w:bottom w:val="none" w:sz="0" w:space="0" w:color="auto"/>
                    <w:right w:val="none" w:sz="0" w:space="0" w:color="auto"/>
                  </w:divBdr>
                  <w:divsChild>
                    <w:div w:id="480007749">
                      <w:marLeft w:val="0"/>
                      <w:marRight w:val="0"/>
                      <w:marTop w:val="0"/>
                      <w:marBottom w:val="0"/>
                      <w:divBdr>
                        <w:top w:val="none" w:sz="0" w:space="0" w:color="auto"/>
                        <w:left w:val="none" w:sz="0" w:space="0" w:color="auto"/>
                        <w:bottom w:val="none" w:sz="0" w:space="0" w:color="auto"/>
                        <w:right w:val="none" w:sz="0" w:space="0" w:color="auto"/>
                      </w:divBdr>
                    </w:div>
                  </w:divsChild>
                </w:div>
                <w:div w:id="1207988289">
                  <w:marLeft w:val="0"/>
                  <w:marRight w:val="0"/>
                  <w:marTop w:val="0"/>
                  <w:marBottom w:val="0"/>
                  <w:divBdr>
                    <w:top w:val="none" w:sz="0" w:space="0" w:color="auto"/>
                    <w:left w:val="none" w:sz="0" w:space="0" w:color="auto"/>
                    <w:bottom w:val="none" w:sz="0" w:space="0" w:color="auto"/>
                    <w:right w:val="none" w:sz="0" w:space="0" w:color="auto"/>
                  </w:divBdr>
                  <w:divsChild>
                    <w:div w:id="514883485">
                      <w:marLeft w:val="0"/>
                      <w:marRight w:val="0"/>
                      <w:marTop w:val="0"/>
                      <w:marBottom w:val="0"/>
                      <w:divBdr>
                        <w:top w:val="none" w:sz="0" w:space="0" w:color="auto"/>
                        <w:left w:val="none" w:sz="0" w:space="0" w:color="auto"/>
                        <w:bottom w:val="none" w:sz="0" w:space="0" w:color="auto"/>
                        <w:right w:val="none" w:sz="0" w:space="0" w:color="auto"/>
                      </w:divBdr>
                    </w:div>
                  </w:divsChild>
                </w:div>
                <w:div w:id="1210144719">
                  <w:marLeft w:val="0"/>
                  <w:marRight w:val="0"/>
                  <w:marTop w:val="0"/>
                  <w:marBottom w:val="0"/>
                  <w:divBdr>
                    <w:top w:val="none" w:sz="0" w:space="0" w:color="auto"/>
                    <w:left w:val="none" w:sz="0" w:space="0" w:color="auto"/>
                    <w:bottom w:val="none" w:sz="0" w:space="0" w:color="auto"/>
                    <w:right w:val="none" w:sz="0" w:space="0" w:color="auto"/>
                  </w:divBdr>
                  <w:divsChild>
                    <w:div w:id="1838572906">
                      <w:marLeft w:val="0"/>
                      <w:marRight w:val="0"/>
                      <w:marTop w:val="0"/>
                      <w:marBottom w:val="0"/>
                      <w:divBdr>
                        <w:top w:val="none" w:sz="0" w:space="0" w:color="auto"/>
                        <w:left w:val="none" w:sz="0" w:space="0" w:color="auto"/>
                        <w:bottom w:val="none" w:sz="0" w:space="0" w:color="auto"/>
                        <w:right w:val="none" w:sz="0" w:space="0" w:color="auto"/>
                      </w:divBdr>
                    </w:div>
                  </w:divsChild>
                </w:div>
                <w:div w:id="1211110646">
                  <w:marLeft w:val="0"/>
                  <w:marRight w:val="0"/>
                  <w:marTop w:val="0"/>
                  <w:marBottom w:val="0"/>
                  <w:divBdr>
                    <w:top w:val="none" w:sz="0" w:space="0" w:color="auto"/>
                    <w:left w:val="none" w:sz="0" w:space="0" w:color="auto"/>
                    <w:bottom w:val="none" w:sz="0" w:space="0" w:color="auto"/>
                    <w:right w:val="none" w:sz="0" w:space="0" w:color="auto"/>
                  </w:divBdr>
                  <w:divsChild>
                    <w:div w:id="880089302">
                      <w:marLeft w:val="0"/>
                      <w:marRight w:val="0"/>
                      <w:marTop w:val="0"/>
                      <w:marBottom w:val="0"/>
                      <w:divBdr>
                        <w:top w:val="none" w:sz="0" w:space="0" w:color="auto"/>
                        <w:left w:val="none" w:sz="0" w:space="0" w:color="auto"/>
                        <w:bottom w:val="none" w:sz="0" w:space="0" w:color="auto"/>
                        <w:right w:val="none" w:sz="0" w:space="0" w:color="auto"/>
                      </w:divBdr>
                    </w:div>
                  </w:divsChild>
                </w:div>
                <w:div w:id="1211184795">
                  <w:marLeft w:val="0"/>
                  <w:marRight w:val="0"/>
                  <w:marTop w:val="0"/>
                  <w:marBottom w:val="0"/>
                  <w:divBdr>
                    <w:top w:val="none" w:sz="0" w:space="0" w:color="auto"/>
                    <w:left w:val="none" w:sz="0" w:space="0" w:color="auto"/>
                    <w:bottom w:val="none" w:sz="0" w:space="0" w:color="auto"/>
                    <w:right w:val="none" w:sz="0" w:space="0" w:color="auto"/>
                  </w:divBdr>
                  <w:divsChild>
                    <w:div w:id="1183203311">
                      <w:marLeft w:val="0"/>
                      <w:marRight w:val="0"/>
                      <w:marTop w:val="0"/>
                      <w:marBottom w:val="0"/>
                      <w:divBdr>
                        <w:top w:val="none" w:sz="0" w:space="0" w:color="auto"/>
                        <w:left w:val="none" w:sz="0" w:space="0" w:color="auto"/>
                        <w:bottom w:val="none" w:sz="0" w:space="0" w:color="auto"/>
                        <w:right w:val="none" w:sz="0" w:space="0" w:color="auto"/>
                      </w:divBdr>
                    </w:div>
                  </w:divsChild>
                </w:div>
                <w:div w:id="1211838651">
                  <w:marLeft w:val="0"/>
                  <w:marRight w:val="0"/>
                  <w:marTop w:val="0"/>
                  <w:marBottom w:val="0"/>
                  <w:divBdr>
                    <w:top w:val="none" w:sz="0" w:space="0" w:color="auto"/>
                    <w:left w:val="none" w:sz="0" w:space="0" w:color="auto"/>
                    <w:bottom w:val="none" w:sz="0" w:space="0" w:color="auto"/>
                    <w:right w:val="none" w:sz="0" w:space="0" w:color="auto"/>
                  </w:divBdr>
                  <w:divsChild>
                    <w:div w:id="350956752">
                      <w:marLeft w:val="0"/>
                      <w:marRight w:val="0"/>
                      <w:marTop w:val="0"/>
                      <w:marBottom w:val="0"/>
                      <w:divBdr>
                        <w:top w:val="none" w:sz="0" w:space="0" w:color="auto"/>
                        <w:left w:val="none" w:sz="0" w:space="0" w:color="auto"/>
                        <w:bottom w:val="none" w:sz="0" w:space="0" w:color="auto"/>
                        <w:right w:val="none" w:sz="0" w:space="0" w:color="auto"/>
                      </w:divBdr>
                    </w:div>
                  </w:divsChild>
                </w:div>
                <w:div w:id="1211845009">
                  <w:marLeft w:val="0"/>
                  <w:marRight w:val="0"/>
                  <w:marTop w:val="0"/>
                  <w:marBottom w:val="0"/>
                  <w:divBdr>
                    <w:top w:val="none" w:sz="0" w:space="0" w:color="auto"/>
                    <w:left w:val="none" w:sz="0" w:space="0" w:color="auto"/>
                    <w:bottom w:val="none" w:sz="0" w:space="0" w:color="auto"/>
                    <w:right w:val="none" w:sz="0" w:space="0" w:color="auto"/>
                  </w:divBdr>
                  <w:divsChild>
                    <w:div w:id="2115712339">
                      <w:marLeft w:val="0"/>
                      <w:marRight w:val="0"/>
                      <w:marTop w:val="0"/>
                      <w:marBottom w:val="0"/>
                      <w:divBdr>
                        <w:top w:val="none" w:sz="0" w:space="0" w:color="auto"/>
                        <w:left w:val="none" w:sz="0" w:space="0" w:color="auto"/>
                        <w:bottom w:val="none" w:sz="0" w:space="0" w:color="auto"/>
                        <w:right w:val="none" w:sz="0" w:space="0" w:color="auto"/>
                      </w:divBdr>
                    </w:div>
                  </w:divsChild>
                </w:div>
                <w:div w:id="1212963989">
                  <w:marLeft w:val="0"/>
                  <w:marRight w:val="0"/>
                  <w:marTop w:val="0"/>
                  <w:marBottom w:val="0"/>
                  <w:divBdr>
                    <w:top w:val="none" w:sz="0" w:space="0" w:color="auto"/>
                    <w:left w:val="none" w:sz="0" w:space="0" w:color="auto"/>
                    <w:bottom w:val="none" w:sz="0" w:space="0" w:color="auto"/>
                    <w:right w:val="none" w:sz="0" w:space="0" w:color="auto"/>
                  </w:divBdr>
                  <w:divsChild>
                    <w:div w:id="77870946">
                      <w:marLeft w:val="0"/>
                      <w:marRight w:val="0"/>
                      <w:marTop w:val="0"/>
                      <w:marBottom w:val="0"/>
                      <w:divBdr>
                        <w:top w:val="none" w:sz="0" w:space="0" w:color="auto"/>
                        <w:left w:val="none" w:sz="0" w:space="0" w:color="auto"/>
                        <w:bottom w:val="none" w:sz="0" w:space="0" w:color="auto"/>
                        <w:right w:val="none" w:sz="0" w:space="0" w:color="auto"/>
                      </w:divBdr>
                    </w:div>
                  </w:divsChild>
                </w:div>
                <w:div w:id="1214734662">
                  <w:marLeft w:val="0"/>
                  <w:marRight w:val="0"/>
                  <w:marTop w:val="0"/>
                  <w:marBottom w:val="0"/>
                  <w:divBdr>
                    <w:top w:val="none" w:sz="0" w:space="0" w:color="auto"/>
                    <w:left w:val="none" w:sz="0" w:space="0" w:color="auto"/>
                    <w:bottom w:val="none" w:sz="0" w:space="0" w:color="auto"/>
                    <w:right w:val="none" w:sz="0" w:space="0" w:color="auto"/>
                  </w:divBdr>
                  <w:divsChild>
                    <w:div w:id="1829977658">
                      <w:marLeft w:val="0"/>
                      <w:marRight w:val="0"/>
                      <w:marTop w:val="0"/>
                      <w:marBottom w:val="0"/>
                      <w:divBdr>
                        <w:top w:val="none" w:sz="0" w:space="0" w:color="auto"/>
                        <w:left w:val="none" w:sz="0" w:space="0" w:color="auto"/>
                        <w:bottom w:val="none" w:sz="0" w:space="0" w:color="auto"/>
                        <w:right w:val="none" w:sz="0" w:space="0" w:color="auto"/>
                      </w:divBdr>
                    </w:div>
                  </w:divsChild>
                </w:div>
                <w:div w:id="1214998647">
                  <w:marLeft w:val="0"/>
                  <w:marRight w:val="0"/>
                  <w:marTop w:val="0"/>
                  <w:marBottom w:val="0"/>
                  <w:divBdr>
                    <w:top w:val="none" w:sz="0" w:space="0" w:color="auto"/>
                    <w:left w:val="none" w:sz="0" w:space="0" w:color="auto"/>
                    <w:bottom w:val="none" w:sz="0" w:space="0" w:color="auto"/>
                    <w:right w:val="none" w:sz="0" w:space="0" w:color="auto"/>
                  </w:divBdr>
                  <w:divsChild>
                    <w:div w:id="988629816">
                      <w:marLeft w:val="0"/>
                      <w:marRight w:val="0"/>
                      <w:marTop w:val="0"/>
                      <w:marBottom w:val="0"/>
                      <w:divBdr>
                        <w:top w:val="none" w:sz="0" w:space="0" w:color="auto"/>
                        <w:left w:val="none" w:sz="0" w:space="0" w:color="auto"/>
                        <w:bottom w:val="none" w:sz="0" w:space="0" w:color="auto"/>
                        <w:right w:val="none" w:sz="0" w:space="0" w:color="auto"/>
                      </w:divBdr>
                    </w:div>
                  </w:divsChild>
                </w:div>
                <w:div w:id="1215460969">
                  <w:marLeft w:val="0"/>
                  <w:marRight w:val="0"/>
                  <w:marTop w:val="0"/>
                  <w:marBottom w:val="0"/>
                  <w:divBdr>
                    <w:top w:val="none" w:sz="0" w:space="0" w:color="auto"/>
                    <w:left w:val="none" w:sz="0" w:space="0" w:color="auto"/>
                    <w:bottom w:val="none" w:sz="0" w:space="0" w:color="auto"/>
                    <w:right w:val="none" w:sz="0" w:space="0" w:color="auto"/>
                  </w:divBdr>
                  <w:divsChild>
                    <w:div w:id="1771781847">
                      <w:marLeft w:val="0"/>
                      <w:marRight w:val="0"/>
                      <w:marTop w:val="0"/>
                      <w:marBottom w:val="0"/>
                      <w:divBdr>
                        <w:top w:val="none" w:sz="0" w:space="0" w:color="auto"/>
                        <w:left w:val="none" w:sz="0" w:space="0" w:color="auto"/>
                        <w:bottom w:val="none" w:sz="0" w:space="0" w:color="auto"/>
                        <w:right w:val="none" w:sz="0" w:space="0" w:color="auto"/>
                      </w:divBdr>
                    </w:div>
                  </w:divsChild>
                </w:div>
                <w:div w:id="1217544371">
                  <w:marLeft w:val="0"/>
                  <w:marRight w:val="0"/>
                  <w:marTop w:val="0"/>
                  <w:marBottom w:val="0"/>
                  <w:divBdr>
                    <w:top w:val="none" w:sz="0" w:space="0" w:color="auto"/>
                    <w:left w:val="none" w:sz="0" w:space="0" w:color="auto"/>
                    <w:bottom w:val="none" w:sz="0" w:space="0" w:color="auto"/>
                    <w:right w:val="none" w:sz="0" w:space="0" w:color="auto"/>
                  </w:divBdr>
                  <w:divsChild>
                    <w:div w:id="979262352">
                      <w:marLeft w:val="0"/>
                      <w:marRight w:val="0"/>
                      <w:marTop w:val="0"/>
                      <w:marBottom w:val="0"/>
                      <w:divBdr>
                        <w:top w:val="none" w:sz="0" w:space="0" w:color="auto"/>
                        <w:left w:val="none" w:sz="0" w:space="0" w:color="auto"/>
                        <w:bottom w:val="none" w:sz="0" w:space="0" w:color="auto"/>
                        <w:right w:val="none" w:sz="0" w:space="0" w:color="auto"/>
                      </w:divBdr>
                    </w:div>
                  </w:divsChild>
                </w:div>
                <w:div w:id="1219439813">
                  <w:marLeft w:val="0"/>
                  <w:marRight w:val="0"/>
                  <w:marTop w:val="0"/>
                  <w:marBottom w:val="0"/>
                  <w:divBdr>
                    <w:top w:val="none" w:sz="0" w:space="0" w:color="auto"/>
                    <w:left w:val="none" w:sz="0" w:space="0" w:color="auto"/>
                    <w:bottom w:val="none" w:sz="0" w:space="0" w:color="auto"/>
                    <w:right w:val="none" w:sz="0" w:space="0" w:color="auto"/>
                  </w:divBdr>
                  <w:divsChild>
                    <w:div w:id="563374876">
                      <w:marLeft w:val="0"/>
                      <w:marRight w:val="0"/>
                      <w:marTop w:val="0"/>
                      <w:marBottom w:val="0"/>
                      <w:divBdr>
                        <w:top w:val="none" w:sz="0" w:space="0" w:color="auto"/>
                        <w:left w:val="none" w:sz="0" w:space="0" w:color="auto"/>
                        <w:bottom w:val="none" w:sz="0" w:space="0" w:color="auto"/>
                        <w:right w:val="none" w:sz="0" w:space="0" w:color="auto"/>
                      </w:divBdr>
                    </w:div>
                  </w:divsChild>
                </w:div>
                <w:div w:id="1221020422">
                  <w:marLeft w:val="0"/>
                  <w:marRight w:val="0"/>
                  <w:marTop w:val="0"/>
                  <w:marBottom w:val="0"/>
                  <w:divBdr>
                    <w:top w:val="none" w:sz="0" w:space="0" w:color="auto"/>
                    <w:left w:val="none" w:sz="0" w:space="0" w:color="auto"/>
                    <w:bottom w:val="none" w:sz="0" w:space="0" w:color="auto"/>
                    <w:right w:val="none" w:sz="0" w:space="0" w:color="auto"/>
                  </w:divBdr>
                  <w:divsChild>
                    <w:div w:id="89932760">
                      <w:marLeft w:val="0"/>
                      <w:marRight w:val="0"/>
                      <w:marTop w:val="0"/>
                      <w:marBottom w:val="0"/>
                      <w:divBdr>
                        <w:top w:val="none" w:sz="0" w:space="0" w:color="auto"/>
                        <w:left w:val="none" w:sz="0" w:space="0" w:color="auto"/>
                        <w:bottom w:val="none" w:sz="0" w:space="0" w:color="auto"/>
                        <w:right w:val="none" w:sz="0" w:space="0" w:color="auto"/>
                      </w:divBdr>
                    </w:div>
                  </w:divsChild>
                </w:div>
                <w:div w:id="1222129991">
                  <w:marLeft w:val="0"/>
                  <w:marRight w:val="0"/>
                  <w:marTop w:val="0"/>
                  <w:marBottom w:val="0"/>
                  <w:divBdr>
                    <w:top w:val="none" w:sz="0" w:space="0" w:color="auto"/>
                    <w:left w:val="none" w:sz="0" w:space="0" w:color="auto"/>
                    <w:bottom w:val="none" w:sz="0" w:space="0" w:color="auto"/>
                    <w:right w:val="none" w:sz="0" w:space="0" w:color="auto"/>
                  </w:divBdr>
                  <w:divsChild>
                    <w:div w:id="682636190">
                      <w:marLeft w:val="0"/>
                      <w:marRight w:val="0"/>
                      <w:marTop w:val="0"/>
                      <w:marBottom w:val="0"/>
                      <w:divBdr>
                        <w:top w:val="none" w:sz="0" w:space="0" w:color="auto"/>
                        <w:left w:val="none" w:sz="0" w:space="0" w:color="auto"/>
                        <w:bottom w:val="none" w:sz="0" w:space="0" w:color="auto"/>
                        <w:right w:val="none" w:sz="0" w:space="0" w:color="auto"/>
                      </w:divBdr>
                    </w:div>
                  </w:divsChild>
                </w:div>
                <w:div w:id="1222449592">
                  <w:marLeft w:val="0"/>
                  <w:marRight w:val="0"/>
                  <w:marTop w:val="0"/>
                  <w:marBottom w:val="0"/>
                  <w:divBdr>
                    <w:top w:val="none" w:sz="0" w:space="0" w:color="auto"/>
                    <w:left w:val="none" w:sz="0" w:space="0" w:color="auto"/>
                    <w:bottom w:val="none" w:sz="0" w:space="0" w:color="auto"/>
                    <w:right w:val="none" w:sz="0" w:space="0" w:color="auto"/>
                  </w:divBdr>
                  <w:divsChild>
                    <w:div w:id="1453130183">
                      <w:marLeft w:val="0"/>
                      <w:marRight w:val="0"/>
                      <w:marTop w:val="0"/>
                      <w:marBottom w:val="0"/>
                      <w:divBdr>
                        <w:top w:val="none" w:sz="0" w:space="0" w:color="auto"/>
                        <w:left w:val="none" w:sz="0" w:space="0" w:color="auto"/>
                        <w:bottom w:val="none" w:sz="0" w:space="0" w:color="auto"/>
                        <w:right w:val="none" w:sz="0" w:space="0" w:color="auto"/>
                      </w:divBdr>
                    </w:div>
                  </w:divsChild>
                </w:div>
                <w:div w:id="1223710141">
                  <w:marLeft w:val="0"/>
                  <w:marRight w:val="0"/>
                  <w:marTop w:val="0"/>
                  <w:marBottom w:val="0"/>
                  <w:divBdr>
                    <w:top w:val="none" w:sz="0" w:space="0" w:color="auto"/>
                    <w:left w:val="none" w:sz="0" w:space="0" w:color="auto"/>
                    <w:bottom w:val="none" w:sz="0" w:space="0" w:color="auto"/>
                    <w:right w:val="none" w:sz="0" w:space="0" w:color="auto"/>
                  </w:divBdr>
                  <w:divsChild>
                    <w:div w:id="1559584153">
                      <w:marLeft w:val="0"/>
                      <w:marRight w:val="0"/>
                      <w:marTop w:val="0"/>
                      <w:marBottom w:val="0"/>
                      <w:divBdr>
                        <w:top w:val="none" w:sz="0" w:space="0" w:color="auto"/>
                        <w:left w:val="none" w:sz="0" w:space="0" w:color="auto"/>
                        <w:bottom w:val="none" w:sz="0" w:space="0" w:color="auto"/>
                        <w:right w:val="none" w:sz="0" w:space="0" w:color="auto"/>
                      </w:divBdr>
                    </w:div>
                  </w:divsChild>
                </w:div>
                <w:div w:id="1224295793">
                  <w:marLeft w:val="0"/>
                  <w:marRight w:val="0"/>
                  <w:marTop w:val="0"/>
                  <w:marBottom w:val="0"/>
                  <w:divBdr>
                    <w:top w:val="none" w:sz="0" w:space="0" w:color="auto"/>
                    <w:left w:val="none" w:sz="0" w:space="0" w:color="auto"/>
                    <w:bottom w:val="none" w:sz="0" w:space="0" w:color="auto"/>
                    <w:right w:val="none" w:sz="0" w:space="0" w:color="auto"/>
                  </w:divBdr>
                  <w:divsChild>
                    <w:div w:id="618026535">
                      <w:marLeft w:val="0"/>
                      <w:marRight w:val="0"/>
                      <w:marTop w:val="0"/>
                      <w:marBottom w:val="0"/>
                      <w:divBdr>
                        <w:top w:val="none" w:sz="0" w:space="0" w:color="auto"/>
                        <w:left w:val="none" w:sz="0" w:space="0" w:color="auto"/>
                        <w:bottom w:val="none" w:sz="0" w:space="0" w:color="auto"/>
                        <w:right w:val="none" w:sz="0" w:space="0" w:color="auto"/>
                      </w:divBdr>
                    </w:div>
                  </w:divsChild>
                </w:div>
                <w:div w:id="1225868983">
                  <w:marLeft w:val="0"/>
                  <w:marRight w:val="0"/>
                  <w:marTop w:val="0"/>
                  <w:marBottom w:val="0"/>
                  <w:divBdr>
                    <w:top w:val="none" w:sz="0" w:space="0" w:color="auto"/>
                    <w:left w:val="none" w:sz="0" w:space="0" w:color="auto"/>
                    <w:bottom w:val="none" w:sz="0" w:space="0" w:color="auto"/>
                    <w:right w:val="none" w:sz="0" w:space="0" w:color="auto"/>
                  </w:divBdr>
                  <w:divsChild>
                    <w:div w:id="1609971087">
                      <w:marLeft w:val="0"/>
                      <w:marRight w:val="0"/>
                      <w:marTop w:val="0"/>
                      <w:marBottom w:val="0"/>
                      <w:divBdr>
                        <w:top w:val="none" w:sz="0" w:space="0" w:color="auto"/>
                        <w:left w:val="none" w:sz="0" w:space="0" w:color="auto"/>
                        <w:bottom w:val="none" w:sz="0" w:space="0" w:color="auto"/>
                        <w:right w:val="none" w:sz="0" w:space="0" w:color="auto"/>
                      </w:divBdr>
                    </w:div>
                  </w:divsChild>
                </w:div>
                <w:div w:id="1227034120">
                  <w:marLeft w:val="0"/>
                  <w:marRight w:val="0"/>
                  <w:marTop w:val="0"/>
                  <w:marBottom w:val="0"/>
                  <w:divBdr>
                    <w:top w:val="none" w:sz="0" w:space="0" w:color="auto"/>
                    <w:left w:val="none" w:sz="0" w:space="0" w:color="auto"/>
                    <w:bottom w:val="none" w:sz="0" w:space="0" w:color="auto"/>
                    <w:right w:val="none" w:sz="0" w:space="0" w:color="auto"/>
                  </w:divBdr>
                  <w:divsChild>
                    <w:div w:id="1087728359">
                      <w:marLeft w:val="0"/>
                      <w:marRight w:val="0"/>
                      <w:marTop w:val="0"/>
                      <w:marBottom w:val="0"/>
                      <w:divBdr>
                        <w:top w:val="none" w:sz="0" w:space="0" w:color="auto"/>
                        <w:left w:val="none" w:sz="0" w:space="0" w:color="auto"/>
                        <w:bottom w:val="none" w:sz="0" w:space="0" w:color="auto"/>
                        <w:right w:val="none" w:sz="0" w:space="0" w:color="auto"/>
                      </w:divBdr>
                    </w:div>
                  </w:divsChild>
                </w:div>
                <w:div w:id="1227496228">
                  <w:marLeft w:val="0"/>
                  <w:marRight w:val="0"/>
                  <w:marTop w:val="0"/>
                  <w:marBottom w:val="0"/>
                  <w:divBdr>
                    <w:top w:val="none" w:sz="0" w:space="0" w:color="auto"/>
                    <w:left w:val="none" w:sz="0" w:space="0" w:color="auto"/>
                    <w:bottom w:val="none" w:sz="0" w:space="0" w:color="auto"/>
                    <w:right w:val="none" w:sz="0" w:space="0" w:color="auto"/>
                  </w:divBdr>
                  <w:divsChild>
                    <w:div w:id="1260218564">
                      <w:marLeft w:val="0"/>
                      <w:marRight w:val="0"/>
                      <w:marTop w:val="0"/>
                      <w:marBottom w:val="0"/>
                      <w:divBdr>
                        <w:top w:val="none" w:sz="0" w:space="0" w:color="auto"/>
                        <w:left w:val="none" w:sz="0" w:space="0" w:color="auto"/>
                        <w:bottom w:val="none" w:sz="0" w:space="0" w:color="auto"/>
                        <w:right w:val="none" w:sz="0" w:space="0" w:color="auto"/>
                      </w:divBdr>
                    </w:div>
                  </w:divsChild>
                </w:div>
                <w:div w:id="1228418282">
                  <w:marLeft w:val="0"/>
                  <w:marRight w:val="0"/>
                  <w:marTop w:val="0"/>
                  <w:marBottom w:val="0"/>
                  <w:divBdr>
                    <w:top w:val="none" w:sz="0" w:space="0" w:color="auto"/>
                    <w:left w:val="none" w:sz="0" w:space="0" w:color="auto"/>
                    <w:bottom w:val="none" w:sz="0" w:space="0" w:color="auto"/>
                    <w:right w:val="none" w:sz="0" w:space="0" w:color="auto"/>
                  </w:divBdr>
                  <w:divsChild>
                    <w:div w:id="194118731">
                      <w:marLeft w:val="0"/>
                      <w:marRight w:val="0"/>
                      <w:marTop w:val="0"/>
                      <w:marBottom w:val="0"/>
                      <w:divBdr>
                        <w:top w:val="none" w:sz="0" w:space="0" w:color="auto"/>
                        <w:left w:val="none" w:sz="0" w:space="0" w:color="auto"/>
                        <w:bottom w:val="none" w:sz="0" w:space="0" w:color="auto"/>
                        <w:right w:val="none" w:sz="0" w:space="0" w:color="auto"/>
                      </w:divBdr>
                    </w:div>
                  </w:divsChild>
                </w:div>
                <w:div w:id="1228802228">
                  <w:marLeft w:val="0"/>
                  <w:marRight w:val="0"/>
                  <w:marTop w:val="0"/>
                  <w:marBottom w:val="0"/>
                  <w:divBdr>
                    <w:top w:val="none" w:sz="0" w:space="0" w:color="auto"/>
                    <w:left w:val="none" w:sz="0" w:space="0" w:color="auto"/>
                    <w:bottom w:val="none" w:sz="0" w:space="0" w:color="auto"/>
                    <w:right w:val="none" w:sz="0" w:space="0" w:color="auto"/>
                  </w:divBdr>
                  <w:divsChild>
                    <w:div w:id="1330670608">
                      <w:marLeft w:val="0"/>
                      <w:marRight w:val="0"/>
                      <w:marTop w:val="0"/>
                      <w:marBottom w:val="0"/>
                      <w:divBdr>
                        <w:top w:val="none" w:sz="0" w:space="0" w:color="auto"/>
                        <w:left w:val="none" w:sz="0" w:space="0" w:color="auto"/>
                        <w:bottom w:val="none" w:sz="0" w:space="0" w:color="auto"/>
                        <w:right w:val="none" w:sz="0" w:space="0" w:color="auto"/>
                      </w:divBdr>
                    </w:div>
                  </w:divsChild>
                </w:div>
                <w:div w:id="1230338961">
                  <w:marLeft w:val="0"/>
                  <w:marRight w:val="0"/>
                  <w:marTop w:val="0"/>
                  <w:marBottom w:val="0"/>
                  <w:divBdr>
                    <w:top w:val="none" w:sz="0" w:space="0" w:color="auto"/>
                    <w:left w:val="none" w:sz="0" w:space="0" w:color="auto"/>
                    <w:bottom w:val="none" w:sz="0" w:space="0" w:color="auto"/>
                    <w:right w:val="none" w:sz="0" w:space="0" w:color="auto"/>
                  </w:divBdr>
                  <w:divsChild>
                    <w:div w:id="1199781790">
                      <w:marLeft w:val="0"/>
                      <w:marRight w:val="0"/>
                      <w:marTop w:val="0"/>
                      <w:marBottom w:val="0"/>
                      <w:divBdr>
                        <w:top w:val="none" w:sz="0" w:space="0" w:color="auto"/>
                        <w:left w:val="none" w:sz="0" w:space="0" w:color="auto"/>
                        <w:bottom w:val="none" w:sz="0" w:space="0" w:color="auto"/>
                        <w:right w:val="none" w:sz="0" w:space="0" w:color="auto"/>
                      </w:divBdr>
                    </w:div>
                  </w:divsChild>
                </w:div>
                <w:div w:id="1231844689">
                  <w:marLeft w:val="0"/>
                  <w:marRight w:val="0"/>
                  <w:marTop w:val="0"/>
                  <w:marBottom w:val="0"/>
                  <w:divBdr>
                    <w:top w:val="none" w:sz="0" w:space="0" w:color="auto"/>
                    <w:left w:val="none" w:sz="0" w:space="0" w:color="auto"/>
                    <w:bottom w:val="none" w:sz="0" w:space="0" w:color="auto"/>
                    <w:right w:val="none" w:sz="0" w:space="0" w:color="auto"/>
                  </w:divBdr>
                  <w:divsChild>
                    <w:div w:id="757486416">
                      <w:marLeft w:val="0"/>
                      <w:marRight w:val="0"/>
                      <w:marTop w:val="0"/>
                      <w:marBottom w:val="0"/>
                      <w:divBdr>
                        <w:top w:val="none" w:sz="0" w:space="0" w:color="auto"/>
                        <w:left w:val="none" w:sz="0" w:space="0" w:color="auto"/>
                        <w:bottom w:val="none" w:sz="0" w:space="0" w:color="auto"/>
                        <w:right w:val="none" w:sz="0" w:space="0" w:color="auto"/>
                      </w:divBdr>
                    </w:div>
                  </w:divsChild>
                </w:div>
                <w:div w:id="1234464605">
                  <w:marLeft w:val="0"/>
                  <w:marRight w:val="0"/>
                  <w:marTop w:val="0"/>
                  <w:marBottom w:val="0"/>
                  <w:divBdr>
                    <w:top w:val="none" w:sz="0" w:space="0" w:color="auto"/>
                    <w:left w:val="none" w:sz="0" w:space="0" w:color="auto"/>
                    <w:bottom w:val="none" w:sz="0" w:space="0" w:color="auto"/>
                    <w:right w:val="none" w:sz="0" w:space="0" w:color="auto"/>
                  </w:divBdr>
                  <w:divsChild>
                    <w:div w:id="389353642">
                      <w:marLeft w:val="0"/>
                      <w:marRight w:val="0"/>
                      <w:marTop w:val="0"/>
                      <w:marBottom w:val="0"/>
                      <w:divBdr>
                        <w:top w:val="none" w:sz="0" w:space="0" w:color="auto"/>
                        <w:left w:val="none" w:sz="0" w:space="0" w:color="auto"/>
                        <w:bottom w:val="none" w:sz="0" w:space="0" w:color="auto"/>
                        <w:right w:val="none" w:sz="0" w:space="0" w:color="auto"/>
                      </w:divBdr>
                    </w:div>
                  </w:divsChild>
                </w:div>
                <w:div w:id="1234898583">
                  <w:marLeft w:val="0"/>
                  <w:marRight w:val="0"/>
                  <w:marTop w:val="0"/>
                  <w:marBottom w:val="0"/>
                  <w:divBdr>
                    <w:top w:val="none" w:sz="0" w:space="0" w:color="auto"/>
                    <w:left w:val="none" w:sz="0" w:space="0" w:color="auto"/>
                    <w:bottom w:val="none" w:sz="0" w:space="0" w:color="auto"/>
                    <w:right w:val="none" w:sz="0" w:space="0" w:color="auto"/>
                  </w:divBdr>
                  <w:divsChild>
                    <w:div w:id="980504029">
                      <w:marLeft w:val="0"/>
                      <w:marRight w:val="0"/>
                      <w:marTop w:val="0"/>
                      <w:marBottom w:val="0"/>
                      <w:divBdr>
                        <w:top w:val="none" w:sz="0" w:space="0" w:color="auto"/>
                        <w:left w:val="none" w:sz="0" w:space="0" w:color="auto"/>
                        <w:bottom w:val="none" w:sz="0" w:space="0" w:color="auto"/>
                        <w:right w:val="none" w:sz="0" w:space="0" w:color="auto"/>
                      </w:divBdr>
                    </w:div>
                  </w:divsChild>
                </w:div>
                <w:div w:id="1237129409">
                  <w:marLeft w:val="0"/>
                  <w:marRight w:val="0"/>
                  <w:marTop w:val="0"/>
                  <w:marBottom w:val="0"/>
                  <w:divBdr>
                    <w:top w:val="none" w:sz="0" w:space="0" w:color="auto"/>
                    <w:left w:val="none" w:sz="0" w:space="0" w:color="auto"/>
                    <w:bottom w:val="none" w:sz="0" w:space="0" w:color="auto"/>
                    <w:right w:val="none" w:sz="0" w:space="0" w:color="auto"/>
                  </w:divBdr>
                  <w:divsChild>
                    <w:div w:id="1980375444">
                      <w:marLeft w:val="0"/>
                      <w:marRight w:val="0"/>
                      <w:marTop w:val="0"/>
                      <w:marBottom w:val="0"/>
                      <w:divBdr>
                        <w:top w:val="none" w:sz="0" w:space="0" w:color="auto"/>
                        <w:left w:val="none" w:sz="0" w:space="0" w:color="auto"/>
                        <w:bottom w:val="none" w:sz="0" w:space="0" w:color="auto"/>
                        <w:right w:val="none" w:sz="0" w:space="0" w:color="auto"/>
                      </w:divBdr>
                    </w:div>
                  </w:divsChild>
                </w:div>
                <w:div w:id="1237131074">
                  <w:marLeft w:val="0"/>
                  <w:marRight w:val="0"/>
                  <w:marTop w:val="0"/>
                  <w:marBottom w:val="0"/>
                  <w:divBdr>
                    <w:top w:val="none" w:sz="0" w:space="0" w:color="auto"/>
                    <w:left w:val="none" w:sz="0" w:space="0" w:color="auto"/>
                    <w:bottom w:val="none" w:sz="0" w:space="0" w:color="auto"/>
                    <w:right w:val="none" w:sz="0" w:space="0" w:color="auto"/>
                  </w:divBdr>
                  <w:divsChild>
                    <w:div w:id="1287741398">
                      <w:marLeft w:val="0"/>
                      <w:marRight w:val="0"/>
                      <w:marTop w:val="0"/>
                      <w:marBottom w:val="0"/>
                      <w:divBdr>
                        <w:top w:val="none" w:sz="0" w:space="0" w:color="auto"/>
                        <w:left w:val="none" w:sz="0" w:space="0" w:color="auto"/>
                        <w:bottom w:val="none" w:sz="0" w:space="0" w:color="auto"/>
                        <w:right w:val="none" w:sz="0" w:space="0" w:color="auto"/>
                      </w:divBdr>
                    </w:div>
                  </w:divsChild>
                </w:div>
                <w:div w:id="1237472486">
                  <w:marLeft w:val="0"/>
                  <w:marRight w:val="0"/>
                  <w:marTop w:val="0"/>
                  <w:marBottom w:val="0"/>
                  <w:divBdr>
                    <w:top w:val="none" w:sz="0" w:space="0" w:color="auto"/>
                    <w:left w:val="none" w:sz="0" w:space="0" w:color="auto"/>
                    <w:bottom w:val="none" w:sz="0" w:space="0" w:color="auto"/>
                    <w:right w:val="none" w:sz="0" w:space="0" w:color="auto"/>
                  </w:divBdr>
                  <w:divsChild>
                    <w:div w:id="1299650600">
                      <w:marLeft w:val="0"/>
                      <w:marRight w:val="0"/>
                      <w:marTop w:val="0"/>
                      <w:marBottom w:val="0"/>
                      <w:divBdr>
                        <w:top w:val="none" w:sz="0" w:space="0" w:color="auto"/>
                        <w:left w:val="none" w:sz="0" w:space="0" w:color="auto"/>
                        <w:bottom w:val="none" w:sz="0" w:space="0" w:color="auto"/>
                        <w:right w:val="none" w:sz="0" w:space="0" w:color="auto"/>
                      </w:divBdr>
                    </w:div>
                  </w:divsChild>
                </w:div>
                <w:div w:id="1241255986">
                  <w:marLeft w:val="0"/>
                  <w:marRight w:val="0"/>
                  <w:marTop w:val="0"/>
                  <w:marBottom w:val="0"/>
                  <w:divBdr>
                    <w:top w:val="none" w:sz="0" w:space="0" w:color="auto"/>
                    <w:left w:val="none" w:sz="0" w:space="0" w:color="auto"/>
                    <w:bottom w:val="none" w:sz="0" w:space="0" w:color="auto"/>
                    <w:right w:val="none" w:sz="0" w:space="0" w:color="auto"/>
                  </w:divBdr>
                  <w:divsChild>
                    <w:div w:id="1551184678">
                      <w:marLeft w:val="0"/>
                      <w:marRight w:val="0"/>
                      <w:marTop w:val="0"/>
                      <w:marBottom w:val="0"/>
                      <w:divBdr>
                        <w:top w:val="none" w:sz="0" w:space="0" w:color="auto"/>
                        <w:left w:val="none" w:sz="0" w:space="0" w:color="auto"/>
                        <w:bottom w:val="none" w:sz="0" w:space="0" w:color="auto"/>
                        <w:right w:val="none" w:sz="0" w:space="0" w:color="auto"/>
                      </w:divBdr>
                    </w:div>
                  </w:divsChild>
                </w:div>
                <w:div w:id="1242568527">
                  <w:marLeft w:val="0"/>
                  <w:marRight w:val="0"/>
                  <w:marTop w:val="0"/>
                  <w:marBottom w:val="0"/>
                  <w:divBdr>
                    <w:top w:val="none" w:sz="0" w:space="0" w:color="auto"/>
                    <w:left w:val="none" w:sz="0" w:space="0" w:color="auto"/>
                    <w:bottom w:val="none" w:sz="0" w:space="0" w:color="auto"/>
                    <w:right w:val="none" w:sz="0" w:space="0" w:color="auto"/>
                  </w:divBdr>
                  <w:divsChild>
                    <w:div w:id="1519926111">
                      <w:marLeft w:val="0"/>
                      <w:marRight w:val="0"/>
                      <w:marTop w:val="0"/>
                      <w:marBottom w:val="0"/>
                      <w:divBdr>
                        <w:top w:val="none" w:sz="0" w:space="0" w:color="auto"/>
                        <w:left w:val="none" w:sz="0" w:space="0" w:color="auto"/>
                        <w:bottom w:val="none" w:sz="0" w:space="0" w:color="auto"/>
                        <w:right w:val="none" w:sz="0" w:space="0" w:color="auto"/>
                      </w:divBdr>
                    </w:div>
                  </w:divsChild>
                </w:div>
                <w:div w:id="1244101602">
                  <w:marLeft w:val="0"/>
                  <w:marRight w:val="0"/>
                  <w:marTop w:val="0"/>
                  <w:marBottom w:val="0"/>
                  <w:divBdr>
                    <w:top w:val="none" w:sz="0" w:space="0" w:color="auto"/>
                    <w:left w:val="none" w:sz="0" w:space="0" w:color="auto"/>
                    <w:bottom w:val="none" w:sz="0" w:space="0" w:color="auto"/>
                    <w:right w:val="none" w:sz="0" w:space="0" w:color="auto"/>
                  </w:divBdr>
                  <w:divsChild>
                    <w:div w:id="2099054951">
                      <w:marLeft w:val="0"/>
                      <w:marRight w:val="0"/>
                      <w:marTop w:val="0"/>
                      <w:marBottom w:val="0"/>
                      <w:divBdr>
                        <w:top w:val="none" w:sz="0" w:space="0" w:color="auto"/>
                        <w:left w:val="none" w:sz="0" w:space="0" w:color="auto"/>
                        <w:bottom w:val="none" w:sz="0" w:space="0" w:color="auto"/>
                        <w:right w:val="none" w:sz="0" w:space="0" w:color="auto"/>
                      </w:divBdr>
                    </w:div>
                  </w:divsChild>
                </w:div>
                <w:div w:id="1245072158">
                  <w:marLeft w:val="0"/>
                  <w:marRight w:val="0"/>
                  <w:marTop w:val="0"/>
                  <w:marBottom w:val="0"/>
                  <w:divBdr>
                    <w:top w:val="none" w:sz="0" w:space="0" w:color="auto"/>
                    <w:left w:val="none" w:sz="0" w:space="0" w:color="auto"/>
                    <w:bottom w:val="none" w:sz="0" w:space="0" w:color="auto"/>
                    <w:right w:val="none" w:sz="0" w:space="0" w:color="auto"/>
                  </w:divBdr>
                  <w:divsChild>
                    <w:div w:id="1348943054">
                      <w:marLeft w:val="0"/>
                      <w:marRight w:val="0"/>
                      <w:marTop w:val="0"/>
                      <w:marBottom w:val="0"/>
                      <w:divBdr>
                        <w:top w:val="none" w:sz="0" w:space="0" w:color="auto"/>
                        <w:left w:val="none" w:sz="0" w:space="0" w:color="auto"/>
                        <w:bottom w:val="none" w:sz="0" w:space="0" w:color="auto"/>
                        <w:right w:val="none" w:sz="0" w:space="0" w:color="auto"/>
                      </w:divBdr>
                    </w:div>
                  </w:divsChild>
                </w:div>
                <w:div w:id="1245336353">
                  <w:marLeft w:val="0"/>
                  <w:marRight w:val="0"/>
                  <w:marTop w:val="0"/>
                  <w:marBottom w:val="0"/>
                  <w:divBdr>
                    <w:top w:val="none" w:sz="0" w:space="0" w:color="auto"/>
                    <w:left w:val="none" w:sz="0" w:space="0" w:color="auto"/>
                    <w:bottom w:val="none" w:sz="0" w:space="0" w:color="auto"/>
                    <w:right w:val="none" w:sz="0" w:space="0" w:color="auto"/>
                  </w:divBdr>
                  <w:divsChild>
                    <w:div w:id="1584413388">
                      <w:marLeft w:val="0"/>
                      <w:marRight w:val="0"/>
                      <w:marTop w:val="0"/>
                      <w:marBottom w:val="0"/>
                      <w:divBdr>
                        <w:top w:val="none" w:sz="0" w:space="0" w:color="auto"/>
                        <w:left w:val="none" w:sz="0" w:space="0" w:color="auto"/>
                        <w:bottom w:val="none" w:sz="0" w:space="0" w:color="auto"/>
                        <w:right w:val="none" w:sz="0" w:space="0" w:color="auto"/>
                      </w:divBdr>
                    </w:div>
                  </w:divsChild>
                </w:div>
                <w:div w:id="1246500401">
                  <w:marLeft w:val="0"/>
                  <w:marRight w:val="0"/>
                  <w:marTop w:val="0"/>
                  <w:marBottom w:val="0"/>
                  <w:divBdr>
                    <w:top w:val="none" w:sz="0" w:space="0" w:color="auto"/>
                    <w:left w:val="none" w:sz="0" w:space="0" w:color="auto"/>
                    <w:bottom w:val="none" w:sz="0" w:space="0" w:color="auto"/>
                    <w:right w:val="none" w:sz="0" w:space="0" w:color="auto"/>
                  </w:divBdr>
                  <w:divsChild>
                    <w:div w:id="1072658722">
                      <w:marLeft w:val="0"/>
                      <w:marRight w:val="0"/>
                      <w:marTop w:val="0"/>
                      <w:marBottom w:val="0"/>
                      <w:divBdr>
                        <w:top w:val="none" w:sz="0" w:space="0" w:color="auto"/>
                        <w:left w:val="none" w:sz="0" w:space="0" w:color="auto"/>
                        <w:bottom w:val="none" w:sz="0" w:space="0" w:color="auto"/>
                        <w:right w:val="none" w:sz="0" w:space="0" w:color="auto"/>
                      </w:divBdr>
                    </w:div>
                  </w:divsChild>
                </w:div>
                <w:div w:id="1248155717">
                  <w:marLeft w:val="0"/>
                  <w:marRight w:val="0"/>
                  <w:marTop w:val="0"/>
                  <w:marBottom w:val="0"/>
                  <w:divBdr>
                    <w:top w:val="none" w:sz="0" w:space="0" w:color="auto"/>
                    <w:left w:val="none" w:sz="0" w:space="0" w:color="auto"/>
                    <w:bottom w:val="none" w:sz="0" w:space="0" w:color="auto"/>
                    <w:right w:val="none" w:sz="0" w:space="0" w:color="auto"/>
                  </w:divBdr>
                  <w:divsChild>
                    <w:div w:id="355542828">
                      <w:marLeft w:val="0"/>
                      <w:marRight w:val="0"/>
                      <w:marTop w:val="0"/>
                      <w:marBottom w:val="0"/>
                      <w:divBdr>
                        <w:top w:val="none" w:sz="0" w:space="0" w:color="auto"/>
                        <w:left w:val="none" w:sz="0" w:space="0" w:color="auto"/>
                        <w:bottom w:val="none" w:sz="0" w:space="0" w:color="auto"/>
                        <w:right w:val="none" w:sz="0" w:space="0" w:color="auto"/>
                      </w:divBdr>
                    </w:div>
                  </w:divsChild>
                </w:div>
                <w:div w:id="1251083193">
                  <w:marLeft w:val="0"/>
                  <w:marRight w:val="0"/>
                  <w:marTop w:val="0"/>
                  <w:marBottom w:val="0"/>
                  <w:divBdr>
                    <w:top w:val="none" w:sz="0" w:space="0" w:color="auto"/>
                    <w:left w:val="none" w:sz="0" w:space="0" w:color="auto"/>
                    <w:bottom w:val="none" w:sz="0" w:space="0" w:color="auto"/>
                    <w:right w:val="none" w:sz="0" w:space="0" w:color="auto"/>
                  </w:divBdr>
                  <w:divsChild>
                    <w:div w:id="1086193732">
                      <w:marLeft w:val="0"/>
                      <w:marRight w:val="0"/>
                      <w:marTop w:val="0"/>
                      <w:marBottom w:val="0"/>
                      <w:divBdr>
                        <w:top w:val="none" w:sz="0" w:space="0" w:color="auto"/>
                        <w:left w:val="none" w:sz="0" w:space="0" w:color="auto"/>
                        <w:bottom w:val="none" w:sz="0" w:space="0" w:color="auto"/>
                        <w:right w:val="none" w:sz="0" w:space="0" w:color="auto"/>
                      </w:divBdr>
                    </w:div>
                  </w:divsChild>
                </w:div>
                <w:div w:id="1251429462">
                  <w:marLeft w:val="0"/>
                  <w:marRight w:val="0"/>
                  <w:marTop w:val="0"/>
                  <w:marBottom w:val="0"/>
                  <w:divBdr>
                    <w:top w:val="none" w:sz="0" w:space="0" w:color="auto"/>
                    <w:left w:val="none" w:sz="0" w:space="0" w:color="auto"/>
                    <w:bottom w:val="none" w:sz="0" w:space="0" w:color="auto"/>
                    <w:right w:val="none" w:sz="0" w:space="0" w:color="auto"/>
                  </w:divBdr>
                  <w:divsChild>
                    <w:div w:id="602300822">
                      <w:marLeft w:val="0"/>
                      <w:marRight w:val="0"/>
                      <w:marTop w:val="0"/>
                      <w:marBottom w:val="0"/>
                      <w:divBdr>
                        <w:top w:val="none" w:sz="0" w:space="0" w:color="auto"/>
                        <w:left w:val="none" w:sz="0" w:space="0" w:color="auto"/>
                        <w:bottom w:val="none" w:sz="0" w:space="0" w:color="auto"/>
                        <w:right w:val="none" w:sz="0" w:space="0" w:color="auto"/>
                      </w:divBdr>
                    </w:div>
                  </w:divsChild>
                </w:div>
                <w:div w:id="1254775456">
                  <w:marLeft w:val="0"/>
                  <w:marRight w:val="0"/>
                  <w:marTop w:val="0"/>
                  <w:marBottom w:val="0"/>
                  <w:divBdr>
                    <w:top w:val="none" w:sz="0" w:space="0" w:color="auto"/>
                    <w:left w:val="none" w:sz="0" w:space="0" w:color="auto"/>
                    <w:bottom w:val="none" w:sz="0" w:space="0" w:color="auto"/>
                    <w:right w:val="none" w:sz="0" w:space="0" w:color="auto"/>
                  </w:divBdr>
                  <w:divsChild>
                    <w:div w:id="1772429016">
                      <w:marLeft w:val="0"/>
                      <w:marRight w:val="0"/>
                      <w:marTop w:val="0"/>
                      <w:marBottom w:val="0"/>
                      <w:divBdr>
                        <w:top w:val="none" w:sz="0" w:space="0" w:color="auto"/>
                        <w:left w:val="none" w:sz="0" w:space="0" w:color="auto"/>
                        <w:bottom w:val="none" w:sz="0" w:space="0" w:color="auto"/>
                        <w:right w:val="none" w:sz="0" w:space="0" w:color="auto"/>
                      </w:divBdr>
                    </w:div>
                  </w:divsChild>
                </w:div>
                <w:div w:id="1256355018">
                  <w:marLeft w:val="0"/>
                  <w:marRight w:val="0"/>
                  <w:marTop w:val="0"/>
                  <w:marBottom w:val="0"/>
                  <w:divBdr>
                    <w:top w:val="none" w:sz="0" w:space="0" w:color="auto"/>
                    <w:left w:val="none" w:sz="0" w:space="0" w:color="auto"/>
                    <w:bottom w:val="none" w:sz="0" w:space="0" w:color="auto"/>
                    <w:right w:val="none" w:sz="0" w:space="0" w:color="auto"/>
                  </w:divBdr>
                  <w:divsChild>
                    <w:div w:id="1807895072">
                      <w:marLeft w:val="0"/>
                      <w:marRight w:val="0"/>
                      <w:marTop w:val="0"/>
                      <w:marBottom w:val="0"/>
                      <w:divBdr>
                        <w:top w:val="none" w:sz="0" w:space="0" w:color="auto"/>
                        <w:left w:val="none" w:sz="0" w:space="0" w:color="auto"/>
                        <w:bottom w:val="none" w:sz="0" w:space="0" w:color="auto"/>
                        <w:right w:val="none" w:sz="0" w:space="0" w:color="auto"/>
                      </w:divBdr>
                    </w:div>
                  </w:divsChild>
                </w:div>
                <w:div w:id="1258246183">
                  <w:marLeft w:val="0"/>
                  <w:marRight w:val="0"/>
                  <w:marTop w:val="0"/>
                  <w:marBottom w:val="0"/>
                  <w:divBdr>
                    <w:top w:val="none" w:sz="0" w:space="0" w:color="auto"/>
                    <w:left w:val="none" w:sz="0" w:space="0" w:color="auto"/>
                    <w:bottom w:val="none" w:sz="0" w:space="0" w:color="auto"/>
                    <w:right w:val="none" w:sz="0" w:space="0" w:color="auto"/>
                  </w:divBdr>
                  <w:divsChild>
                    <w:div w:id="89199359">
                      <w:marLeft w:val="0"/>
                      <w:marRight w:val="0"/>
                      <w:marTop w:val="0"/>
                      <w:marBottom w:val="0"/>
                      <w:divBdr>
                        <w:top w:val="none" w:sz="0" w:space="0" w:color="auto"/>
                        <w:left w:val="none" w:sz="0" w:space="0" w:color="auto"/>
                        <w:bottom w:val="none" w:sz="0" w:space="0" w:color="auto"/>
                        <w:right w:val="none" w:sz="0" w:space="0" w:color="auto"/>
                      </w:divBdr>
                    </w:div>
                  </w:divsChild>
                </w:div>
                <w:div w:id="1258247939">
                  <w:marLeft w:val="0"/>
                  <w:marRight w:val="0"/>
                  <w:marTop w:val="0"/>
                  <w:marBottom w:val="0"/>
                  <w:divBdr>
                    <w:top w:val="none" w:sz="0" w:space="0" w:color="auto"/>
                    <w:left w:val="none" w:sz="0" w:space="0" w:color="auto"/>
                    <w:bottom w:val="none" w:sz="0" w:space="0" w:color="auto"/>
                    <w:right w:val="none" w:sz="0" w:space="0" w:color="auto"/>
                  </w:divBdr>
                  <w:divsChild>
                    <w:div w:id="1715956762">
                      <w:marLeft w:val="0"/>
                      <w:marRight w:val="0"/>
                      <w:marTop w:val="0"/>
                      <w:marBottom w:val="0"/>
                      <w:divBdr>
                        <w:top w:val="none" w:sz="0" w:space="0" w:color="auto"/>
                        <w:left w:val="none" w:sz="0" w:space="0" w:color="auto"/>
                        <w:bottom w:val="none" w:sz="0" w:space="0" w:color="auto"/>
                        <w:right w:val="none" w:sz="0" w:space="0" w:color="auto"/>
                      </w:divBdr>
                    </w:div>
                  </w:divsChild>
                </w:div>
                <w:div w:id="1259749680">
                  <w:marLeft w:val="0"/>
                  <w:marRight w:val="0"/>
                  <w:marTop w:val="0"/>
                  <w:marBottom w:val="0"/>
                  <w:divBdr>
                    <w:top w:val="none" w:sz="0" w:space="0" w:color="auto"/>
                    <w:left w:val="none" w:sz="0" w:space="0" w:color="auto"/>
                    <w:bottom w:val="none" w:sz="0" w:space="0" w:color="auto"/>
                    <w:right w:val="none" w:sz="0" w:space="0" w:color="auto"/>
                  </w:divBdr>
                  <w:divsChild>
                    <w:div w:id="1869022914">
                      <w:marLeft w:val="0"/>
                      <w:marRight w:val="0"/>
                      <w:marTop w:val="0"/>
                      <w:marBottom w:val="0"/>
                      <w:divBdr>
                        <w:top w:val="none" w:sz="0" w:space="0" w:color="auto"/>
                        <w:left w:val="none" w:sz="0" w:space="0" w:color="auto"/>
                        <w:bottom w:val="none" w:sz="0" w:space="0" w:color="auto"/>
                        <w:right w:val="none" w:sz="0" w:space="0" w:color="auto"/>
                      </w:divBdr>
                    </w:div>
                  </w:divsChild>
                </w:div>
                <w:div w:id="1260336944">
                  <w:marLeft w:val="0"/>
                  <w:marRight w:val="0"/>
                  <w:marTop w:val="0"/>
                  <w:marBottom w:val="0"/>
                  <w:divBdr>
                    <w:top w:val="none" w:sz="0" w:space="0" w:color="auto"/>
                    <w:left w:val="none" w:sz="0" w:space="0" w:color="auto"/>
                    <w:bottom w:val="none" w:sz="0" w:space="0" w:color="auto"/>
                    <w:right w:val="none" w:sz="0" w:space="0" w:color="auto"/>
                  </w:divBdr>
                  <w:divsChild>
                    <w:div w:id="1061713833">
                      <w:marLeft w:val="0"/>
                      <w:marRight w:val="0"/>
                      <w:marTop w:val="0"/>
                      <w:marBottom w:val="0"/>
                      <w:divBdr>
                        <w:top w:val="none" w:sz="0" w:space="0" w:color="auto"/>
                        <w:left w:val="none" w:sz="0" w:space="0" w:color="auto"/>
                        <w:bottom w:val="none" w:sz="0" w:space="0" w:color="auto"/>
                        <w:right w:val="none" w:sz="0" w:space="0" w:color="auto"/>
                      </w:divBdr>
                    </w:div>
                  </w:divsChild>
                </w:div>
                <w:div w:id="1261134779">
                  <w:marLeft w:val="0"/>
                  <w:marRight w:val="0"/>
                  <w:marTop w:val="0"/>
                  <w:marBottom w:val="0"/>
                  <w:divBdr>
                    <w:top w:val="none" w:sz="0" w:space="0" w:color="auto"/>
                    <w:left w:val="none" w:sz="0" w:space="0" w:color="auto"/>
                    <w:bottom w:val="none" w:sz="0" w:space="0" w:color="auto"/>
                    <w:right w:val="none" w:sz="0" w:space="0" w:color="auto"/>
                  </w:divBdr>
                  <w:divsChild>
                    <w:div w:id="1217935095">
                      <w:marLeft w:val="0"/>
                      <w:marRight w:val="0"/>
                      <w:marTop w:val="0"/>
                      <w:marBottom w:val="0"/>
                      <w:divBdr>
                        <w:top w:val="none" w:sz="0" w:space="0" w:color="auto"/>
                        <w:left w:val="none" w:sz="0" w:space="0" w:color="auto"/>
                        <w:bottom w:val="none" w:sz="0" w:space="0" w:color="auto"/>
                        <w:right w:val="none" w:sz="0" w:space="0" w:color="auto"/>
                      </w:divBdr>
                    </w:div>
                  </w:divsChild>
                </w:div>
                <w:div w:id="1262225387">
                  <w:marLeft w:val="0"/>
                  <w:marRight w:val="0"/>
                  <w:marTop w:val="0"/>
                  <w:marBottom w:val="0"/>
                  <w:divBdr>
                    <w:top w:val="none" w:sz="0" w:space="0" w:color="auto"/>
                    <w:left w:val="none" w:sz="0" w:space="0" w:color="auto"/>
                    <w:bottom w:val="none" w:sz="0" w:space="0" w:color="auto"/>
                    <w:right w:val="none" w:sz="0" w:space="0" w:color="auto"/>
                  </w:divBdr>
                  <w:divsChild>
                    <w:div w:id="1067723330">
                      <w:marLeft w:val="0"/>
                      <w:marRight w:val="0"/>
                      <w:marTop w:val="0"/>
                      <w:marBottom w:val="0"/>
                      <w:divBdr>
                        <w:top w:val="none" w:sz="0" w:space="0" w:color="auto"/>
                        <w:left w:val="none" w:sz="0" w:space="0" w:color="auto"/>
                        <w:bottom w:val="none" w:sz="0" w:space="0" w:color="auto"/>
                        <w:right w:val="none" w:sz="0" w:space="0" w:color="auto"/>
                      </w:divBdr>
                    </w:div>
                  </w:divsChild>
                </w:div>
                <w:div w:id="1264265954">
                  <w:marLeft w:val="0"/>
                  <w:marRight w:val="0"/>
                  <w:marTop w:val="0"/>
                  <w:marBottom w:val="0"/>
                  <w:divBdr>
                    <w:top w:val="none" w:sz="0" w:space="0" w:color="auto"/>
                    <w:left w:val="none" w:sz="0" w:space="0" w:color="auto"/>
                    <w:bottom w:val="none" w:sz="0" w:space="0" w:color="auto"/>
                    <w:right w:val="none" w:sz="0" w:space="0" w:color="auto"/>
                  </w:divBdr>
                  <w:divsChild>
                    <w:div w:id="1308975086">
                      <w:marLeft w:val="0"/>
                      <w:marRight w:val="0"/>
                      <w:marTop w:val="0"/>
                      <w:marBottom w:val="0"/>
                      <w:divBdr>
                        <w:top w:val="none" w:sz="0" w:space="0" w:color="auto"/>
                        <w:left w:val="none" w:sz="0" w:space="0" w:color="auto"/>
                        <w:bottom w:val="none" w:sz="0" w:space="0" w:color="auto"/>
                        <w:right w:val="none" w:sz="0" w:space="0" w:color="auto"/>
                      </w:divBdr>
                    </w:div>
                  </w:divsChild>
                </w:div>
                <w:div w:id="1267806428">
                  <w:marLeft w:val="0"/>
                  <w:marRight w:val="0"/>
                  <w:marTop w:val="0"/>
                  <w:marBottom w:val="0"/>
                  <w:divBdr>
                    <w:top w:val="none" w:sz="0" w:space="0" w:color="auto"/>
                    <w:left w:val="none" w:sz="0" w:space="0" w:color="auto"/>
                    <w:bottom w:val="none" w:sz="0" w:space="0" w:color="auto"/>
                    <w:right w:val="none" w:sz="0" w:space="0" w:color="auto"/>
                  </w:divBdr>
                  <w:divsChild>
                    <w:div w:id="1279096148">
                      <w:marLeft w:val="0"/>
                      <w:marRight w:val="0"/>
                      <w:marTop w:val="0"/>
                      <w:marBottom w:val="0"/>
                      <w:divBdr>
                        <w:top w:val="none" w:sz="0" w:space="0" w:color="auto"/>
                        <w:left w:val="none" w:sz="0" w:space="0" w:color="auto"/>
                        <w:bottom w:val="none" w:sz="0" w:space="0" w:color="auto"/>
                        <w:right w:val="none" w:sz="0" w:space="0" w:color="auto"/>
                      </w:divBdr>
                    </w:div>
                  </w:divsChild>
                </w:div>
                <w:div w:id="1267956891">
                  <w:marLeft w:val="0"/>
                  <w:marRight w:val="0"/>
                  <w:marTop w:val="0"/>
                  <w:marBottom w:val="0"/>
                  <w:divBdr>
                    <w:top w:val="none" w:sz="0" w:space="0" w:color="auto"/>
                    <w:left w:val="none" w:sz="0" w:space="0" w:color="auto"/>
                    <w:bottom w:val="none" w:sz="0" w:space="0" w:color="auto"/>
                    <w:right w:val="none" w:sz="0" w:space="0" w:color="auto"/>
                  </w:divBdr>
                  <w:divsChild>
                    <w:div w:id="166746744">
                      <w:marLeft w:val="0"/>
                      <w:marRight w:val="0"/>
                      <w:marTop w:val="0"/>
                      <w:marBottom w:val="0"/>
                      <w:divBdr>
                        <w:top w:val="none" w:sz="0" w:space="0" w:color="auto"/>
                        <w:left w:val="none" w:sz="0" w:space="0" w:color="auto"/>
                        <w:bottom w:val="none" w:sz="0" w:space="0" w:color="auto"/>
                        <w:right w:val="none" w:sz="0" w:space="0" w:color="auto"/>
                      </w:divBdr>
                    </w:div>
                  </w:divsChild>
                </w:div>
                <w:div w:id="1268923425">
                  <w:marLeft w:val="0"/>
                  <w:marRight w:val="0"/>
                  <w:marTop w:val="0"/>
                  <w:marBottom w:val="0"/>
                  <w:divBdr>
                    <w:top w:val="none" w:sz="0" w:space="0" w:color="auto"/>
                    <w:left w:val="none" w:sz="0" w:space="0" w:color="auto"/>
                    <w:bottom w:val="none" w:sz="0" w:space="0" w:color="auto"/>
                    <w:right w:val="none" w:sz="0" w:space="0" w:color="auto"/>
                  </w:divBdr>
                  <w:divsChild>
                    <w:div w:id="461535412">
                      <w:marLeft w:val="0"/>
                      <w:marRight w:val="0"/>
                      <w:marTop w:val="0"/>
                      <w:marBottom w:val="0"/>
                      <w:divBdr>
                        <w:top w:val="none" w:sz="0" w:space="0" w:color="auto"/>
                        <w:left w:val="none" w:sz="0" w:space="0" w:color="auto"/>
                        <w:bottom w:val="none" w:sz="0" w:space="0" w:color="auto"/>
                        <w:right w:val="none" w:sz="0" w:space="0" w:color="auto"/>
                      </w:divBdr>
                    </w:div>
                  </w:divsChild>
                </w:div>
                <w:div w:id="1271013375">
                  <w:marLeft w:val="0"/>
                  <w:marRight w:val="0"/>
                  <w:marTop w:val="0"/>
                  <w:marBottom w:val="0"/>
                  <w:divBdr>
                    <w:top w:val="none" w:sz="0" w:space="0" w:color="auto"/>
                    <w:left w:val="none" w:sz="0" w:space="0" w:color="auto"/>
                    <w:bottom w:val="none" w:sz="0" w:space="0" w:color="auto"/>
                    <w:right w:val="none" w:sz="0" w:space="0" w:color="auto"/>
                  </w:divBdr>
                  <w:divsChild>
                    <w:div w:id="9112081">
                      <w:marLeft w:val="0"/>
                      <w:marRight w:val="0"/>
                      <w:marTop w:val="0"/>
                      <w:marBottom w:val="0"/>
                      <w:divBdr>
                        <w:top w:val="none" w:sz="0" w:space="0" w:color="auto"/>
                        <w:left w:val="none" w:sz="0" w:space="0" w:color="auto"/>
                        <w:bottom w:val="none" w:sz="0" w:space="0" w:color="auto"/>
                        <w:right w:val="none" w:sz="0" w:space="0" w:color="auto"/>
                      </w:divBdr>
                    </w:div>
                  </w:divsChild>
                </w:div>
                <w:div w:id="1274706455">
                  <w:marLeft w:val="0"/>
                  <w:marRight w:val="0"/>
                  <w:marTop w:val="0"/>
                  <w:marBottom w:val="0"/>
                  <w:divBdr>
                    <w:top w:val="none" w:sz="0" w:space="0" w:color="auto"/>
                    <w:left w:val="none" w:sz="0" w:space="0" w:color="auto"/>
                    <w:bottom w:val="none" w:sz="0" w:space="0" w:color="auto"/>
                    <w:right w:val="none" w:sz="0" w:space="0" w:color="auto"/>
                  </w:divBdr>
                  <w:divsChild>
                    <w:div w:id="71436721">
                      <w:marLeft w:val="0"/>
                      <w:marRight w:val="0"/>
                      <w:marTop w:val="0"/>
                      <w:marBottom w:val="0"/>
                      <w:divBdr>
                        <w:top w:val="none" w:sz="0" w:space="0" w:color="auto"/>
                        <w:left w:val="none" w:sz="0" w:space="0" w:color="auto"/>
                        <w:bottom w:val="none" w:sz="0" w:space="0" w:color="auto"/>
                        <w:right w:val="none" w:sz="0" w:space="0" w:color="auto"/>
                      </w:divBdr>
                    </w:div>
                  </w:divsChild>
                </w:div>
                <w:div w:id="1275017063">
                  <w:marLeft w:val="0"/>
                  <w:marRight w:val="0"/>
                  <w:marTop w:val="0"/>
                  <w:marBottom w:val="0"/>
                  <w:divBdr>
                    <w:top w:val="none" w:sz="0" w:space="0" w:color="auto"/>
                    <w:left w:val="none" w:sz="0" w:space="0" w:color="auto"/>
                    <w:bottom w:val="none" w:sz="0" w:space="0" w:color="auto"/>
                    <w:right w:val="none" w:sz="0" w:space="0" w:color="auto"/>
                  </w:divBdr>
                  <w:divsChild>
                    <w:div w:id="777725770">
                      <w:marLeft w:val="0"/>
                      <w:marRight w:val="0"/>
                      <w:marTop w:val="0"/>
                      <w:marBottom w:val="0"/>
                      <w:divBdr>
                        <w:top w:val="none" w:sz="0" w:space="0" w:color="auto"/>
                        <w:left w:val="none" w:sz="0" w:space="0" w:color="auto"/>
                        <w:bottom w:val="none" w:sz="0" w:space="0" w:color="auto"/>
                        <w:right w:val="none" w:sz="0" w:space="0" w:color="auto"/>
                      </w:divBdr>
                    </w:div>
                  </w:divsChild>
                </w:div>
                <w:div w:id="1276985457">
                  <w:marLeft w:val="0"/>
                  <w:marRight w:val="0"/>
                  <w:marTop w:val="0"/>
                  <w:marBottom w:val="0"/>
                  <w:divBdr>
                    <w:top w:val="none" w:sz="0" w:space="0" w:color="auto"/>
                    <w:left w:val="none" w:sz="0" w:space="0" w:color="auto"/>
                    <w:bottom w:val="none" w:sz="0" w:space="0" w:color="auto"/>
                    <w:right w:val="none" w:sz="0" w:space="0" w:color="auto"/>
                  </w:divBdr>
                  <w:divsChild>
                    <w:div w:id="170608150">
                      <w:marLeft w:val="0"/>
                      <w:marRight w:val="0"/>
                      <w:marTop w:val="0"/>
                      <w:marBottom w:val="0"/>
                      <w:divBdr>
                        <w:top w:val="none" w:sz="0" w:space="0" w:color="auto"/>
                        <w:left w:val="none" w:sz="0" w:space="0" w:color="auto"/>
                        <w:bottom w:val="none" w:sz="0" w:space="0" w:color="auto"/>
                        <w:right w:val="none" w:sz="0" w:space="0" w:color="auto"/>
                      </w:divBdr>
                    </w:div>
                  </w:divsChild>
                </w:div>
                <w:div w:id="1277104058">
                  <w:marLeft w:val="0"/>
                  <w:marRight w:val="0"/>
                  <w:marTop w:val="0"/>
                  <w:marBottom w:val="0"/>
                  <w:divBdr>
                    <w:top w:val="none" w:sz="0" w:space="0" w:color="auto"/>
                    <w:left w:val="none" w:sz="0" w:space="0" w:color="auto"/>
                    <w:bottom w:val="none" w:sz="0" w:space="0" w:color="auto"/>
                    <w:right w:val="none" w:sz="0" w:space="0" w:color="auto"/>
                  </w:divBdr>
                  <w:divsChild>
                    <w:div w:id="1314336733">
                      <w:marLeft w:val="0"/>
                      <w:marRight w:val="0"/>
                      <w:marTop w:val="0"/>
                      <w:marBottom w:val="0"/>
                      <w:divBdr>
                        <w:top w:val="none" w:sz="0" w:space="0" w:color="auto"/>
                        <w:left w:val="none" w:sz="0" w:space="0" w:color="auto"/>
                        <w:bottom w:val="none" w:sz="0" w:space="0" w:color="auto"/>
                        <w:right w:val="none" w:sz="0" w:space="0" w:color="auto"/>
                      </w:divBdr>
                    </w:div>
                  </w:divsChild>
                </w:div>
                <w:div w:id="1278755604">
                  <w:marLeft w:val="0"/>
                  <w:marRight w:val="0"/>
                  <w:marTop w:val="0"/>
                  <w:marBottom w:val="0"/>
                  <w:divBdr>
                    <w:top w:val="none" w:sz="0" w:space="0" w:color="auto"/>
                    <w:left w:val="none" w:sz="0" w:space="0" w:color="auto"/>
                    <w:bottom w:val="none" w:sz="0" w:space="0" w:color="auto"/>
                    <w:right w:val="none" w:sz="0" w:space="0" w:color="auto"/>
                  </w:divBdr>
                  <w:divsChild>
                    <w:div w:id="787702152">
                      <w:marLeft w:val="0"/>
                      <w:marRight w:val="0"/>
                      <w:marTop w:val="0"/>
                      <w:marBottom w:val="0"/>
                      <w:divBdr>
                        <w:top w:val="none" w:sz="0" w:space="0" w:color="auto"/>
                        <w:left w:val="none" w:sz="0" w:space="0" w:color="auto"/>
                        <w:bottom w:val="none" w:sz="0" w:space="0" w:color="auto"/>
                        <w:right w:val="none" w:sz="0" w:space="0" w:color="auto"/>
                      </w:divBdr>
                    </w:div>
                  </w:divsChild>
                </w:div>
                <w:div w:id="1278835266">
                  <w:marLeft w:val="0"/>
                  <w:marRight w:val="0"/>
                  <w:marTop w:val="0"/>
                  <w:marBottom w:val="0"/>
                  <w:divBdr>
                    <w:top w:val="none" w:sz="0" w:space="0" w:color="auto"/>
                    <w:left w:val="none" w:sz="0" w:space="0" w:color="auto"/>
                    <w:bottom w:val="none" w:sz="0" w:space="0" w:color="auto"/>
                    <w:right w:val="none" w:sz="0" w:space="0" w:color="auto"/>
                  </w:divBdr>
                  <w:divsChild>
                    <w:div w:id="2082754384">
                      <w:marLeft w:val="0"/>
                      <w:marRight w:val="0"/>
                      <w:marTop w:val="0"/>
                      <w:marBottom w:val="0"/>
                      <w:divBdr>
                        <w:top w:val="none" w:sz="0" w:space="0" w:color="auto"/>
                        <w:left w:val="none" w:sz="0" w:space="0" w:color="auto"/>
                        <w:bottom w:val="none" w:sz="0" w:space="0" w:color="auto"/>
                        <w:right w:val="none" w:sz="0" w:space="0" w:color="auto"/>
                      </w:divBdr>
                    </w:div>
                  </w:divsChild>
                </w:div>
                <w:div w:id="1278872618">
                  <w:marLeft w:val="0"/>
                  <w:marRight w:val="0"/>
                  <w:marTop w:val="0"/>
                  <w:marBottom w:val="0"/>
                  <w:divBdr>
                    <w:top w:val="none" w:sz="0" w:space="0" w:color="auto"/>
                    <w:left w:val="none" w:sz="0" w:space="0" w:color="auto"/>
                    <w:bottom w:val="none" w:sz="0" w:space="0" w:color="auto"/>
                    <w:right w:val="none" w:sz="0" w:space="0" w:color="auto"/>
                  </w:divBdr>
                  <w:divsChild>
                    <w:div w:id="197282203">
                      <w:marLeft w:val="0"/>
                      <w:marRight w:val="0"/>
                      <w:marTop w:val="0"/>
                      <w:marBottom w:val="0"/>
                      <w:divBdr>
                        <w:top w:val="none" w:sz="0" w:space="0" w:color="auto"/>
                        <w:left w:val="none" w:sz="0" w:space="0" w:color="auto"/>
                        <w:bottom w:val="none" w:sz="0" w:space="0" w:color="auto"/>
                        <w:right w:val="none" w:sz="0" w:space="0" w:color="auto"/>
                      </w:divBdr>
                    </w:div>
                  </w:divsChild>
                </w:div>
                <w:div w:id="1279140760">
                  <w:marLeft w:val="0"/>
                  <w:marRight w:val="0"/>
                  <w:marTop w:val="0"/>
                  <w:marBottom w:val="0"/>
                  <w:divBdr>
                    <w:top w:val="none" w:sz="0" w:space="0" w:color="auto"/>
                    <w:left w:val="none" w:sz="0" w:space="0" w:color="auto"/>
                    <w:bottom w:val="none" w:sz="0" w:space="0" w:color="auto"/>
                    <w:right w:val="none" w:sz="0" w:space="0" w:color="auto"/>
                  </w:divBdr>
                  <w:divsChild>
                    <w:div w:id="1986927223">
                      <w:marLeft w:val="0"/>
                      <w:marRight w:val="0"/>
                      <w:marTop w:val="0"/>
                      <w:marBottom w:val="0"/>
                      <w:divBdr>
                        <w:top w:val="none" w:sz="0" w:space="0" w:color="auto"/>
                        <w:left w:val="none" w:sz="0" w:space="0" w:color="auto"/>
                        <w:bottom w:val="none" w:sz="0" w:space="0" w:color="auto"/>
                        <w:right w:val="none" w:sz="0" w:space="0" w:color="auto"/>
                      </w:divBdr>
                    </w:div>
                  </w:divsChild>
                </w:div>
                <w:div w:id="1279994320">
                  <w:marLeft w:val="0"/>
                  <w:marRight w:val="0"/>
                  <w:marTop w:val="0"/>
                  <w:marBottom w:val="0"/>
                  <w:divBdr>
                    <w:top w:val="none" w:sz="0" w:space="0" w:color="auto"/>
                    <w:left w:val="none" w:sz="0" w:space="0" w:color="auto"/>
                    <w:bottom w:val="none" w:sz="0" w:space="0" w:color="auto"/>
                    <w:right w:val="none" w:sz="0" w:space="0" w:color="auto"/>
                  </w:divBdr>
                  <w:divsChild>
                    <w:div w:id="2054575509">
                      <w:marLeft w:val="0"/>
                      <w:marRight w:val="0"/>
                      <w:marTop w:val="0"/>
                      <w:marBottom w:val="0"/>
                      <w:divBdr>
                        <w:top w:val="none" w:sz="0" w:space="0" w:color="auto"/>
                        <w:left w:val="none" w:sz="0" w:space="0" w:color="auto"/>
                        <w:bottom w:val="none" w:sz="0" w:space="0" w:color="auto"/>
                        <w:right w:val="none" w:sz="0" w:space="0" w:color="auto"/>
                      </w:divBdr>
                    </w:div>
                  </w:divsChild>
                </w:div>
                <w:div w:id="1280717391">
                  <w:marLeft w:val="0"/>
                  <w:marRight w:val="0"/>
                  <w:marTop w:val="0"/>
                  <w:marBottom w:val="0"/>
                  <w:divBdr>
                    <w:top w:val="none" w:sz="0" w:space="0" w:color="auto"/>
                    <w:left w:val="none" w:sz="0" w:space="0" w:color="auto"/>
                    <w:bottom w:val="none" w:sz="0" w:space="0" w:color="auto"/>
                    <w:right w:val="none" w:sz="0" w:space="0" w:color="auto"/>
                  </w:divBdr>
                  <w:divsChild>
                    <w:div w:id="1840534302">
                      <w:marLeft w:val="0"/>
                      <w:marRight w:val="0"/>
                      <w:marTop w:val="0"/>
                      <w:marBottom w:val="0"/>
                      <w:divBdr>
                        <w:top w:val="none" w:sz="0" w:space="0" w:color="auto"/>
                        <w:left w:val="none" w:sz="0" w:space="0" w:color="auto"/>
                        <w:bottom w:val="none" w:sz="0" w:space="0" w:color="auto"/>
                        <w:right w:val="none" w:sz="0" w:space="0" w:color="auto"/>
                      </w:divBdr>
                    </w:div>
                  </w:divsChild>
                </w:div>
                <w:div w:id="1281186725">
                  <w:marLeft w:val="0"/>
                  <w:marRight w:val="0"/>
                  <w:marTop w:val="0"/>
                  <w:marBottom w:val="0"/>
                  <w:divBdr>
                    <w:top w:val="none" w:sz="0" w:space="0" w:color="auto"/>
                    <w:left w:val="none" w:sz="0" w:space="0" w:color="auto"/>
                    <w:bottom w:val="none" w:sz="0" w:space="0" w:color="auto"/>
                    <w:right w:val="none" w:sz="0" w:space="0" w:color="auto"/>
                  </w:divBdr>
                  <w:divsChild>
                    <w:div w:id="1721513316">
                      <w:marLeft w:val="0"/>
                      <w:marRight w:val="0"/>
                      <w:marTop w:val="0"/>
                      <w:marBottom w:val="0"/>
                      <w:divBdr>
                        <w:top w:val="none" w:sz="0" w:space="0" w:color="auto"/>
                        <w:left w:val="none" w:sz="0" w:space="0" w:color="auto"/>
                        <w:bottom w:val="none" w:sz="0" w:space="0" w:color="auto"/>
                        <w:right w:val="none" w:sz="0" w:space="0" w:color="auto"/>
                      </w:divBdr>
                    </w:div>
                  </w:divsChild>
                </w:div>
                <w:div w:id="1283460540">
                  <w:marLeft w:val="0"/>
                  <w:marRight w:val="0"/>
                  <w:marTop w:val="0"/>
                  <w:marBottom w:val="0"/>
                  <w:divBdr>
                    <w:top w:val="none" w:sz="0" w:space="0" w:color="auto"/>
                    <w:left w:val="none" w:sz="0" w:space="0" w:color="auto"/>
                    <w:bottom w:val="none" w:sz="0" w:space="0" w:color="auto"/>
                    <w:right w:val="none" w:sz="0" w:space="0" w:color="auto"/>
                  </w:divBdr>
                  <w:divsChild>
                    <w:div w:id="855969011">
                      <w:marLeft w:val="0"/>
                      <w:marRight w:val="0"/>
                      <w:marTop w:val="0"/>
                      <w:marBottom w:val="0"/>
                      <w:divBdr>
                        <w:top w:val="none" w:sz="0" w:space="0" w:color="auto"/>
                        <w:left w:val="none" w:sz="0" w:space="0" w:color="auto"/>
                        <w:bottom w:val="none" w:sz="0" w:space="0" w:color="auto"/>
                        <w:right w:val="none" w:sz="0" w:space="0" w:color="auto"/>
                      </w:divBdr>
                    </w:div>
                  </w:divsChild>
                </w:div>
                <w:div w:id="1285699149">
                  <w:marLeft w:val="0"/>
                  <w:marRight w:val="0"/>
                  <w:marTop w:val="0"/>
                  <w:marBottom w:val="0"/>
                  <w:divBdr>
                    <w:top w:val="none" w:sz="0" w:space="0" w:color="auto"/>
                    <w:left w:val="none" w:sz="0" w:space="0" w:color="auto"/>
                    <w:bottom w:val="none" w:sz="0" w:space="0" w:color="auto"/>
                    <w:right w:val="none" w:sz="0" w:space="0" w:color="auto"/>
                  </w:divBdr>
                  <w:divsChild>
                    <w:div w:id="1260716764">
                      <w:marLeft w:val="0"/>
                      <w:marRight w:val="0"/>
                      <w:marTop w:val="0"/>
                      <w:marBottom w:val="0"/>
                      <w:divBdr>
                        <w:top w:val="none" w:sz="0" w:space="0" w:color="auto"/>
                        <w:left w:val="none" w:sz="0" w:space="0" w:color="auto"/>
                        <w:bottom w:val="none" w:sz="0" w:space="0" w:color="auto"/>
                        <w:right w:val="none" w:sz="0" w:space="0" w:color="auto"/>
                      </w:divBdr>
                    </w:div>
                  </w:divsChild>
                </w:div>
                <w:div w:id="1286228308">
                  <w:marLeft w:val="0"/>
                  <w:marRight w:val="0"/>
                  <w:marTop w:val="0"/>
                  <w:marBottom w:val="0"/>
                  <w:divBdr>
                    <w:top w:val="none" w:sz="0" w:space="0" w:color="auto"/>
                    <w:left w:val="none" w:sz="0" w:space="0" w:color="auto"/>
                    <w:bottom w:val="none" w:sz="0" w:space="0" w:color="auto"/>
                    <w:right w:val="none" w:sz="0" w:space="0" w:color="auto"/>
                  </w:divBdr>
                  <w:divsChild>
                    <w:div w:id="2086760795">
                      <w:marLeft w:val="0"/>
                      <w:marRight w:val="0"/>
                      <w:marTop w:val="0"/>
                      <w:marBottom w:val="0"/>
                      <w:divBdr>
                        <w:top w:val="none" w:sz="0" w:space="0" w:color="auto"/>
                        <w:left w:val="none" w:sz="0" w:space="0" w:color="auto"/>
                        <w:bottom w:val="none" w:sz="0" w:space="0" w:color="auto"/>
                        <w:right w:val="none" w:sz="0" w:space="0" w:color="auto"/>
                      </w:divBdr>
                    </w:div>
                  </w:divsChild>
                </w:div>
                <w:div w:id="1287346915">
                  <w:marLeft w:val="0"/>
                  <w:marRight w:val="0"/>
                  <w:marTop w:val="0"/>
                  <w:marBottom w:val="0"/>
                  <w:divBdr>
                    <w:top w:val="none" w:sz="0" w:space="0" w:color="auto"/>
                    <w:left w:val="none" w:sz="0" w:space="0" w:color="auto"/>
                    <w:bottom w:val="none" w:sz="0" w:space="0" w:color="auto"/>
                    <w:right w:val="none" w:sz="0" w:space="0" w:color="auto"/>
                  </w:divBdr>
                  <w:divsChild>
                    <w:div w:id="1875072485">
                      <w:marLeft w:val="0"/>
                      <w:marRight w:val="0"/>
                      <w:marTop w:val="0"/>
                      <w:marBottom w:val="0"/>
                      <w:divBdr>
                        <w:top w:val="none" w:sz="0" w:space="0" w:color="auto"/>
                        <w:left w:val="none" w:sz="0" w:space="0" w:color="auto"/>
                        <w:bottom w:val="none" w:sz="0" w:space="0" w:color="auto"/>
                        <w:right w:val="none" w:sz="0" w:space="0" w:color="auto"/>
                      </w:divBdr>
                    </w:div>
                  </w:divsChild>
                </w:div>
                <w:div w:id="1288968056">
                  <w:marLeft w:val="0"/>
                  <w:marRight w:val="0"/>
                  <w:marTop w:val="0"/>
                  <w:marBottom w:val="0"/>
                  <w:divBdr>
                    <w:top w:val="none" w:sz="0" w:space="0" w:color="auto"/>
                    <w:left w:val="none" w:sz="0" w:space="0" w:color="auto"/>
                    <w:bottom w:val="none" w:sz="0" w:space="0" w:color="auto"/>
                    <w:right w:val="none" w:sz="0" w:space="0" w:color="auto"/>
                  </w:divBdr>
                  <w:divsChild>
                    <w:div w:id="1149900884">
                      <w:marLeft w:val="0"/>
                      <w:marRight w:val="0"/>
                      <w:marTop w:val="0"/>
                      <w:marBottom w:val="0"/>
                      <w:divBdr>
                        <w:top w:val="none" w:sz="0" w:space="0" w:color="auto"/>
                        <w:left w:val="none" w:sz="0" w:space="0" w:color="auto"/>
                        <w:bottom w:val="none" w:sz="0" w:space="0" w:color="auto"/>
                        <w:right w:val="none" w:sz="0" w:space="0" w:color="auto"/>
                      </w:divBdr>
                    </w:div>
                  </w:divsChild>
                </w:div>
                <w:div w:id="1290164018">
                  <w:marLeft w:val="0"/>
                  <w:marRight w:val="0"/>
                  <w:marTop w:val="0"/>
                  <w:marBottom w:val="0"/>
                  <w:divBdr>
                    <w:top w:val="none" w:sz="0" w:space="0" w:color="auto"/>
                    <w:left w:val="none" w:sz="0" w:space="0" w:color="auto"/>
                    <w:bottom w:val="none" w:sz="0" w:space="0" w:color="auto"/>
                    <w:right w:val="none" w:sz="0" w:space="0" w:color="auto"/>
                  </w:divBdr>
                  <w:divsChild>
                    <w:div w:id="162014983">
                      <w:marLeft w:val="0"/>
                      <w:marRight w:val="0"/>
                      <w:marTop w:val="0"/>
                      <w:marBottom w:val="0"/>
                      <w:divBdr>
                        <w:top w:val="none" w:sz="0" w:space="0" w:color="auto"/>
                        <w:left w:val="none" w:sz="0" w:space="0" w:color="auto"/>
                        <w:bottom w:val="none" w:sz="0" w:space="0" w:color="auto"/>
                        <w:right w:val="none" w:sz="0" w:space="0" w:color="auto"/>
                      </w:divBdr>
                    </w:div>
                  </w:divsChild>
                </w:div>
                <w:div w:id="1291321783">
                  <w:marLeft w:val="0"/>
                  <w:marRight w:val="0"/>
                  <w:marTop w:val="0"/>
                  <w:marBottom w:val="0"/>
                  <w:divBdr>
                    <w:top w:val="none" w:sz="0" w:space="0" w:color="auto"/>
                    <w:left w:val="none" w:sz="0" w:space="0" w:color="auto"/>
                    <w:bottom w:val="none" w:sz="0" w:space="0" w:color="auto"/>
                    <w:right w:val="none" w:sz="0" w:space="0" w:color="auto"/>
                  </w:divBdr>
                  <w:divsChild>
                    <w:div w:id="1102801586">
                      <w:marLeft w:val="0"/>
                      <w:marRight w:val="0"/>
                      <w:marTop w:val="0"/>
                      <w:marBottom w:val="0"/>
                      <w:divBdr>
                        <w:top w:val="none" w:sz="0" w:space="0" w:color="auto"/>
                        <w:left w:val="none" w:sz="0" w:space="0" w:color="auto"/>
                        <w:bottom w:val="none" w:sz="0" w:space="0" w:color="auto"/>
                        <w:right w:val="none" w:sz="0" w:space="0" w:color="auto"/>
                      </w:divBdr>
                    </w:div>
                  </w:divsChild>
                </w:div>
                <w:div w:id="1291590173">
                  <w:marLeft w:val="0"/>
                  <w:marRight w:val="0"/>
                  <w:marTop w:val="0"/>
                  <w:marBottom w:val="0"/>
                  <w:divBdr>
                    <w:top w:val="none" w:sz="0" w:space="0" w:color="auto"/>
                    <w:left w:val="none" w:sz="0" w:space="0" w:color="auto"/>
                    <w:bottom w:val="none" w:sz="0" w:space="0" w:color="auto"/>
                    <w:right w:val="none" w:sz="0" w:space="0" w:color="auto"/>
                  </w:divBdr>
                  <w:divsChild>
                    <w:div w:id="1217738918">
                      <w:marLeft w:val="0"/>
                      <w:marRight w:val="0"/>
                      <w:marTop w:val="0"/>
                      <w:marBottom w:val="0"/>
                      <w:divBdr>
                        <w:top w:val="none" w:sz="0" w:space="0" w:color="auto"/>
                        <w:left w:val="none" w:sz="0" w:space="0" w:color="auto"/>
                        <w:bottom w:val="none" w:sz="0" w:space="0" w:color="auto"/>
                        <w:right w:val="none" w:sz="0" w:space="0" w:color="auto"/>
                      </w:divBdr>
                    </w:div>
                  </w:divsChild>
                </w:div>
                <w:div w:id="1292323784">
                  <w:marLeft w:val="0"/>
                  <w:marRight w:val="0"/>
                  <w:marTop w:val="0"/>
                  <w:marBottom w:val="0"/>
                  <w:divBdr>
                    <w:top w:val="none" w:sz="0" w:space="0" w:color="auto"/>
                    <w:left w:val="none" w:sz="0" w:space="0" w:color="auto"/>
                    <w:bottom w:val="none" w:sz="0" w:space="0" w:color="auto"/>
                    <w:right w:val="none" w:sz="0" w:space="0" w:color="auto"/>
                  </w:divBdr>
                  <w:divsChild>
                    <w:div w:id="1602058377">
                      <w:marLeft w:val="0"/>
                      <w:marRight w:val="0"/>
                      <w:marTop w:val="0"/>
                      <w:marBottom w:val="0"/>
                      <w:divBdr>
                        <w:top w:val="none" w:sz="0" w:space="0" w:color="auto"/>
                        <w:left w:val="none" w:sz="0" w:space="0" w:color="auto"/>
                        <w:bottom w:val="none" w:sz="0" w:space="0" w:color="auto"/>
                        <w:right w:val="none" w:sz="0" w:space="0" w:color="auto"/>
                      </w:divBdr>
                    </w:div>
                  </w:divsChild>
                </w:div>
                <w:div w:id="1292398707">
                  <w:marLeft w:val="0"/>
                  <w:marRight w:val="0"/>
                  <w:marTop w:val="0"/>
                  <w:marBottom w:val="0"/>
                  <w:divBdr>
                    <w:top w:val="none" w:sz="0" w:space="0" w:color="auto"/>
                    <w:left w:val="none" w:sz="0" w:space="0" w:color="auto"/>
                    <w:bottom w:val="none" w:sz="0" w:space="0" w:color="auto"/>
                    <w:right w:val="none" w:sz="0" w:space="0" w:color="auto"/>
                  </w:divBdr>
                  <w:divsChild>
                    <w:div w:id="69425650">
                      <w:marLeft w:val="0"/>
                      <w:marRight w:val="0"/>
                      <w:marTop w:val="0"/>
                      <w:marBottom w:val="0"/>
                      <w:divBdr>
                        <w:top w:val="none" w:sz="0" w:space="0" w:color="auto"/>
                        <w:left w:val="none" w:sz="0" w:space="0" w:color="auto"/>
                        <w:bottom w:val="none" w:sz="0" w:space="0" w:color="auto"/>
                        <w:right w:val="none" w:sz="0" w:space="0" w:color="auto"/>
                      </w:divBdr>
                    </w:div>
                  </w:divsChild>
                </w:div>
                <w:div w:id="1294215773">
                  <w:marLeft w:val="0"/>
                  <w:marRight w:val="0"/>
                  <w:marTop w:val="0"/>
                  <w:marBottom w:val="0"/>
                  <w:divBdr>
                    <w:top w:val="none" w:sz="0" w:space="0" w:color="auto"/>
                    <w:left w:val="none" w:sz="0" w:space="0" w:color="auto"/>
                    <w:bottom w:val="none" w:sz="0" w:space="0" w:color="auto"/>
                    <w:right w:val="none" w:sz="0" w:space="0" w:color="auto"/>
                  </w:divBdr>
                  <w:divsChild>
                    <w:div w:id="585696498">
                      <w:marLeft w:val="0"/>
                      <w:marRight w:val="0"/>
                      <w:marTop w:val="0"/>
                      <w:marBottom w:val="0"/>
                      <w:divBdr>
                        <w:top w:val="none" w:sz="0" w:space="0" w:color="auto"/>
                        <w:left w:val="none" w:sz="0" w:space="0" w:color="auto"/>
                        <w:bottom w:val="none" w:sz="0" w:space="0" w:color="auto"/>
                        <w:right w:val="none" w:sz="0" w:space="0" w:color="auto"/>
                      </w:divBdr>
                    </w:div>
                  </w:divsChild>
                </w:div>
                <w:div w:id="1294286681">
                  <w:marLeft w:val="0"/>
                  <w:marRight w:val="0"/>
                  <w:marTop w:val="0"/>
                  <w:marBottom w:val="0"/>
                  <w:divBdr>
                    <w:top w:val="none" w:sz="0" w:space="0" w:color="auto"/>
                    <w:left w:val="none" w:sz="0" w:space="0" w:color="auto"/>
                    <w:bottom w:val="none" w:sz="0" w:space="0" w:color="auto"/>
                    <w:right w:val="none" w:sz="0" w:space="0" w:color="auto"/>
                  </w:divBdr>
                  <w:divsChild>
                    <w:div w:id="1917740695">
                      <w:marLeft w:val="0"/>
                      <w:marRight w:val="0"/>
                      <w:marTop w:val="0"/>
                      <w:marBottom w:val="0"/>
                      <w:divBdr>
                        <w:top w:val="none" w:sz="0" w:space="0" w:color="auto"/>
                        <w:left w:val="none" w:sz="0" w:space="0" w:color="auto"/>
                        <w:bottom w:val="none" w:sz="0" w:space="0" w:color="auto"/>
                        <w:right w:val="none" w:sz="0" w:space="0" w:color="auto"/>
                      </w:divBdr>
                    </w:div>
                  </w:divsChild>
                </w:div>
                <w:div w:id="1295331874">
                  <w:marLeft w:val="0"/>
                  <w:marRight w:val="0"/>
                  <w:marTop w:val="0"/>
                  <w:marBottom w:val="0"/>
                  <w:divBdr>
                    <w:top w:val="none" w:sz="0" w:space="0" w:color="auto"/>
                    <w:left w:val="none" w:sz="0" w:space="0" w:color="auto"/>
                    <w:bottom w:val="none" w:sz="0" w:space="0" w:color="auto"/>
                    <w:right w:val="none" w:sz="0" w:space="0" w:color="auto"/>
                  </w:divBdr>
                  <w:divsChild>
                    <w:div w:id="499276732">
                      <w:marLeft w:val="0"/>
                      <w:marRight w:val="0"/>
                      <w:marTop w:val="0"/>
                      <w:marBottom w:val="0"/>
                      <w:divBdr>
                        <w:top w:val="none" w:sz="0" w:space="0" w:color="auto"/>
                        <w:left w:val="none" w:sz="0" w:space="0" w:color="auto"/>
                        <w:bottom w:val="none" w:sz="0" w:space="0" w:color="auto"/>
                        <w:right w:val="none" w:sz="0" w:space="0" w:color="auto"/>
                      </w:divBdr>
                    </w:div>
                  </w:divsChild>
                </w:div>
                <w:div w:id="1295790306">
                  <w:marLeft w:val="0"/>
                  <w:marRight w:val="0"/>
                  <w:marTop w:val="0"/>
                  <w:marBottom w:val="0"/>
                  <w:divBdr>
                    <w:top w:val="none" w:sz="0" w:space="0" w:color="auto"/>
                    <w:left w:val="none" w:sz="0" w:space="0" w:color="auto"/>
                    <w:bottom w:val="none" w:sz="0" w:space="0" w:color="auto"/>
                    <w:right w:val="none" w:sz="0" w:space="0" w:color="auto"/>
                  </w:divBdr>
                  <w:divsChild>
                    <w:div w:id="690841386">
                      <w:marLeft w:val="0"/>
                      <w:marRight w:val="0"/>
                      <w:marTop w:val="0"/>
                      <w:marBottom w:val="0"/>
                      <w:divBdr>
                        <w:top w:val="none" w:sz="0" w:space="0" w:color="auto"/>
                        <w:left w:val="none" w:sz="0" w:space="0" w:color="auto"/>
                        <w:bottom w:val="none" w:sz="0" w:space="0" w:color="auto"/>
                        <w:right w:val="none" w:sz="0" w:space="0" w:color="auto"/>
                      </w:divBdr>
                    </w:div>
                  </w:divsChild>
                </w:div>
                <w:div w:id="1296564832">
                  <w:marLeft w:val="0"/>
                  <w:marRight w:val="0"/>
                  <w:marTop w:val="0"/>
                  <w:marBottom w:val="0"/>
                  <w:divBdr>
                    <w:top w:val="none" w:sz="0" w:space="0" w:color="auto"/>
                    <w:left w:val="none" w:sz="0" w:space="0" w:color="auto"/>
                    <w:bottom w:val="none" w:sz="0" w:space="0" w:color="auto"/>
                    <w:right w:val="none" w:sz="0" w:space="0" w:color="auto"/>
                  </w:divBdr>
                  <w:divsChild>
                    <w:div w:id="1257127425">
                      <w:marLeft w:val="0"/>
                      <w:marRight w:val="0"/>
                      <w:marTop w:val="0"/>
                      <w:marBottom w:val="0"/>
                      <w:divBdr>
                        <w:top w:val="none" w:sz="0" w:space="0" w:color="auto"/>
                        <w:left w:val="none" w:sz="0" w:space="0" w:color="auto"/>
                        <w:bottom w:val="none" w:sz="0" w:space="0" w:color="auto"/>
                        <w:right w:val="none" w:sz="0" w:space="0" w:color="auto"/>
                      </w:divBdr>
                    </w:div>
                  </w:divsChild>
                </w:div>
                <w:div w:id="1297102596">
                  <w:marLeft w:val="0"/>
                  <w:marRight w:val="0"/>
                  <w:marTop w:val="0"/>
                  <w:marBottom w:val="0"/>
                  <w:divBdr>
                    <w:top w:val="none" w:sz="0" w:space="0" w:color="auto"/>
                    <w:left w:val="none" w:sz="0" w:space="0" w:color="auto"/>
                    <w:bottom w:val="none" w:sz="0" w:space="0" w:color="auto"/>
                    <w:right w:val="none" w:sz="0" w:space="0" w:color="auto"/>
                  </w:divBdr>
                  <w:divsChild>
                    <w:div w:id="1994213977">
                      <w:marLeft w:val="0"/>
                      <w:marRight w:val="0"/>
                      <w:marTop w:val="0"/>
                      <w:marBottom w:val="0"/>
                      <w:divBdr>
                        <w:top w:val="none" w:sz="0" w:space="0" w:color="auto"/>
                        <w:left w:val="none" w:sz="0" w:space="0" w:color="auto"/>
                        <w:bottom w:val="none" w:sz="0" w:space="0" w:color="auto"/>
                        <w:right w:val="none" w:sz="0" w:space="0" w:color="auto"/>
                      </w:divBdr>
                    </w:div>
                  </w:divsChild>
                </w:div>
                <w:div w:id="1297176037">
                  <w:marLeft w:val="0"/>
                  <w:marRight w:val="0"/>
                  <w:marTop w:val="0"/>
                  <w:marBottom w:val="0"/>
                  <w:divBdr>
                    <w:top w:val="none" w:sz="0" w:space="0" w:color="auto"/>
                    <w:left w:val="none" w:sz="0" w:space="0" w:color="auto"/>
                    <w:bottom w:val="none" w:sz="0" w:space="0" w:color="auto"/>
                    <w:right w:val="none" w:sz="0" w:space="0" w:color="auto"/>
                  </w:divBdr>
                  <w:divsChild>
                    <w:div w:id="1733844747">
                      <w:marLeft w:val="0"/>
                      <w:marRight w:val="0"/>
                      <w:marTop w:val="0"/>
                      <w:marBottom w:val="0"/>
                      <w:divBdr>
                        <w:top w:val="none" w:sz="0" w:space="0" w:color="auto"/>
                        <w:left w:val="none" w:sz="0" w:space="0" w:color="auto"/>
                        <w:bottom w:val="none" w:sz="0" w:space="0" w:color="auto"/>
                        <w:right w:val="none" w:sz="0" w:space="0" w:color="auto"/>
                      </w:divBdr>
                    </w:div>
                  </w:divsChild>
                </w:div>
                <w:div w:id="1297637815">
                  <w:marLeft w:val="0"/>
                  <w:marRight w:val="0"/>
                  <w:marTop w:val="0"/>
                  <w:marBottom w:val="0"/>
                  <w:divBdr>
                    <w:top w:val="none" w:sz="0" w:space="0" w:color="auto"/>
                    <w:left w:val="none" w:sz="0" w:space="0" w:color="auto"/>
                    <w:bottom w:val="none" w:sz="0" w:space="0" w:color="auto"/>
                    <w:right w:val="none" w:sz="0" w:space="0" w:color="auto"/>
                  </w:divBdr>
                  <w:divsChild>
                    <w:div w:id="208690404">
                      <w:marLeft w:val="0"/>
                      <w:marRight w:val="0"/>
                      <w:marTop w:val="0"/>
                      <w:marBottom w:val="0"/>
                      <w:divBdr>
                        <w:top w:val="none" w:sz="0" w:space="0" w:color="auto"/>
                        <w:left w:val="none" w:sz="0" w:space="0" w:color="auto"/>
                        <w:bottom w:val="none" w:sz="0" w:space="0" w:color="auto"/>
                        <w:right w:val="none" w:sz="0" w:space="0" w:color="auto"/>
                      </w:divBdr>
                    </w:div>
                  </w:divsChild>
                </w:div>
                <w:div w:id="1298294830">
                  <w:marLeft w:val="0"/>
                  <w:marRight w:val="0"/>
                  <w:marTop w:val="0"/>
                  <w:marBottom w:val="0"/>
                  <w:divBdr>
                    <w:top w:val="none" w:sz="0" w:space="0" w:color="auto"/>
                    <w:left w:val="none" w:sz="0" w:space="0" w:color="auto"/>
                    <w:bottom w:val="none" w:sz="0" w:space="0" w:color="auto"/>
                    <w:right w:val="none" w:sz="0" w:space="0" w:color="auto"/>
                  </w:divBdr>
                  <w:divsChild>
                    <w:div w:id="1812626623">
                      <w:marLeft w:val="0"/>
                      <w:marRight w:val="0"/>
                      <w:marTop w:val="0"/>
                      <w:marBottom w:val="0"/>
                      <w:divBdr>
                        <w:top w:val="none" w:sz="0" w:space="0" w:color="auto"/>
                        <w:left w:val="none" w:sz="0" w:space="0" w:color="auto"/>
                        <w:bottom w:val="none" w:sz="0" w:space="0" w:color="auto"/>
                        <w:right w:val="none" w:sz="0" w:space="0" w:color="auto"/>
                      </w:divBdr>
                    </w:div>
                  </w:divsChild>
                </w:div>
                <w:div w:id="1298951696">
                  <w:marLeft w:val="0"/>
                  <w:marRight w:val="0"/>
                  <w:marTop w:val="0"/>
                  <w:marBottom w:val="0"/>
                  <w:divBdr>
                    <w:top w:val="none" w:sz="0" w:space="0" w:color="auto"/>
                    <w:left w:val="none" w:sz="0" w:space="0" w:color="auto"/>
                    <w:bottom w:val="none" w:sz="0" w:space="0" w:color="auto"/>
                    <w:right w:val="none" w:sz="0" w:space="0" w:color="auto"/>
                  </w:divBdr>
                  <w:divsChild>
                    <w:div w:id="195704110">
                      <w:marLeft w:val="0"/>
                      <w:marRight w:val="0"/>
                      <w:marTop w:val="0"/>
                      <w:marBottom w:val="0"/>
                      <w:divBdr>
                        <w:top w:val="none" w:sz="0" w:space="0" w:color="auto"/>
                        <w:left w:val="none" w:sz="0" w:space="0" w:color="auto"/>
                        <w:bottom w:val="none" w:sz="0" w:space="0" w:color="auto"/>
                        <w:right w:val="none" w:sz="0" w:space="0" w:color="auto"/>
                      </w:divBdr>
                    </w:div>
                  </w:divsChild>
                </w:div>
                <w:div w:id="1300376999">
                  <w:marLeft w:val="0"/>
                  <w:marRight w:val="0"/>
                  <w:marTop w:val="0"/>
                  <w:marBottom w:val="0"/>
                  <w:divBdr>
                    <w:top w:val="none" w:sz="0" w:space="0" w:color="auto"/>
                    <w:left w:val="none" w:sz="0" w:space="0" w:color="auto"/>
                    <w:bottom w:val="none" w:sz="0" w:space="0" w:color="auto"/>
                    <w:right w:val="none" w:sz="0" w:space="0" w:color="auto"/>
                  </w:divBdr>
                  <w:divsChild>
                    <w:div w:id="562840172">
                      <w:marLeft w:val="0"/>
                      <w:marRight w:val="0"/>
                      <w:marTop w:val="0"/>
                      <w:marBottom w:val="0"/>
                      <w:divBdr>
                        <w:top w:val="none" w:sz="0" w:space="0" w:color="auto"/>
                        <w:left w:val="none" w:sz="0" w:space="0" w:color="auto"/>
                        <w:bottom w:val="none" w:sz="0" w:space="0" w:color="auto"/>
                        <w:right w:val="none" w:sz="0" w:space="0" w:color="auto"/>
                      </w:divBdr>
                    </w:div>
                  </w:divsChild>
                </w:div>
                <w:div w:id="1303347146">
                  <w:marLeft w:val="0"/>
                  <w:marRight w:val="0"/>
                  <w:marTop w:val="0"/>
                  <w:marBottom w:val="0"/>
                  <w:divBdr>
                    <w:top w:val="none" w:sz="0" w:space="0" w:color="auto"/>
                    <w:left w:val="none" w:sz="0" w:space="0" w:color="auto"/>
                    <w:bottom w:val="none" w:sz="0" w:space="0" w:color="auto"/>
                    <w:right w:val="none" w:sz="0" w:space="0" w:color="auto"/>
                  </w:divBdr>
                  <w:divsChild>
                    <w:div w:id="882643624">
                      <w:marLeft w:val="0"/>
                      <w:marRight w:val="0"/>
                      <w:marTop w:val="0"/>
                      <w:marBottom w:val="0"/>
                      <w:divBdr>
                        <w:top w:val="none" w:sz="0" w:space="0" w:color="auto"/>
                        <w:left w:val="none" w:sz="0" w:space="0" w:color="auto"/>
                        <w:bottom w:val="none" w:sz="0" w:space="0" w:color="auto"/>
                        <w:right w:val="none" w:sz="0" w:space="0" w:color="auto"/>
                      </w:divBdr>
                    </w:div>
                  </w:divsChild>
                </w:div>
                <w:div w:id="1305813470">
                  <w:marLeft w:val="0"/>
                  <w:marRight w:val="0"/>
                  <w:marTop w:val="0"/>
                  <w:marBottom w:val="0"/>
                  <w:divBdr>
                    <w:top w:val="none" w:sz="0" w:space="0" w:color="auto"/>
                    <w:left w:val="none" w:sz="0" w:space="0" w:color="auto"/>
                    <w:bottom w:val="none" w:sz="0" w:space="0" w:color="auto"/>
                    <w:right w:val="none" w:sz="0" w:space="0" w:color="auto"/>
                  </w:divBdr>
                  <w:divsChild>
                    <w:div w:id="2123454782">
                      <w:marLeft w:val="0"/>
                      <w:marRight w:val="0"/>
                      <w:marTop w:val="0"/>
                      <w:marBottom w:val="0"/>
                      <w:divBdr>
                        <w:top w:val="none" w:sz="0" w:space="0" w:color="auto"/>
                        <w:left w:val="none" w:sz="0" w:space="0" w:color="auto"/>
                        <w:bottom w:val="none" w:sz="0" w:space="0" w:color="auto"/>
                        <w:right w:val="none" w:sz="0" w:space="0" w:color="auto"/>
                      </w:divBdr>
                    </w:div>
                  </w:divsChild>
                </w:div>
                <w:div w:id="1306592764">
                  <w:marLeft w:val="0"/>
                  <w:marRight w:val="0"/>
                  <w:marTop w:val="0"/>
                  <w:marBottom w:val="0"/>
                  <w:divBdr>
                    <w:top w:val="none" w:sz="0" w:space="0" w:color="auto"/>
                    <w:left w:val="none" w:sz="0" w:space="0" w:color="auto"/>
                    <w:bottom w:val="none" w:sz="0" w:space="0" w:color="auto"/>
                    <w:right w:val="none" w:sz="0" w:space="0" w:color="auto"/>
                  </w:divBdr>
                  <w:divsChild>
                    <w:div w:id="932201639">
                      <w:marLeft w:val="0"/>
                      <w:marRight w:val="0"/>
                      <w:marTop w:val="0"/>
                      <w:marBottom w:val="0"/>
                      <w:divBdr>
                        <w:top w:val="none" w:sz="0" w:space="0" w:color="auto"/>
                        <w:left w:val="none" w:sz="0" w:space="0" w:color="auto"/>
                        <w:bottom w:val="none" w:sz="0" w:space="0" w:color="auto"/>
                        <w:right w:val="none" w:sz="0" w:space="0" w:color="auto"/>
                      </w:divBdr>
                    </w:div>
                  </w:divsChild>
                </w:div>
                <w:div w:id="1310404961">
                  <w:marLeft w:val="0"/>
                  <w:marRight w:val="0"/>
                  <w:marTop w:val="0"/>
                  <w:marBottom w:val="0"/>
                  <w:divBdr>
                    <w:top w:val="none" w:sz="0" w:space="0" w:color="auto"/>
                    <w:left w:val="none" w:sz="0" w:space="0" w:color="auto"/>
                    <w:bottom w:val="none" w:sz="0" w:space="0" w:color="auto"/>
                    <w:right w:val="none" w:sz="0" w:space="0" w:color="auto"/>
                  </w:divBdr>
                  <w:divsChild>
                    <w:div w:id="426510459">
                      <w:marLeft w:val="0"/>
                      <w:marRight w:val="0"/>
                      <w:marTop w:val="0"/>
                      <w:marBottom w:val="0"/>
                      <w:divBdr>
                        <w:top w:val="none" w:sz="0" w:space="0" w:color="auto"/>
                        <w:left w:val="none" w:sz="0" w:space="0" w:color="auto"/>
                        <w:bottom w:val="none" w:sz="0" w:space="0" w:color="auto"/>
                        <w:right w:val="none" w:sz="0" w:space="0" w:color="auto"/>
                      </w:divBdr>
                    </w:div>
                  </w:divsChild>
                </w:div>
                <w:div w:id="1310742141">
                  <w:marLeft w:val="0"/>
                  <w:marRight w:val="0"/>
                  <w:marTop w:val="0"/>
                  <w:marBottom w:val="0"/>
                  <w:divBdr>
                    <w:top w:val="none" w:sz="0" w:space="0" w:color="auto"/>
                    <w:left w:val="none" w:sz="0" w:space="0" w:color="auto"/>
                    <w:bottom w:val="none" w:sz="0" w:space="0" w:color="auto"/>
                    <w:right w:val="none" w:sz="0" w:space="0" w:color="auto"/>
                  </w:divBdr>
                  <w:divsChild>
                    <w:div w:id="759375476">
                      <w:marLeft w:val="0"/>
                      <w:marRight w:val="0"/>
                      <w:marTop w:val="0"/>
                      <w:marBottom w:val="0"/>
                      <w:divBdr>
                        <w:top w:val="none" w:sz="0" w:space="0" w:color="auto"/>
                        <w:left w:val="none" w:sz="0" w:space="0" w:color="auto"/>
                        <w:bottom w:val="none" w:sz="0" w:space="0" w:color="auto"/>
                        <w:right w:val="none" w:sz="0" w:space="0" w:color="auto"/>
                      </w:divBdr>
                    </w:div>
                  </w:divsChild>
                </w:div>
                <w:div w:id="1310982480">
                  <w:marLeft w:val="0"/>
                  <w:marRight w:val="0"/>
                  <w:marTop w:val="0"/>
                  <w:marBottom w:val="0"/>
                  <w:divBdr>
                    <w:top w:val="none" w:sz="0" w:space="0" w:color="auto"/>
                    <w:left w:val="none" w:sz="0" w:space="0" w:color="auto"/>
                    <w:bottom w:val="none" w:sz="0" w:space="0" w:color="auto"/>
                    <w:right w:val="none" w:sz="0" w:space="0" w:color="auto"/>
                  </w:divBdr>
                  <w:divsChild>
                    <w:div w:id="1439792479">
                      <w:marLeft w:val="0"/>
                      <w:marRight w:val="0"/>
                      <w:marTop w:val="0"/>
                      <w:marBottom w:val="0"/>
                      <w:divBdr>
                        <w:top w:val="none" w:sz="0" w:space="0" w:color="auto"/>
                        <w:left w:val="none" w:sz="0" w:space="0" w:color="auto"/>
                        <w:bottom w:val="none" w:sz="0" w:space="0" w:color="auto"/>
                        <w:right w:val="none" w:sz="0" w:space="0" w:color="auto"/>
                      </w:divBdr>
                    </w:div>
                  </w:divsChild>
                </w:div>
                <w:div w:id="1311523631">
                  <w:marLeft w:val="0"/>
                  <w:marRight w:val="0"/>
                  <w:marTop w:val="0"/>
                  <w:marBottom w:val="0"/>
                  <w:divBdr>
                    <w:top w:val="none" w:sz="0" w:space="0" w:color="auto"/>
                    <w:left w:val="none" w:sz="0" w:space="0" w:color="auto"/>
                    <w:bottom w:val="none" w:sz="0" w:space="0" w:color="auto"/>
                    <w:right w:val="none" w:sz="0" w:space="0" w:color="auto"/>
                  </w:divBdr>
                  <w:divsChild>
                    <w:div w:id="539174626">
                      <w:marLeft w:val="0"/>
                      <w:marRight w:val="0"/>
                      <w:marTop w:val="0"/>
                      <w:marBottom w:val="0"/>
                      <w:divBdr>
                        <w:top w:val="none" w:sz="0" w:space="0" w:color="auto"/>
                        <w:left w:val="none" w:sz="0" w:space="0" w:color="auto"/>
                        <w:bottom w:val="none" w:sz="0" w:space="0" w:color="auto"/>
                        <w:right w:val="none" w:sz="0" w:space="0" w:color="auto"/>
                      </w:divBdr>
                    </w:div>
                  </w:divsChild>
                </w:div>
                <w:div w:id="1312516203">
                  <w:marLeft w:val="0"/>
                  <w:marRight w:val="0"/>
                  <w:marTop w:val="0"/>
                  <w:marBottom w:val="0"/>
                  <w:divBdr>
                    <w:top w:val="none" w:sz="0" w:space="0" w:color="auto"/>
                    <w:left w:val="none" w:sz="0" w:space="0" w:color="auto"/>
                    <w:bottom w:val="none" w:sz="0" w:space="0" w:color="auto"/>
                    <w:right w:val="none" w:sz="0" w:space="0" w:color="auto"/>
                  </w:divBdr>
                  <w:divsChild>
                    <w:div w:id="437911918">
                      <w:marLeft w:val="0"/>
                      <w:marRight w:val="0"/>
                      <w:marTop w:val="0"/>
                      <w:marBottom w:val="0"/>
                      <w:divBdr>
                        <w:top w:val="none" w:sz="0" w:space="0" w:color="auto"/>
                        <w:left w:val="none" w:sz="0" w:space="0" w:color="auto"/>
                        <w:bottom w:val="none" w:sz="0" w:space="0" w:color="auto"/>
                        <w:right w:val="none" w:sz="0" w:space="0" w:color="auto"/>
                      </w:divBdr>
                    </w:div>
                  </w:divsChild>
                </w:div>
                <w:div w:id="1313021558">
                  <w:marLeft w:val="0"/>
                  <w:marRight w:val="0"/>
                  <w:marTop w:val="0"/>
                  <w:marBottom w:val="0"/>
                  <w:divBdr>
                    <w:top w:val="none" w:sz="0" w:space="0" w:color="auto"/>
                    <w:left w:val="none" w:sz="0" w:space="0" w:color="auto"/>
                    <w:bottom w:val="none" w:sz="0" w:space="0" w:color="auto"/>
                    <w:right w:val="none" w:sz="0" w:space="0" w:color="auto"/>
                  </w:divBdr>
                  <w:divsChild>
                    <w:div w:id="538053915">
                      <w:marLeft w:val="0"/>
                      <w:marRight w:val="0"/>
                      <w:marTop w:val="0"/>
                      <w:marBottom w:val="0"/>
                      <w:divBdr>
                        <w:top w:val="none" w:sz="0" w:space="0" w:color="auto"/>
                        <w:left w:val="none" w:sz="0" w:space="0" w:color="auto"/>
                        <w:bottom w:val="none" w:sz="0" w:space="0" w:color="auto"/>
                        <w:right w:val="none" w:sz="0" w:space="0" w:color="auto"/>
                      </w:divBdr>
                    </w:div>
                  </w:divsChild>
                </w:div>
                <w:div w:id="1315260531">
                  <w:marLeft w:val="0"/>
                  <w:marRight w:val="0"/>
                  <w:marTop w:val="0"/>
                  <w:marBottom w:val="0"/>
                  <w:divBdr>
                    <w:top w:val="none" w:sz="0" w:space="0" w:color="auto"/>
                    <w:left w:val="none" w:sz="0" w:space="0" w:color="auto"/>
                    <w:bottom w:val="none" w:sz="0" w:space="0" w:color="auto"/>
                    <w:right w:val="none" w:sz="0" w:space="0" w:color="auto"/>
                  </w:divBdr>
                  <w:divsChild>
                    <w:div w:id="1495101410">
                      <w:marLeft w:val="0"/>
                      <w:marRight w:val="0"/>
                      <w:marTop w:val="0"/>
                      <w:marBottom w:val="0"/>
                      <w:divBdr>
                        <w:top w:val="none" w:sz="0" w:space="0" w:color="auto"/>
                        <w:left w:val="none" w:sz="0" w:space="0" w:color="auto"/>
                        <w:bottom w:val="none" w:sz="0" w:space="0" w:color="auto"/>
                        <w:right w:val="none" w:sz="0" w:space="0" w:color="auto"/>
                      </w:divBdr>
                    </w:div>
                  </w:divsChild>
                </w:div>
                <w:div w:id="1317799254">
                  <w:marLeft w:val="0"/>
                  <w:marRight w:val="0"/>
                  <w:marTop w:val="0"/>
                  <w:marBottom w:val="0"/>
                  <w:divBdr>
                    <w:top w:val="none" w:sz="0" w:space="0" w:color="auto"/>
                    <w:left w:val="none" w:sz="0" w:space="0" w:color="auto"/>
                    <w:bottom w:val="none" w:sz="0" w:space="0" w:color="auto"/>
                    <w:right w:val="none" w:sz="0" w:space="0" w:color="auto"/>
                  </w:divBdr>
                  <w:divsChild>
                    <w:div w:id="2015496738">
                      <w:marLeft w:val="0"/>
                      <w:marRight w:val="0"/>
                      <w:marTop w:val="0"/>
                      <w:marBottom w:val="0"/>
                      <w:divBdr>
                        <w:top w:val="none" w:sz="0" w:space="0" w:color="auto"/>
                        <w:left w:val="none" w:sz="0" w:space="0" w:color="auto"/>
                        <w:bottom w:val="none" w:sz="0" w:space="0" w:color="auto"/>
                        <w:right w:val="none" w:sz="0" w:space="0" w:color="auto"/>
                      </w:divBdr>
                    </w:div>
                  </w:divsChild>
                </w:div>
                <w:div w:id="1322387629">
                  <w:marLeft w:val="0"/>
                  <w:marRight w:val="0"/>
                  <w:marTop w:val="0"/>
                  <w:marBottom w:val="0"/>
                  <w:divBdr>
                    <w:top w:val="none" w:sz="0" w:space="0" w:color="auto"/>
                    <w:left w:val="none" w:sz="0" w:space="0" w:color="auto"/>
                    <w:bottom w:val="none" w:sz="0" w:space="0" w:color="auto"/>
                    <w:right w:val="none" w:sz="0" w:space="0" w:color="auto"/>
                  </w:divBdr>
                  <w:divsChild>
                    <w:div w:id="850412971">
                      <w:marLeft w:val="0"/>
                      <w:marRight w:val="0"/>
                      <w:marTop w:val="0"/>
                      <w:marBottom w:val="0"/>
                      <w:divBdr>
                        <w:top w:val="none" w:sz="0" w:space="0" w:color="auto"/>
                        <w:left w:val="none" w:sz="0" w:space="0" w:color="auto"/>
                        <w:bottom w:val="none" w:sz="0" w:space="0" w:color="auto"/>
                        <w:right w:val="none" w:sz="0" w:space="0" w:color="auto"/>
                      </w:divBdr>
                    </w:div>
                  </w:divsChild>
                </w:div>
                <w:div w:id="1322660602">
                  <w:marLeft w:val="0"/>
                  <w:marRight w:val="0"/>
                  <w:marTop w:val="0"/>
                  <w:marBottom w:val="0"/>
                  <w:divBdr>
                    <w:top w:val="none" w:sz="0" w:space="0" w:color="auto"/>
                    <w:left w:val="none" w:sz="0" w:space="0" w:color="auto"/>
                    <w:bottom w:val="none" w:sz="0" w:space="0" w:color="auto"/>
                    <w:right w:val="none" w:sz="0" w:space="0" w:color="auto"/>
                  </w:divBdr>
                  <w:divsChild>
                    <w:div w:id="1676497561">
                      <w:marLeft w:val="0"/>
                      <w:marRight w:val="0"/>
                      <w:marTop w:val="0"/>
                      <w:marBottom w:val="0"/>
                      <w:divBdr>
                        <w:top w:val="none" w:sz="0" w:space="0" w:color="auto"/>
                        <w:left w:val="none" w:sz="0" w:space="0" w:color="auto"/>
                        <w:bottom w:val="none" w:sz="0" w:space="0" w:color="auto"/>
                        <w:right w:val="none" w:sz="0" w:space="0" w:color="auto"/>
                      </w:divBdr>
                    </w:div>
                  </w:divsChild>
                </w:div>
                <w:div w:id="1322781943">
                  <w:marLeft w:val="0"/>
                  <w:marRight w:val="0"/>
                  <w:marTop w:val="0"/>
                  <w:marBottom w:val="0"/>
                  <w:divBdr>
                    <w:top w:val="none" w:sz="0" w:space="0" w:color="auto"/>
                    <w:left w:val="none" w:sz="0" w:space="0" w:color="auto"/>
                    <w:bottom w:val="none" w:sz="0" w:space="0" w:color="auto"/>
                    <w:right w:val="none" w:sz="0" w:space="0" w:color="auto"/>
                  </w:divBdr>
                  <w:divsChild>
                    <w:div w:id="1381712115">
                      <w:marLeft w:val="0"/>
                      <w:marRight w:val="0"/>
                      <w:marTop w:val="0"/>
                      <w:marBottom w:val="0"/>
                      <w:divBdr>
                        <w:top w:val="none" w:sz="0" w:space="0" w:color="auto"/>
                        <w:left w:val="none" w:sz="0" w:space="0" w:color="auto"/>
                        <w:bottom w:val="none" w:sz="0" w:space="0" w:color="auto"/>
                        <w:right w:val="none" w:sz="0" w:space="0" w:color="auto"/>
                      </w:divBdr>
                    </w:div>
                  </w:divsChild>
                </w:div>
                <w:div w:id="1325089924">
                  <w:marLeft w:val="0"/>
                  <w:marRight w:val="0"/>
                  <w:marTop w:val="0"/>
                  <w:marBottom w:val="0"/>
                  <w:divBdr>
                    <w:top w:val="none" w:sz="0" w:space="0" w:color="auto"/>
                    <w:left w:val="none" w:sz="0" w:space="0" w:color="auto"/>
                    <w:bottom w:val="none" w:sz="0" w:space="0" w:color="auto"/>
                    <w:right w:val="none" w:sz="0" w:space="0" w:color="auto"/>
                  </w:divBdr>
                  <w:divsChild>
                    <w:div w:id="1959138774">
                      <w:marLeft w:val="0"/>
                      <w:marRight w:val="0"/>
                      <w:marTop w:val="0"/>
                      <w:marBottom w:val="0"/>
                      <w:divBdr>
                        <w:top w:val="none" w:sz="0" w:space="0" w:color="auto"/>
                        <w:left w:val="none" w:sz="0" w:space="0" w:color="auto"/>
                        <w:bottom w:val="none" w:sz="0" w:space="0" w:color="auto"/>
                        <w:right w:val="none" w:sz="0" w:space="0" w:color="auto"/>
                      </w:divBdr>
                    </w:div>
                  </w:divsChild>
                </w:div>
                <w:div w:id="1325888513">
                  <w:marLeft w:val="0"/>
                  <w:marRight w:val="0"/>
                  <w:marTop w:val="0"/>
                  <w:marBottom w:val="0"/>
                  <w:divBdr>
                    <w:top w:val="none" w:sz="0" w:space="0" w:color="auto"/>
                    <w:left w:val="none" w:sz="0" w:space="0" w:color="auto"/>
                    <w:bottom w:val="none" w:sz="0" w:space="0" w:color="auto"/>
                    <w:right w:val="none" w:sz="0" w:space="0" w:color="auto"/>
                  </w:divBdr>
                  <w:divsChild>
                    <w:div w:id="373046542">
                      <w:marLeft w:val="0"/>
                      <w:marRight w:val="0"/>
                      <w:marTop w:val="0"/>
                      <w:marBottom w:val="0"/>
                      <w:divBdr>
                        <w:top w:val="none" w:sz="0" w:space="0" w:color="auto"/>
                        <w:left w:val="none" w:sz="0" w:space="0" w:color="auto"/>
                        <w:bottom w:val="none" w:sz="0" w:space="0" w:color="auto"/>
                        <w:right w:val="none" w:sz="0" w:space="0" w:color="auto"/>
                      </w:divBdr>
                    </w:div>
                  </w:divsChild>
                </w:div>
                <w:div w:id="1331830922">
                  <w:marLeft w:val="0"/>
                  <w:marRight w:val="0"/>
                  <w:marTop w:val="0"/>
                  <w:marBottom w:val="0"/>
                  <w:divBdr>
                    <w:top w:val="none" w:sz="0" w:space="0" w:color="auto"/>
                    <w:left w:val="none" w:sz="0" w:space="0" w:color="auto"/>
                    <w:bottom w:val="none" w:sz="0" w:space="0" w:color="auto"/>
                    <w:right w:val="none" w:sz="0" w:space="0" w:color="auto"/>
                  </w:divBdr>
                  <w:divsChild>
                    <w:div w:id="568541718">
                      <w:marLeft w:val="0"/>
                      <w:marRight w:val="0"/>
                      <w:marTop w:val="0"/>
                      <w:marBottom w:val="0"/>
                      <w:divBdr>
                        <w:top w:val="none" w:sz="0" w:space="0" w:color="auto"/>
                        <w:left w:val="none" w:sz="0" w:space="0" w:color="auto"/>
                        <w:bottom w:val="none" w:sz="0" w:space="0" w:color="auto"/>
                        <w:right w:val="none" w:sz="0" w:space="0" w:color="auto"/>
                      </w:divBdr>
                    </w:div>
                  </w:divsChild>
                </w:div>
                <w:div w:id="1333527217">
                  <w:marLeft w:val="0"/>
                  <w:marRight w:val="0"/>
                  <w:marTop w:val="0"/>
                  <w:marBottom w:val="0"/>
                  <w:divBdr>
                    <w:top w:val="none" w:sz="0" w:space="0" w:color="auto"/>
                    <w:left w:val="none" w:sz="0" w:space="0" w:color="auto"/>
                    <w:bottom w:val="none" w:sz="0" w:space="0" w:color="auto"/>
                    <w:right w:val="none" w:sz="0" w:space="0" w:color="auto"/>
                  </w:divBdr>
                  <w:divsChild>
                    <w:div w:id="1380209098">
                      <w:marLeft w:val="0"/>
                      <w:marRight w:val="0"/>
                      <w:marTop w:val="0"/>
                      <w:marBottom w:val="0"/>
                      <w:divBdr>
                        <w:top w:val="none" w:sz="0" w:space="0" w:color="auto"/>
                        <w:left w:val="none" w:sz="0" w:space="0" w:color="auto"/>
                        <w:bottom w:val="none" w:sz="0" w:space="0" w:color="auto"/>
                        <w:right w:val="none" w:sz="0" w:space="0" w:color="auto"/>
                      </w:divBdr>
                    </w:div>
                  </w:divsChild>
                </w:div>
                <w:div w:id="1334257893">
                  <w:marLeft w:val="0"/>
                  <w:marRight w:val="0"/>
                  <w:marTop w:val="0"/>
                  <w:marBottom w:val="0"/>
                  <w:divBdr>
                    <w:top w:val="none" w:sz="0" w:space="0" w:color="auto"/>
                    <w:left w:val="none" w:sz="0" w:space="0" w:color="auto"/>
                    <w:bottom w:val="none" w:sz="0" w:space="0" w:color="auto"/>
                    <w:right w:val="none" w:sz="0" w:space="0" w:color="auto"/>
                  </w:divBdr>
                  <w:divsChild>
                    <w:div w:id="868838233">
                      <w:marLeft w:val="0"/>
                      <w:marRight w:val="0"/>
                      <w:marTop w:val="0"/>
                      <w:marBottom w:val="0"/>
                      <w:divBdr>
                        <w:top w:val="none" w:sz="0" w:space="0" w:color="auto"/>
                        <w:left w:val="none" w:sz="0" w:space="0" w:color="auto"/>
                        <w:bottom w:val="none" w:sz="0" w:space="0" w:color="auto"/>
                        <w:right w:val="none" w:sz="0" w:space="0" w:color="auto"/>
                      </w:divBdr>
                    </w:div>
                  </w:divsChild>
                </w:div>
                <w:div w:id="1334336126">
                  <w:marLeft w:val="0"/>
                  <w:marRight w:val="0"/>
                  <w:marTop w:val="0"/>
                  <w:marBottom w:val="0"/>
                  <w:divBdr>
                    <w:top w:val="none" w:sz="0" w:space="0" w:color="auto"/>
                    <w:left w:val="none" w:sz="0" w:space="0" w:color="auto"/>
                    <w:bottom w:val="none" w:sz="0" w:space="0" w:color="auto"/>
                    <w:right w:val="none" w:sz="0" w:space="0" w:color="auto"/>
                  </w:divBdr>
                  <w:divsChild>
                    <w:div w:id="691761272">
                      <w:marLeft w:val="0"/>
                      <w:marRight w:val="0"/>
                      <w:marTop w:val="0"/>
                      <w:marBottom w:val="0"/>
                      <w:divBdr>
                        <w:top w:val="none" w:sz="0" w:space="0" w:color="auto"/>
                        <w:left w:val="none" w:sz="0" w:space="0" w:color="auto"/>
                        <w:bottom w:val="none" w:sz="0" w:space="0" w:color="auto"/>
                        <w:right w:val="none" w:sz="0" w:space="0" w:color="auto"/>
                      </w:divBdr>
                    </w:div>
                  </w:divsChild>
                </w:div>
                <w:div w:id="1335764545">
                  <w:marLeft w:val="0"/>
                  <w:marRight w:val="0"/>
                  <w:marTop w:val="0"/>
                  <w:marBottom w:val="0"/>
                  <w:divBdr>
                    <w:top w:val="none" w:sz="0" w:space="0" w:color="auto"/>
                    <w:left w:val="none" w:sz="0" w:space="0" w:color="auto"/>
                    <w:bottom w:val="none" w:sz="0" w:space="0" w:color="auto"/>
                    <w:right w:val="none" w:sz="0" w:space="0" w:color="auto"/>
                  </w:divBdr>
                  <w:divsChild>
                    <w:div w:id="558978196">
                      <w:marLeft w:val="0"/>
                      <w:marRight w:val="0"/>
                      <w:marTop w:val="0"/>
                      <w:marBottom w:val="0"/>
                      <w:divBdr>
                        <w:top w:val="none" w:sz="0" w:space="0" w:color="auto"/>
                        <w:left w:val="none" w:sz="0" w:space="0" w:color="auto"/>
                        <w:bottom w:val="none" w:sz="0" w:space="0" w:color="auto"/>
                        <w:right w:val="none" w:sz="0" w:space="0" w:color="auto"/>
                      </w:divBdr>
                    </w:div>
                  </w:divsChild>
                </w:div>
                <w:div w:id="1338654157">
                  <w:marLeft w:val="0"/>
                  <w:marRight w:val="0"/>
                  <w:marTop w:val="0"/>
                  <w:marBottom w:val="0"/>
                  <w:divBdr>
                    <w:top w:val="none" w:sz="0" w:space="0" w:color="auto"/>
                    <w:left w:val="none" w:sz="0" w:space="0" w:color="auto"/>
                    <w:bottom w:val="none" w:sz="0" w:space="0" w:color="auto"/>
                    <w:right w:val="none" w:sz="0" w:space="0" w:color="auto"/>
                  </w:divBdr>
                  <w:divsChild>
                    <w:div w:id="674038022">
                      <w:marLeft w:val="0"/>
                      <w:marRight w:val="0"/>
                      <w:marTop w:val="0"/>
                      <w:marBottom w:val="0"/>
                      <w:divBdr>
                        <w:top w:val="none" w:sz="0" w:space="0" w:color="auto"/>
                        <w:left w:val="none" w:sz="0" w:space="0" w:color="auto"/>
                        <w:bottom w:val="none" w:sz="0" w:space="0" w:color="auto"/>
                        <w:right w:val="none" w:sz="0" w:space="0" w:color="auto"/>
                      </w:divBdr>
                    </w:div>
                  </w:divsChild>
                </w:div>
                <w:div w:id="1340422288">
                  <w:marLeft w:val="0"/>
                  <w:marRight w:val="0"/>
                  <w:marTop w:val="0"/>
                  <w:marBottom w:val="0"/>
                  <w:divBdr>
                    <w:top w:val="none" w:sz="0" w:space="0" w:color="auto"/>
                    <w:left w:val="none" w:sz="0" w:space="0" w:color="auto"/>
                    <w:bottom w:val="none" w:sz="0" w:space="0" w:color="auto"/>
                    <w:right w:val="none" w:sz="0" w:space="0" w:color="auto"/>
                  </w:divBdr>
                  <w:divsChild>
                    <w:div w:id="1838496083">
                      <w:marLeft w:val="0"/>
                      <w:marRight w:val="0"/>
                      <w:marTop w:val="0"/>
                      <w:marBottom w:val="0"/>
                      <w:divBdr>
                        <w:top w:val="none" w:sz="0" w:space="0" w:color="auto"/>
                        <w:left w:val="none" w:sz="0" w:space="0" w:color="auto"/>
                        <w:bottom w:val="none" w:sz="0" w:space="0" w:color="auto"/>
                        <w:right w:val="none" w:sz="0" w:space="0" w:color="auto"/>
                      </w:divBdr>
                    </w:div>
                  </w:divsChild>
                </w:div>
                <w:div w:id="1341081479">
                  <w:marLeft w:val="0"/>
                  <w:marRight w:val="0"/>
                  <w:marTop w:val="0"/>
                  <w:marBottom w:val="0"/>
                  <w:divBdr>
                    <w:top w:val="none" w:sz="0" w:space="0" w:color="auto"/>
                    <w:left w:val="none" w:sz="0" w:space="0" w:color="auto"/>
                    <w:bottom w:val="none" w:sz="0" w:space="0" w:color="auto"/>
                    <w:right w:val="none" w:sz="0" w:space="0" w:color="auto"/>
                  </w:divBdr>
                  <w:divsChild>
                    <w:div w:id="1404373018">
                      <w:marLeft w:val="0"/>
                      <w:marRight w:val="0"/>
                      <w:marTop w:val="0"/>
                      <w:marBottom w:val="0"/>
                      <w:divBdr>
                        <w:top w:val="none" w:sz="0" w:space="0" w:color="auto"/>
                        <w:left w:val="none" w:sz="0" w:space="0" w:color="auto"/>
                        <w:bottom w:val="none" w:sz="0" w:space="0" w:color="auto"/>
                        <w:right w:val="none" w:sz="0" w:space="0" w:color="auto"/>
                      </w:divBdr>
                    </w:div>
                  </w:divsChild>
                </w:div>
                <w:div w:id="1341396838">
                  <w:marLeft w:val="0"/>
                  <w:marRight w:val="0"/>
                  <w:marTop w:val="0"/>
                  <w:marBottom w:val="0"/>
                  <w:divBdr>
                    <w:top w:val="none" w:sz="0" w:space="0" w:color="auto"/>
                    <w:left w:val="none" w:sz="0" w:space="0" w:color="auto"/>
                    <w:bottom w:val="none" w:sz="0" w:space="0" w:color="auto"/>
                    <w:right w:val="none" w:sz="0" w:space="0" w:color="auto"/>
                  </w:divBdr>
                  <w:divsChild>
                    <w:div w:id="1282494115">
                      <w:marLeft w:val="0"/>
                      <w:marRight w:val="0"/>
                      <w:marTop w:val="0"/>
                      <w:marBottom w:val="0"/>
                      <w:divBdr>
                        <w:top w:val="none" w:sz="0" w:space="0" w:color="auto"/>
                        <w:left w:val="none" w:sz="0" w:space="0" w:color="auto"/>
                        <w:bottom w:val="none" w:sz="0" w:space="0" w:color="auto"/>
                        <w:right w:val="none" w:sz="0" w:space="0" w:color="auto"/>
                      </w:divBdr>
                    </w:div>
                  </w:divsChild>
                </w:div>
                <w:div w:id="1342007224">
                  <w:marLeft w:val="0"/>
                  <w:marRight w:val="0"/>
                  <w:marTop w:val="0"/>
                  <w:marBottom w:val="0"/>
                  <w:divBdr>
                    <w:top w:val="none" w:sz="0" w:space="0" w:color="auto"/>
                    <w:left w:val="none" w:sz="0" w:space="0" w:color="auto"/>
                    <w:bottom w:val="none" w:sz="0" w:space="0" w:color="auto"/>
                    <w:right w:val="none" w:sz="0" w:space="0" w:color="auto"/>
                  </w:divBdr>
                  <w:divsChild>
                    <w:div w:id="2115590879">
                      <w:marLeft w:val="0"/>
                      <w:marRight w:val="0"/>
                      <w:marTop w:val="0"/>
                      <w:marBottom w:val="0"/>
                      <w:divBdr>
                        <w:top w:val="none" w:sz="0" w:space="0" w:color="auto"/>
                        <w:left w:val="none" w:sz="0" w:space="0" w:color="auto"/>
                        <w:bottom w:val="none" w:sz="0" w:space="0" w:color="auto"/>
                        <w:right w:val="none" w:sz="0" w:space="0" w:color="auto"/>
                      </w:divBdr>
                    </w:div>
                  </w:divsChild>
                </w:div>
                <w:div w:id="1342121647">
                  <w:marLeft w:val="0"/>
                  <w:marRight w:val="0"/>
                  <w:marTop w:val="0"/>
                  <w:marBottom w:val="0"/>
                  <w:divBdr>
                    <w:top w:val="none" w:sz="0" w:space="0" w:color="auto"/>
                    <w:left w:val="none" w:sz="0" w:space="0" w:color="auto"/>
                    <w:bottom w:val="none" w:sz="0" w:space="0" w:color="auto"/>
                    <w:right w:val="none" w:sz="0" w:space="0" w:color="auto"/>
                  </w:divBdr>
                  <w:divsChild>
                    <w:div w:id="1244145348">
                      <w:marLeft w:val="0"/>
                      <w:marRight w:val="0"/>
                      <w:marTop w:val="0"/>
                      <w:marBottom w:val="0"/>
                      <w:divBdr>
                        <w:top w:val="none" w:sz="0" w:space="0" w:color="auto"/>
                        <w:left w:val="none" w:sz="0" w:space="0" w:color="auto"/>
                        <w:bottom w:val="none" w:sz="0" w:space="0" w:color="auto"/>
                        <w:right w:val="none" w:sz="0" w:space="0" w:color="auto"/>
                      </w:divBdr>
                    </w:div>
                  </w:divsChild>
                </w:div>
                <w:div w:id="1344281100">
                  <w:marLeft w:val="0"/>
                  <w:marRight w:val="0"/>
                  <w:marTop w:val="0"/>
                  <w:marBottom w:val="0"/>
                  <w:divBdr>
                    <w:top w:val="none" w:sz="0" w:space="0" w:color="auto"/>
                    <w:left w:val="none" w:sz="0" w:space="0" w:color="auto"/>
                    <w:bottom w:val="none" w:sz="0" w:space="0" w:color="auto"/>
                    <w:right w:val="none" w:sz="0" w:space="0" w:color="auto"/>
                  </w:divBdr>
                  <w:divsChild>
                    <w:div w:id="2077632313">
                      <w:marLeft w:val="0"/>
                      <w:marRight w:val="0"/>
                      <w:marTop w:val="0"/>
                      <w:marBottom w:val="0"/>
                      <w:divBdr>
                        <w:top w:val="none" w:sz="0" w:space="0" w:color="auto"/>
                        <w:left w:val="none" w:sz="0" w:space="0" w:color="auto"/>
                        <w:bottom w:val="none" w:sz="0" w:space="0" w:color="auto"/>
                        <w:right w:val="none" w:sz="0" w:space="0" w:color="auto"/>
                      </w:divBdr>
                    </w:div>
                  </w:divsChild>
                </w:div>
                <w:div w:id="1348798422">
                  <w:marLeft w:val="0"/>
                  <w:marRight w:val="0"/>
                  <w:marTop w:val="0"/>
                  <w:marBottom w:val="0"/>
                  <w:divBdr>
                    <w:top w:val="none" w:sz="0" w:space="0" w:color="auto"/>
                    <w:left w:val="none" w:sz="0" w:space="0" w:color="auto"/>
                    <w:bottom w:val="none" w:sz="0" w:space="0" w:color="auto"/>
                    <w:right w:val="none" w:sz="0" w:space="0" w:color="auto"/>
                  </w:divBdr>
                  <w:divsChild>
                    <w:div w:id="1141851630">
                      <w:marLeft w:val="0"/>
                      <w:marRight w:val="0"/>
                      <w:marTop w:val="0"/>
                      <w:marBottom w:val="0"/>
                      <w:divBdr>
                        <w:top w:val="none" w:sz="0" w:space="0" w:color="auto"/>
                        <w:left w:val="none" w:sz="0" w:space="0" w:color="auto"/>
                        <w:bottom w:val="none" w:sz="0" w:space="0" w:color="auto"/>
                        <w:right w:val="none" w:sz="0" w:space="0" w:color="auto"/>
                      </w:divBdr>
                    </w:div>
                  </w:divsChild>
                </w:div>
                <w:div w:id="1349329107">
                  <w:marLeft w:val="0"/>
                  <w:marRight w:val="0"/>
                  <w:marTop w:val="0"/>
                  <w:marBottom w:val="0"/>
                  <w:divBdr>
                    <w:top w:val="none" w:sz="0" w:space="0" w:color="auto"/>
                    <w:left w:val="none" w:sz="0" w:space="0" w:color="auto"/>
                    <w:bottom w:val="none" w:sz="0" w:space="0" w:color="auto"/>
                    <w:right w:val="none" w:sz="0" w:space="0" w:color="auto"/>
                  </w:divBdr>
                  <w:divsChild>
                    <w:div w:id="1649549063">
                      <w:marLeft w:val="0"/>
                      <w:marRight w:val="0"/>
                      <w:marTop w:val="0"/>
                      <w:marBottom w:val="0"/>
                      <w:divBdr>
                        <w:top w:val="none" w:sz="0" w:space="0" w:color="auto"/>
                        <w:left w:val="none" w:sz="0" w:space="0" w:color="auto"/>
                        <w:bottom w:val="none" w:sz="0" w:space="0" w:color="auto"/>
                        <w:right w:val="none" w:sz="0" w:space="0" w:color="auto"/>
                      </w:divBdr>
                    </w:div>
                  </w:divsChild>
                </w:div>
                <w:div w:id="1353069741">
                  <w:marLeft w:val="0"/>
                  <w:marRight w:val="0"/>
                  <w:marTop w:val="0"/>
                  <w:marBottom w:val="0"/>
                  <w:divBdr>
                    <w:top w:val="none" w:sz="0" w:space="0" w:color="auto"/>
                    <w:left w:val="none" w:sz="0" w:space="0" w:color="auto"/>
                    <w:bottom w:val="none" w:sz="0" w:space="0" w:color="auto"/>
                    <w:right w:val="none" w:sz="0" w:space="0" w:color="auto"/>
                  </w:divBdr>
                  <w:divsChild>
                    <w:div w:id="963541473">
                      <w:marLeft w:val="0"/>
                      <w:marRight w:val="0"/>
                      <w:marTop w:val="0"/>
                      <w:marBottom w:val="0"/>
                      <w:divBdr>
                        <w:top w:val="none" w:sz="0" w:space="0" w:color="auto"/>
                        <w:left w:val="none" w:sz="0" w:space="0" w:color="auto"/>
                        <w:bottom w:val="none" w:sz="0" w:space="0" w:color="auto"/>
                        <w:right w:val="none" w:sz="0" w:space="0" w:color="auto"/>
                      </w:divBdr>
                    </w:div>
                  </w:divsChild>
                </w:div>
                <w:div w:id="1357073653">
                  <w:marLeft w:val="0"/>
                  <w:marRight w:val="0"/>
                  <w:marTop w:val="0"/>
                  <w:marBottom w:val="0"/>
                  <w:divBdr>
                    <w:top w:val="none" w:sz="0" w:space="0" w:color="auto"/>
                    <w:left w:val="none" w:sz="0" w:space="0" w:color="auto"/>
                    <w:bottom w:val="none" w:sz="0" w:space="0" w:color="auto"/>
                    <w:right w:val="none" w:sz="0" w:space="0" w:color="auto"/>
                  </w:divBdr>
                  <w:divsChild>
                    <w:div w:id="851921690">
                      <w:marLeft w:val="0"/>
                      <w:marRight w:val="0"/>
                      <w:marTop w:val="0"/>
                      <w:marBottom w:val="0"/>
                      <w:divBdr>
                        <w:top w:val="none" w:sz="0" w:space="0" w:color="auto"/>
                        <w:left w:val="none" w:sz="0" w:space="0" w:color="auto"/>
                        <w:bottom w:val="none" w:sz="0" w:space="0" w:color="auto"/>
                        <w:right w:val="none" w:sz="0" w:space="0" w:color="auto"/>
                      </w:divBdr>
                    </w:div>
                  </w:divsChild>
                </w:div>
                <w:div w:id="1357779971">
                  <w:marLeft w:val="0"/>
                  <w:marRight w:val="0"/>
                  <w:marTop w:val="0"/>
                  <w:marBottom w:val="0"/>
                  <w:divBdr>
                    <w:top w:val="none" w:sz="0" w:space="0" w:color="auto"/>
                    <w:left w:val="none" w:sz="0" w:space="0" w:color="auto"/>
                    <w:bottom w:val="none" w:sz="0" w:space="0" w:color="auto"/>
                    <w:right w:val="none" w:sz="0" w:space="0" w:color="auto"/>
                  </w:divBdr>
                  <w:divsChild>
                    <w:div w:id="1883208715">
                      <w:marLeft w:val="0"/>
                      <w:marRight w:val="0"/>
                      <w:marTop w:val="0"/>
                      <w:marBottom w:val="0"/>
                      <w:divBdr>
                        <w:top w:val="none" w:sz="0" w:space="0" w:color="auto"/>
                        <w:left w:val="none" w:sz="0" w:space="0" w:color="auto"/>
                        <w:bottom w:val="none" w:sz="0" w:space="0" w:color="auto"/>
                        <w:right w:val="none" w:sz="0" w:space="0" w:color="auto"/>
                      </w:divBdr>
                    </w:div>
                  </w:divsChild>
                </w:div>
                <w:div w:id="1359699461">
                  <w:marLeft w:val="0"/>
                  <w:marRight w:val="0"/>
                  <w:marTop w:val="0"/>
                  <w:marBottom w:val="0"/>
                  <w:divBdr>
                    <w:top w:val="none" w:sz="0" w:space="0" w:color="auto"/>
                    <w:left w:val="none" w:sz="0" w:space="0" w:color="auto"/>
                    <w:bottom w:val="none" w:sz="0" w:space="0" w:color="auto"/>
                    <w:right w:val="none" w:sz="0" w:space="0" w:color="auto"/>
                  </w:divBdr>
                  <w:divsChild>
                    <w:div w:id="1514807814">
                      <w:marLeft w:val="0"/>
                      <w:marRight w:val="0"/>
                      <w:marTop w:val="0"/>
                      <w:marBottom w:val="0"/>
                      <w:divBdr>
                        <w:top w:val="none" w:sz="0" w:space="0" w:color="auto"/>
                        <w:left w:val="none" w:sz="0" w:space="0" w:color="auto"/>
                        <w:bottom w:val="none" w:sz="0" w:space="0" w:color="auto"/>
                        <w:right w:val="none" w:sz="0" w:space="0" w:color="auto"/>
                      </w:divBdr>
                    </w:div>
                  </w:divsChild>
                </w:div>
                <w:div w:id="1360084265">
                  <w:marLeft w:val="0"/>
                  <w:marRight w:val="0"/>
                  <w:marTop w:val="0"/>
                  <w:marBottom w:val="0"/>
                  <w:divBdr>
                    <w:top w:val="none" w:sz="0" w:space="0" w:color="auto"/>
                    <w:left w:val="none" w:sz="0" w:space="0" w:color="auto"/>
                    <w:bottom w:val="none" w:sz="0" w:space="0" w:color="auto"/>
                    <w:right w:val="none" w:sz="0" w:space="0" w:color="auto"/>
                  </w:divBdr>
                  <w:divsChild>
                    <w:div w:id="514660913">
                      <w:marLeft w:val="0"/>
                      <w:marRight w:val="0"/>
                      <w:marTop w:val="0"/>
                      <w:marBottom w:val="0"/>
                      <w:divBdr>
                        <w:top w:val="none" w:sz="0" w:space="0" w:color="auto"/>
                        <w:left w:val="none" w:sz="0" w:space="0" w:color="auto"/>
                        <w:bottom w:val="none" w:sz="0" w:space="0" w:color="auto"/>
                        <w:right w:val="none" w:sz="0" w:space="0" w:color="auto"/>
                      </w:divBdr>
                    </w:div>
                  </w:divsChild>
                </w:div>
                <w:div w:id="1360544169">
                  <w:marLeft w:val="0"/>
                  <w:marRight w:val="0"/>
                  <w:marTop w:val="0"/>
                  <w:marBottom w:val="0"/>
                  <w:divBdr>
                    <w:top w:val="none" w:sz="0" w:space="0" w:color="auto"/>
                    <w:left w:val="none" w:sz="0" w:space="0" w:color="auto"/>
                    <w:bottom w:val="none" w:sz="0" w:space="0" w:color="auto"/>
                    <w:right w:val="none" w:sz="0" w:space="0" w:color="auto"/>
                  </w:divBdr>
                  <w:divsChild>
                    <w:div w:id="406806703">
                      <w:marLeft w:val="0"/>
                      <w:marRight w:val="0"/>
                      <w:marTop w:val="0"/>
                      <w:marBottom w:val="0"/>
                      <w:divBdr>
                        <w:top w:val="none" w:sz="0" w:space="0" w:color="auto"/>
                        <w:left w:val="none" w:sz="0" w:space="0" w:color="auto"/>
                        <w:bottom w:val="none" w:sz="0" w:space="0" w:color="auto"/>
                        <w:right w:val="none" w:sz="0" w:space="0" w:color="auto"/>
                      </w:divBdr>
                    </w:div>
                  </w:divsChild>
                </w:div>
                <w:div w:id="1360933293">
                  <w:marLeft w:val="0"/>
                  <w:marRight w:val="0"/>
                  <w:marTop w:val="0"/>
                  <w:marBottom w:val="0"/>
                  <w:divBdr>
                    <w:top w:val="none" w:sz="0" w:space="0" w:color="auto"/>
                    <w:left w:val="none" w:sz="0" w:space="0" w:color="auto"/>
                    <w:bottom w:val="none" w:sz="0" w:space="0" w:color="auto"/>
                    <w:right w:val="none" w:sz="0" w:space="0" w:color="auto"/>
                  </w:divBdr>
                  <w:divsChild>
                    <w:div w:id="1738438857">
                      <w:marLeft w:val="0"/>
                      <w:marRight w:val="0"/>
                      <w:marTop w:val="0"/>
                      <w:marBottom w:val="0"/>
                      <w:divBdr>
                        <w:top w:val="none" w:sz="0" w:space="0" w:color="auto"/>
                        <w:left w:val="none" w:sz="0" w:space="0" w:color="auto"/>
                        <w:bottom w:val="none" w:sz="0" w:space="0" w:color="auto"/>
                        <w:right w:val="none" w:sz="0" w:space="0" w:color="auto"/>
                      </w:divBdr>
                    </w:div>
                  </w:divsChild>
                </w:div>
                <w:div w:id="1362634051">
                  <w:marLeft w:val="0"/>
                  <w:marRight w:val="0"/>
                  <w:marTop w:val="0"/>
                  <w:marBottom w:val="0"/>
                  <w:divBdr>
                    <w:top w:val="none" w:sz="0" w:space="0" w:color="auto"/>
                    <w:left w:val="none" w:sz="0" w:space="0" w:color="auto"/>
                    <w:bottom w:val="none" w:sz="0" w:space="0" w:color="auto"/>
                    <w:right w:val="none" w:sz="0" w:space="0" w:color="auto"/>
                  </w:divBdr>
                  <w:divsChild>
                    <w:div w:id="2034457498">
                      <w:marLeft w:val="0"/>
                      <w:marRight w:val="0"/>
                      <w:marTop w:val="0"/>
                      <w:marBottom w:val="0"/>
                      <w:divBdr>
                        <w:top w:val="none" w:sz="0" w:space="0" w:color="auto"/>
                        <w:left w:val="none" w:sz="0" w:space="0" w:color="auto"/>
                        <w:bottom w:val="none" w:sz="0" w:space="0" w:color="auto"/>
                        <w:right w:val="none" w:sz="0" w:space="0" w:color="auto"/>
                      </w:divBdr>
                    </w:div>
                  </w:divsChild>
                </w:div>
                <w:div w:id="1362781452">
                  <w:marLeft w:val="0"/>
                  <w:marRight w:val="0"/>
                  <w:marTop w:val="0"/>
                  <w:marBottom w:val="0"/>
                  <w:divBdr>
                    <w:top w:val="none" w:sz="0" w:space="0" w:color="auto"/>
                    <w:left w:val="none" w:sz="0" w:space="0" w:color="auto"/>
                    <w:bottom w:val="none" w:sz="0" w:space="0" w:color="auto"/>
                    <w:right w:val="none" w:sz="0" w:space="0" w:color="auto"/>
                  </w:divBdr>
                  <w:divsChild>
                    <w:div w:id="1629893104">
                      <w:marLeft w:val="0"/>
                      <w:marRight w:val="0"/>
                      <w:marTop w:val="0"/>
                      <w:marBottom w:val="0"/>
                      <w:divBdr>
                        <w:top w:val="none" w:sz="0" w:space="0" w:color="auto"/>
                        <w:left w:val="none" w:sz="0" w:space="0" w:color="auto"/>
                        <w:bottom w:val="none" w:sz="0" w:space="0" w:color="auto"/>
                        <w:right w:val="none" w:sz="0" w:space="0" w:color="auto"/>
                      </w:divBdr>
                    </w:div>
                  </w:divsChild>
                </w:div>
                <w:div w:id="1364747612">
                  <w:marLeft w:val="0"/>
                  <w:marRight w:val="0"/>
                  <w:marTop w:val="0"/>
                  <w:marBottom w:val="0"/>
                  <w:divBdr>
                    <w:top w:val="none" w:sz="0" w:space="0" w:color="auto"/>
                    <w:left w:val="none" w:sz="0" w:space="0" w:color="auto"/>
                    <w:bottom w:val="none" w:sz="0" w:space="0" w:color="auto"/>
                    <w:right w:val="none" w:sz="0" w:space="0" w:color="auto"/>
                  </w:divBdr>
                  <w:divsChild>
                    <w:div w:id="925500422">
                      <w:marLeft w:val="0"/>
                      <w:marRight w:val="0"/>
                      <w:marTop w:val="0"/>
                      <w:marBottom w:val="0"/>
                      <w:divBdr>
                        <w:top w:val="none" w:sz="0" w:space="0" w:color="auto"/>
                        <w:left w:val="none" w:sz="0" w:space="0" w:color="auto"/>
                        <w:bottom w:val="none" w:sz="0" w:space="0" w:color="auto"/>
                        <w:right w:val="none" w:sz="0" w:space="0" w:color="auto"/>
                      </w:divBdr>
                    </w:div>
                  </w:divsChild>
                </w:div>
                <w:div w:id="1366129133">
                  <w:marLeft w:val="0"/>
                  <w:marRight w:val="0"/>
                  <w:marTop w:val="0"/>
                  <w:marBottom w:val="0"/>
                  <w:divBdr>
                    <w:top w:val="none" w:sz="0" w:space="0" w:color="auto"/>
                    <w:left w:val="none" w:sz="0" w:space="0" w:color="auto"/>
                    <w:bottom w:val="none" w:sz="0" w:space="0" w:color="auto"/>
                    <w:right w:val="none" w:sz="0" w:space="0" w:color="auto"/>
                  </w:divBdr>
                  <w:divsChild>
                    <w:div w:id="834955307">
                      <w:marLeft w:val="0"/>
                      <w:marRight w:val="0"/>
                      <w:marTop w:val="0"/>
                      <w:marBottom w:val="0"/>
                      <w:divBdr>
                        <w:top w:val="none" w:sz="0" w:space="0" w:color="auto"/>
                        <w:left w:val="none" w:sz="0" w:space="0" w:color="auto"/>
                        <w:bottom w:val="none" w:sz="0" w:space="0" w:color="auto"/>
                        <w:right w:val="none" w:sz="0" w:space="0" w:color="auto"/>
                      </w:divBdr>
                    </w:div>
                  </w:divsChild>
                </w:div>
                <w:div w:id="1366950437">
                  <w:marLeft w:val="0"/>
                  <w:marRight w:val="0"/>
                  <w:marTop w:val="0"/>
                  <w:marBottom w:val="0"/>
                  <w:divBdr>
                    <w:top w:val="none" w:sz="0" w:space="0" w:color="auto"/>
                    <w:left w:val="none" w:sz="0" w:space="0" w:color="auto"/>
                    <w:bottom w:val="none" w:sz="0" w:space="0" w:color="auto"/>
                    <w:right w:val="none" w:sz="0" w:space="0" w:color="auto"/>
                  </w:divBdr>
                  <w:divsChild>
                    <w:div w:id="1989170507">
                      <w:marLeft w:val="0"/>
                      <w:marRight w:val="0"/>
                      <w:marTop w:val="0"/>
                      <w:marBottom w:val="0"/>
                      <w:divBdr>
                        <w:top w:val="none" w:sz="0" w:space="0" w:color="auto"/>
                        <w:left w:val="none" w:sz="0" w:space="0" w:color="auto"/>
                        <w:bottom w:val="none" w:sz="0" w:space="0" w:color="auto"/>
                        <w:right w:val="none" w:sz="0" w:space="0" w:color="auto"/>
                      </w:divBdr>
                    </w:div>
                  </w:divsChild>
                </w:div>
                <w:div w:id="1367440355">
                  <w:marLeft w:val="0"/>
                  <w:marRight w:val="0"/>
                  <w:marTop w:val="0"/>
                  <w:marBottom w:val="0"/>
                  <w:divBdr>
                    <w:top w:val="none" w:sz="0" w:space="0" w:color="auto"/>
                    <w:left w:val="none" w:sz="0" w:space="0" w:color="auto"/>
                    <w:bottom w:val="none" w:sz="0" w:space="0" w:color="auto"/>
                    <w:right w:val="none" w:sz="0" w:space="0" w:color="auto"/>
                  </w:divBdr>
                  <w:divsChild>
                    <w:div w:id="225263319">
                      <w:marLeft w:val="0"/>
                      <w:marRight w:val="0"/>
                      <w:marTop w:val="0"/>
                      <w:marBottom w:val="0"/>
                      <w:divBdr>
                        <w:top w:val="none" w:sz="0" w:space="0" w:color="auto"/>
                        <w:left w:val="none" w:sz="0" w:space="0" w:color="auto"/>
                        <w:bottom w:val="none" w:sz="0" w:space="0" w:color="auto"/>
                        <w:right w:val="none" w:sz="0" w:space="0" w:color="auto"/>
                      </w:divBdr>
                    </w:div>
                  </w:divsChild>
                </w:div>
                <w:div w:id="1367829860">
                  <w:marLeft w:val="0"/>
                  <w:marRight w:val="0"/>
                  <w:marTop w:val="0"/>
                  <w:marBottom w:val="0"/>
                  <w:divBdr>
                    <w:top w:val="none" w:sz="0" w:space="0" w:color="auto"/>
                    <w:left w:val="none" w:sz="0" w:space="0" w:color="auto"/>
                    <w:bottom w:val="none" w:sz="0" w:space="0" w:color="auto"/>
                    <w:right w:val="none" w:sz="0" w:space="0" w:color="auto"/>
                  </w:divBdr>
                  <w:divsChild>
                    <w:div w:id="30303438">
                      <w:marLeft w:val="0"/>
                      <w:marRight w:val="0"/>
                      <w:marTop w:val="0"/>
                      <w:marBottom w:val="0"/>
                      <w:divBdr>
                        <w:top w:val="none" w:sz="0" w:space="0" w:color="auto"/>
                        <w:left w:val="none" w:sz="0" w:space="0" w:color="auto"/>
                        <w:bottom w:val="none" w:sz="0" w:space="0" w:color="auto"/>
                        <w:right w:val="none" w:sz="0" w:space="0" w:color="auto"/>
                      </w:divBdr>
                    </w:div>
                  </w:divsChild>
                </w:div>
                <w:div w:id="1368028303">
                  <w:marLeft w:val="0"/>
                  <w:marRight w:val="0"/>
                  <w:marTop w:val="0"/>
                  <w:marBottom w:val="0"/>
                  <w:divBdr>
                    <w:top w:val="none" w:sz="0" w:space="0" w:color="auto"/>
                    <w:left w:val="none" w:sz="0" w:space="0" w:color="auto"/>
                    <w:bottom w:val="none" w:sz="0" w:space="0" w:color="auto"/>
                    <w:right w:val="none" w:sz="0" w:space="0" w:color="auto"/>
                  </w:divBdr>
                  <w:divsChild>
                    <w:div w:id="1686861427">
                      <w:marLeft w:val="0"/>
                      <w:marRight w:val="0"/>
                      <w:marTop w:val="0"/>
                      <w:marBottom w:val="0"/>
                      <w:divBdr>
                        <w:top w:val="none" w:sz="0" w:space="0" w:color="auto"/>
                        <w:left w:val="none" w:sz="0" w:space="0" w:color="auto"/>
                        <w:bottom w:val="none" w:sz="0" w:space="0" w:color="auto"/>
                        <w:right w:val="none" w:sz="0" w:space="0" w:color="auto"/>
                      </w:divBdr>
                    </w:div>
                  </w:divsChild>
                </w:div>
                <w:div w:id="1371035610">
                  <w:marLeft w:val="0"/>
                  <w:marRight w:val="0"/>
                  <w:marTop w:val="0"/>
                  <w:marBottom w:val="0"/>
                  <w:divBdr>
                    <w:top w:val="none" w:sz="0" w:space="0" w:color="auto"/>
                    <w:left w:val="none" w:sz="0" w:space="0" w:color="auto"/>
                    <w:bottom w:val="none" w:sz="0" w:space="0" w:color="auto"/>
                    <w:right w:val="none" w:sz="0" w:space="0" w:color="auto"/>
                  </w:divBdr>
                  <w:divsChild>
                    <w:div w:id="1859663514">
                      <w:marLeft w:val="0"/>
                      <w:marRight w:val="0"/>
                      <w:marTop w:val="0"/>
                      <w:marBottom w:val="0"/>
                      <w:divBdr>
                        <w:top w:val="none" w:sz="0" w:space="0" w:color="auto"/>
                        <w:left w:val="none" w:sz="0" w:space="0" w:color="auto"/>
                        <w:bottom w:val="none" w:sz="0" w:space="0" w:color="auto"/>
                        <w:right w:val="none" w:sz="0" w:space="0" w:color="auto"/>
                      </w:divBdr>
                    </w:div>
                  </w:divsChild>
                </w:div>
                <w:div w:id="1371807544">
                  <w:marLeft w:val="0"/>
                  <w:marRight w:val="0"/>
                  <w:marTop w:val="0"/>
                  <w:marBottom w:val="0"/>
                  <w:divBdr>
                    <w:top w:val="none" w:sz="0" w:space="0" w:color="auto"/>
                    <w:left w:val="none" w:sz="0" w:space="0" w:color="auto"/>
                    <w:bottom w:val="none" w:sz="0" w:space="0" w:color="auto"/>
                    <w:right w:val="none" w:sz="0" w:space="0" w:color="auto"/>
                  </w:divBdr>
                  <w:divsChild>
                    <w:div w:id="1785541504">
                      <w:marLeft w:val="0"/>
                      <w:marRight w:val="0"/>
                      <w:marTop w:val="0"/>
                      <w:marBottom w:val="0"/>
                      <w:divBdr>
                        <w:top w:val="none" w:sz="0" w:space="0" w:color="auto"/>
                        <w:left w:val="none" w:sz="0" w:space="0" w:color="auto"/>
                        <w:bottom w:val="none" w:sz="0" w:space="0" w:color="auto"/>
                        <w:right w:val="none" w:sz="0" w:space="0" w:color="auto"/>
                      </w:divBdr>
                    </w:div>
                  </w:divsChild>
                </w:div>
                <w:div w:id="1372074226">
                  <w:marLeft w:val="0"/>
                  <w:marRight w:val="0"/>
                  <w:marTop w:val="0"/>
                  <w:marBottom w:val="0"/>
                  <w:divBdr>
                    <w:top w:val="none" w:sz="0" w:space="0" w:color="auto"/>
                    <w:left w:val="none" w:sz="0" w:space="0" w:color="auto"/>
                    <w:bottom w:val="none" w:sz="0" w:space="0" w:color="auto"/>
                    <w:right w:val="none" w:sz="0" w:space="0" w:color="auto"/>
                  </w:divBdr>
                  <w:divsChild>
                    <w:div w:id="1713845968">
                      <w:marLeft w:val="0"/>
                      <w:marRight w:val="0"/>
                      <w:marTop w:val="0"/>
                      <w:marBottom w:val="0"/>
                      <w:divBdr>
                        <w:top w:val="none" w:sz="0" w:space="0" w:color="auto"/>
                        <w:left w:val="none" w:sz="0" w:space="0" w:color="auto"/>
                        <w:bottom w:val="none" w:sz="0" w:space="0" w:color="auto"/>
                        <w:right w:val="none" w:sz="0" w:space="0" w:color="auto"/>
                      </w:divBdr>
                    </w:div>
                  </w:divsChild>
                </w:div>
                <w:div w:id="1373650669">
                  <w:marLeft w:val="0"/>
                  <w:marRight w:val="0"/>
                  <w:marTop w:val="0"/>
                  <w:marBottom w:val="0"/>
                  <w:divBdr>
                    <w:top w:val="none" w:sz="0" w:space="0" w:color="auto"/>
                    <w:left w:val="none" w:sz="0" w:space="0" w:color="auto"/>
                    <w:bottom w:val="none" w:sz="0" w:space="0" w:color="auto"/>
                    <w:right w:val="none" w:sz="0" w:space="0" w:color="auto"/>
                  </w:divBdr>
                  <w:divsChild>
                    <w:div w:id="967470687">
                      <w:marLeft w:val="0"/>
                      <w:marRight w:val="0"/>
                      <w:marTop w:val="0"/>
                      <w:marBottom w:val="0"/>
                      <w:divBdr>
                        <w:top w:val="none" w:sz="0" w:space="0" w:color="auto"/>
                        <w:left w:val="none" w:sz="0" w:space="0" w:color="auto"/>
                        <w:bottom w:val="none" w:sz="0" w:space="0" w:color="auto"/>
                        <w:right w:val="none" w:sz="0" w:space="0" w:color="auto"/>
                      </w:divBdr>
                    </w:div>
                  </w:divsChild>
                </w:div>
                <w:div w:id="1373651466">
                  <w:marLeft w:val="0"/>
                  <w:marRight w:val="0"/>
                  <w:marTop w:val="0"/>
                  <w:marBottom w:val="0"/>
                  <w:divBdr>
                    <w:top w:val="none" w:sz="0" w:space="0" w:color="auto"/>
                    <w:left w:val="none" w:sz="0" w:space="0" w:color="auto"/>
                    <w:bottom w:val="none" w:sz="0" w:space="0" w:color="auto"/>
                    <w:right w:val="none" w:sz="0" w:space="0" w:color="auto"/>
                  </w:divBdr>
                  <w:divsChild>
                    <w:div w:id="886068262">
                      <w:marLeft w:val="0"/>
                      <w:marRight w:val="0"/>
                      <w:marTop w:val="0"/>
                      <w:marBottom w:val="0"/>
                      <w:divBdr>
                        <w:top w:val="none" w:sz="0" w:space="0" w:color="auto"/>
                        <w:left w:val="none" w:sz="0" w:space="0" w:color="auto"/>
                        <w:bottom w:val="none" w:sz="0" w:space="0" w:color="auto"/>
                        <w:right w:val="none" w:sz="0" w:space="0" w:color="auto"/>
                      </w:divBdr>
                    </w:div>
                  </w:divsChild>
                </w:div>
                <w:div w:id="1375157468">
                  <w:marLeft w:val="0"/>
                  <w:marRight w:val="0"/>
                  <w:marTop w:val="0"/>
                  <w:marBottom w:val="0"/>
                  <w:divBdr>
                    <w:top w:val="none" w:sz="0" w:space="0" w:color="auto"/>
                    <w:left w:val="none" w:sz="0" w:space="0" w:color="auto"/>
                    <w:bottom w:val="none" w:sz="0" w:space="0" w:color="auto"/>
                    <w:right w:val="none" w:sz="0" w:space="0" w:color="auto"/>
                  </w:divBdr>
                  <w:divsChild>
                    <w:div w:id="1271431149">
                      <w:marLeft w:val="0"/>
                      <w:marRight w:val="0"/>
                      <w:marTop w:val="0"/>
                      <w:marBottom w:val="0"/>
                      <w:divBdr>
                        <w:top w:val="none" w:sz="0" w:space="0" w:color="auto"/>
                        <w:left w:val="none" w:sz="0" w:space="0" w:color="auto"/>
                        <w:bottom w:val="none" w:sz="0" w:space="0" w:color="auto"/>
                        <w:right w:val="none" w:sz="0" w:space="0" w:color="auto"/>
                      </w:divBdr>
                    </w:div>
                  </w:divsChild>
                </w:div>
                <w:div w:id="1375346849">
                  <w:marLeft w:val="0"/>
                  <w:marRight w:val="0"/>
                  <w:marTop w:val="0"/>
                  <w:marBottom w:val="0"/>
                  <w:divBdr>
                    <w:top w:val="none" w:sz="0" w:space="0" w:color="auto"/>
                    <w:left w:val="none" w:sz="0" w:space="0" w:color="auto"/>
                    <w:bottom w:val="none" w:sz="0" w:space="0" w:color="auto"/>
                    <w:right w:val="none" w:sz="0" w:space="0" w:color="auto"/>
                  </w:divBdr>
                  <w:divsChild>
                    <w:div w:id="1573420450">
                      <w:marLeft w:val="0"/>
                      <w:marRight w:val="0"/>
                      <w:marTop w:val="0"/>
                      <w:marBottom w:val="0"/>
                      <w:divBdr>
                        <w:top w:val="none" w:sz="0" w:space="0" w:color="auto"/>
                        <w:left w:val="none" w:sz="0" w:space="0" w:color="auto"/>
                        <w:bottom w:val="none" w:sz="0" w:space="0" w:color="auto"/>
                        <w:right w:val="none" w:sz="0" w:space="0" w:color="auto"/>
                      </w:divBdr>
                    </w:div>
                  </w:divsChild>
                </w:div>
                <w:div w:id="1376005499">
                  <w:marLeft w:val="0"/>
                  <w:marRight w:val="0"/>
                  <w:marTop w:val="0"/>
                  <w:marBottom w:val="0"/>
                  <w:divBdr>
                    <w:top w:val="none" w:sz="0" w:space="0" w:color="auto"/>
                    <w:left w:val="none" w:sz="0" w:space="0" w:color="auto"/>
                    <w:bottom w:val="none" w:sz="0" w:space="0" w:color="auto"/>
                    <w:right w:val="none" w:sz="0" w:space="0" w:color="auto"/>
                  </w:divBdr>
                  <w:divsChild>
                    <w:div w:id="102304557">
                      <w:marLeft w:val="0"/>
                      <w:marRight w:val="0"/>
                      <w:marTop w:val="0"/>
                      <w:marBottom w:val="0"/>
                      <w:divBdr>
                        <w:top w:val="none" w:sz="0" w:space="0" w:color="auto"/>
                        <w:left w:val="none" w:sz="0" w:space="0" w:color="auto"/>
                        <w:bottom w:val="none" w:sz="0" w:space="0" w:color="auto"/>
                        <w:right w:val="none" w:sz="0" w:space="0" w:color="auto"/>
                      </w:divBdr>
                    </w:div>
                  </w:divsChild>
                </w:div>
                <w:div w:id="1376395791">
                  <w:marLeft w:val="0"/>
                  <w:marRight w:val="0"/>
                  <w:marTop w:val="0"/>
                  <w:marBottom w:val="0"/>
                  <w:divBdr>
                    <w:top w:val="none" w:sz="0" w:space="0" w:color="auto"/>
                    <w:left w:val="none" w:sz="0" w:space="0" w:color="auto"/>
                    <w:bottom w:val="none" w:sz="0" w:space="0" w:color="auto"/>
                    <w:right w:val="none" w:sz="0" w:space="0" w:color="auto"/>
                  </w:divBdr>
                  <w:divsChild>
                    <w:div w:id="917909800">
                      <w:marLeft w:val="0"/>
                      <w:marRight w:val="0"/>
                      <w:marTop w:val="0"/>
                      <w:marBottom w:val="0"/>
                      <w:divBdr>
                        <w:top w:val="none" w:sz="0" w:space="0" w:color="auto"/>
                        <w:left w:val="none" w:sz="0" w:space="0" w:color="auto"/>
                        <w:bottom w:val="none" w:sz="0" w:space="0" w:color="auto"/>
                        <w:right w:val="none" w:sz="0" w:space="0" w:color="auto"/>
                      </w:divBdr>
                    </w:div>
                  </w:divsChild>
                </w:div>
                <w:div w:id="1377269956">
                  <w:marLeft w:val="0"/>
                  <w:marRight w:val="0"/>
                  <w:marTop w:val="0"/>
                  <w:marBottom w:val="0"/>
                  <w:divBdr>
                    <w:top w:val="none" w:sz="0" w:space="0" w:color="auto"/>
                    <w:left w:val="none" w:sz="0" w:space="0" w:color="auto"/>
                    <w:bottom w:val="none" w:sz="0" w:space="0" w:color="auto"/>
                    <w:right w:val="none" w:sz="0" w:space="0" w:color="auto"/>
                  </w:divBdr>
                  <w:divsChild>
                    <w:div w:id="1687094374">
                      <w:marLeft w:val="0"/>
                      <w:marRight w:val="0"/>
                      <w:marTop w:val="0"/>
                      <w:marBottom w:val="0"/>
                      <w:divBdr>
                        <w:top w:val="none" w:sz="0" w:space="0" w:color="auto"/>
                        <w:left w:val="none" w:sz="0" w:space="0" w:color="auto"/>
                        <w:bottom w:val="none" w:sz="0" w:space="0" w:color="auto"/>
                        <w:right w:val="none" w:sz="0" w:space="0" w:color="auto"/>
                      </w:divBdr>
                    </w:div>
                  </w:divsChild>
                </w:div>
                <w:div w:id="1377507977">
                  <w:marLeft w:val="0"/>
                  <w:marRight w:val="0"/>
                  <w:marTop w:val="0"/>
                  <w:marBottom w:val="0"/>
                  <w:divBdr>
                    <w:top w:val="none" w:sz="0" w:space="0" w:color="auto"/>
                    <w:left w:val="none" w:sz="0" w:space="0" w:color="auto"/>
                    <w:bottom w:val="none" w:sz="0" w:space="0" w:color="auto"/>
                    <w:right w:val="none" w:sz="0" w:space="0" w:color="auto"/>
                  </w:divBdr>
                  <w:divsChild>
                    <w:div w:id="1611550491">
                      <w:marLeft w:val="0"/>
                      <w:marRight w:val="0"/>
                      <w:marTop w:val="0"/>
                      <w:marBottom w:val="0"/>
                      <w:divBdr>
                        <w:top w:val="none" w:sz="0" w:space="0" w:color="auto"/>
                        <w:left w:val="none" w:sz="0" w:space="0" w:color="auto"/>
                        <w:bottom w:val="none" w:sz="0" w:space="0" w:color="auto"/>
                        <w:right w:val="none" w:sz="0" w:space="0" w:color="auto"/>
                      </w:divBdr>
                    </w:div>
                  </w:divsChild>
                </w:div>
                <w:div w:id="1379084868">
                  <w:marLeft w:val="0"/>
                  <w:marRight w:val="0"/>
                  <w:marTop w:val="0"/>
                  <w:marBottom w:val="0"/>
                  <w:divBdr>
                    <w:top w:val="none" w:sz="0" w:space="0" w:color="auto"/>
                    <w:left w:val="none" w:sz="0" w:space="0" w:color="auto"/>
                    <w:bottom w:val="none" w:sz="0" w:space="0" w:color="auto"/>
                    <w:right w:val="none" w:sz="0" w:space="0" w:color="auto"/>
                  </w:divBdr>
                  <w:divsChild>
                    <w:div w:id="1421214045">
                      <w:marLeft w:val="0"/>
                      <w:marRight w:val="0"/>
                      <w:marTop w:val="0"/>
                      <w:marBottom w:val="0"/>
                      <w:divBdr>
                        <w:top w:val="none" w:sz="0" w:space="0" w:color="auto"/>
                        <w:left w:val="none" w:sz="0" w:space="0" w:color="auto"/>
                        <w:bottom w:val="none" w:sz="0" w:space="0" w:color="auto"/>
                        <w:right w:val="none" w:sz="0" w:space="0" w:color="auto"/>
                      </w:divBdr>
                    </w:div>
                  </w:divsChild>
                </w:div>
                <w:div w:id="1379668735">
                  <w:marLeft w:val="0"/>
                  <w:marRight w:val="0"/>
                  <w:marTop w:val="0"/>
                  <w:marBottom w:val="0"/>
                  <w:divBdr>
                    <w:top w:val="none" w:sz="0" w:space="0" w:color="auto"/>
                    <w:left w:val="none" w:sz="0" w:space="0" w:color="auto"/>
                    <w:bottom w:val="none" w:sz="0" w:space="0" w:color="auto"/>
                    <w:right w:val="none" w:sz="0" w:space="0" w:color="auto"/>
                  </w:divBdr>
                  <w:divsChild>
                    <w:div w:id="32268794">
                      <w:marLeft w:val="0"/>
                      <w:marRight w:val="0"/>
                      <w:marTop w:val="0"/>
                      <w:marBottom w:val="0"/>
                      <w:divBdr>
                        <w:top w:val="none" w:sz="0" w:space="0" w:color="auto"/>
                        <w:left w:val="none" w:sz="0" w:space="0" w:color="auto"/>
                        <w:bottom w:val="none" w:sz="0" w:space="0" w:color="auto"/>
                        <w:right w:val="none" w:sz="0" w:space="0" w:color="auto"/>
                      </w:divBdr>
                    </w:div>
                  </w:divsChild>
                </w:div>
                <w:div w:id="1379696006">
                  <w:marLeft w:val="0"/>
                  <w:marRight w:val="0"/>
                  <w:marTop w:val="0"/>
                  <w:marBottom w:val="0"/>
                  <w:divBdr>
                    <w:top w:val="none" w:sz="0" w:space="0" w:color="auto"/>
                    <w:left w:val="none" w:sz="0" w:space="0" w:color="auto"/>
                    <w:bottom w:val="none" w:sz="0" w:space="0" w:color="auto"/>
                    <w:right w:val="none" w:sz="0" w:space="0" w:color="auto"/>
                  </w:divBdr>
                  <w:divsChild>
                    <w:div w:id="1597398478">
                      <w:marLeft w:val="0"/>
                      <w:marRight w:val="0"/>
                      <w:marTop w:val="0"/>
                      <w:marBottom w:val="0"/>
                      <w:divBdr>
                        <w:top w:val="none" w:sz="0" w:space="0" w:color="auto"/>
                        <w:left w:val="none" w:sz="0" w:space="0" w:color="auto"/>
                        <w:bottom w:val="none" w:sz="0" w:space="0" w:color="auto"/>
                        <w:right w:val="none" w:sz="0" w:space="0" w:color="auto"/>
                      </w:divBdr>
                    </w:div>
                  </w:divsChild>
                </w:div>
                <w:div w:id="1380202762">
                  <w:marLeft w:val="0"/>
                  <w:marRight w:val="0"/>
                  <w:marTop w:val="0"/>
                  <w:marBottom w:val="0"/>
                  <w:divBdr>
                    <w:top w:val="none" w:sz="0" w:space="0" w:color="auto"/>
                    <w:left w:val="none" w:sz="0" w:space="0" w:color="auto"/>
                    <w:bottom w:val="none" w:sz="0" w:space="0" w:color="auto"/>
                    <w:right w:val="none" w:sz="0" w:space="0" w:color="auto"/>
                  </w:divBdr>
                  <w:divsChild>
                    <w:div w:id="1869371597">
                      <w:marLeft w:val="0"/>
                      <w:marRight w:val="0"/>
                      <w:marTop w:val="0"/>
                      <w:marBottom w:val="0"/>
                      <w:divBdr>
                        <w:top w:val="none" w:sz="0" w:space="0" w:color="auto"/>
                        <w:left w:val="none" w:sz="0" w:space="0" w:color="auto"/>
                        <w:bottom w:val="none" w:sz="0" w:space="0" w:color="auto"/>
                        <w:right w:val="none" w:sz="0" w:space="0" w:color="auto"/>
                      </w:divBdr>
                    </w:div>
                  </w:divsChild>
                </w:div>
                <w:div w:id="1382095861">
                  <w:marLeft w:val="0"/>
                  <w:marRight w:val="0"/>
                  <w:marTop w:val="0"/>
                  <w:marBottom w:val="0"/>
                  <w:divBdr>
                    <w:top w:val="none" w:sz="0" w:space="0" w:color="auto"/>
                    <w:left w:val="none" w:sz="0" w:space="0" w:color="auto"/>
                    <w:bottom w:val="none" w:sz="0" w:space="0" w:color="auto"/>
                    <w:right w:val="none" w:sz="0" w:space="0" w:color="auto"/>
                  </w:divBdr>
                  <w:divsChild>
                    <w:div w:id="1687711430">
                      <w:marLeft w:val="0"/>
                      <w:marRight w:val="0"/>
                      <w:marTop w:val="0"/>
                      <w:marBottom w:val="0"/>
                      <w:divBdr>
                        <w:top w:val="none" w:sz="0" w:space="0" w:color="auto"/>
                        <w:left w:val="none" w:sz="0" w:space="0" w:color="auto"/>
                        <w:bottom w:val="none" w:sz="0" w:space="0" w:color="auto"/>
                        <w:right w:val="none" w:sz="0" w:space="0" w:color="auto"/>
                      </w:divBdr>
                    </w:div>
                  </w:divsChild>
                </w:div>
                <w:div w:id="1382754116">
                  <w:marLeft w:val="0"/>
                  <w:marRight w:val="0"/>
                  <w:marTop w:val="0"/>
                  <w:marBottom w:val="0"/>
                  <w:divBdr>
                    <w:top w:val="none" w:sz="0" w:space="0" w:color="auto"/>
                    <w:left w:val="none" w:sz="0" w:space="0" w:color="auto"/>
                    <w:bottom w:val="none" w:sz="0" w:space="0" w:color="auto"/>
                    <w:right w:val="none" w:sz="0" w:space="0" w:color="auto"/>
                  </w:divBdr>
                  <w:divsChild>
                    <w:div w:id="1722896235">
                      <w:marLeft w:val="0"/>
                      <w:marRight w:val="0"/>
                      <w:marTop w:val="0"/>
                      <w:marBottom w:val="0"/>
                      <w:divBdr>
                        <w:top w:val="none" w:sz="0" w:space="0" w:color="auto"/>
                        <w:left w:val="none" w:sz="0" w:space="0" w:color="auto"/>
                        <w:bottom w:val="none" w:sz="0" w:space="0" w:color="auto"/>
                        <w:right w:val="none" w:sz="0" w:space="0" w:color="auto"/>
                      </w:divBdr>
                    </w:div>
                  </w:divsChild>
                </w:div>
                <w:div w:id="1385255305">
                  <w:marLeft w:val="0"/>
                  <w:marRight w:val="0"/>
                  <w:marTop w:val="0"/>
                  <w:marBottom w:val="0"/>
                  <w:divBdr>
                    <w:top w:val="none" w:sz="0" w:space="0" w:color="auto"/>
                    <w:left w:val="none" w:sz="0" w:space="0" w:color="auto"/>
                    <w:bottom w:val="none" w:sz="0" w:space="0" w:color="auto"/>
                    <w:right w:val="none" w:sz="0" w:space="0" w:color="auto"/>
                  </w:divBdr>
                  <w:divsChild>
                    <w:div w:id="923562925">
                      <w:marLeft w:val="0"/>
                      <w:marRight w:val="0"/>
                      <w:marTop w:val="0"/>
                      <w:marBottom w:val="0"/>
                      <w:divBdr>
                        <w:top w:val="none" w:sz="0" w:space="0" w:color="auto"/>
                        <w:left w:val="none" w:sz="0" w:space="0" w:color="auto"/>
                        <w:bottom w:val="none" w:sz="0" w:space="0" w:color="auto"/>
                        <w:right w:val="none" w:sz="0" w:space="0" w:color="auto"/>
                      </w:divBdr>
                    </w:div>
                  </w:divsChild>
                </w:div>
                <w:div w:id="1386178958">
                  <w:marLeft w:val="0"/>
                  <w:marRight w:val="0"/>
                  <w:marTop w:val="0"/>
                  <w:marBottom w:val="0"/>
                  <w:divBdr>
                    <w:top w:val="none" w:sz="0" w:space="0" w:color="auto"/>
                    <w:left w:val="none" w:sz="0" w:space="0" w:color="auto"/>
                    <w:bottom w:val="none" w:sz="0" w:space="0" w:color="auto"/>
                    <w:right w:val="none" w:sz="0" w:space="0" w:color="auto"/>
                  </w:divBdr>
                  <w:divsChild>
                    <w:div w:id="1740714266">
                      <w:marLeft w:val="0"/>
                      <w:marRight w:val="0"/>
                      <w:marTop w:val="0"/>
                      <w:marBottom w:val="0"/>
                      <w:divBdr>
                        <w:top w:val="none" w:sz="0" w:space="0" w:color="auto"/>
                        <w:left w:val="none" w:sz="0" w:space="0" w:color="auto"/>
                        <w:bottom w:val="none" w:sz="0" w:space="0" w:color="auto"/>
                        <w:right w:val="none" w:sz="0" w:space="0" w:color="auto"/>
                      </w:divBdr>
                    </w:div>
                  </w:divsChild>
                </w:div>
                <w:div w:id="1386484738">
                  <w:marLeft w:val="0"/>
                  <w:marRight w:val="0"/>
                  <w:marTop w:val="0"/>
                  <w:marBottom w:val="0"/>
                  <w:divBdr>
                    <w:top w:val="none" w:sz="0" w:space="0" w:color="auto"/>
                    <w:left w:val="none" w:sz="0" w:space="0" w:color="auto"/>
                    <w:bottom w:val="none" w:sz="0" w:space="0" w:color="auto"/>
                    <w:right w:val="none" w:sz="0" w:space="0" w:color="auto"/>
                  </w:divBdr>
                  <w:divsChild>
                    <w:div w:id="518858206">
                      <w:marLeft w:val="0"/>
                      <w:marRight w:val="0"/>
                      <w:marTop w:val="0"/>
                      <w:marBottom w:val="0"/>
                      <w:divBdr>
                        <w:top w:val="none" w:sz="0" w:space="0" w:color="auto"/>
                        <w:left w:val="none" w:sz="0" w:space="0" w:color="auto"/>
                        <w:bottom w:val="none" w:sz="0" w:space="0" w:color="auto"/>
                        <w:right w:val="none" w:sz="0" w:space="0" w:color="auto"/>
                      </w:divBdr>
                    </w:div>
                  </w:divsChild>
                </w:div>
                <w:div w:id="1387995903">
                  <w:marLeft w:val="0"/>
                  <w:marRight w:val="0"/>
                  <w:marTop w:val="0"/>
                  <w:marBottom w:val="0"/>
                  <w:divBdr>
                    <w:top w:val="none" w:sz="0" w:space="0" w:color="auto"/>
                    <w:left w:val="none" w:sz="0" w:space="0" w:color="auto"/>
                    <w:bottom w:val="none" w:sz="0" w:space="0" w:color="auto"/>
                    <w:right w:val="none" w:sz="0" w:space="0" w:color="auto"/>
                  </w:divBdr>
                  <w:divsChild>
                    <w:div w:id="1924801924">
                      <w:marLeft w:val="0"/>
                      <w:marRight w:val="0"/>
                      <w:marTop w:val="0"/>
                      <w:marBottom w:val="0"/>
                      <w:divBdr>
                        <w:top w:val="none" w:sz="0" w:space="0" w:color="auto"/>
                        <w:left w:val="none" w:sz="0" w:space="0" w:color="auto"/>
                        <w:bottom w:val="none" w:sz="0" w:space="0" w:color="auto"/>
                        <w:right w:val="none" w:sz="0" w:space="0" w:color="auto"/>
                      </w:divBdr>
                    </w:div>
                  </w:divsChild>
                </w:div>
                <w:div w:id="1388186428">
                  <w:marLeft w:val="0"/>
                  <w:marRight w:val="0"/>
                  <w:marTop w:val="0"/>
                  <w:marBottom w:val="0"/>
                  <w:divBdr>
                    <w:top w:val="none" w:sz="0" w:space="0" w:color="auto"/>
                    <w:left w:val="none" w:sz="0" w:space="0" w:color="auto"/>
                    <w:bottom w:val="none" w:sz="0" w:space="0" w:color="auto"/>
                    <w:right w:val="none" w:sz="0" w:space="0" w:color="auto"/>
                  </w:divBdr>
                  <w:divsChild>
                    <w:div w:id="6444620">
                      <w:marLeft w:val="0"/>
                      <w:marRight w:val="0"/>
                      <w:marTop w:val="0"/>
                      <w:marBottom w:val="0"/>
                      <w:divBdr>
                        <w:top w:val="none" w:sz="0" w:space="0" w:color="auto"/>
                        <w:left w:val="none" w:sz="0" w:space="0" w:color="auto"/>
                        <w:bottom w:val="none" w:sz="0" w:space="0" w:color="auto"/>
                        <w:right w:val="none" w:sz="0" w:space="0" w:color="auto"/>
                      </w:divBdr>
                    </w:div>
                  </w:divsChild>
                </w:div>
                <w:div w:id="1388719088">
                  <w:marLeft w:val="0"/>
                  <w:marRight w:val="0"/>
                  <w:marTop w:val="0"/>
                  <w:marBottom w:val="0"/>
                  <w:divBdr>
                    <w:top w:val="none" w:sz="0" w:space="0" w:color="auto"/>
                    <w:left w:val="none" w:sz="0" w:space="0" w:color="auto"/>
                    <w:bottom w:val="none" w:sz="0" w:space="0" w:color="auto"/>
                    <w:right w:val="none" w:sz="0" w:space="0" w:color="auto"/>
                  </w:divBdr>
                  <w:divsChild>
                    <w:div w:id="1663923267">
                      <w:marLeft w:val="0"/>
                      <w:marRight w:val="0"/>
                      <w:marTop w:val="0"/>
                      <w:marBottom w:val="0"/>
                      <w:divBdr>
                        <w:top w:val="none" w:sz="0" w:space="0" w:color="auto"/>
                        <w:left w:val="none" w:sz="0" w:space="0" w:color="auto"/>
                        <w:bottom w:val="none" w:sz="0" w:space="0" w:color="auto"/>
                        <w:right w:val="none" w:sz="0" w:space="0" w:color="auto"/>
                      </w:divBdr>
                    </w:div>
                  </w:divsChild>
                </w:div>
                <w:div w:id="1388987417">
                  <w:marLeft w:val="0"/>
                  <w:marRight w:val="0"/>
                  <w:marTop w:val="0"/>
                  <w:marBottom w:val="0"/>
                  <w:divBdr>
                    <w:top w:val="none" w:sz="0" w:space="0" w:color="auto"/>
                    <w:left w:val="none" w:sz="0" w:space="0" w:color="auto"/>
                    <w:bottom w:val="none" w:sz="0" w:space="0" w:color="auto"/>
                    <w:right w:val="none" w:sz="0" w:space="0" w:color="auto"/>
                  </w:divBdr>
                  <w:divsChild>
                    <w:div w:id="2048068287">
                      <w:marLeft w:val="0"/>
                      <w:marRight w:val="0"/>
                      <w:marTop w:val="0"/>
                      <w:marBottom w:val="0"/>
                      <w:divBdr>
                        <w:top w:val="none" w:sz="0" w:space="0" w:color="auto"/>
                        <w:left w:val="none" w:sz="0" w:space="0" w:color="auto"/>
                        <w:bottom w:val="none" w:sz="0" w:space="0" w:color="auto"/>
                        <w:right w:val="none" w:sz="0" w:space="0" w:color="auto"/>
                      </w:divBdr>
                    </w:div>
                  </w:divsChild>
                </w:div>
                <w:div w:id="1389501222">
                  <w:marLeft w:val="0"/>
                  <w:marRight w:val="0"/>
                  <w:marTop w:val="0"/>
                  <w:marBottom w:val="0"/>
                  <w:divBdr>
                    <w:top w:val="none" w:sz="0" w:space="0" w:color="auto"/>
                    <w:left w:val="none" w:sz="0" w:space="0" w:color="auto"/>
                    <w:bottom w:val="none" w:sz="0" w:space="0" w:color="auto"/>
                    <w:right w:val="none" w:sz="0" w:space="0" w:color="auto"/>
                  </w:divBdr>
                  <w:divsChild>
                    <w:div w:id="1692607806">
                      <w:marLeft w:val="0"/>
                      <w:marRight w:val="0"/>
                      <w:marTop w:val="0"/>
                      <w:marBottom w:val="0"/>
                      <w:divBdr>
                        <w:top w:val="none" w:sz="0" w:space="0" w:color="auto"/>
                        <w:left w:val="none" w:sz="0" w:space="0" w:color="auto"/>
                        <w:bottom w:val="none" w:sz="0" w:space="0" w:color="auto"/>
                        <w:right w:val="none" w:sz="0" w:space="0" w:color="auto"/>
                      </w:divBdr>
                    </w:div>
                  </w:divsChild>
                </w:div>
                <w:div w:id="1389837454">
                  <w:marLeft w:val="0"/>
                  <w:marRight w:val="0"/>
                  <w:marTop w:val="0"/>
                  <w:marBottom w:val="0"/>
                  <w:divBdr>
                    <w:top w:val="none" w:sz="0" w:space="0" w:color="auto"/>
                    <w:left w:val="none" w:sz="0" w:space="0" w:color="auto"/>
                    <w:bottom w:val="none" w:sz="0" w:space="0" w:color="auto"/>
                    <w:right w:val="none" w:sz="0" w:space="0" w:color="auto"/>
                  </w:divBdr>
                  <w:divsChild>
                    <w:div w:id="1745101455">
                      <w:marLeft w:val="0"/>
                      <w:marRight w:val="0"/>
                      <w:marTop w:val="0"/>
                      <w:marBottom w:val="0"/>
                      <w:divBdr>
                        <w:top w:val="none" w:sz="0" w:space="0" w:color="auto"/>
                        <w:left w:val="none" w:sz="0" w:space="0" w:color="auto"/>
                        <w:bottom w:val="none" w:sz="0" w:space="0" w:color="auto"/>
                        <w:right w:val="none" w:sz="0" w:space="0" w:color="auto"/>
                      </w:divBdr>
                    </w:div>
                  </w:divsChild>
                </w:div>
                <w:div w:id="1390225421">
                  <w:marLeft w:val="0"/>
                  <w:marRight w:val="0"/>
                  <w:marTop w:val="0"/>
                  <w:marBottom w:val="0"/>
                  <w:divBdr>
                    <w:top w:val="none" w:sz="0" w:space="0" w:color="auto"/>
                    <w:left w:val="none" w:sz="0" w:space="0" w:color="auto"/>
                    <w:bottom w:val="none" w:sz="0" w:space="0" w:color="auto"/>
                    <w:right w:val="none" w:sz="0" w:space="0" w:color="auto"/>
                  </w:divBdr>
                  <w:divsChild>
                    <w:div w:id="538398891">
                      <w:marLeft w:val="0"/>
                      <w:marRight w:val="0"/>
                      <w:marTop w:val="0"/>
                      <w:marBottom w:val="0"/>
                      <w:divBdr>
                        <w:top w:val="none" w:sz="0" w:space="0" w:color="auto"/>
                        <w:left w:val="none" w:sz="0" w:space="0" w:color="auto"/>
                        <w:bottom w:val="none" w:sz="0" w:space="0" w:color="auto"/>
                        <w:right w:val="none" w:sz="0" w:space="0" w:color="auto"/>
                      </w:divBdr>
                    </w:div>
                  </w:divsChild>
                </w:div>
                <w:div w:id="1390494480">
                  <w:marLeft w:val="0"/>
                  <w:marRight w:val="0"/>
                  <w:marTop w:val="0"/>
                  <w:marBottom w:val="0"/>
                  <w:divBdr>
                    <w:top w:val="none" w:sz="0" w:space="0" w:color="auto"/>
                    <w:left w:val="none" w:sz="0" w:space="0" w:color="auto"/>
                    <w:bottom w:val="none" w:sz="0" w:space="0" w:color="auto"/>
                    <w:right w:val="none" w:sz="0" w:space="0" w:color="auto"/>
                  </w:divBdr>
                  <w:divsChild>
                    <w:div w:id="973752611">
                      <w:marLeft w:val="0"/>
                      <w:marRight w:val="0"/>
                      <w:marTop w:val="0"/>
                      <w:marBottom w:val="0"/>
                      <w:divBdr>
                        <w:top w:val="none" w:sz="0" w:space="0" w:color="auto"/>
                        <w:left w:val="none" w:sz="0" w:space="0" w:color="auto"/>
                        <w:bottom w:val="none" w:sz="0" w:space="0" w:color="auto"/>
                        <w:right w:val="none" w:sz="0" w:space="0" w:color="auto"/>
                      </w:divBdr>
                    </w:div>
                  </w:divsChild>
                </w:div>
                <w:div w:id="1390835412">
                  <w:marLeft w:val="0"/>
                  <w:marRight w:val="0"/>
                  <w:marTop w:val="0"/>
                  <w:marBottom w:val="0"/>
                  <w:divBdr>
                    <w:top w:val="none" w:sz="0" w:space="0" w:color="auto"/>
                    <w:left w:val="none" w:sz="0" w:space="0" w:color="auto"/>
                    <w:bottom w:val="none" w:sz="0" w:space="0" w:color="auto"/>
                    <w:right w:val="none" w:sz="0" w:space="0" w:color="auto"/>
                  </w:divBdr>
                  <w:divsChild>
                    <w:div w:id="1549995918">
                      <w:marLeft w:val="0"/>
                      <w:marRight w:val="0"/>
                      <w:marTop w:val="0"/>
                      <w:marBottom w:val="0"/>
                      <w:divBdr>
                        <w:top w:val="none" w:sz="0" w:space="0" w:color="auto"/>
                        <w:left w:val="none" w:sz="0" w:space="0" w:color="auto"/>
                        <w:bottom w:val="none" w:sz="0" w:space="0" w:color="auto"/>
                        <w:right w:val="none" w:sz="0" w:space="0" w:color="auto"/>
                      </w:divBdr>
                    </w:div>
                  </w:divsChild>
                </w:div>
                <w:div w:id="1392655807">
                  <w:marLeft w:val="0"/>
                  <w:marRight w:val="0"/>
                  <w:marTop w:val="0"/>
                  <w:marBottom w:val="0"/>
                  <w:divBdr>
                    <w:top w:val="none" w:sz="0" w:space="0" w:color="auto"/>
                    <w:left w:val="none" w:sz="0" w:space="0" w:color="auto"/>
                    <w:bottom w:val="none" w:sz="0" w:space="0" w:color="auto"/>
                    <w:right w:val="none" w:sz="0" w:space="0" w:color="auto"/>
                  </w:divBdr>
                  <w:divsChild>
                    <w:div w:id="1137602113">
                      <w:marLeft w:val="0"/>
                      <w:marRight w:val="0"/>
                      <w:marTop w:val="0"/>
                      <w:marBottom w:val="0"/>
                      <w:divBdr>
                        <w:top w:val="none" w:sz="0" w:space="0" w:color="auto"/>
                        <w:left w:val="none" w:sz="0" w:space="0" w:color="auto"/>
                        <w:bottom w:val="none" w:sz="0" w:space="0" w:color="auto"/>
                        <w:right w:val="none" w:sz="0" w:space="0" w:color="auto"/>
                      </w:divBdr>
                    </w:div>
                  </w:divsChild>
                </w:div>
                <w:div w:id="1393500377">
                  <w:marLeft w:val="0"/>
                  <w:marRight w:val="0"/>
                  <w:marTop w:val="0"/>
                  <w:marBottom w:val="0"/>
                  <w:divBdr>
                    <w:top w:val="none" w:sz="0" w:space="0" w:color="auto"/>
                    <w:left w:val="none" w:sz="0" w:space="0" w:color="auto"/>
                    <w:bottom w:val="none" w:sz="0" w:space="0" w:color="auto"/>
                    <w:right w:val="none" w:sz="0" w:space="0" w:color="auto"/>
                  </w:divBdr>
                  <w:divsChild>
                    <w:div w:id="250941193">
                      <w:marLeft w:val="0"/>
                      <w:marRight w:val="0"/>
                      <w:marTop w:val="0"/>
                      <w:marBottom w:val="0"/>
                      <w:divBdr>
                        <w:top w:val="none" w:sz="0" w:space="0" w:color="auto"/>
                        <w:left w:val="none" w:sz="0" w:space="0" w:color="auto"/>
                        <w:bottom w:val="none" w:sz="0" w:space="0" w:color="auto"/>
                        <w:right w:val="none" w:sz="0" w:space="0" w:color="auto"/>
                      </w:divBdr>
                    </w:div>
                  </w:divsChild>
                </w:div>
                <w:div w:id="1394818136">
                  <w:marLeft w:val="0"/>
                  <w:marRight w:val="0"/>
                  <w:marTop w:val="0"/>
                  <w:marBottom w:val="0"/>
                  <w:divBdr>
                    <w:top w:val="none" w:sz="0" w:space="0" w:color="auto"/>
                    <w:left w:val="none" w:sz="0" w:space="0" w:color="auto"/>
                    <w:bottom w:val="none" w:sz="0" w:space="0" w:color="auto"/>
                    <w:right w:val="none" w:sz="0" w:space="0" w:color="auto"/>
                  </w:divBdr>
                  <w:divsChild>
                    <w:div w:id="970018563">
                      <w:marLeft w:val="0"/>
                      <w:marRight w:val="0"/>
                      <w:marTop w:val="0"/>
                      <w:marBottom w:val="0"/>
                      <w:divBdr>
                        <w:top w:val="none" w:sz="0" w:space="0" w:color="auto"/>
                        <w:left w:val="none" w:sz="0" w:space="0" w:color="auto"/>
                        <w:bottom w:val="none" w:sz="0" w:space="0" w:color="auto"/>
                        <w:right w:val="none" w:sz="0" w:space="0" w:color="auto"/>
                      </w:divBdr>
                    </w:div>
                  </w:divsChild>
                </w:div>
                <w:div w:id="1395658312">
                  <w:marLeft w:val="0"/>
                  <w:marRight w:val="0"/>
                  <w:marTop w:val="0"/>
                  <w:marBottom w:val="0"/>
                  <w:divBdr>
                    <w:top w:val="none" w:sz="0" w:space="0" w:color="auto"/>
                    <w:left w:val="none" w:sz="0" w:space="0" w:color="auto"/>
                    <w:bottom w:val="none" w:sz="0" w:space="0" w:color="auto"/>
                    <w:right w:val="none" w:sz="0" w:space="0" w:color="auto"/>
                  </w:divBdr>
                  <w:divsChild>
                    <w:div w:id="962615007">
                      <w:marLeft w:val="0"/>
                      <w:marRight w:val="0"/>
                      <w:marTop w:val="0"/>
                      <w:marBottom w:val="0"/>
                      <w:divBdr>
                        <w:top w:val="none" w:sz="0" w:space="0" w:color="auto"/>
                        <w:left w:val="none" w:sz="0" w:space="0" w:color="auto"/>
                        <w:bottom w:val="none" w:sz="0" w:space="0" w:color="auto"/>
                        <w:right w:val="none" w:sz="0" w:space="0" w:color="auto"/>
                      </w:divBdr>
                    </w:div>
                  </w:divsChild>
                </w:div>
                <w:div w:id="1397968659">
                  <w:marLeft w:val="0"/>
                  <w:marRight w:val="0"/>
                  <w:marTop w:val="0"/>
                  <w:marBottom w:val="0"/>
                  <w:divBdr>
                    <w:top w:val="none" w:sz="0" w:space="0" w:color="auto"/>
                    <w:left w:val="none" w:sz="0" w:space="0" w:color="auto"/>
                    <w:bottom w:val="none" w:sz="0" w:space="0" w:color="auto"/>
                    <w:right w:val="none" w:sz="0" w:space="0" w:color="auto"/>
                  </w:divBdr>
                  <w:divsChild>
                    <w:div w:id="2111965190">
                      <w:marLeft w:val="0"/>
                      <w:marRight w:val="0"/>
                      <w:marTop w:val="0"/>
                      <w:marBottom w:val="0"/>
                      <w:divBdr>
                        <w:top w:val="none" w:sz="0" w:space="0" w:color="auto"/>
                        <w:left w:val="none" w:sz="0" w:space="0" w:color="auto"/>
                        <w:bottom w:val="none" w:sz="0" w:space="0" w:color="auto"/>
                        <w:right w:val="none" w:sz="0" w:space="0" w:color="auto"/>
                      </w:divBdr>
                    </w:div>
                  </w:divsChild>
                </w:div>
                <w:div w:id="1398087798">
                  <w:marLeft w:val="0"/>
                  <w:marRight w:val="0"/>
                  <w:marTop w:val="0"/>
                  <w:marBottom w:val="0"/>
                  <w:divBdr>
                    <w:top w:val="none" w:sz="0" w:space="0" w:color="auto"/>
                    <w:left w:val="none" w:sz="0" w:space="0" w:color="auto"/>
                    <w:bottom w:val="none" w:sz="0" w:space="0" w:color="auto"/>
                    <w:right w:val="none" w:sz="0" w:space="0" w:color="auto"/>
                  </w:divBdr>
                  <w:divsChild>
                    <w:div w:id="768891095">
                      <w:marLeft w:val="0"/>
                      <w:marRight w:val="0"/>
                      <w:marTop w:val="0"/>
                      <w:marBottom w:val="0"/>
                      <w:divBdr>
                        <w:top w:val="none" w:sz="0" w:space="0" w:color="auto"/>
                        <w:left w:val="none" w:sz="0" w:space="0" w:color="auto"/>
                        <w:bottom w:val="none" w:sz="0" w:space="0" w:color="auto"/>
                        <w:right w:val="none" w:sz="0" w:space="0" w:color="auto"/>
                      </w:divBdr>
                    </w:div>
                  </w:divsChild>
                </w:div>
                <w:div w:id="1398166355">
                  <w:marLeft w:val="0"/>
                  <w:marRight w:val="0"/>
                  <w:marTop w:val="0"/>
                  <w:marBottom w:val="0"/>
                  <w:divBdr>
                    <w:top w:val="none" w:sz="0" w:space="0" w:color="auto"/>
                    <w:left w:val="none" w:sz="0" w:space="0" w:color="auto"/>
                    <w:bottom w:val="none" w:sz="0" w:space="0" w:color="auto"/>
                    <w:right w:val="none" w:sz="0" w:space="0" w:color="auto"/>
                  </w:divBdr>
                  <w:divsChild>
                    <w:div w:id="1209418762">
                      <w:marLeft w:val="0"/>
                      <w:marRight w:val="0"/>
                      <w:marTop w:val="0"/>
                      <w:marBottom w:val="0"/>
                      <w:divBdr>
                        <w:top w:val="none" w:sz="0" w:space="0" w:color="auto"/>
                        <w:left w:val="none" w:sz="0" w:space="0" w:color="auto"/>
                        <w:bottom w:val="none" w:sz="0" w:space="0" w:color="auto"/>
                        <w:right w:val="none" w:sz="0" w:space="0" w:color="auto"/>
                      </w:divBdr>
                    </w:div>
                  </w:divsChild>
                </w:div>
                <w:div w:id="1400590877">
                  <w:marLeft w:val="0"/>
                  <w:marRight w:val="0"/>
                  <w:marTop w:val="0"/>
                  <w:marBottom w:val="0"/>
                  <w:divBdr>
                    <w:top w:val="none" w:sz="0" w:space="0" w:color="auto"/>
                    <w:left w:val="none" w:sz="0" w:space="0" w:color="auto"/>
                    <w:bottom w:val="none" w:sz="0" w:space="0" w:color="auto"/>
                    <w:right w:val="none" w:sz="0" w:space="0" w:color="auto"/>
                  </w:divBdr>
                  <w:divsChild>
                    <w:div w:id="1966425762">
                      <w:marLeft w:val="0"/>
                      <w:marRight w:val="0"/>
                      <w:marTop w:val="0"/>
                      <w:marBottom w:val="0"/>
                      <w:divBdr>
                        <w:top w:val="none" w:sz="0" w:space="0" w:color="auto"/>
                        <w:left w:val="none" w:sz="0" w:space="0" w:color="auto"/>
                        <w:bottom w:val="none" w:sz="0" w:space="0" w:color="auto"/>
                        <w:right w:val="none" w:sz="0" w:space="0" w:color="auto"/>
                      </w:divBdr>
                    </w:div>
                  </w:divsChild>
                </w:div>
                <w:div w:id="1402369424">
                  <w:marLeft w:val="0"/>
                  <w:marRight w:val="0"/>
                  <w:marTop w:val="0"/>
                  <w:marBottom w:val="0"/>
                  <w:divBdr>
                    <w:top w:val="none" w:sz="0" w:space="0" w:color="auto"/>
                    <w:left w:val="none" w:sz="0" w:space="0" w:color="auto"/>
                    <w:bottom w:val="none" w:sz="0" w:space="0" w:color="auto"/>
                    <w:right w:val="none" w:sz="0" w:space="0" w:color="auto"/>
                  </w:divBdr>
                  <w:divsChild>
                    <w:div w:id="1618171932">
                      <w:marLeft w:val="0"/>
                      <w:marRight w:val="0"/>
                      <w:marTop w:val="0"/>
                      <w:marBottom w:val="0"/>
                      <w:divBdr>
                        <w:top w:val="none" w:sz="0" w:space="0" w:color="auto"/>
                        <w:left w:val="none" w:sz="0" w:space="0" w:color="auto"/>
                        <w:bottom w:val="none" w:sz="0" w:space="0" w:color="auto"/>
                        <w:right w:val="none" w:sz="0" w:space="0" w:color="auto"/>
                      </w:divBdr>
                    </w:div>
                  </w:divsChild>
                </w:div>
                <w:div w:id="1403216320">
                  <w:marLeft w:val="0"/>
                  <w:marRight w:val="0"/>
                  <w:marTop w:val="0"/>
                  <w:marBottom w:val="0"/>
                  <w:divBdr>
                    <w:top w:val="none" w:sz="0" w:space="0" w:color="auto"/>
                    <w:left w:val="none" w:sz="0" w:space="0" w:color="auto"/>
                    <w:bottom w:val="none" w:sz="0" w:space="0" w:color="auto"/>
                    <w:right w:val="none" w:sz="0" w:space="0" w:color="auto"/>
                  </w:divBdr>
                  <w:divsChild>
                    <w:div w:id="1243949902">
                      <w:marLeft w:val="0"/>
                      <w:marRight w:val="0"/>
                      <w:marTop w:val="0"/>
                      <w:marBottom w:val="0"/>
                      <w:divBdr>
                        <w:top w:val="none" w:sz="0" w:space="0" w:color="auto"/>
                        <w:left w:val="none" w:sz="0" w:space="0" w:color="auto"/>
                        <w:bottom w:val="none" w:sz="0" w:space="0" w:color="auto"/>
                        <w:right w:val="none" w:sz="0" w:space="0" w:color="auto"/>
                      </w:divBdr>
                    </w:div>
                  </w:divsChild>
                </w:div>
                <w:div w:id="1407023866">
                  <w:marLeft w:val="0"/>
                  <w:marRight w:val="0"/>
                  <w:marTop w:val="0"/>
                  <w:marBottom w:val="0"/>
                  <w:divBdr>
                    <w:top w:val="none" w:sz="0" w:space="0" w:color="auto"/>
                    <w:left w:val="none" w:sz="0" w:space="0" w:color="auto"/>
                    <w:bottom w:val="none" w:sz="0" w:space="0" w:color="auto"/>
                    <w:right w:val="none" w:sz="0" w:space="0" w:color="auto"/>
                  </w:divBdr>
                  <w:divsChild>
                    <w:div w:id="1777600955">
                      <w:marLeft w:val="0"/>
                      <w:marRight w:val="0"/>
                      <w:marTop w:val="0"/>
                      <w:marBottom w:val="0"/>
                      <w:divBdr>
                        <w:top w:val="none" w:sz="0" w:space="0" w:color="auto"/>
                        <w:left w:val="none" w:sz="0" w:space="0" w:color="auto"/>
                        <w:bottom w:val="none" w:sz="0" w:space="0" w:color="auto"/>
                        <w:right w:val="none" w:sz="0" w:space="0" w:color="auto"/>
                      </w:divBdr>
                    </w:div>
                  </w:divsChild>
                </w:div>
                <w:div w:id="1407537614">
                  <w:marLeft w:val="0"/>
                  <w:marRight w:val="0"/>
                  <w:marTop w:val="0"/>
                  <w:marBottom w:val="0"/>
                  <w:divBdr>
                    <w:top w:val="none" w:sz="0" w:space="0" w:color="auto"/>
                    <w:left w:val="none" w:sz="0" w:space="0" w:color="auto"/>
                    <w:bottom w:val="none" w:sz="0" w:space="0" w:color="auto"/>
                    <w:right w:val="none" w:sz="0" w:space="0" w:color="auto"/>
                  </w:divBdr>
                  <w:divsChild>
                    <w:div w:id="438913168">
                      <w:marLeft w:val="0"/>
                      <w:marRight w:val="0"/>
                      <w:marTop w:val="0"/>
                      <w:marBottom w:val="0"/>
                      <w:divBdr>
                        <w:top w:val="none" w:sz="0" w:space="0" w:color="auto"/>
                        <w:left w:val="none" w:sz="0" w:space="0" w:color="auto"/>
                        <w:bottom w:val="none" w:sz="0" w:space="0" w:color="auto"/>
                        <w:right w:val="none" w:sz="0" w:space="0" w:color="auto"/>
                      </w:divBdr>
                    </w:div>
                  </w:divsChild>
                </w:div>
                <w:div w:id="1408574581">
                  <w:marLeft w:val="0"/>
                  <w:marRight w:val="0"/>
                  <w:marTop w:val="0"/>
                  <w:marBottom w:val="0"/>
                  <w:divBdr>
                    <w:top w:val="none" w:sz="0" w:space="0" w:color="auto"/>
                    <w:left w:val="none" w:sz="0" w:space="0" w:color="auto"/>
                    <w:bottom w:val="none" w:sz="0" w:space="0" w:color="auto"/>
                    <w:right w:val="none" w:sz="0" w:space="0" w:color="auto"/>
                  </w:divBdr>
                  <w:divsChild>
                    <w:div w:id="145635217">
                      <w:marLeft w:val="0"/>
                      <w:marRight w:val="0"/>
                      <w:marTop w:val="0"/>
                      <w:marBottom w:val="0"/>
                      <w:divBdr>
                        <w:top w:val="none" w:sz="0" w:space="0" w:color="auto"/>
                        <w:left w:val="none" w:sz="0" w:space="0" w:color="auto"/>
                        <w:bottom w:val="none" w:sz="0" w:space="0" w:color="auto"/>
                        <w:right w:val="none" w:sz="0" w:space="0" w:color="auto"/>
                      </w:divBdr>
                    </w:div>
                  </w:divsChild>
                </w:div>
                <w:div w:id="1409233686">
                  <w:marLeft w:val="0"/>
                  <w:marRight w:val="0"/>
                  <w:marTop w:val="0"/>
                  <w:marBottom w:val="0"/>
                  <w:divBdr>
                    <w:top w:val="none" w:sz="0" w:space="0" w:color="auto"/>
                    <w:left w:val="none" w:sz="0" w:space="0" w:color="auto"/>
                    <w:bottom w:val="none" w:sz="0" w:space="0" w:color="auto"/>
                    <w:right w:val="none" w:sz="0" w:space="0" w:color="auto"/>
                  </w:divBdr>
                  <w:divsChild>
                    <w:div w:id="610354633">
                      <w:marLeft w:val="0"/>
                      <w:marRight w:val="0"/>
                      <w:marTop w:val="0"/>
                      <w:marBottom w:val="0"/>
                      <w:divBdr>
                        <w:top w:val="none" w:sz="0" w:space="0" w:color="auto"/>
                        <w:left w:val="none" w:sz="0" w:space="0" w:color="auto"/>
                        <w:bottom w:val="none" w:sz="0" w:space="0" w:color="auto"/>
                        <w:right w:val="none" w:sz="0" w:space="0" w:color="auto"/>
                      </w:divBdr>
                    </w:div>
                  </w:divsChild>
                </w:div>
                <w:div w:id="1410808962">
                  <w:marLeft w:val="0"/>
                  <w:marRight w:val="0"/>
                  <w:marTop w:val="0"/>
                  <w:marBottom w:val="0"/>
                  <w:divBdr>
                    <w:top w:val="none" w:sz="0" w:space="0" w:color="auto"/>
                    <w:left w:val="none" w:sz="0" w:space="0" w:color="auto"/>
                    <w:bottom w:val="none" w:sz="0" w:space="0" w:color="auto"/>
                    <w:right w:val="none" w:sz="0" w:space="0" w:color="auto"/>
                  </w:divBdr>
                  <w:divsChild>
                    <w:div w:id="1128471089">
                      <w:marLeft w:val="0"/>
                      <w:marRight w:val="0"/>
                      <w:marTop w:val="0"/>
                      <w:marBottom w:val="0"/>
                      <w:divBdr>
                        <w:top w:val="none" w:sz="0" w:space="0" w:color="auto"/>
                        <w:left w:val="none" w:sz="0" w:space="0" w:color="auto"/>
                        <w:bottom w:val="none" w:sz="0" w:space="0" w:color="auto"/>
                        <w:right w:val="none" w:sz="0" w:space="0" w:color="auto"/>
                      </w:divBdr>
                    </w:div>
                  </w:divsChild>
                </w:div>
                <w:div w:id="1411611270">
                  <w:marLeft w:val="0"/>
                  <w:marRight w:val="0"/>
                  <w:marTop w:val="0"/>
                  <w:marBottom w:val="0"/>
                  <w:divBdr>
                    <w:top w:val="none" w:sz="0" w:space="0" w:color="auto"/>
                    <w:left w:val="none" w:sz="0" w:space="0" w:color="auto"/>
                    <w:bottom w:val="none" w:sz="0" w:space="0" w:color="auto"/>
                    <w:right w:val="none" w:sz="0" w:space="0" w:color="auto"/>
                  </w:divBdr>
                  <w:divsChild>
                    <w:div w:id="1312059435">
                      <w:marLeft w:val="0"/>
                      <w:marRight w:val="0"/>
                      <w:marTop w:val="0"/>
                      <w:marBottom w:val="0"/>
                      <w:divBdr>
                        <w:top w:val="none" w:sz="0" w:space="0" w:color="auto"/>
                        <w:left w:val="none" w:sz="0" w:space="0" w:color="auto"/>
                        <w:bottom w:val="none" w:sz="0" w:space="0" w:color="auto"/>
                        <w:right w:val="none" w:sz="0" w:space="0" w:color="auto"/>
                      </w:divBdr>
                    </w:div>
                  </w:divsChild>
                </w:div>
                <w:div w:id="1413237870">
                  <w:marLeft w:val="0"/>
                  <w:marRight w:val="0"/>
                  <w:marTop w:val="0"/>
                  <w:marBottom w:val="0"/>
                  <w:divBdr>
                    <w:top w:val="none" w:sz="0" w:space="0" w:color="auto"/>
                    <w:left w:val="none" w:sz="0" w:space="0" w:color="auto"/>
                    <w:bottom w:val="none" w:sz="0" w:space="0" w:color="auto"/>
                    <w:right w:val="none" w:sz="0" w:space="0" w:color="auto"/>
                  </w:divBdr>
                  <w:divsChild>
                    <w:div w:id="1512179461">
                      <w:marLeft w:val="0"/>
                      <w:marRight w:val="0"/>
                      <w:marTop w:val="0"/>
                      <w:marBottom w:val="0"/>
                      <w:divBdr>
                        <w:top w:val="none" w:sz="0" w:space="0" w:color="auto"/>
                        <w:left w:val="none" w:sz="0" w:space="0" w:color="auto"/>
                        <w:bottom w:val="none" w:sz="0" w:space="0" w:color="auto"/>
                        <w:right w:val="none" w:sz="0" w:space="0" w:color="auto"/>
                      </w:divBdr>
                    </w:div>
                  </w:divsChild>
                </w:div>
                <w:div w:id="1413355502">
                  <w:marLeft w:val="0"/>
                  <w:marRight w:val="0"/>
                  <w:marTop w:val="0"/>
                  <w:marBottom w:val="0"/>
                  <w:divBdr>
                    <w:top w:val="none" w:sz="0" w:space="0" w:color="auto"/>
                    <w:left w:val="none" w:sz="0" w:space="0" w:color="auto"/>
                    <w:bottom w:val="none" w:sz="0" w:space="0" w:color="auto"/>
                    <w:right w:val="none" w:sz="0" w:space="0" w:color="auto"/>
                  </w:divBdr>
                  <w:divsChild>
                    <w:div w:id="1048601939">
                      <w:marLeft w:val="0"/>
                      <w:marRight w:val="0"/>
                      <w:marTop w:val="0"/>
                      <w:marBottom w:val="0"/>
                      <w:divBdr>
                        <w:top w:val="none" w:sz="0" w:space="0" w:color="auto"/>
                        <w:left w:val="none" w:sz="0" w:space="0" w:color="auto"/>
                        <w:bottom w:val="none" w:sz="0" w:space="0" w:color="auto"/>
                        <w:right w:val="none" w:sz="0" w:space="0" w:color="auto"/>
                      </w:divBdr>
                    </w:div>
                  </w:divsChild>
                </w:div>
                <w:div w:id="1413356716">
                  <w:marLeft w:val="0"/>
                  <w:marRight w:val="0"/>
                  <w:marTop w:val="0"/>
                  <w:marBottom w:val="0"/>
                  <w:divBdr>
                    <w:top w:val="none" w:sz="0" w:space="0" w:color="auto"/>
                    <w:left w:val="none" w:sz="0" w:space="0" w:color="auto"/>
                    <w:bottom w:val="none" w:sz="0" w:space="0" w:color="auto"/>
                    <w:right w:val="none" w:sz="0" w:space="0" w:color="auto"/>
                  </w:divBdr>
                  <w:divsChild>
                    <w:div w:id="1351756328">
                      <w:marLeft w:val="0"/>
                      <w:marRight w:val="0"/>
                      <w:marTop w:val="0"/>
                      <w:marBottom w:val="0"/>
                      <w:divBdr>
                        <w:top w:val="none" w:sz="0" w:space="0" w:color="auto"/>
                        <w:left w:val="none" w:sz="0" w:space="0" w:color="auto"/>
                        <w:bottom w:val="none" w:sz="0" w:space="0" w:color="auto"/>
                        <w:right w:val="none" w:sz="0" w:space="0" w:color="auto"/>
                      </w:divBdr>
                    </w:div>
                  </w:divsChild>
                </w:div>
                <w:div w:id="1413891785">
                  <w:marLeft w:val="0"/>
                  <w:marRight w:val="0"/>
                  <w:marTop w:val="0"/>
                  <w:marBottom w:val="0"/>
                  <w:divBdr>
                    <w:top w:val="none" w:sz="0" w:space="0" w:color="auto"/>
                    <w:left w:val="none" w:sz="0" w:space="0" w:color="auto"/>
                    <w:bottom w:val="none" w:sz="0" w:space="0" w:color="auto"/>
                    <w:right w:val="none" w:sz="0" w:space="0" w:color="auto"/>
                  </w:divBdr>
                  <w:divsChild>
                    <w:div w:id="2006349110">
                      <w:marLeft w:val="0"/>
                      <w:marRight w:val="0"/>
                      <w:marTop w:val="0"/>
                      <w:marBottom w:val="0"/>
                      <w:divBdr>
                        <w:top w:val="none" w:sz="0" w:space="0" w:color="auto"/>
                        <w:left w:val="none" w:sz="0" w:space="0" w:color="auto"/>
                        <w:bottom w:val="none" w:sz="0" w:space="0" w:color="auto"/>
                        <w:right w:val="none" w:sz="0" w:space="0" w:color="auto"/>
                      </w:divBdr>
                    </w:div>
                  </w:divsChild>
                </w:div>
                <w:div w:id="1414545217">
                  <w:marLeft w:val="0"/>
                  <w:marRight w:val="0"/>
                  <w:marTop w:val="0"/>
                  <w:marBottom w:val="0"/>
                  <w:divBdr>
                    <w:top w:val="none" w:sz="0" w:space="0" w:color="auto"/>
                    <w:left w:val="none" w:sz="0" w:space="0" w:color="auto"/>
                    <w:bottom w:val="none" w:sz="0" w:space="0" w:color="auto"/>
                    <w:right w:val="none" w:sz="0" w:space="0" w:color="auto"/>
                  </w:divBdr>
                  <w:divsChild>
                    <w:div w:id="1436169639">
                      <w:marLeft w:val="0"/>
                      <w:marRight w:val="0"/>
                      <w:marTop w:val="0"/>
                      <w:marBottom w:val="0"/>
                      <w:divBdr>
                        <w:top w:val="none" w:sz="0" w:space="0" w:color="auto"/>
                        <w:left w:val="none" w:sz="0" w:space="0" w:color="auto"/>
                        <w:bottom w:val="none" w:sz="0" w:space="0" w:color="auto"/>
                        <w:right w:val="none" w:sz="0" w:space="0" w:color="auto"/>
                      </w:divBdr>
                    </w:div>
                  </w:divsChild>
                </w:div>
                <w:div w:id="1414668520">
                  <w:marLeft w:val="0"/>
                  <w:marRight w:val="0"/>
                  <w:marTop w:val="0"/>
                  <w:marBottom w:val="0"/>
                  <w:divBdr>
                    <w:top w:val="none" w:sz="0" w:space="0" w:color="auto"/>
                    <w:left w:val="none" w:sz="0" w:space="0" w:color="auto"/>
                    <w:bottom w:val="none" w:sz="0" w:space="0" w:color="auto"/>
                    <w:right w:val="none" w:sz="0" w:space="0" w:color="auto"/>
                  </w:divBdr>
                  <w:divsChild>
                    <w:div w:id="926354111">
                      <w:marLeft w:val="0"/>
                      <w:marRight w:val="0"/>
                      <w:marTop w:val="0"/>
                      <w:marBottom w:val="0"/>
                      <w:divBdr>
                        <w:top w:val="none" w:sz="0" w:space="0" w:color="auto"/>
                        <w:left w:val="none" w:sz="0" w:space="0" w:color="auto"/>
                        <w:bottom w:val="none" w:sz="0" w:space="0" w:color="auto"/>
                        <w:right w:val="none" w:sz="0" w:space="0" w:color="auto"/>
                      </w:divBdr>
                    </w:div>
                  </w:divsChild>
                </w:div>
                <w:div w:id="1415006902">
                  <w:marLeft w:val="0"/>
                  <w:marRight w:val="0"/>
                  <w:marTop w:val="0"/>
                  <w:marBottom w:val="0"/>
                  <w:divBdr>
                    <w:top w:val="none" w:sz="0" w:space="0" w:color="auto"/>
                    <w:left w:val="none" w:sz="0" w:space="0" w:color="auto"/>
                    <w:bottom w:val="none" w:sz="0" w:space="0" w:color="auto"/>
                    <w:right w:val="none" w:sz="0" w:space="0" w:color="auto"/>
                  </w:divBdr>
                  <w:divsChild>
                    <w:div w:id="631639370">
                      <w:marLeft w:val="0"/>
                      <w:marRight w:val="0"/>
                      <w:marTop w:val="0"/>
                      <w:marBottom w:val="0"/>
                      <w:divBdr>
                        <w:top w:val="none" w:sz="0" w:space="0" w:color="auto"/>
                        <w:left w:val="none" w:sz="0" w:space="0" w:color="auto"/>
                        <w:bottom w:val="none" w:sz="0" w:space="0" w:color="auto"/>
                        <w:right w:val="none" w:sz="0" w:space="0" w:color="auto"/>
                      </w:divBdr>
                    </w:div>
                  </w:divsChild>
                </w:div>
                <w:div w:id="1415080688">
                  <w:marLeft w:val="0"/>
                  <w:marRight w:val="0"/>
                  <w:marTop w:val="0"/>
                  <w:marBottom w:val="0"/>
                  <w:divBdr>
                    <w:top w:val="none" w:sz="0" w:space="0" w:color="auto"/>
                    <w:left w:val="none" w:sz="0" w:space="0" w:color="auto"/>
                    <w:bottom w:val="none" w:sz="0" w:space="0" w:color="auto"/>
                    <w:right w:val="none" w:sz="0" w:space="0" w:color="auto"/>
                  </w:divBdr>
                  <w:divsChild>
                    <w:div w:id="403918062">
                      <w:marLeft w:val="0"/>
                      <w:marRight w:val="0"/>
                      <w:marTop w:val="0"/>
                      <w:marBottom w:val="0"/>
                      <w:divBdr>
                        <w:top w:val="none" w:sz="0" w:space="0" w:color="auto"/>
                        <w:left w:val="none" w:sz="0" w:space="0" w:color="auto"/>
                        <w:bottom w:val="none" w:sz="0" w:space="0" w:color="auto"/>
                        <w:right w:val="none" w:sz="0" w:space="0" w:color="auto"/>
                      </w:divBdr>
                    </w:div>
                  </w:divsChild>
                </w:div>
                <w:div w:id="1415319374">
                  <w:marLeft w:val="0"/>
                  <w:marRight w:val="0"/>
                  <w:marTop w:val="0"/>
                  <w:marBottom w:val="0"/>
                  <w:divBdr>
                    <w:top w:val="none" w:sz="0" w:space="0" w:color="auto"/>
                    <w:left w:val="none" w:sz="0" w:space="0" w:color="auto"/>
                    <w:bottom w:val="none" w:sz="0" w:space="0" w:color="auto"/>
                    <w:right w:val="none" w:sz="0" w:space="0" w:color="auto"/>
                  </w:divBdr>
                  <w:divsChild>
                    <w:div w:id="878932632">
                      <w:marLeft w:val="0"/>
                      <w:marRight w:val="0"/>
                      <w:marTop w:val="0"/>
                      <w:marBottom w:val="0"/>
                      <w:divBdr>
                        <w:top w:val="none" w:sz="0" w:space="0" w:color="auto"/>
                        <w:left w:val="none" w:sz="0" w:space="0" w:color="auto"/>
                        <w:bottom w:val="none" w:sz="0" w:space="0" w:color="auto"/>
                        <w:right w:val="none" w:sz="0" w:space="0" w:color="auto"/>
                      </w:divBdr>
                    </w:div>
                  </w:divsChild>
                </w:div>
                <w:div w:id="1415319432">
                  <w:marLeft w:val="0"/>
                  <w:marRight w:val="0"/>
                  <w:marTop w:val="0"/>
                  <w:marBottom w:val="0"/>
                  <w:divBdr>
                    <w:top w:val="none" w:sz="0" w:space="0" w:color="auto"/>
                    <w:left w:val="none" w:sz="0" w:space="0" w:color="auto"/>
                    <w:bottom w:val="none" w:sz="0" w:space="0" w:color="auto"/>
                    <w:right w:val="none" w:sz="0" w:space="0" w:color="auto"/>
                  </w:divBdr>
                  <w:divsChild>
                    <w:div w:id="618686443">
                      <w:marLeft w:val="0"/>
                      <w:marRight w:val="0"/>
                      <w:marTop w:val="0"/>
                      <w:marBottom w:val="0"/>
                      <w:divBdr>
                        <w:top w:val="none" w:sz="0" w:space="0" w:color="auto"/>
                        <w:left w:val="none" w:sz="0" w:space="0" w:color="auto"/>
                        <w:bottom w:val="none" w:sz="0" w:space="0" w:color="auto"/>
                        <w:right w:val="none" w:sz="0" w:space="0" w:color="auto"/>
                      </w:divBdr>
                    </w:div>
                  </w:divsChild>
                </w:div>
                <w:div w:id="1416128747">
                  <w:marLeft w:val="0"/>
                  <w:marRight w:val="0"/>
                  <w:marTop w:val="0"/>
                  <w:marBottom w:val="0"/>
                  <w:divBdr>
                    <w:top w:val="none" w:sz="0" w:space="0" w:color="auto"/>
                    <w:left w:val="none" w:sz="0" w:space="0" w:color="auto"/>
                    <w:bottom w:val="none" w:sz="0" w:space="0" w:color="auto"/>
                    <w:right w:val="none" w:sz="0" w:space="0" w:color="auto"/>
                  </w:divBdr>
                  <w:divsChild>
                    <w:div w:id="1131484827">
                      <w:marLeft w:val="0"/>
                      <w:marRight w:val="0"/>
                      <w:marTop w:val="0"/>
                      <w:marBottom w:val="0"/>
                      <w:divBdr>
                        <w:top w:val="none" w:sz="0" w:space="0" w:color="auto"/>
                        <w:left w:val="none" w:sz="0" w:space="0" w:color="auto"/>
                        <w:bottom w:val="none" w:sz="0" w:space="0" w:color="auto"/>
                        <w:right w:val="none" w:sz="0" w:space="0" w:color="auto"/>
                      </w:divBdr>
                    </w:div>
                  </w:divsChild>
                </w:div>
                <w:div w:id="1417167077">
                  <w:marLeft w:val="0"/>
                  <w:marRight w:val="0"/>
                  <w:marTop w:val="0"/>
                  <w:marBottom w:val="0"/>
                  <w:divBdr>
                    <w:top w:val="none" w:sz="0" w:space="0" w:color="auto"/>
                    <w:left w:val="none" w:sz="0" w:space="0" w:color="auto"/>
                    <w:bottom w:val="none" w:sz="0" w:space="0" w:color="auto"/>
                    <w:right w:val="none" w:sz="0" w:space="0" w:color="auto"/>
                  </w:divBdr>
                  <w:divsChild>
                    <w:div w:id="1433666452">
                      <w:marLeft w:val="0"/>
                      <w:marRight w:val="0"/>
                      <w:marTop w:val="0"/>
                      <w:marBottom w:val="0"/>
                      <w:divBdr>
                        <w:top w:val="none" w:sz="0" w:space="0" w:color="auto"/>
                        <w:left w:val="none" w:sz="0" w:space="0" w:color="auto"/>
                        <w:bottom w:val="none" w:sz="0" w:space="0" w:color="auto"/>
                        <w:right w:val="none" w:sz="0" w:space="0" w:color="auto"/>
                      </w:divBdr>
                    </w:div>
                  </w:divsChild>
                </w:div>
                <w:div w:id="1417438449">
                  <w:marLeft w:val="0"/>
                  <w:marRight w:val="0"/>
                  <w:marTop w:val="0"/>
                  <w:marBottom w:val="0"/>
                  <w:divBdr>
                    <w:top w:val="none" w:sz="0" w:space="0" w:color="auto"/>
                    <w:left w:val="none" w:sz="0" w:space="0" w:color="auto"/>
                    <w:bottom w:val="none" w:sz="0" w:space="0" w:color="auto"/>
                    <w:right w:val="none" w:sz="0" w:space="0" w:color="auto"/>
                  </w:divBdr>
                  <w:divsChild>
                    <w:div w:id="1277299344">
                      <w:marLeft w:val="0"/>
                      <w:marRight w:val="0"/>
                      <w:marTop w:val="0"/>
                      <w:marBottom w:val="0"/>
                      <w:divBdr>
                        <w:top w:val="none" w:sz="0" w:space="0" w:color="auto"/>
                        <w:left w:val="none" w:sz="0" w:space="0" w:color="auto"/>
                        <w:bottom w:val="none" w:sz="0" w:space="0" w:color="auto"/>
                        <w:right w:val="none" w:sz="0" w:space="0" w:color="auto"/>
                      </w:divBdr>
                    </w:div>
                  </w:divsChild>
                </w:div>
                <w:div w:id="1417895124">
                  <w:marLeft w:val="0"/>
                  <w:marRight w:val="0"/>
                  <w:marTop w:val="0"/>
                  <w:marBottom w:val="0"/>
                  <w:divBdr>
                    <w:top w:val="none" w:sz="0" w:space="0" w:color="auto"/>
                    <w:left w:val="none" w:sz="0" w:space="0" w:color="auto"/>
                    <w:bottom w:val="none" w:sz="0" w:space="0" w:color="auto"/>
                    <w:right w:val="none" w:sz="0" w:space="0" w:color="auto"/>
                  </w:divBdr>
                  <w:divsChild>
                    <w:div w:id="403375980">
                      <w:marLeft w:val="0"/>
                      <w:marRight w:val="0"/>
                      <w:marTop w:val="0"/>
                      <w:marBottom w:val="0"/>
                      <w:divBdr>
                        <w:top w:val="none" w:sz="0" w:space="0" w:color="auto"/>
                        <w:left w:val="none" w:sz="0" w:space="0" w:color="auto"/>
                        <w:bottom w:val="none" w:sz="0" w:space="0" w:color="auto"/>
                        <w:right w:val="none" w:sz="0" w:space="0" w:color="auto"/>
                      </w:divBdr>
                    </w:div>
                  </w:divsChild>
                </w:div>
                <w:div w:id="1418552590">
                  <w:marLeft w:val="0"/>
                  <w:marRight w:val="0"/>
                  <w:marTop w:val="0"/>
                  <w:marBottom w:val="0"/>
                  <w:divBdr>
                    <w:top w:val="none" w:sz="0" w:space="0" w:color="auto"/>
                    <w:left w:val="none" w:sz="0" w:space="0" w:color="auto"/>
                    <w:bottom w:val="none" w:sz="0" w:space="0" w:color="auto"/>
                    <w:right w:val="none" w:sz="0" w:space="0" w:color="auto"/>
                  </w:divBdr>
                  <w:divsChild>
                    <w:div w:id="218320984">
                      <w:marLeft w:val="0"/>
                      <w:marRight w:val="0"/>
                      <w:marTop w:val="0"/>
                      <w:marBottom w:val="0"/>
                      <w:divBdr>
                        <w:top w:val="none" w:sz="0" w:space="0" w:color="auto"/>
                        <w:left w:val="none" w:sz="0" w:space="0" w:color="auto"/>
                        <w:bottom w:val="none" w:sz="0" w:space="0" w:color="auto"/>
                        <w:right w:val="none" w:sz="0" w:space="0" w:color="auto"/>
                      </w:divBdr>
                    </w:div>
                  </w:divsChild>
                </w:div>
                <w:div w:id="1419209077">
                  <w:marLeft w:val="0"/>
                  <w:marRight w:val="0"/>
                  <w:marTop w:val="0"/>
                  <w:marBottom w:val="0"/>
                  <w:divBdr>
                    <w:top w:val="none" w:sz="0" w:space="0" w:color="auto"/>
                    <w:left w:val="none" w:sz="0" w:space="0" w:color="auto"/>
                    <w:bottom w:val="none" w:sz="0" w:space="0" w:color="auto"/>
                    <w:right w:val="none" w:sz="0" w:space="0" w:color="auto"/>
                  </w:divBdr>
                  <w:divsChild>
                    <w:div w:id="148519182">
                      <w:marLeft w:val="0"/>
                      <w:marRight w:val="0"/>
                      <w:marTop w:val="0"/>
                      <w:marBottom w:val="0"/>
                      <w:divBdr>
                        <w:top w:val="none" w:sz="0" w:space="0" w:color="auto"/>
                        <w:left w:val="none" w:sz="0" w:space="0" w:color="auto"/>
                        <w:bottom w:val="none" w:sz="0" w:space="0" w:color="auto"/>
                        <w:right w:val="none" w:sz="0" w:space="0" w:color="auto"/>
                      </w:divBdr>
                    </w:div>
                  </w:divsChild>
                </w:div>
                <w:div w:id="1420054716">
                  <w:marLeft w:val="0"/>
                  <w:marRight w:val="0"/>
                  <w:marTop w:val="0"/>
                  <w:marBottom w:val="0"/>
                  <w:divBdr>
                    <w:top w:val="none" w:sz="0" w:space="0" w:color="auto"/>
                    <w:left w:val="none" w:sz="0" w:space="0" w:color="auto"/>
                    <w:bottom w:val="none" w:sz="0" w:space="0" w:color="auto"/>
                    <w:right w:val="none" w:sz="0" w:space="0" w:color="auto"/>
                  </w:divBdr>
                  <w:divsChild>
                    <w:div w:id="1247300232">
                      <w:marLeft w:val="0"/>
                      <w:marRight w:val="0"/>
                      <w:marTop w:val="0"/>
                      <w:marBottom w:val="0"/>
                      <w:divBdr>
                        <w:top w:val="none" w:sz="0" w:space="0" w:color="auto"/>
                        <w:left w:val="none" w:sz="0" w:space="0" w:color="auto"/>
                        <w:bottom w:val="none" w:sz="0" w:space="0" w:color="auto"/>
                        <w:right w:val="none" w:sz="0" w:space="0" w:color="auto"/>
                      </w:divBdr>
                    </w:div>
                  </w:divsChild>
                </w:div>
                <w:div w:id="1420712722">
                  <w:marLeft w:val="0"/>
                  <w:marRight w:val="0"/>
                  <w:marTop w:val="0"/>
                  <w:marBottom w:val="0"/>
                  <w:divBdr>
                    <w:top w:val="none" w:sz="0" w:space="0" w:color="auto"/>
                    <w:left w:val="none" w:sz="0" w:space="0" w:color="auto"/>
                    <w:bottom w:val="none" w:sz="0" w:space="0" w:color="auto"/>
                    <w:right w:val="none" w:sz="0" w:space="0" w:color="auto"/>
                  </w:divBdr>
                  <w:divsChild>
                    <w:div w:id="266350627">
                      <w:marLeft w:val="0"/>
                      <w:marRight w:val="0"/>
                      <w:marTop w:val="0"/>
                      <w:marBottom w:val="0"/>
                      <w:divBdr>
                        <w:top w:val="none" w:sz="0" w:space="0" w:color="auto"/>
                        <w:left w:val="none" w:sz="0" w:space="0" w:color="auto"/>
                        <w:bottom w:val="none" w:sz="0" w:space="0" w:color="auto"/>
                        <w:right w:val="none" w:sz="0" w:space="0" w:color="auto"/>
                      </w:divBdr>
                    </w:div>
                  </w:divsChild>
                </w:div>
                <w:div w:id="1420981165">
                  <w:marLeft w:val="0"/>
                  <w:marRight w:val="0"/>
                  <w:marTop w:val="0"/>
                  <w:marBottom w:val="0"/>
                  <w:divBdr>
                    <w:top w:val="none" w:sz="0" w:space="0" w:color="auto"/>
                    <w:left w:val="none" w:sz="0" w:space="0" w:color="auto"/>
                    <w:bottom w:val="none" w:sz="0" w:space="0" w:color="auto"/>
                    <w:right w:val="none" w:sz="0" w:space="0" w:color="auto"/>
                  </w:divBdr>
                  <w:divsChild>
                    <w:div w:id="200242383">
                      <w:marLeft w:val="0"/>
                      <w:marRight w:val="0"/>
                      <w:marTop w:val="0"/>
                      <w:marBottom w:val="0"/>
                      <w:divBdr>
                        <w:top w:val="none" w:sz="0" w:space="0" w:color="auto"/>
                        <w:left w:val="none" w:sz="0" w:space="0" w:color="auto"/>
                        <w:bottom w:val="none" w:sz="0" w:space="0" w:color="auto"/>
                        <w:right w:val="none" w:sz="0" w:space="0" w:color="auto"/>
                      </w:divBdr>
                    </w:div>
                  </w:divsChild>
                </w:div>
                <w:div w:id="1421564978">
                  <w:marLeft w:val="0"/>
                  <w:marRight w:val="0"/>
                  <w:marTop w:val="0"/>
                  <w:marBottom w:val="0"/>
                  <w:divBdr>
                    <w:top w:val="none" w:sz="0" w:space="0" w:color="auto"/>
                    <w:left w:val="none" w:sz="0" w:space="0" w:color="auto"/>
                    <w:bottom w:val="none" w:sz="0" w:space="0" w:color="auto"/>
                    <w:right w:val="none" w:sz="0" w:space="0" w:color="auto"/>
                  </w:divBdr>
                  <w:divsChild>
                    <w:div w:id="597638841">
                      <w:marLeft w:val="0"/>
                      <w:marRight w:val="0"/>
                      <w:marTop w:val="0"/>
                      <w:marBottom w:val="0"/>
                      <w:divBdr>
                        <w:top w:val="none" w:sz="0" w:space="0" w:color="auto"/>
                        <w:left w:val="none" w:sz="0" w:space="0" w:color="auto"/>
                        <w:bottom w:val="none" w:sz="0" w:space="0" w:color="auto"/>
                        <w:right w:val="none" w:sz="0" w:space="0" w:color="auto"/>
                      </w:divBdr>
                    </w:div>
                  </w:divsChild>
                </w:div>
                <w:div w:id="1424300298">
                  <w:marLeft w:val="0"/>
                  <w:marRight w:val="0"/>
                  <w:marTop w:val="0"/>
                  <w:marBottom w:val="0"/>
                  <w:divBdr>
                    <w:top w:val="none" w:sz="0" w:space="0" w:color="auto"/>
                    <w:left w:val="none" w:sz="0" w:space="0" w:color="auto"/>
                    <w:bottom w:val="none" w:sz="0" w:space="0" w:color="auto"/>
                    <w:right w:val="none" w:sz="0" w:space="0" w:color="auto"/>
                  </w:divBdr>
                  <w:divsChild>
                    <w:div w:id="1614510201">
                      <w:marLeft w:val="0"/>
                      <w:marRight w:val="0"/>
                      <w:marTop w:val="0"/>
                      <w:marBottom w:val="0"/>
                      <w:divBdr>
                        <w:top w:val="none" w:sz="0" w:space="0" w:color="auto"/>
                        <w:left w:val="none" w:sz="0" w:space="0" w:color="auto"/>
                        <w:bottom w:val="none" w:sz="0" w:space="0" w:color="auto"/>
                        <w:right w:val="none" w:sz="0" w:space="0" w:color="auto"/>
                      </w:divBdr>
                    </w:div>
                  </w:divsChild>
                </w:div>
                <w:div w:id="1424644461">
                  <w:marLeft w:val="0"/>
                  <w:marRight w:val="0"/>
                  <w:marTop w:val="0"/>
                  <w:marBottom w:val="0"/>
                  <w:divBdr>
                    <w:top w:val="none" w:sz="0" w:space="0" w:color="auto"/>
                    <w:left w:val="none" w:sz="0" w:space="0" w:color="auto"/>
                    <w:bottom w:val="none" w:sz="0" w:space="0" w:color="auto"/>
                    <w:right w:val="none" w:sz="0" w:space="0" w:color="auto"/>
                  </w:divBdr>
                  <w:divsChild>
                    <w:div w:id="1352336787">
                      <w:marLeft w:val="0"/>
                      <w:marRight w:val="0"/>
                      <w:marTop w:val="0"/>
                      <w:marBottom w:val="0"/>
                      <w:divBdr>
                        <w:top w:val="none" w:sz="0" w:space="0" w:color="auto"/>
                        <w:left w:val="none" w:sz="0" w:space="0" w:color="auto"/>
                        <w:bottom w:val="none" w:sz="0" w:space="0" w:color="auto"/>
                        <w:right w:val="none" w:sz="0" w:space="0" w:color="auto"/>
                      </w:divBdr>
                    </w:div>
                  </w:divsChild>
                </w:div>
                <w:div w:id="1425608005">
                  <w:marLeft w:val="0"/>
                  <w:marRight w:val="0"/>
                  <w:marTop w:val="0"/>
                  <w:marBottom w:val="0"/>
                  <w:divBdr>
                    <w:top w:val="none" w:sz="0" w:space="0" w:color="auto"/>
                    <w:left w:val="none" w:sz="0" w:space="0" w:color="auto"/>
                    <w:bottom w:val="none" w:sz="0" w:space="0" w:color="auto"/>
                    <w:right w:val="none" w:sz="0" w:space="0" w:color="auto"/>
                  </w:divBdr>
                  <w:divsChild>
                    <w:div w:id="1437945980">
                      <w:marLeft w:val="0"/>
                      <w:marRight w:val="0"/>
                      <w:marTop w:val="0"/>
                      <w:marBottom w:val="0"/>
                      <w:divBdr>
                        <w:top w:val="none" w:sz="0" w:space="0" w:color="auto"/>
                        <w:left w:val="none" w:sz="0" w:space="0" w:color="auto"/>
                        <w:bottom w:val="none" w:sz="0" w:space="0" w:color="auto"/>
                        <w:right w:val="none" w:sz="0" w:space="0" w:color="auto"/>
                      </w:divBdr>
                    </w:div>
                  </w:divsChild>
                </w:div>
                <w:div w:id="1426341146">
                  <w:marLeft w:val="0"/>
                  <w:marRight w:val="0"/>
                  <w:marTop w:val="0"/>
                  <w:marBottom w:val="0"/>
                  <w:divBdr>
                    <w:top w:val="none" w:sz="0" w:space="0" w:color="auto"/>
                    <w:left w:val="none" w:sz="0" w:space="0" w:color="auto"/>
                    <w:bottom w:val="none" w:sz="0" w:space="0" w:color="auto"/>
                    <w:right w:val="none" w:sz="0" w:space="0" w:color="auto"/>
                  </w:divBdr>
                  <w:divsChild>
                    <w:div w:id="1516916520">
                      <w:marLeft w:val="0"/>
                      <w:marRight w:val="0"/>
                      <w:marTop w:val="0"/>
                      <w:marBottom w:val="0"/>
                      <w:divBdr>
                        <w:top w:val="none" w:sz="0" w:space="0" w:color="auto"/>
                        <w:left w:val="none" w:sz="0" w:space="0" w:color="auto"/>
                        <w:bottom w:val="none" w:sz="0" w:space="0" w:color="auto"/>
                        <w:right w:val="none" w:sz="0" w:space="0" w:color="auto"/>
                      </w:divBdr>
                    </w:div>
                  </w:divsChild>
                </w:div>
                <w:div w:id="1426681633">
                  <w:marLeft w:val="0"/>
                  <w:marRight w:val="0"/>
                  <w:marTop w:val="0"/>
                  <w:marBottom w:val="0"/>
                  <w:divBdr>
                    <w:top w:val="none" w:sz="0" w:space="0" w:color="auto"/>
                    <w:left w:val="none" w:sz="0" w:space="0" w:color="auto"/>
                    <w:bottom w:val="none" w:sz="0" w:space="0" w:color="auto"/>
                    <w:right w:val="none" w:sz="0" w:space="0" w:color="auto"/>
                  </w:divBdr>
                  <w:divsChild>
                    <w:div w:id="1200776151">
                      <w:marLeft w:val="0"/>
                      <w:marRight w:val="0"/>
                      <w:marTop w:val="0"/>
                      <w:marBottom w:val="0"/>
                      <w:divBdr>
                        <w:top w:val="none" w:sz="0" w:space="0" w:color="auto"/>
                        <w:left w:val="none" w:sz="0" w:space="0" w:color="auto"/>
                        <w:bottom w:val="none" w:sz="0" w:space="0" w:color="auto"/>
                        <w:right w:val="none" w:sz="0" w:space="0" w:color="auto"/>
                      </w:divBdr>
                    </w:div>
                  </w:divsChild>
                </w:div>
                <w:div w:id="1427846266">
                  <w:marLeft w:val="0"/>
                  <w:marRight w:val="0"/>
                  <w:marTop w:val="0"/>
                  <w:marBottom w:val="0"/>
                  <w:divBdr>
                    <w:top w:val="none" w:sz="0" w:space="0" w:color="auto"/>
                    <w:left w:val="none" w:sz="0" w:space="0" w:color="auto"/>
                    <w:bottom w:val="none" w:sz="0" w:space="0" w:color="auto"/>
                    <w:right w:val="none" w:sz="0" w:space="0" w:color="auto"/>
                  </w:divBdr>
                  <w:divsChild>
                    <w:div w:id="1083722613">
                      <w:marLeft w:val="0"/>
                      <w:marRight w:val="0"/>
                      <w:marTop w:val="0"/>
                      <w:marBottom w:val="0"/>
                      <w:divBdr>
                        <w:top w:val="none" w:sz="0" w:space="0" w:color="auto"/>
                        <w:left w:val="none" w:sz="0" w:space="0" w:color="auto"/>
                        <w:bottom w:val="none" w:sz="0" w:space="0" w:color="auto"/>
                        <w:right w:val="none" w:sz="0" w:space="0" w:color="auto"/>
                      </w:divBdr>
                    </w:div>
                  </w:divsChild>
                </w:div>
                <w:div w:id="1430782036">
                  <w:marLeft w:val="0"/>
                  <w:marRight w:val="0"/>
                  <w:marTop w:val="0"/>
                  <w:marBottom w:val="0"/>
                  <w:divBdr>
                    <w:top w:val="none" w:sz="0" w:space="0" w:color="auto"/>
                    <w:left w:val="none" w:sz="0" w:space="0" w:color="auto"/>
                    <w:bottom w:val="none" w:sz="0" w:space="0" w:color="auto"/>
                    <w:right w:val="none" w:sz="0" w:space="0" w:color="auto"/>
                  </w:divBdr>
                  <w:divsChild>
                    <w:div w:id="1956865971">
                      <w:marLeft w:val="0"/>
                      <w:marRight w:val="0"/>
                      <w:marTop w:val="0"/>
                      <w:marBottom w:val="0"/>
                      <w:divBdr>
                        <w:top w:val="none" w:sz="0" w:space="0" w:color="auto"/>
                        <w:left w:val="none" w:sz="0" w:space="0" w:color="auto"/>
                        <w:bottom w:val="none" w:sz="0" w:space="0" w:color="auto"/>
                        <w:right w:val="none" w:sz="0" w:space="0" w:color="auto"/>
                      </w:divBdr>
                    </w:div>
                  </w:divsChild>
                </w:div>
                <w:div w:id="1431510295">
                  <w:marLeft w:val="0"/>
                  <w:marRight w:val="0"/>
                  <w:marTop w:val="0"/>
                  <w:marBottom w:val="0"/>
                  <w:divBdr>
                    <w:top w:val="none" w:sz="0" w:space="0" w:color="auto"/>
                    <w:left w:val="none" w:sz="0" w:space="0" w:color="auto"/>
                    <w:bottom w:val="none" w:sz="0" w:space="0" w:color="auto"/>
                    <w:right w:val="none" w:sz="0" w:space="0" w:color="auto"/>
                  </w:divBdr>
                  <w:divsChild>
                    <w:div w:id="737097577">
                      <w:marLeft w:val="0"/>
                      <w:marRight w:val="0"/>
                      <w:marTop w:val="0"/>
                      <w:marBottom w:val="0"/>
                      <w:divBdr>
                        <w:top w:val="none" w:sz="0" w:space="0" w:color="auto"/>
                        <w:left w:val="none" w:sz="0" w:space="0" w:color="auto"/>
                        <w:bottom w:val="none" w:sz="0" w:space="0" w:color="auto"/>
                        <w:right w:val="none" w:sz="0" w:space="0" w:color="auto"/>
                      </w:divBdr>
                    </w:div>
                  </w:divsChild>
                </w:div>
                <w:div w:id="1432778257">
                  <w:marLeft w:val="0"/>
                  <w:marRight w:val="0"/>
                  <w:marTop w:val="0"/>
                  <w:marBottom w:val="0"/>
                  <w:divBdr>
                    <w:top w:val="none" w:sz="0" w:space="0" w:color="auto"/>
                    <w:left w:val="none" w:sz="0" w:space="0" w:color="auto"/>
                    <w:bottom w:val="none" w:sz="0" w:space="0" w:color="auto"/>
                    <w:right w:val="none" w:sz="0" w:space="0" w:color="auto"/>
                  </w:divBdr>
                  <w:divsChild>
                    <w:div w:id="241261039">
                      <w:marLeft w:val="0"/>
                      <w:marRight w:val="0"/>
                      <w:marTop w:val="0"/>
                      <w:marBottom w:val="0"/>
                      <w:divBdr>
                        <w:top w:val="none" w:sz="0" w:space="0" w:color="auto"/>
                        <w:left w:val="none" w:sz="0" w:space="0" w:color="auto"/>
                        <w:bottom w:val="none" w:sz="0" w:space="0" w:color="auto"/>
                        <w:right w:val="none" w:sz="0" w:space="0" w:color="auto"/>
                      </w:divBdr>
                    </w:div>
                  </w:divsChild>
                </w:div>
                <w:div w:id="1434207532">
                  <w:marLeft w:val="0"/>
                  <w:marRight w:val="0"/>
                  <w:marTop w:val="0"/>
                  <w:marBottom w:val="0"/>
                  <w:divBdr>
                    <w:top w:val="none" w:sz="0" w:space="0" w:color="auto"/>
                    <w:left w:val="none" w:sz="0" w:space="0" w:color="auto"/>
                    <w:bottom w:val="none" w:sz="0" w:space="0" w:color="auto"/>
                    <w:right w:val="none" w:sz="0" w:space="0" w:color="auto"/>
                  </w:divBdr>
                  <w:divsChild>
                    <w:div w:id="68961640">
                      <w:marLeft w:val="0"/>
                      <w:marRight w:val="0"/>
                      <w:marTop w:val="0"/>
                      <w:marBottom w:val="0"/>
                      <w:divBdr>
                        <w:top w:val="none" w:sz="0" w:space="0" w:color="auto"/>
                        <w:left w:val="none" w:sz="0" w:space="0" w:color="auto"/>
                        <w:bottom w:val="none" w:sz="0" w:space="0" w:color="auto"/>
                        <w:right w:val="none" w:sz="0" w:space="0" w:color="auto"/>
                      </w:divBdr>
                    </w:div>
                  </w:divsChild>
                </w:div>
                <w:div w:id="1434208851">
                  <w:marLeft w:val="0"/>
                  <w:marRight w:val="0"/>
                  <w:marTop w:val="0"/>
                  <w:marBottom w:val="0"/>
                  <w:divBdr>
                    <w:top w:val="none" w:sz="0" w:space="0" w:color="auto"/>
                    <w:left w:val="none" w:sz="0" w:space="0" w:color="auto"/>
                    <w:bottom w:val="none" w:sz="0" w:space="0" w:color="auto"/>
                    <w:right w:val="none" w:sz="0" w:space="0" w:color="auto"/>
                  </w:divBdr>
                  <w:divsChild>
                    <w:div w:id="34430384">
                      <w:marLeft w:val="0"/>
                      <w:marRight w:val="0"/>
                      <w:marTop w:val="0"/>
                      <w:marBottom w:val="0"/>
                      <w:divBdr>
                        <w:top w:val="none" w:sz="0" w:space="0" w:color="auto"/>
                        <w:left w:val="none" w:sz="0" w:space="0" w:color="auto"/>
                        <w:bottom w:val="none" w:sz="0" w:space="0" w:color="auto"/>
                        <w:right w:val="none" w:sz="0" w:space="0" w:color="auto"/>
                      </w:divBdr>
                    </w:div>
                  </w:divsChild>
                </w:div>
                <w:div w:id="1435662780">
                  <w:marLeft w:val="0"/>
                  <w:marRight w:val="0"/>
                  <w:marTop w:val="0"/>
                  <w:marBottom w:val="0"/>
                  <w:divBdr>
                    <w:top w:val="none" w:sz="0" w:space="0" w:color="auto"/>
                    <w:left w:val="none" w:sz="0" w:space="0" w:color="auto"/>
                    <w:bottom w:val="none" w:sz="0" w:space="0" w:color="auto"/>
                    <w:right w:val="none" w:sz="0" w:space="0" w:color="auto"/>
                  </w:divBdr>
                  <w:divsChild>
                    <w:div w:id="1733767604">
                      <w:marLeft w:val="0"/>
                      <w:marRight w:val="0"/>
                      <w:marTop w:val="0"/>
                      <w:marBottom w:val="0"/>
                      <w:divBdr>
                        <w:top w:val="none" w:sz="0" w:space="0" w:color="auto"/>
                        <w:left w:val="none" w:sz="0" w:space="0" w:color="auto"/>
                        <w:bottom w:val="none" w:sz="0" w:space="0" w:color="auto"/>
                        <w:right w:val="none" w:sz="0" w:space="0" w:color="auto"/>
                      </w:divBdr>
                    </w:div>
                  </w:divsChild>
                </w:div>
                <w:div w:id="1437090804">
                  <w:marLeft w:val="0"/>
                  <w:marRight w:val="0"/>
                  <w:marTop w:val="0"/>
                  <w:marBottom w:val="0"/>
                  <w:divBdr>
                    <w:top w:val="none" w:sz="0" w:space="0" w:color="auto"/>
                    <w:left w:val="none" w:sz="0" w:space="0" w:color="auto"/>
                    <w:bottom w:val="none" w:sz="0" w:space="0" w:color="auto"/>
                    <w:right w:val="none" w:sz="0" w:space="0" w:color="auto"/>
                  </w:divBdr>
                  <w:divsChild>
                    <w:div w:id="159008935">
                      <w:marLeft w:val="0"/>
                      <w:marRight w:val="0"/>
                      <w:marTop w:val="0"/>
                      <w:marBottom w:val="0"/>
                      <w:divBdr>
                        <w:top w:val="none" w:sz="0" w:space="0" w:color="auto"/>
                        <w:left w:val="none" w:sz="0" w:space="0" w:color="auto"/>
                        <w:bottom w:val="none" w:sz="0" w:space="0" w:color="auto"/>
                        <w:right w:val="none" w:sz="0" w:space="0" w:color="auto"/>
                      </w:divBdr>
                    </w:div>
                  </w:divsChild>
                </w:div>
                <w:div w:id="1438989900">
                  <w:marLeft w:val="0"/>
                  <w:marRight w:val="0"/>
                  <w:marTop w:val="0"/>
                  <w:marBottom w:val="0"/>
                  <w:divBdr>
                    <w:top w:val="none" w:sz="0" w:space="0" w:color="auto"/>
                    <w:left w:val="none" w:sz="0" w:space="0" w:color="auto"/>
                    <w:bottom w:val="none" w:sz="0" w:space="0" w:color="auto"/>
                    <w:right w:val="none" w:sz="0" w:space="0" w:color="auto"/>
                  </w:divBdr>
                  <w:divsChild>
                    <w:div w:id="377048422">
                      <w:marLeft w:val="0"/>
                      <w:marRight w:val="0"/>
                      <w:marTop w:val="0"/>
                      <w:marBottom w:val="0"/>
                      <w:divBdr>
                        <w:top w:val="none" w:sz="0" w:space="0" w:color="auto"/>
                        <w:left w:val="none" w:sz="0" w:space="0" w:color="auto"/>
                        <w:bottom w:val="none" w:sz="0" w:space="0" w:color="auto"/>
                        <w:right w:val="none" w:sz="0" w:space="0" w:color="auto"/>
                      </w:divBdr>
                    </w:div>
                  </w:divsChild>
                </w:div>
                <w:div w:id="1440174103">
                  <w:marLeft w:val="0"/>
                  <w:marRight w:val="0"/>
                  <w:marTop w:val="0"/>
                  <w:marBottom w:val="0"/>
                  <w:divBdr>
                    <w:top w:val="none" w:sz="0" w:space="0" w:color="auto"/>
                    <w:left w:val="none" w:sz="0" w:space="0" w:color="auto"/>
                    <w:bottom w:val="none" w:sz="0" w:space="0" w:color="auto"/>
                    <w:right w:val="none" w:sz="0" w:space="0" w:color="auto"/>
                  </w:divBdr>
                  <w:divsChild>
                    <w:div w:id="288904780">
                      <w:marLeft w:val="0"/>
                      <w:marRight w:val="0"/>
                      <w:marTop w:val="0"/>
                      <w:marBottom w:val="0"/>
                      <w:divBdr>
                        <w:top w:val="none" w:sz="0" w:space="0" w:color="auto"/>
                        <w:left w:val="none" w:sz="0" w:space="0" w:color="auto"/>
                        <w:bottom w:val="none" w:sz="0" w:space="0" w:color="auto"/>
                        <w:right w:val="none" w:sz="0" w:space="0" w:color="auto"/>
                      </w:divBdr>
                    </w:div>
                  </w:divsChild>
                </w:div>
                <w:div w:id="1440485254">
                  <w:marLeft w:val="0"/>
                  <w:marRight w:val="0"/>
                  <w:marTop w:val="0"/>
                  <w:marBottom w:val="0"/>
                  <w:divBdr>
                    <w:top w:val="none" w:sz="0" w:space="0" w:color="auto"/>
                    <w:left w:val="none" w:sz="0" w:space="0" w:color="auto"/>
                    <w:bottom w:val="none" w:sz="0" w:space="0" w:color="auto"/>
                    <w:right w:val="none" w:sz="0" w:space="0" w:color="auto"/>
                  </w:divBdr>
                  <w:divsChild>
                    <w:div w:id="1902136000">
                      <w:marLeft w:val="0"/>
                      <w:marRight w:val="0"/>
                      <w:marTop w:val="0"/>
                      <w:marBottom w:val="0"/>
                      <w:divBdr>
                        <w:top w:val="none" w:sz="0" w:space="0" w:color="auto"/>
                        <w:left w:val="none" w:sz="0" w:space="0" w:color="auto"/>
                        <w:bottom w:val="none" w:sz="0" w:space="0" w:color="auto"/>
                        <w:right w:val="none" w:sz="0" w:space="0" w:color="auto"/>
                      </w:divBdr>
                    </w:div>
                  </w:divsChild>
                </w:div>
                <w:div w:id="1442871887">
                  <w:marLeft w:val="0"/>
                  <w:marRight w:val="0"/>
                  <w:marTop w:val="0"/>
                  <w:marBottom w:val="0"/>
                  <w:divBdr>
                    <w:top w:val="none" w:sz="0" w:space="0" w:color="auto"/>
                    <w:left w:val="none" w:sz="0" w:space="0" w:color="auto"/>
                    <w:bottom w:val="none" w:sz="0" w:space="0" w:color="auto"/>
                    <w:right w:val="none" w:sz="0" w:space="0" w:color="auto"/>
                  </w:divBdr>
                  <w:divsChild>
                    <w:div w:id="2047830903">
                      <w:marLeft w:val="0"/>
                      <w:marRight w:val="0"/>
                      <w:marTop w:val="0"/>
                      <w:marBottom w:val="0"/>
                      <w:divBdr>
                        <w:top w:val="none" w:sz="0" w:space="0" w:color="auto"/>
                        <w:left w:val="none" w:sz="0" w:space="0" w:color="auto"/>
                        <w:bottom w:val="none" w:sz="0" w:space="0" w:color="auto"/>
                        <w:right w:val="none" w:sz="0" w:space="0" w:color="auto"/>
                      </w:divBdr>
                    </w:div>
                  </w:divsChild>
                </w:div>
                <w:div w:id="1445803027">
                  <w:marLeft w:val="0"/>
                  <w:marRight w:val="0"/>
                  <w:marTop w:val="0"/>
                  <w:marBottom w:val="0"/>
                  <w:divBdr>
                    <w:top w:val="none" w:sz="0" w:space="0" w:color="auto"/>
                    <w:left w:val="none" w:sz="0" w:space="0" w:color="auto"/>
                    <w:bottom w:val="none" w:sz="0" w:space="0" w:color="auto"/>
                    <w:right w:val="none" w:sz="0" w:space="0" w:color="auto"/>
                  </w:divBdr>
                  <w:divsChild>
                    <w:div w:id="2035111117">
                      <w:marLeft w:val="0"/>
                      <w:marRight w:val="0"/>
                      <w:marTop w:val="0"/>
                      <w:marBottom w:val="0"/>
                      <w:divBdr>
                        <w:top w:val="none" w:sz="0" w:space="0" w:color="auto"/>
                        <w:left w:val="none" w:sz="0" w:space="0" w:color="auto"/>
                        <w:bottom w:val="none" w:sz="0" w:space="0" w:color="auto"/>
                        <w:right w:val="none" w:sz="0" w:space="0" w:color="auto"/>
                      </w:divBdr>
                    </w:div>
                  </w:divsChild>
                </w:div>
                <w:div w:id="1446073239">
                  <w:marLeft w:val="0"/>
                  <w:marRight w:val="0"/>
                  <w:marTop w:val="0"/>
                  <w:marBottom w:val="0"/>
                  <w:divBdr>
                    <w:top w:val="none" w:sz="0" w:space="0" w:color="auto"/>
                    <w:left w:val="none" w:sz="0" w:space="0" w:color="auto"/>
                    <w:bottom w:val="none" w:sz="0" w:space="0" w:color="auto"/>
                    <w:right w:val="none" w:sz="0" w:space="0" w:color="auto"/>
                  </w:divBdr>
                  <w:divsChild>
                    <w:div w:id="109055486">
                      <w:marLeft w:val="0"/>
                      <w:marRight w:val="0"/>
                      <w:marTop w:val="0"/>
                      <w:marBottom w:val="0"/>
                      <w:divBdr>
                        <w:top w:val="none" w:sz="0" w:space="0" w:color="auto"/>
                        <w:left w:val="none" w:sz="0" w:space="0" w:color="auto"/>
                        <w:bottom w:val="none" w:sz="0" w:space="0" w:color="auto"/>
                        <w:right w:val="none" w:sz="0" w:space="0" w:color="auto"/>
                      </w:divBdr>
                    </w:div>
                  </w:divsChild>
                </w:div>
                <w:div w:id="1446735203">
                  <w:marLeft w:val="0"/>
                  <w:marRight w:val="0"/>
                  <w:marTop w:val="0"/>
                  <w:marBottom w:val="0"/>
                  <w:divBdr>
                    <w:top w:val="none" w:sz="0" w:space="0" w:color="auto"/>
                    <w:left w:val="none" w:sz="0" w:space="0" w:color="auto"/>
                    <w:bottom w:val="none" w:sz="0" w:space="0" w:color="auto"/>
                    <w:right w:val="none" w:sz="0" w:space="0" w:color="auto"/>
                  </w:divBdr>
                  <w:divsChild>
                    <w:div w:id="1435247324">
                      <w:marLeft w:val="0"/>
                      <w:marRight w:val="0"/>
                      <w:marTop w:val="0"/>
                      <w:marBottom w:val="0"/>
                      <w:divBdr>
                        <w:top w:val="none" w:sz="0" w:space="0" w:color="auto"/>
                        <w:left w:val="none" w:sz="0" w:space="0" w:color="auto"/>
                        <w:bottom w:val="none" w:sz="0" w:space="0" w:color="auto"/>
                        <w:right w:val="none" w:sz="0" w:space="0" w:color="auto"/>
                      </w:divBdr>
                    </w:div>
                  </w:divsChild>
                </w:div>
                <w:div w:id="1447121962">
                  <w:marLeft w:val="0"/>
                  <w:marRight w:val="0"/>
                  <w:marTop w:val="0"/>
                  <w:marBottom w:val="0"/>
                  <w:divBdr>
                    <w:top w:val="none" w:sz="0" w:space="0" w:color="auto"/>
                    <w:left w:val="none" w:sz="0" w:space="0" w:color="auto"/>
                    <w:bottom w:val="none" w:sz="0" w:space="0" w:color="auto"/>
                    <w:right w:val="none" w:sz="0" w:space="0" w:color="auto"/>
                  </w:divBdr>
                  <w:divsChild>
                    <w:div w:id="147091589">
                      <w:marLeft w:val="0"/>
                      <w:marRight w:val="0"/>
                      <w:marTop w:val="0"/>
                      <w:marBottom w:val="0"/>
                      <w:divBdr>
                        <w:top w:val="none" w:sz="0" w:space="0" w:color="auto"/>
                        <w:left w:val="none" w:sz="0" w:space="0" w:color="auto"/>
                        <w:bottom w:val="none" w:sz="0" w:space="0" w:color="auto"/>
                        <w:right w:val="none" w:sz="0" w:space="0" w:color="auto"/>
                      </w:divBdr>
                    </w:div>
                  </w:divsChild>
                </w:div>
                <w:div w:id="1448961650">
                  <w:marLeft w:val="0"/>
                  <w:marRight w:val="0"/>
                  <w:marTop w:val="0"/>
                  <w:marBottom w:val="0"/>
                  <w:divBdr>
                    <w:top w:val="none" w:sz="0" w:space="0" w:color="auto"/>
                    <w:left w:val="none" w:sz="0" w:space="0" w:color="auto"/>
                    <w:bottom w:val="none" w:sz="0" w:space="0" w:color="auto"/>
                    <w:right w:val="none" w:sz="0" w:space="0" w:color="auto"/>
                  </w:divBdr>
                  <w:divsChild>
                    <w:div w:id="1235050822">
                      <w:marLeft w:val="0"/>
                      <w:marRight w:val="0"/>
                      <w:marTop w:val="0"/>
                      <w:marBottom w:val="0"/>
                      <w:divBdr>
                        <w:top w:val="none" w:sz="0" w:space="0" w:color="auto"/>
                        <w:left w:val="none" w:sz="0" w:space="0" w:color="auto"/>
                        <w:bottom w:val="none" w:sz="0" w:space="0" w:color="auto"/>
                        <w:right w:val="none" w:sz="0" w:space="0" w:color="auto"/>
                      </w:divBdr>
                    </w:div>
                  </w:divsChild>
                </w:div>
                <w:div w:id="1449159141">
                  <w:marLeft w:val="0"/>
                  <w:marRight w:val="0"/>
                  <w:marTop w:val="0"/>
                  <w:marBottom w:val="0"/>
                  <w:divBdr>
                    <w:top w:val="none" w:sz="0" w:space="0" w:color="auto"/>
                    <w:left w:val="none" w:sz="0" w:space="0" w:color="auto"/>
                    <w:bottom w:val="none" w:sz="0" w:space="0" w:color="auto"/>
                    <w:right w:val="none" w:sz="0" w:space="0" w:color="auto"/>
                  </w:divBdr>
                  <w:divsChild>
                    <w:div w:id="1420566279">
                      <w:marLeft w:val="0"/>
                      <w:marRight w:val="0"/>
                      <w:marTop w:val="0"/>
                      <w:marBottom w:val="0"/>
                      <w:divBdr>
                        <w:top w:val="none" w:sz="0" w:space="0" w:color="auto"/>
                        <w:left w:val="none" w:sz="0" w:space="0" w:color="auto"/>
                        <w:bottom w:val="none" w:sz="0" w:space="0" w:color="auto"/>
                        <w:right w:val="none" w:sz="0" w:space="0" w:color="auto"/>
                      </w:divBdr>
                    </w:div>
                  </w:divsChild>
                </w:div>
                <w:div w:id="1449815559">
                  <w:marLeft w:val="0"/>
                  <w:marRight w:val="0"/>
                  <w:marTop w:val="0"/>
                  <w:marBottom w:val="0"/>
                  <w:divBdr>
                    <w:top w:val="none" w:sz="0" w:space="0" w:color="auto"/>
                    <w:left w:val="none" w:sz="0" w:space="0" w:color="auto"/>
                    <w:bottom w:val="none" w:sz="0" w:space="0" w:color="auto"/>
                    <w:right w:val="none" w:sz="0" w:space="0" w:color="auto"/>
                  </w:divBdr>
                  <w:divsChild>
                    <w:div w:id="414129470">
                      <w:marLeft w:val="0"/>
                      <w:marRight w:val="0"/>
                      <w:marTop w:val="0"/>
                      <w:marBottom w:val="0"/>
                      <w:divBdr>
                        <w:top w:val="none" w:sz="0" w:space="0" w:color="auto"/>
                        <w:left w:val="none" w:sz="0" w:space="0" w:color="auto"/>
                        <w:bottom w:val="none" w:sz="0" w:space="0" w:color="auto"/>
                        <w:right w:val="none" w:sz="0" w:space="0" w:color="auto"/>
                      </w:divBdr>
                    </w:div>
                  </w:divsChild>
                </w:div>
                <w:div w:id="1451242441">
                  <w:marLeft w:val="0"/>
                  <w:marRight w:val="0"/>
                  <w:marTop w:val="0"/>
                  <w:marBottom w:val="0"/>
                  <w:divBdr>
                    <w:top w:val="none" w:sz="0" w:space="0" w:color="auto"/>
                    <w:left w:val="none" w:sz="0" w:space="0" w:color="auto"/>
                    <w:bottom w:val="none" w:sz="0" w:space="0" w:color="auto"/>
                    <w:right w:val="none" w:sz="0" w:space="0" w:color="auto"/>
                  </w:divBdr>
                  <w:divsChild>
                    <w:div w:id="437605037">
                      <w:marLeft w:val="0"/>
                      <w:marRight w:val="0"/>
                      <w:marTop w:val="0"/>
                      <w:marBottom w:val="0"/>
                      <w:divBdr>
                        <w:top w:val="none" w:sz="0" w:space="0" w:color="auto"/>
                        <w:left w:val="none" w:sz="0" w:space="0" w:color="auto"/>
                        <w:bottom w:val="none" w:sz="0" w:space="0" w:color="auto"/>
                        <w:right w:val="none" w:sz="0" w:space="0" w:color="auto"/>
                      </w:divBdr>
                    </w:div>
                  </w:divsChild>
                </w:div>
                <w:div w:id="1451627219">
                  <w:marLeft w:val="0"/>
                  <w:marRight w:val="0"/>
                  <w:marTop w:val="0"/>
                  <w:marBottom w:val="0"/>
                  <w:divBdr>
                    <w:top w:val="none" w:sz="0" w:space="0" w:color="auto"/>
                    <w:left w:val="none" w:sz="0" w:space="0" w:color="auto"/>
                    <w:bottom w:val="none" w:sz="0" w:space="0" w:color="auto"/>
                    <w:right w:val="none" w:sz="0" w:space="0" w:color="auto"/>
                  </w:divBdr>
                  <w:divsChild>
                    <w:div w:id="1504662549">
                      <w:marLeft w:val="0"/>
                      <w:marRight w:val="0"/>
                      <w:marTop w:val="0"/>
                      <w:marBottom w:val="0"/>
                      <w:divBdr>
                        <w:top w:val="none" w:sz="0" w:space="0" w:color="auto"/>
                        <w:left w:val="none" w:sz="0" w:space="0" w:color="auto"/>
                        <w:bottom w:val="none" w:sz="0" w:space="0" w:color="auto"/>
                        <w:right w:val="none" w:sz="0" w:space="0" w:color="auto"/>
                      </w:divBdr>
                    </w:div>
                  </w:divsChild>
                </w:div>
                <w:div w:id="1452555704">
                  <w:marLeft w:val="0"/>
                  <w:marRight w:val="0"/>
                  <w:marTop w:val="0"/>
                  <w:marBottom w:val="0"/>
                  <w:divBdr>
                    <w:top w:val="none" w:sz="0" w:space="0" w:color="auto"/>
                    <w:left w:val="none" w:sz="0" w:space="0" w:color="auto"/>
                    <w:bottom w:val="none" w:sz="0" w:space="0" w:color="auto"/>
                    <w:right w:val="none" w:sz="0" w:space="0" w:color="auto"/>
                  </w:divBdr>
                  <w:divsChild>
                    <w:div w:id="426732420">
                      <w:marLeft w:val="0"/>
                      <w:marRight w:val="0"/>
                      <w:marTop w:val="0"/>
                      <w:marBottom w:val="0"/>
                      <w:divBdr>
                        <w:top w:val="none" w:sz="0" w:space="0" w:color="auto"/>
                        <w:left w:val="none" w:sz="0" w:space="0" w:color="auto"/>
                        <w:bottom w:val="none" w:sz="0" w:space="0" w:color="auto"/>
                        <w:right w:val="none" w:sz="0" w:space="0" w:color="auto"/>
                      </w:divBdr>
                    </w:div>
                  </w:divsChild>
                </w:div>
                <w:div w:id="1452822607">
                  <w:marLeft w:val="0"/>
                  <w:marRight w:val="0"/>
                  <w:marTop w:val="0"/>
                  <w:marBottom w:val="0"/>
                  <w:divBdr>
                    <w:top w:val="none" w:sz="0" w:space="0" w:color="auto"/>
                    <w:left w:val="none" w:sz="0" w:space="0" w:color="auto"/>
                    <w:bottom w:val="none" w:sz="0" w:space="0" w:color="auto"/>
                    <w:right w:val="none" w:sz="0" w:space="0" w:color="auto"/>
                  </w:divBdr>
                  <w:divsChild>
                    <w:div w:id="1216769474">
                      <w:marLeft w:val="0"/>
                      <w:marRight w:val="0"/>
                      <w:marTop w:val="0"/>
                      <w:marBottom w:val="0"/>
                      <w:divBdr>
                        <w:top w:val="none" w:sz="0" w:space="0" w:color="auto"/>
                        <w:left w:val="none" w:sz="0" w:space="0" w:color="auto"/>
                        <w:bottom w:val="none" w:sz="0" w:space="0" w:color="auto"/>
                        <w:right w:val="none" w:sz="0" w:space="0" w:color="auto"/>
                      </w:divBdr>
                    </w:div>
                  </w:divsChild>
                </w:div>
                <w:div w:id="1453861003">
                  <w:marLeft w:val="0"/>
                  <w:marRight w:val="0"/>
                  <w:marTop w:val="0"/>
                  <w:marBottom w:val="0"/>
                  <w:divBdr>
                    <w:top w:val="none" w:sz="0" w:space="0" w:color="auto"/>
                    <w:left w:val="none" w:sz="0" w:space="0" w:color="auto"/>
                    <w:bottom w:val="none" w:sz="0" w:space="0" w:color="auto"/>
                    <w:right w:val="none" w:sz="0" w:space="0" w:color="auto"/>
                  </w:divBdr>
                  <w:divsChild>
                    <w:div w:id="1373770028">
                      <w:marLeft w:val="0"/>
                      <w:marRight w:val="0"/>
                      <w:marTop w:val="0"/>
                      <w:marBottom w:val="0"/>
                      <w:divBdr>
                        <w:top w:val="none" w:sz="0" w:space="0" w:color="auto"/>
                        <w:left w:val="none" w:sz="0" w:space="0" w:color="auto"/>
                        <w:bottom w:val="none" w:sz="0" w:space="0" w:color="auto"/>
                        <w:right w:val="none" w:sz="0" w:space="0" w:color="auto"/>
                      </w:divBdr>
                    </w:div>
                  </w:divsChild>
                </w:div>
                <w:div w:id="1457605144">
                  <w:marLeft w:val="0"/>
                  <w:marRight w:val="0"/>
                  <w:marTop w:val="0"/>
                  <w:marBottom w:val="0"/>
                  <w:divBdr>
                    <w:top w:val="none" w:sz="0" w:space="0" w:color="auto"/>
                    <w:left w:val="none" w:sz="0" w:space="0" w:color="auto"/>
                    <w:bottom w:val="none" w:sz="0" w:space="0" w:color="auto"/>
                    <w:right w:val="none" w:sz="0" w:space="0" w:color="auto"/>
                  </w:divBdr>
                  <w:divsChild>
                    <w:div w:id="1230460876">
                      <w:marLeft w:val="0"/>
                      <w:marRight w:val="0"/>
                      <w:marTop w:val="0"/>
                      <w:marBottom w:val="0"/>
                      <w:divBdr>
                        <w:top w:val="none" w:sz="0" w:space="0" w:color="auto"/>
                        <w:left w:val="none" w:sz="0" w:space="0" w:color="auto"/>
                        <w:bottom w:val="none" w:sz="0" w:space="0" w:color="auto"/>
                        <w:right w:val="none" w:sz="0" w:space="0" w:color="auto"/>
                      </w:divBdr>
                    </w:div>
                  </w:divsChild>
                </w:div>
                <w:div w:id="1457679228">
                  <w:marLeft w:val="0"/>
                  <w:marRight w:val="0"/>
                  <w:marTop w:val="0"/>
                  <w:marBottom w:val="0"/>
                  <w:divBdr>
                    <w:top w:val="none" w:sz="0" w:space="0" w:color="auto"/>
                    <w:left w:val="none" w:sz="0" w:space="0" w:color="auto"/>
                    <w:bottom w:val="none" w:sz="0" w:space="0" w:color="auto"/>
                    <w:right w:val="none" w:sz="0" w:space="0" w:color="auto"/>
                  </w:divBdr>
                  <w:divsChild>
                    <w:div w:id="69471662">
                      <w:marLeft w:val="0"/>
                      <w:marRight w:val="0"/>
                      <w:marTop w:val="0"/>
                      <w:marBottom w:val="0"/>
                      <w:divBdr>
                        <w:top w:val="none" w:sz="0" w:space="0" w:color="auto"/>
                        <w:left w:val="none" w:sz="0" w:space="0" w:color="auto"/>
                        <w:bottom w:val="none" w:sz="0" w:space="0" w:color="auto"/>
                        <w:right w:val="none" w:sz="0" w:space="0" w:color="auto"/>
                      </w:divBdr>
                    </w:div>
                  </w:divsChild>
                </w:div>
                <w:div w:id="1457869216">
                  <w:marLeft w:val="0"/>
                  <w:marRight w:val="0"/>
                  <w:marTop w:val="0"/>
                  <w:marBottom w:val="0"/>
                  <w:divBdr>
                    <w:top w:val="none" w:sz="0" w:space="0" w:color="auto"/>
                    <w:left w:val="none" w:sz="0" w:space="0" w:color="auto"/>
                    <w:bottom w:val="none" w:sz="0" w:space="0" w:color="auto"/>
                    <w:right w:val="none" w:sz="0" w:space="0" w:color="auto"/>
                  </w:divBdr>
                  <w:divsChild>
                    <w:div w:id="1269464695">
                      <w:marLeft w:val="0"/>
                      <w:marRight w:val="0"/>
                      <w:marTop w:val="0"/>
                      <w:marBottom w:val="0"/>
                      <w:divBdr>
                        <w:top w:val="none" w:sz="0" w:space="0" w:color="auto"/>
                        <w:left w:val="none" w:sz="0" w:space="0" w:color="auto"/>
                        <w:bottom w:val="none" w:sz="0" w:space="0" w:color="auto"/>
                        <w:right w:val="none" w:sz="0" w:space="0" w:color="auto"/>
                      </w:divBdr>
                    </w:div>
                  </w:divsChild>
                </w:div>
                <w:div w:id="1459256692">
                  <w:marLeft w:val="0"/>
                  <w:marRight w:val="0"/>
                  <w:marTop w:val="0"/>
                  <w:marBottom w:val="0"/>
                  <w:divBdr>
                    <w:top w:val="none" w:sz="0" w:space="0" w:color="auto"/>
                    <w:left w:val="none" w:sz="0" w:space="0" w:color="auto"/>
                    <w:bottom w:val="none" w:sz="0" w:space="0" w:color="auto"/>
                    <w:right w:val="none" w:sz="0" w:space="0" w:color="auto"/>
                  </w:divBdr>
                  <w:divsChild>
                    <w:div w:id="614797799">
                      <w:marLeft w:val="0"/>
                      <w:marRight w:val="0"/>
                      <w:marTop w:val="0"/>
                      <w:marBottom w:val="0"/>
                      <w:divBdr>
                        <w:top w:val="none" w:sz="0" w:space="0" w:color="auto"/>
                        <w:left w:val="none" w:sz="0" w:space="0" w:color="auto"/>
                        <w:bottom w:val="none" w:sz="0" w:space="0" w:color="auto"/>
                        <w:right w:val="none" w:sz="0" w:space="0" w:color="auto"/>
                      </w:divBdr>
                    </w:div>
                  </w:divsChild>
                </w:div>
                <w:div w:id="1459765822">
                  <w:marLeft w:val="0"/>
                  <w:marRight w:val="0"/>
                  <w:marTop w:val="0"/>
                  <w:marBottom w:val="0"/>
                  <w:divBdr>
                    <w:top w:val="none" w:sz="0" w:space="0" w:color="auto"/>
                    <w:left w:val="none" w:sz="0" w:space="0" w:color="auto"/>
                    <w:bottom w:val="none" w:sz="0" w:space="0" w:color="auto"/>
                    <w:right w:val="none" w:sz="0" w:space="0" w:color="auto"/>
                  </w:divBdr>
                  <w:divsChild>
                    <w:div w:id="1106193620">
                      <w:marLeft w:val="0"/>
                      <w:marRight w:val="0"/>
                      <w:marTop w:val="0"/>
                      <w:marBottom w:val="0"/>
                      <w:divBdr>
                        <w:top w:val="none" w:sz="0" w:space="0" w:color="auto"/>
                        <w:left w:val="none" w:sz="0" w:space="0" w:color="auto"/>
                        <w:bottom w:val="none" w:sz="0" w:space="0" w:color="auto"/>
                        <w:right w:val="none" w:sz="0" w:space="0" w:color="auto"/>
                      </w:divBdr>
                    </w:div>
                  </w:divsChild>
                </w:div>
                <w:div w:id="1462770927">
                  <w:marLeft w:val="0"/>
                  <w:marRight w:val="0"/>
                  <w:marTop w:val="0"/>
                  <w:marBottom w:val="0"/>
                  <w:divBdr>
                    <w:top w:val="none" w:sz="0" w:space="0" w:color="auto"/>
                    <w:left w:val="none" w:sz="0" w:space="0" w:color="auto"/>
                    <w:bottom w:val="none" w:sz="0" w:space="0" w:color="auto"/>
                    <w:right w:val="none" w:sz="0" w:space="0" w:color="auto"/>
                  </w:divBdr>
                  <w:divsChild>
                    <w:div w:id="816724918">
                      <w:marLeft w:val="0"/>
                      <w:marRight w:val="0"/>
                      <w:marTop w:val="0"/>
                      <w:marBottom w:val="0"/>
                      <w:divBdr>
                        <w:top w:val="none" w:sz="0" w:space="0" w:color="auto"/>
                        <w:left w:val="none" w:sz="0" w:space="0" w:color="auto"/>
                        <w:bottom w:val="none" w:sz="0" w:space="0" w:color="auto"/>
                        <w:right w:val="none" w:sz="0" w:space="0" w:color="auto"/>
                      </w:divBdr>
                    </w:div>
                  </w:divsChild>
                </w:div>
                <w:div w:id="1463504036">
                  <w:marLeft w:val="0"/>
                  <w:marRight w:val="0"/>
                  <w:marTop w:val="0"/>
                  <w:marBottom w:val="0"/>
                  <w:divBdr>
                    <w:top w:val="none" w:sz="0" w:space="0" w:color="auto"/>
                    <w:left w:val="none" w:sz="0" w:space="0" w:color="auto"/>
                    <w:bottom w:val="none" w:sz="0" w:space="0" w:color="auto"/>
                    <w:right w:val="none" w:sz="0" w:space="0" w:color="auto"/>
                  </w:divBdr>
                  <w:divsChild>
                    <w:div w:id="1570769446">
                      <w:marLeft w:val="0"/>
                      <w:marRight w:val="0"/>
                      <w:marTop w:val="0"/>
                      <w:marBottom w:val="0"/>
                      <w:divBdr>
                        <w:top w:val="none" w:sz="0" w:space="0" w:color="auto"/>
                        <w:left w:val="none" w:sz="0" w:space="0" w:color="auto"/>
                        <w:bottom w:val="none" w:sz="0" w:space="0" w:color="auto"/>
                        <w:right w:val="none" w:sz="0" w:space="0" w:color="auto"/>
                      </w:divBdr>
                    </w:div>
                  </w:divsChild>
                </w:div>
                <w:div w:id="1464812884">
                  <w:marLeft w:val="0"/>
                  <w:marRight w:val="0"/>
                  <w:marTop w:val="0"/>
                  <w:marBottom w:val="0"/>
                  <w:divBdr>
                    <w:top w:val="none" w:sz="0" w:space="0" w:color="auto"/>
                    <w:left w:val="none" w:sz="0" w:space="0" w:color="auto"/>
                    <w:bottom w:val="none" w:sz="0" w:space="0" w:color="auto"/>
                    <w:right w:val="none" w:sz="0" w:space="0" w:color="auto"/>
                  </w:divBdr>
                  <w:divsChild>
                    <w:div w:id="108554686">
                      <w:marLeft w:val="0"/>
                      <w:marRight w:val="0"/>
                      <w:marTop w:val="0"/>
                      <w:marBottom w:val="0"/>
                      <w:divBdr>
                        <w:top w:val="none" w:sz="0" w:space="0" w:color="auto"/>
                        <w:left w:val="none" w:sz="0" w:space="0" w:color="auto"/>
                        <w:bottom w:val="none" w:sz="0" w:space="0" w:color="auto"/>
                        <w:right w:val="none" w:sz="0" w:space="0" w:color="auto"/>
                      </w:divBdr>
                    </w:div>
                  </w:divsChild>
                </w:div>
                <w:div w:id="1467502482">
                  <w:marLeft w:val="0"/>
                  <w:marRight w:val="0"/>
                  <w:marTop w:val="0"/>
                  <w:marBottom w:val="0"/>
                  <w:divBdr>
                    <w:top w:val="none" w:sz="0" w:space="0" w:color="auto"/>
                    <w:left w:val="none" w:sz="0" w:space="0" w:color="auto"/>
                    <w:bottom w:val="none" w:sz="0" w:space="0" w:color="auto"/>
                    <w:right w:val="none" w:sz="0" w:space="0" w:color="auto"/>
                  </w:divBdr>
                  <w:divsChild>
                    <w:div w:id="1942495280">
                      <w:marLeft w:val="0"/>
                      <w:marRight w:val="0"/>
                      <w:marTop w:val="0"/>
                      <w:marBottom w:val="0"/>
                      <w:divBdr>
                        <w:top w:val="none" w:sz="0" w:space="0" w:color="auto"/>
                        <w:left w:val="none" w:sz="0" w:space="0" w:color="auto"/>
                        <w:bottom w:val="none" w:sz="0" w:space="0" w:color="auto"/>
                        <w:right w:val="none" w:sz="0" w:space="0" w:color="auto"/>
                      </w:divBdr>
                    </w:div>
                  </w:divsChild>
                </w:div>
                <w:div w:id="1470126312">
                  <w:marLeft w:val="0"/>
                  <w:marRight w:val="0"/>
                  <w:marTop w:val="0"/>
                  <w:marBottom w:val="0"/>
                  <w:divBdr>
                    <w:top w:val="none" w:sz="0" w:space="0" w:color="auto"/>
                    <w:left w:val="none" w:sz="0" w:space="0" w:color="auto"/>
                    <w:bottom w:val="none" w:sz="0" w:space="0" w:color="auto"/>
                    <w:right w:val="none" w:sz="0" w:space="0" w:color="auto"/>
                  </w:divBdr>
                  <w:divsChild>
                    <w:div w:id="2069762018">
                      <w:marLeft w:val="0"/>
                      <w:marRight w:val="0"/>
                      <w:marTop w:val="0"/>
                      <w:marBottom w:val="0"/>
                      <w:divBdr>
                        <w:top w:val="none" w:sz="0" w:space="0" w:color="auto"/>
                        <w:left w:val="none" w:sz="0" w:space="0" w:color="auto"/>
                        <w:bottom w:val="none" w:sz="0" w:space="0" w:color="auto"/>
                        <w:right w:val="none" w:sz="0" w:space="0" w:color="auto"/>
                      </w:divBdr>
                    </w:div>
                  </w:divsChild>
                </w:div>
                <w:div w:id="1470397525">
                  <w:marLeft w:val="0"/>
                  <w:marRight w:val="0"/>
                  <w:marTop w:val="0"/>
                  <w:marBottom w:val="0"/>
                  <w:divBdr>
                    <w:top w:val="none" w:sz="0" w:space="0" w:color="auto"/>
                    <w:left w:val="none" w:sz="0" w:space="0" w:color="auto"/>
                    <w:bottom w:val="none" w:sz="0" w:space="0" w:color="auto"/>
                    <w:right w:val="none" w:sz="0" w:space="0" w:color="auto"/>
                  </w:divBdr>
                  <w:divsChild>
                    <w:div w:id="1745297776">
                      <w:marLeft w:val="0"/>
                      <w:marRight w:val="0"/>
                      <w:marTop w:val="0"/>
                      <w:marBottom w:val="0"/>
                      <w:divBdr>
                        <w:top w:val="none" w:sz="0" w:space="0" w:color="auto"/>
                        <w:left w:val="none" w:sz="0" w:space="0" w:color="auto"/>
                        <w:bottom w:val="none" w:sz="0" w:space="0" w:color="auto"/>
                        <w:right w:val="none" w:sz="0" w:space="0" w:color="auto"/>
                      </w:divBdr>
                    </w:div>
                  </w:divsChild>
                </w:div>
                <w:div w:id="1470827617">
                  <w:marLeft w:val="0"/>
                  <w:marRight w:val="0"/>
                  <w:marTop w:val="0"/>
                  <w:marBottom w:val="0"/>
                  <w:divBdr>
                    <w:top w:val="none" w:sz="0" w:space="0" w:color="auto"/>
                    <w:left w:val="none" w:sz="0" w:space="0" w:color="auto"/>
                    <w:bottom w:val="none" w:sz="0" w:space="0" w:color="auto"/>
                    <w:right w:val="none" w:sz="0" w:space="0" w:color="auto"/>
                  </w:divBdr>
                  <w:divsChild>
                    <w:div w:id="1385762886">
                      <w:marLeft w:val="0"/>
                      <w:marRight w:val="0"/>
                      <w:marTop w:val="0"/>
                      <w:marBottom w:val="0"/>
                      <w:divBdr>
                        <w:top w:val="none" w:sz="0" w:space="0" w:color="auto"/>
                        <w:left w:val="none" w:sz="0" w:space="0" w:color="auto"/>
                        <w:bottom w:val="none" w:sz="0" w:space="0" w:color="auto"/>
                        <w:right w:val="none" w:sz="0" w:space="0" w:color="auto"/>
                      </w:divBdr>
                    </w:div>
                  </w:divsChild>
                </w:div>
                <w:div w:id="1471289008">
                  <w:marLeft w:val="0"/>
                  <w:marRight w:val="0"/>
                  <w:marTop w:val="0"/>
                  <w:marBottom w:val="0"/>
                  <w:divBdr>
                    <w:top w:val="none" w:sz="0" w:space="0" w:color="auto"/>
                    <w:left w:val="none" w:sz="0" w:space="0" w:color="auto"/>
                    <w:bottom w:val="none" w:sz="0" w:space="0" w:color="auto"/>
                    <w:right w:val="none" w:sz="0" w:space="0" w:color="auto"/>
                  </w:divBdr>
                  <w:divsChild>
                    <w:div w:id="344677982">
                      <w:marLeft w:val="0"/>
                      <w:marRight w:val="0"/>
                      <w:marTop w:val="0"/>
                      <w:marBottom w:val="0"/>
                      <w:divBdr>
                        <w:top w:val="none" w:sz="0" w:space="0" w:color="auto"/>
                        <w:left w:val="none" w:sz="0" w:space="0" w:color="auto"/>
                        <w:bottom w:val="none" w:sz="0" w:space="0" w:color="auto"/>
                        <w:right w:val="none" w:sz="0" w:space="0" w:color="auto"/>
                      </w:divBdr>
                    </w:div>
                  </w:divsChild>
                </w:div>
                <w:div w:id="1473014905">
                  <w:marLeft w:val="0"/>
                  <w:marRight w:val="0"/>
                  <w:marTop w:val="0"/>
                  <w:marBottom w:val="0"/>
                  <w:divBdr>
                    <w:top w:val="none" w:sz="0" w:space="0" w:color="auto"/>
                    <w:left w:val="none" w:sz="0" w:space="0" w:color="auto"/>
                    <w:bottom w:val="none" w:sz="0" w:space="0" w:color="auto"/>
                    <w:right w:val="none" w:sz="0" w:space="0" w:color="auto"/>
                  </w:divBdr>
                  <w:divsChild>
                    <w:div w:id="1422290220">
                      <w:marLeft w:val="0"/>
                      <w:marRight w:val="0"/>
                      <w:marTop w:val="0"/>
                      <w:marBottom w:val="0"/>
                      <w:divBdr>
                        <w:top w:val="none" w:sz="0" w:space="0" w:color="auto"/>
                        <w:left w:val="none" w:sz="0" w:space="0" w:color="auto"/>
                        <w:bottom w:val="none" w:sz="0" w:space="0" w:color="auto"/>
                        <w:right w:val="none" w:sz="0" w:space="0" w:color="auto"/>
                      </w:divBdr>
                    </w:div>
                  </w:divsChild>
                </w:div>
                <w:div w:id="1474524172">
                  <w:marLeft w:val="0"/>
                  <w:marRight w:val="0"/>
                  <w:marTop w:val="0"/>
                  <w:marBottom w:val="0"/>
                  <w:divBdr>
                    <w:top w:val="none" w:sz="0" w:space="0" w:color="auto"/>
                    <w:left w:val="none" w:sz="0" w:space="0" w:color="auto"/>
                    <w:bottom w:val="none" w:sz="0" w:space="0" w:color="auto"/>
                    <w:right w:val="none" w:sz="0" w:space="0" w:color="auto"/>
                  </w:divBdr>
                  <w:divsChild>
                    <w:div w:id="813959064">
                      <w:marLeft w:val="0"/>
                      <w:marRight w:val="0"/>
                      <w:marTop w:val="0"/>
                      <w:marBottom w:val="0"/>
                      <w:divBdr>
                        <w:top w:val="none" w:sz="0" w:space="0" w:color="auto"/>
                        <w:left w:val="none" w:sz="0" w:space="0" w:color="auto"/>
                        <w:bottom w:val="none" w:sz="0" w:space="0" w:color="auto"/>
                        <w:right w:val="none" w:sz="0" w:space="0" w:color="auto"/>
                      </w:divBdr>
                    </w:div>
                  </w:divsChild>
                </w:div>
                <w:div w:id="1475370845">
                  <w:marLeft w:val="0"/>
                  <w:marRight w:val="0"/>
                  <w:marTop w:val="0"/>
                  <w:marBottom w:val="0"/>
                  <w:divBdr>
                    <w:top w:val="none" w:sz="0" w:space="0" w:color="auto"/>
                    <w:left w:val="none" w:sz="0" w:space="0" w:color="auto"/>
                    <w:bottom w:val="none" w:sz="0" w:space="0" w:color="auto"/>
                    <w:right w:val="none" w:sz="0" w:space="0" w:color="auto"/>
                  </w:divBdr>
                  <w:divsChild>
                    <w:div w:id="2107268028">
                      <w:marLeft w:val="0"/>
                      <w:marRight w:val="0"/>
                      <w:marTop w:val="0"/>
                      <w:marBottom w:val="0"/>
                      <w:divBdr>
                        <w:top w:val="none" w:sz="0" w:space="0" w:color="auto"/>
                        <w:left w:val="none" w:sz="0" w:space="0" w:color="auto"/>
                        <w:bottom w:val="none" w:sz="0" w:space="0" w:color="auto"/>
                        <w:right w:val="none" w:sz="0" w:space="0" w:color="auto"/>
                      </w:divBdr>
                    </w:div>
                  </w:divsChild>
                </w:div>
                <w:div w:id="1478645951">
                  <w:marLeft w:val="0"/>
                  <w:marRight w:val="0"/>
                  <w:marTop w:val="0"/>
                  <w:marBottom w:val="0"/>
                  <w:divBdr>
                    <w:top w:val="none" w:sz="0" w:space="0" w:color="auto"/>
                    <w:left w:val="none" w:sz="0" w:space="0" w:color="auto"/>
                    <w:bottom w:val="none" w:sz="0" w:space="0" w:color="auto"/>
                    <w:right w:val="none" w:sz="0" w:space="0" w:color="auto"/>
                  </w:divBdr>
                  <w:divsChild>
                    <w:div w:id="34357311">
                      <w:marLeft w:val="0"/>
                      <w:marRight w:val="0"/>
                      <w:marTop w:val="0"/>
                      <w:marBottom w:val="0"/>
                      <w:divBdr>
                        <w:top w:val="none" w:sz="0" w:space="0" w:color="auto"/>
                        <w:left w:val="none" w:sz="0" w:space="0" w:color="auto"/>
                        <w:bottom w:val="none" w:sz="0" w:space="0" w:color="auto"/>
                        <w:right w:val="none" w:sz="0" w:space="0" w:color="auto"/>
                      </w:divBdr>
                    </w:div>
                  </w:divsChild>
                </w:div>
                <w:div w:id="1479227855">
                  <w:marLeft w:val="0"/>
                  <w:marRight w:val="0"/>
                  <w:marTop w:val="0"/>
                  <w:marBottom w:val="0"/>
                  <w:divBdr>
                    <w:top w:val="none" w:sz="0" w:space="0" w:color="auto"/>
                    <w:left w:val="none" w:sz="0" w:space="0" w:color="auto"/>
                    <w:bottom w:val="none" w:sz="0" w:space="0" w:color="auto"/>
                    <w:right w:val="none" w:sz="0" w:space="0" w:color="auto"/>
                  </w:divBdr>
                  <w:divsChild>
                    <w:div w:id="1338650032">
                      <w:marLeft w:val="0"/>
                      <w:marRight w:val="0"/>
                      <w:marTop w:val="0"/>
                      <w:marBottom w:val="0"/>
                      <w:divBdr>
                        <w:top w:val="none" w:sz="0" w:space="0" w:color="auto"/>
                        <w:left w:val="none" w:sz="0" w:space="0" w:color="auto"/>
                        <w:bottom w:val="none" w:sz="0" w:space="0" w:color="auto"/>
                        <w:right w:val="none" w:sz="0" w:space="0" w:color="auto"/>
                      </w:divBdr>
                    </w:div>
                  </w:divsChild>
                </w:div>
                <w:div w:id="1480267728">
                  <w:marLeft w:val="0"/>
                  <w:marRight w:val="0"/>
                  <w:marTop w:val="0"/>
                  <w:marBottom w:val="0"/>
                  <w:divBdr>
                    <w:top w:val="none" w:sz="0" w:space="0" w:color="auto"/>
                    <w:left w:val="none" w:sz="0" w:space="0" w:color="auto"/>
                    <w:bottom w:val="none" w:sz="0" w:space="0" w:color="auto"/>
                    <w:right w:val="none" w:sz="0" w:space="0" w:color="auto"/>
                  </w:divBdr>
                  <w:divsChild>
                    <w:div w:id="1461412866">
                      <w:marLeft w:val="0"/>
                      <w:marRight w:val="0"/>
                      <w:marTop w:val="0"/>
                      <w:marBottom w:val="0"/>
                      <w:divBdr>
                        <w:top w:val="none" w:sz="0" w:space="0" w:color="auto"/>
                        <w:left w:val="none" w:sz="0" w:space="0" w:color="auto"/>
                        <w:bottom w:val="none" w:sz="0" w:space="0" w:color="auto"/>
                        <w:right w:val="none" w:sz="0" w:space="0" w:color="auto"/>
                      </w:divBdr>
                    </w:div>
                  </w:divsChild>
                </w:div>
                <w:div w:id="1481194939">
                  <w:marLeft w:val="0"/>
                  <w:marRight w:val="0"/>
                  <w:marTop w:val="0"/>
                  <w:marBottom w:val="0"/>
                  <w:divBdr>
                    <w:top w:val="none" w:sz="0" w:space="0" w:color="auto"/>
                    <w:left w:val="none" w:sz="0" w:space="0" w:color="auto"/>
                    <w:bottom w:val="none" w:sz="0" w:space="0" w:color="auto"/>
                    <w:right w:val="none" w:sz="0" w:space="0" w:color="auto"/>
                  </w:divBdr>
                  <w:divsChild>
                    <w:div w:id="1112088827">
                      <w:marLeft w:val="0"/>
                      <w:marRight w:val="0"/>
                      <w:marTop w:val="0"/>
                      <w:marBottom w:val="0"/>
                      <w:divBdr>
                        <w:top w:val="none" w:sz="0" w:space="0" w:color="auto"/>
                        <w:left w:val="none" w:sz="0" w:space="0" w:color="auto"/>
                        <w:bottom w:val="none" w:sz="0" w:space="0" w:color="auto"/>
                        <w:right w:val="none" w:sz="0" w:space="0" w:color="auto"/>
                      </w:divBdr>
                    </w:div>
                  </w:divsChild>
                </w:div>
                <w:div w:id="1481458638">
                  <w:marLeft w:val="0"/>
                  <w:marRight w:val="0"/>
                  <w:marTop w:val="0"/>
                  <w:marBottom w:val="0"/>
                  <w:divBdr>
                    <w:top w:val="none" w:sz="0" w:space="0" w:color="auto"/>
                    <w:left w:val="none" w:sz="0" w:space="0" w:color="auto"/>
                    <w:bottom w:val="none" w:sz="0" w:space="0" w:color="auto"/>
                    <w:right w:val="none" w:sz="0" w:space="0" w:color="auto"/>
                  </w:divBdr>
                  <w:divsChild>
                    <w:div w:id="415129122">
                      <w:marLeft w:val="0"/>
                      <w:marRight w:val="0"/>
                      <w:marTop w:val="0"/>
                      <w:marBottom w:val="0"/>
                      <w:divBdr>
                        <w:top w:val="none" w:sz="0" w:space="0" w:color="auto"/>
                        <w:left w:val="none" w:sz="0" w:space="0" w:color="auto"/>
                        <w:bottom w:val="none" w:sz="0" w:space="0" w:color="auto"/>
                        <w:right w:val="none" w:sz="0" w:space="0" w:color="auto"/>
                      </w:divBdr>
                    </w:div>
                  </w:divsChild>
                </w:div>
                <w:div w:id="1482581207">
                  <w:marLeft w:val="0"/>
                  <w:marRight w:val="0"/>
                  <w:marTop w:val="0"/>
                  <w:marBottom w:val="0"/>
                  <w:divBdr>
                    <w:top w:val="none" w:sz="0" w:space="0" w:color="auto"/>
                    <w:left w:val="none" w:sz="0" w:space="0" w:color="auto"/>
                    <w:bottom w:val="none" w:sz="0" w:space="0" w:color="auto"/>
                    <w:right w:val="none" w:sz="0" w:space="0" w:color="auto"/>
                  </w:divBdr>
                  <w:divsChild>
                    <w:div w:id="1956211959">
                      <w:marLeft w:val="0"/>
                      <w:marRight w:val="0"/>
                      <w:marTop w:val="0"/>
                      <w:marBottom w:val="0"/>
                      <w:divBdr>
                        <w:top w:val="none" w:sz="0" w:space="0" w:color="auto"/>
                        <w:left w:val="none" w:sz="0" w:space="0" w:color="auto"/>
                        <w:bottom w:val="none" w:sz="0" w:space="0" w:color="auto"/>
                        <w:right w:val="none" w:sz="0" w:space="0" w:color="auto"/>
                      </w:divBdr>
                    </w:div>
                  </w:divsChild>
                </w:div>
                <w:div w:id="1485583670">
                  <w:marLeft w:val="0"/>
                  <w:marRight w:val="0"/>
                  <w:marTop w:val="0"/>
                  <w:marBottom w:val="0"/>
                  <w:divBdr>
                    <w:top w:val="none" w:sz="0" w:space="0" w:color="auto"/>
                    <w:left w:val="none" w:sz="0" w:space="0" w:color="auto"/>
                    <w:bottom w:val="none" w:sz="0" w:space="0" w:color="auto"/>
                    <w:right w:val="none" w:sz="0" w:space="0" w:color="auto"/>
                  </w:divBdr>
                  <w:divsChild>
                    <w:div w:id="2091343164">
                      <w:marLeft w:val="0"/>
                      <w:marRight w:val="0"/>
                      <w:marTop w:val="0"/>
                      <w:marBottom w:val="0"/>
                      <w:divBdr>
                        <w:top w:val="none" w:sz="0" w:space="0" w:color="auto"/>
                        <w:left w:val="none" w:sz="0" w:space="0" w:color="auto"/>
                        <w:bottom w:val="none" w:sz="0" w:space="0" w:color="auto"/>
                        <w:right w:val="none" w:sz="0" w:space="0" w:color="auto"/>
                      </w:divBdr>
                    </w:div>
                  </w:divsChild>
                </w:div>
                <w:div w:id="1486126137">
                  <w:marLeft w:val="0"/>
                  <w:marRight w:val="0"/>
                  <w:marTop w:val="0"/>
                  <w:marBottom w:val="0"/>
                  <w:divBdr>
                    <w:top w:val="none" w:sz="0" w:space="0" w:color="auto"/>
                    <w:left w:val="none" w:sz="0" w:space="0" w:color="auto"/>
                    <w:bottom w:val="none" w:sz="0" w:space="0" w:color="auto"/>
                    <w:right w:val="none" w:sz="0" w:space="0" w:color="auto"/>
                  </w:divBdr>
                  <w:divsChild>
                    <w:div w:id="1805273766">
                      <w:marLeft w:val="0"/>
                      <w:marRight w:val="0"/>
                      <w:marTop w:val="0"/>
                      <w:marBottom w:val="0"/>
                      <w:divBdr>
                        <w:top w:val="none" w:sz="0" w:space="0" w:color="auto"/>
                        <w:left w:val="none" w:sz="0" w:space="0" w:color="auto"/>
                        <w:bottom w:val="none" w:sz="0" w:space="0" w:color="auto"/>
                        <w:right w:val="none" w:sz="0" w:space="0" w:color="auto"/>
                      </w:divBdr>
                    </w:div>
                  </w:divsChild>
                </w:div>
                <w:div w:id="1486697768">
                  <w:marLeft w:val="0"/>
                  <w:marRight w:val="0"/>
                  <w:marTop w:val="0"/>
                  <w:marBottom w:val="0"/>
                  <w:divBdr>
                    <w:top w:val="none" w:sz="0" w:space="0" w:color="auto"/>
                    <w:left w:val="none" w:sz="0" w:space="0" w:color="auto"/>
                    <w:bottom w:val="none" w:sz="0" w:space="0" w:color="auto"/>
                    <w:right w:val="none" w:sz="0" w:space="0" w:color="auto"/>
                  </w:divBdr>
                  <w:divsChild>
                    <w:div w:id="527178816">
                      <w:marLeft w:val="0"/>
                      <w:marRight w:val="0"/>
                      <w:marTop w:val="0"/>
                      <w:marBottom w:val="0"/>
                      <w:divBdr>
                        <w:top w:val="none" w:sz="0" w:space="0" w:color="auto"/>
                        <w:left w:val="none" w:sz="0" w:space="0" w:color="auto"/>
                        <w:bottom w:val="none" w:sz="0" w:space="0" w:color="auto"/>
                        <w:right w:val="none" w:sz="0" w:space="0" w:color="auto"/>
                      </w:divBdr>
                    </w:div>
                  </w:divsChild>
                </w:div>
                <w:div w:id="1486821938">
                  <w:marLeft w:val="0"/>
                  <w:marRight w:val="0"/>
                  <w:marTop w:val="0"/>
                  <w:marBottom w:val="0"/>
                  <w:divBdr>
                    <w:top w:val="none" w:sz="0" w:space="0" w:color="auto"/>
                    <w:left w:val="none" w:sz="0" w:space="0" w:color="auto"/>
                    <w:bottom w:val="none" w:sz="0" w:space="0" w:color="auto"/>
                    <w:right w:val="none" w:sz="0" w:space="0" w:color="auto"/>
                  </w:divBdr>
                  <w:divsChild>
                    <w:div w:id="289283793">
                      <w:marLeft w:val="0"/>
                      <w:marRight w:val="0"/>
                      <w:marTop w:val="0"/>
                      <w:marBottom w:val="0"/>
                      <w:divBdr>
                        <w:top w:val="none" w:sz="0" w:space="0" w:color="auto"/>
                        <w:left w:val="none" w:sz="0" w:space="0" w:color="auto"/>
                        <w:bottom w:val="none" w:sz="0" w:space="0" w:color="auto"/>
                        <w:right w:val="none" w:sz="0" w:space="0" w:color="auto"/>
                      </w:divBdr>
                    </w:div>
                  </w:divsChild>
                </w:div>
                <w:div w:id="1486892409">
                  <w:marLeft w:val="0"/>
                  <w:marRight w:val="0"/>
                  <w:marTop w:val="0"/>
                  <w:marBottom w:val="0"/>
                  <w:divBdr>
                    <w:top w:val="none" w:sz="0" w:space="0" w:color="auto"/>
                    <w:left w:val="none" w:sz="0" w:space="0" w:color="auto"/>
                    <w:bottom w:val="none" w:sz="0" w:space="0" w:color="auto"/>
                    <w:right w:val="none" w:sz="0" w:space="0" w:color="auto"/>
                  </w:divBdr>
                  <w:divsChild>
                    <w:div w:id="1457331121">
                      <w:marLeft w:val="0"/>
                      <w:marRight w:val="0"/>
                      <w:marTop w:val="0"/>
                      <w:marBottom w:val="0"/>
                      <w:divBdr>
                        <w:top w:val="none" w:sz="0" w:space="0" w:color="auto"/>
                        <w:left w:val="none" w:sz="0" w:space="0" w:color="auto"/>
                        <w:bottom w:val="none" w:sz="0" w:space="0" w:color="auto"/>
                        <w:right w:val="none" w:sz="0" w:space="0" w:color="auto"/>
                      </w:divBdr>
                    </w:div>
                  </w:divsChild>
                </w:div>
                <w:div w:id="1486896445">
                  <w:marLeft w:val="0"/>
                  <w:marRight w:val="0"/>
                  <w:marTop w:val="0"/>
                  <w:marBottom w:val="0"/>
                  <w:divBdr>
                    <w:top w:val="none" w:sz="0" w:space="0" w:color="auto"/>
                    <w:left w:val="none" w:sz="0" w:space="0" w:color="auto"/>
                    <w:bottom w:val="none" w:sz="0" w:space="0" w:color="auto"/>
                    <w:right w:val="none" w:sz="0" w:space="0" w:color="auto"/>
                  </w:divBdr>
                  <w:divsChild>
                    <w:div w:id="1847867662">
                      <w:marLeft w:val="0"/>
                      <w:marRight w:val="0"/>
                      <w:marTop w:val="0"/>
                      <w:marBottom w:val="0"/>
                      <w:divBdr>
                        <w:top w:val="none" w:sz="0" w:space="0" w:color="auto"/>
                        <w:left w:val="none" w:sz="0" w:space="0" w:color="auto"/>
                        <w:bottom w:val="none" w:sz="0" w:space="0" w:color="auto"/>
                        <w:right w:val="none" w:sz="0" w:space="0" w:color="auto"/>
                      </w:divBdr>
                    </w:div>
                  </w:divsChild>
                </w:div>
                <w:div w:id="1488201722">
                  <w:marLeft w:val="0"/>
                  <w:marRight w:val="0"/>
                  <w:marTop w:val="0"/>
                  <w:marBottom w:val="0"/>
                  <w:divBdr>
                    <w:top w:val="none" w:sz="0" w:space="0" w:color="auto"/>
                    <w:left w:val="none" w:sz="0" w:space="0" w:color="auto"/>
                    <w:bottom w:val="none" w:sz="0" w:space="0" w:color="auto"/>
                    <w:right w:val="none" w:sz="0" w:space="0" w:color="auto"/>
                  </w:divBdr>
                  <w:divsChild>
                    <w:div w:id="355423487">
                      <w:marLeft w:val="0"/>
                      <w:marRight w:val="0"/>
                      <w:marTop w:val="0"/>
                      <w:marBottom w:val="0"/>
                      <w:divBdr>
                        <w:top w:val="none" w:sz="0" w:space="0" w:color="auto"/>
                        <w:left w:val="none" w:sz="0" w:space="0" w:color="auto"/>
                        <w:bottom w:val="none" w:sz="0" w:space="0" w:color="auto"/>
                        <w:right w:val="none" w:sz="0" w:space="0" w:color="auto"/>
                      </w:divBdr>
                    </w:div>
                  </w:divsChild>
                </w:div>
                <w:div w:id="1489050404">
                  <w:marLeft w:val="0"/>
                  <w:marRight w:val="0"/>
                  <w:marTop w:val="0"/>
                  <w:marBottom w:val="0"/>
                  <w:divBdr>
                    <w:top w:val="none" w:sz="0" w:space="0" w:color="auto"/>
                    <w:left w:val="none" w:sz="0" w:space="0" w:color="auto"/>
                    <w:bottom w:val="none" w:sz="0" w:space="0" w:color="auto"/>
                    <w:right w:val="none" w:sz="0" w:space="0" w:color="auto"/>
                  </w:divBdr>
                  <w:divsChild>
                    <w:div w:id="1526819916">
                      <w:marLeft w:val="0"/>
                      <w:marRight w:val="0"/>
                      <w:marTop w:val="0"/>
                      <w:marBottom w:val="0"/>
                      <w:divBdr>
                        <w:top w:val="none" w:sz="0" w:space="0" w:color="auto"/>
                        <w:left w:val="none" w:sz="0" w:space="0" w:color="auto"/>
                        <w:bottom w:val="none" w:sz="0" w:space="0" w:color="auto"/>
                        <w:right w:val="none" w:sz="0" w:space="0" w:color="auto"/>
                      </w:divBdr>
                    </w:div>
                  </w:divsChild>
                </w:div>
                <w:div w:id="1489175719">
                  <w:marLeft w:val="0"/>
                  <w:marRight w:val="0"/>
                  <w:marTop w:val="0"/>
                  <w:marBottom w:val="0"/>
                  <w:divBdr>
                    <w:top w:val="none" w:sz="0" w:space="0" w:color="auto"/>
                    <w:left w:val="none" w:sz="0" w:space="0" w:color="auto"/>
                    <w:bottom w:val="none" w:sz="0" w:space="0" w:color="auto"/>
                    <w:right w:val="none" w:sz="0" w:space="0" w:color="auto"/>
                  </w:divBdr>
                  <w:divsChild>
                    <w:div w:id="1517574533">
                      <w:marLeft w:val="0"/>
                      <w:marRight w:val="0"/>
                      <w:marTop w:val="0"/>
                      <w:marBottom w:val="0"/>
                      <w:divBdr>
                        <w:top w:val="none" w:sz="0" w:space="0" w:color="auto"/>
                        <w:left w:val="none" w:sz="0" w:space="0" w:color="auto"/>
                        <w:bottom w:val="none" w:sz="0" w:space="0" w:color="auto"/>
                        <w:right w:val="none" w:sz="0" w:space="0" w:color="auto"/>
                      </w:divBdr>
                    </w:div>
                  </w:divsChild>
                </w:div>
                <w:div w:id="1489830722">
                  <w:marLeft w:val="0"/>
                  <w:marRight w:val="0"/>
                  <w:marTop w:val="0"/>
                  <w:marBottom w:val="0"/>
                  <w:divBdr>
                    <w:top w:val="none" w:sz="0" w:space="0" w:color="auto"/>
                    <w:left w:val="none" w:sz="0" w:space="0" w:color="auto"/>
                    <w:bottom w:val="none" w:sz="0" w:space="0" w:color="auto"/>
                    <w:right w:val="none" w:sz="0" w:space="0" w:color="auto"/>
                  </w:divBdr>
                  <w:divsChild>
                    <w:div w:id="2134712852">
                      <w:marLeft w:val="0"/>
                      <w:marRight w:val="0"/>
                      <w:marTop w:val="0"/>
                      <w:marBottom w:val="0"/>
                      <w:divBdr>
                        <w:top w:val="none" w:sz="0" w:space="0" w:color="auto"/>
                        <w:left w:val="none" w:sz="0" w:space="0" w:color="auto"/>
                        <w:bottom w:val="none" w:sz="0" w:space="0" w:color="auto"/>
                        <w:right w:val="none" w:sz="0" w:space="0" w:color="auto"/>
                      </w:divBdr>
                    </w:div>
                  </w:divsChild>
                </w:div>
                <w:div w:id="1491866955">
                  <w:marLeft w:val="0"/>
                  <w:marRight w:val="0"/>
                  <w:marTop w:val="0"/>
                  <w:marBottom w:val="0"/>
                  <w:divBdr>
                    <w:top w:val="none" w:sz="0" w:space="0" w:color="auto"/>
                    <w:left w:val="none" w:sz="0" w:space="0" w:color="auto"/>
                    <w:bottom w:val="none" w:sz="0" w:space="0" w:color="auto"/>
                    <w:right w:val="none" w:sz="0" w:space="0" w:color="auto"/>
                  </w:divBdr>
                  <w:divsChild>
                    <w:div w:id="1270236978">
                      <w:marLeft w:val="0"/>
                      <w:marRight w:val="0"/>
                      <w:marTop w:val="0"/>
                      <w:marBottom w:val="0"/>
                      <w:divBdr>
                        <w:top w:val="none" w:sz="0" w:space="0" w:color="auto"/>
                        <w:left w:val="none" w:sz="0" w:space="0" w:color="auto"/>
                        <w:bottom w:val="none" w:sz="0" w:space="0" w:color="auto"/>
                        <w:right w:val="none" w:sz="0" w:space="0" w:color="auto"/>
                      </w:divBdr>
                    </w:div>
                  </w:divsChild>
                </w:div>
                <w:div w:id="1491947901">
                  <w:marLeft w:val="0"/>
                  <w:marRight w:val="0"/>
                  <w:marTop w:val="0"/>
                  <w:marBottom w:val="0"/>
                  <w:divBdr>
                    <w:top w:val="none" w:sz="0" w:space="0" w:color="auto"/>
                    <w:left w:val="none" w:sz="0" w:space="0" w:color="auto"/>
                    <w:bottom w:val="none" w:sz="0" w:space="0" w:color="auto"/>
                    <w:right w:val="none" w:sz="0" w:space="0" w:color="auto"/>
                  </w:divBdr>
                  <w:divsChild>
                    <w:div w:id="299306070">
                      <w:marLeft w:val="0"/>
                      <w:marRight w:val="0"/>
                      <w:marTop w:val="0"/>
                      <w:marBottom w:val="0"/>
                      <w:divBdr>
                        <w:top w:val="none" w:sz="0" w:space="0" w:color="auto"/>
                        <w:left w:val="none" w:sz="0" w:space="0" w:color="auto"/>
                        <w:bottom w:val="none" w:sz="0" w:space="0" w:color="auto"/>
                        <w:right w:val="none" w:sz="0" w:space="0" w:color="auto"/>
                      </w:divBdr>
                    </w:div>
                  </w:divsChild>
                </w:div>
                <w:div w:id="1492912210">
                  <w:marLeft w:val="0"/>
                  <w:marRight w:val="0"/>
                  <w:marTop w:val="0"/>
                  <w:marBottom w:val="0"/>
                  <w:divBdr>
                    <w:top w:val="none" w:sz="0" w:space="0" w:color="auto"/>
                    <w:left w:val="none" w:sz="0" w:space="0" w:color="auto"/>
                    <w:bottom w:val="none" w:sz="0" w:space="0" w:color="auto"/>
                    <w:right w:val="none" w:sz="0" w:space="0" w:color="auto"/>
                  </w:divBdr>
                  <w:divsChild>
                    <w:div w:id="1891569554">
                      <w:marLeft w:val="0"/>
                      <w:marRight w:val="0"/>
                      <w:marTop w:val="0"/>
                      <w:marBottom w:val="0"/>
                      <w:divBdr>
                        <w:top w:val="none" w:sz="0" w:space="0" w:color="auto"/>
                        <w:left w:val="none" w:sz="0" w:space="0" w:color="auto"/>
                        <w:bottom w:val="none" w:sz="0" w:space="0" w:color="auto"/>
                        <w:right w:val="none" w:sz="0" w:space="0" w:color="auto"/>
                      </w:divBdr>
                    </w:div>
                  </w:divsChild>
                </w:div>
                <w:div w:id="1493326681">
                  <w:marLeft w:val="0"/>
                  <w:marRight w:val="0"/>
                  <w:marTop w:val="0"/>
                  <w:marBottom w:val="0"/>
                  <w:divBdr>
                    <w:top w:val="none" w:sz="0" w:space="0" w:color="auto"/>
                    <w:left w:val="none" w:sz="0" w:space="0" w:color="auto"/>
                    <w:bottom w:val="none" w:sz="0" w:space="0" w:color="auto"/>
                    <w:right w:val="none" w:sz="0" w:space="0" w:color="auto"/>
                  </w:divBdr>
                  <w:divsChild>
                    <w:div w:id="1505509423">
                      <w:marLeft w:val="0"/>
                      <w:marRight w:val="0"/>
                      <w:marTop w:val="0"/>
                      <w:marBottom w:val="0"/>
                      <w:divBdr>
                        <w:top w:val="none" w:sz="0" w:space="0" w:color="auto"/>
                        <w:left w:val="none" w:sz="0" w:space="0" w:color="auto"/>
                        <w:bottom w:val="none" w:sz="0" w:space="0" w:color="auto"/>
                        <w:right w:val="none" w:sz="0" w:space="0" w:color="auto"/>
                      </w:divBdr>
                    </w:div>
                  </w:divsChild>
                </w:div>
                <w:div w:id="1495955893">
                  <w:marLeft w:val="0"/>
                  <w:marRight w:val="0"/>
                  <w:marTop w:val="0"/>
                  <w:marBottom w:val="0"/>
                  <w:divBdr>
                    <w:top w:val="none" w:sz="0" w:space="0" w:color="auto"/>
                    <w:left w:val="none" w:sz="0" w:space="0" w:color="auto"/>
                    <w:bottom w:val="none" w:sz="0" w:space="0" w:color="auto"/>
                    <w:right w:val="none" w:sz="0" w:space="0" w:color="auto"/>
                  </w:divBdr>
                  <w:divsChild>
                    <w:div w:id="401952309">
                      <w:marLeft w:val="0"/>
                      <w:marRight w:val="0"/>
                      <w:marTop w:val="0"/>
                      <w:marBottom w:val="0"/>
                      <w:divBdr>
                        <w:top w:val="none" w:sz="0" w:space="0" w:color="auto"/>
                        <w:left w:val="none" w:sz="0" w:space="0" w:color="auto"/>
                        <w:bottom w:val="none" w:sz="0" w:space="0" w:color="auto"/>
                        <w:right w:val="none" w:sz="0" w:space="0" w:color="auto"/>
                      </w:divBdr>
                    </w:div>
                  </w:divsChild>
                </w:div>
                <w:div w:id="1498382151">
                  <w:marLeft w:val="0"/>
                  <w:marRight w:val="0"/>
                  <w:marTop w:val="0"/>
                  <w:marBottom w:val="0"/>
                  <w:divBdr>
                    <w:top w:val="none" w:sz="0" w:space="0" w:color="auto"/>
                    <w:left w:val="none" w:sz="0" w:space="0" w:color="auto"/>
                    <w:bottom w:val="none" w:sz="0" w:space="0" w:color="auto"/>
                    <w:right w:val="none" w:sz="0" w:space="0" w:color="auto"/>
                  </w:divBdr>
                  <w:divsChild>
                    <w:div w:id="694964545">
                      <w:marLeft w:val="0"/>
                      <w:marRight w:val="0"/>
                      <w:marTop w:val="0"/>
                      <w:marBottom w:val="0"/>
                      <w:divBdr>
                        <w:top w:val="none" w:sz="0" w:space="0" w:color="auto"/>
                        <w:left w:val="none" w:sz="0" w:space="0" w:color="auto"/>
                        <w:bottom w:val="none" w:sz="0" w:space="0" w:color="auto"/>
                        <w:right w:val="none" w:sz="0" w:space="0" w:color="auto"/>
                      </w:divBdr>
                    </w:div>
                  </w:divsChild>
                </w:div>
                <w:div w:id="1500151540">
                  <w:marLeft w:val="0"/>
                  <w:marRight w:val="0"/>
                  <w:marTop w:val="0"/>
                  <w:marBottom w:val="0"/>
                  <w:divBdr>
                    <w:top w:val="none" w:sz="0" w:space="0" w:color="auto"/>
                    <w:left w:val="none" w:sz="0" w:space="0" w:color="auto"/>
                    <w:bottom w:val="none" w:sz="0" w:space="0" w:color="auto"/>
                    <w:right w:val="none" w:sz="0" w:space="0" w:color="auto"/>
                  </w:divBdr>
                  <w:divsChild>
                    <w:div w:id="208493603">
                      <w:marLeft w:val="0"/>
                      <w:marRight w:val="0"/>
                      <w:marTop w:val="0"/>
                      <w:marBottom w:val="0"/>
                      <w:divBdr>
                        <w:top w:val="none" w:sz="0" w:space="0" w:color="auto"/>
                        <w:left w:val="none" w:sz="0" w:space="0" w:color="auto"/>
                        <w:bottom w:val="none" w:sz="0" w:space="0" w:color="auto"/>
                        <w:right w:val="none" w:sz="0" w:space="0" w:color="auto"/>
                      </w:divBdr>
                    </w:div>
                  </w:divsChild>
                </w:div>
                <w:div w:id="1500460914">
                  <w:marLeft w:val="0"/>
                  <w:marRight w:val="0"/>
                  <w:marTop w:val="0"/>
                  <w:marBottom w:val="0"/>
                  <w:divBdr>
                    <w:top w:val="none" w:sz="0" w:space="0" w:color="auto"/>
                    <w:left w:val="none" w:sz="0" w:space="0" w:color="auto"/>
                    <w:bottom w:val="none" w:sz="0" w:space="0" w:color="auto"/>
                    <w:right w:val="none" w:sz="0" w:space="0" w:color="auto"/>
                  </w:divBdr>
                  <w:divsChild>
                    <w:div w:id="1375039735">
                      <w:marLeft w:val="0"/>
                      <w:marRight w:val="0"/>
                      <w:marTop w:val="0"/>
                      <w:marBottom w:val="0"/>
                      <w:divBdr>
                        <w:top w:val="none" w:sz="0" w:space="0" w:color="auto"/>
                        <w:left w:val="none" w:sz="0" w:space="0" w:color="auto"/>
                        <w:bottom w:val="none" w:sz="0" w:space="0" w:color="auto"/>
                        <w:right w:val="none" w:sz="0" w:space="0" w:color="auto"/>
                      </w:divBdr>
                    </w:div>
                  </w:divsChild>
                </w:div>
                <w:div w:id="1500803693">
                  <w:marLeft w:val="0"/>
                  <w:marRight w:val="0"/>
                  <w:marTop w:val="0"/>
                  <w:marBottom w:val="0"/>
                  <w:divBdr>
                    <w:top w:val="none" w:sz="0" w:space="0" w:color="auto"/>
                    <w:left w:val="none" w:sz="0" w:space="0" w:color="auto"/>
                    <w:bottom w:val="none" w:sz="0" w:space="0" w:color="auto"/>
                    <w:right w:val="none" w:sz="0" w:space="0" w:color="auto"/>
                  </w:divBdr>
                  <w:divsChild>
                    <w:div w:id="40175682">
                      <w:marLeft w:val="0"/>
                      <w:marRight w:val="0"/>
                      <w:marTop w:val="0"/>
                      <w:marBottom w:val="0"/>
                      <w:divBdr>
                        <w:top w:val="none" w:sz="0" w:space="0" w:color="auto"/>
                        <w:left w:val="none" w:sz="0" w:space="0" w:color="auto"/>
                        <w:bottom w:val="none" w:sz="0" w:space="0" w:color="auto"/>
                        <w:right w:val="none" w:sz="0" w:space="0" w:color="auto"/>
                      </w:divBdr>
                    </w:div>
                  </w:divsChild>
                </w:div>
                <w:div w:id="1501045603">
                  <w:marLeft w:val="0"/>
                  <w:marRight w:val="0"/>
                  <w:marTop w:val="0"/>
                  <w:marBottom w:val="0"/>
                  <w:divBdr>
                    <w:top w:val="none" w:sz="0" w:space="0" w:color="auto"/>
                    <w:left w:val="none" w:sz="0" w:space="0" w:color="auto"/>
                    <w:bottom w:val="none" w:sz="0" w:space="0" w:color="auto"/>
                    <w:right w:val="none" w:sz="0" w:space="0" w:color="auto"/>
                  </w:divBdr>
                  <w:divsChild>
                    <w:div w:id="1860968346">
                      <w:marLeft w:val="0"/>
                      <w:marRight w:val="0"/>
                      <w:marTop w:val="0"/>
                      <w:marBottom w:val="0"/>
                      <w:divBdr>
                        <w:top w:val="none" w:sz="0" w:space="0" w:color="auto"/>
                        <w:left w:val="none" w:sz="0" w:space="0" w:color="auto"/>
                        <w:bottom w:val="none" w:sz="0" w:space="0" w:color="auto"/>
                        <w:right w:val="none" w:sz="0" w:space="0" w:color="auto"/>
                      </w:divBdr>
                    </w:div>
                  </w:divsChild>
                </w:div>
                <w:div w:id="1501504058">
                  <w:marLeft w:val="0"/>
                  <w:marRight w:val="0"/>
                  <w:marTop w:val="0"/>
                  <w:marBottom w:val="0"/>
                  <w:divBdr>
                    <w:top w:val="none" w:sz="0" w:space="0" w:color="auto"/>
                    <w:left w:val="none" w:sz="0" w:space="0" w:color="auto"/>
                    <w:bottom w:val="none" w:sz="0" w:space="0" w:color="auto"/>
                    <w:right w:val="none" w:sz="0" w:space="0" w:color="auto"/>
                  </w:divBdr>
                  <w:divsChild>
                    <w:div w:id="655228990">
                      <w:marLeft w:val="0"/>
                      <w:marRight w:val="0"/>
                      <w:marTop w:val="0"/>
                      <w:marBottom w:val="0"/>
                      <w:divBdr>
                        <w:top w:val="none" w:sz="0" w:space="0" w:color="auto"/>
                        <w:left w:val="none" w:sz="0" w:space="0" w:color="auto"/>
                        <w:bottom w:val="none" w:sz="0" w:space="0" w:color="auto"/>
                        <w:right w:val="none" w:sz="0" w:space="0" w:color="auto"/>
                      </w:divBdr>
                    </w:div>
                  </w:divsChild>
                </w:div>
                <w:div w:id="1503231937">
                  <w:marLeft w:val="0"/>
                  <w:marRight w:val="0"/>
                  <w:marTop w:val="0"/>
                  <w:marBottom w:val="0"/>
                  <w:divBdr>
                    <w:top w:val="none" w:sz="0" w:space="0" w:color="auto"/>
                    <w:left w:val="none" w:sz="0" w:space="0" w:color="auto"/>
                    <w:bottom w:val="none" w:sz="0" w:space="0" w:color="auto"/>
                    <w:right w:val="none" w:sz="0" w:space="0" w:color="auto"/>
                  </w:divBdr>
                  <w:divsChild>
                    <w:div w:id="1966691183">
                      <w:marLeft w:val="0"/>
                      <w:marRight w:val="0"/>
                      <w:marTop w:val="0"/>
                      <w:marBottom w:val="0"/>
                      <w:divBdr>
                        <w:top w:val="none" w:sz="0" w:space="0" w:color="auto"/>
                        <w:left w:val="none" w:sz="0" w:space="0" w:color="auto"/>
                        <w:bottom w:val="none" w:sz="0" w:space="0" w:color="auto"/>
                        <w:right w:val="none" w:sz="0" w:space="0" w:color="auto"/>
                      </w:divBdr>
                    </w:div>
                  </w:divsChild>
                </w:div>
                <w:div w:id="1503275608">
                  <w:marLeft w:val="0"/>
                  <w:marRight w:val="0"/>
                  <w:marTop w:val="0"/>
                  <w:marBottom w:val="0"/>
                  <w:divBdr>
                    <w:top w:val="none" w:sz="0" w:space="0" w:color="auto"/>
                    <w:left w:val="none" w:sz="0" w:space="0" w:color="auto"/>
                    <w:bottom w:val="none" w:sz="0" w:space="0" w:color="auto"/>
                    <w:right w:val="none" w:sz="0" w:space="0" w:color="auto"/>
                  </w:divBdr>
                  <w:divsChild>
                    <w:div w:id="711928540">
                      <w:marLeft w:val="0"/>
                      <w:marRight w:val="0"/>
                      <w:marTop w:val="0"/>
                      <w:marBottom w:val="0"/>
                      <w:divBdr>
                        <w:top w:val="none" w:sz="0" w:space="0" w:color="auto"/>
                        <w:left w:val="none" w:sz="0" w:space="0" w:color="auto"/>
                        <w:bottom w:val="none" w:sz="0" w:space="0" w:color="auto"/>
                        <w:right w:val="none" w:sz="0" w:space="0" w:color="auto"/>
                      </w:divBdr>
                    </w:div>
                  </w:divsChild>
                </w:div>
                <w:div w:id="1503810024">
                  <w:marLeft w:val="0"/>
                  <w:marRight w:val="0"/>
                  <w:marTop w:val="0"/>
                  <w:marBottom w:val="0"/>
                  <w:divBdr>
                    <w:top w:val="none" w:sz="0" w:space="0" w:color="auto"/>
                    <w:left w:val="none" w:sz="0" w:space="0" w:color="auto"/>
                    <w:bottom w:val="none" w:sz="0" w:space="0" w:color="auto"/>
                    <w:right w:val="none" w:sz="0" w:space="0" w:color="auto"/>
                  </w:divBdr>
                  <w:divsChild>
                    <w:div w:id="2053533990">
                      <w:marLeft w:val="0"/>
                      <w:marRight w:val="0"/>
                      <w:marTop w:val="0"/>
                      <w:marBottom w:val="0"/>
                      <w:divBdr>
                        <w:top w:val="none" w:sz="0" w:space="0" w:color="auto"/>
                        <w:left w:val="none" w:sz="0" w:space="0" w:color="auto"/>
                        <w:bottom w:val="none" w:sz="0" w:space="0" w:color="auto"/>
                        <w:right w:val="none" w:sz="0" w:space="0" w:color="auto"/>
                      </w:divBdr>
                    </w:div>
                  </w:divsChild>
                </w:div>
                <w:div w:id="1509103986">
                  <w:marLeft w:val="0"/>
                  <w:marRight w:val="0"/>
                  <w:marTop w:val="0"/>
                  <w:marBottom w:val="0"/>
                  <w:divBdr>
                    <w:top w:val="none" w:sz="0" w:space="0" w:color="auto"/>
                    <w:left w:val="none" w:sz="0" w:space="0" w:color="auto"/>
                    <w:bottom w:val="none" w:sz="0" w:space="0" w:color="auto"/>
                    <w:right w:val="none" w:sz="0" w:space="0" w:color="auto"/>
                  </w:divBdr>
                  <w:divsChild>
                    <w:div w:id="308099378">
                      <w:marLeft w:val="0"/>
                      <w:marRight w:val="0"/>
                      <w:marTop w:val="0"/>
                      <w:marBottom w:val="0"/>
                      <w:divBdr>
                        <w:top w:val="none" w:sz="0" w:space="0" w:color="auto"/>
                        <w:left w:val="none" w:sz="0" w:space="0" w:color="auto"/>
                        <w:bottom w:val="none" w:sz="0" w:space="0" w:color="auto"/>
                        <w:right w:val="none" w:sz="0" w:space="0" w:color="auto"/>
                      </w:divBdr>
                    </w:div>
                  </w:divsChild>
                </w:div>
                <w:div w:id="1512259848">
                  <w:marLeft w:val="0"/>
                  <w:marRight w:val="0"/>
                  <w:marTop w:val="0"/>
                  <w:marBottom w:val="0"/>
                  <w:divBdr>
                    <w:top w:val="none" w:sz="0" w:space="0" w:color="auto"/>
                    <w:left w:val="none" w:sz="0" w:space="0" w:color="auto"/>
                    <w:bottom w:val="none" w:sz="0" w:space="0" w:color="auto"/>
                    <w:right w:val="none" w:sz="0" w:space="0" w:color="auto"/>
                  </w:divBdr>
                  <w:divsChild>
                    <w:div w:id="1466896974">
                      <w:marLeft w:val="0"/>
                      <w:marRight w:val="0"/>
                      <w:marTop w:val="0"/>
                      <w:marBottom w:val="0"/>
                      <w:divBdr>
                        <w:top w:val="none" w:sz="0" w:space="0" w:color="auto"/>
                        <w:left w:val="none" w:sz="0" w:space="0" w:color="auto"/>
                        <w:bottom w:val="none" w:sz="0" w:space="0" w:color="auto"/>
                        <w:right w:val="none" w:sz="0" w:space="0" w:color="auto"/>
                      </w:divBdr>
                    </w:div>
                  </w:divsChild>
                </w:div>
                <w:div w:id="1512332003">
                  <w:marLeft w:val="0"/>
                  <w:marRight w:val="0"/>
                  <w:marTop w:val="0"/>
                  <w:marBottom w:val="0"/>
                  <w:divBdr>
                    <w:top w:val="none" w:sz="0" w:space="0" w:color="auto"/>
                    <w:left w:val="none" w:sz="0" w:space="0" w:color="auto"/>
                    <w:bottom w:val="none" w:sz="0" w:space="0" w:color="auto"/>
                    <w:right w:val="none" w:sz="0" w:space="0" w:color="auto"/>
                  </w:divBdr>
                  <w:divsChild>
                    <w:div w:id="721711855">
                      <w:marLeft w:val="0"/>
                      <w:marRight w:val="0"/>
                      <w:marTop w:val="0"/>
                      <w:marBottom w:val="0"/>
                      <w:divBdr>
                        <w:top w:val="none" w:sz="0" w:space="0" w:color="auto"/>
                        <w:left w:val="none" w:sz="0" w:space="0" w:color="auto"/>
                        <w:bottom w:val="none" w:sz="0" w:space="0" w:color="auto"/>
                        <w:right w:val="none" w:sz="0" w:space="0" w:color="auto"/>
                      </w:divBdr>
                    </w:div>
                  </w:divsChild>
                </w:div>
                <w:div w:id="1514104567">
                  <w:marLeft w:val="0"/>
                  <w:marRight w:val="0"/>
                  <w:marTop w:val="0"/>
                  <w:marBottom w:val="0"/>
                  <w:divBdr>
                    <w:top w:val="none" w:sz="0" w:space="0" w:color="auto"/>
                    <w:left w:val="none" w:sz="0" w:space="0" w:color="auto"/>
                    <w:bottom w:val="none" w:sz="0" w:space="0" w:color="auto"/>
                    <w:right w:val="none" w:sz="0" w:space="0" w:color="auto"/>
                  </w:divBdr>
                  <w:divsChild>
                    <w:div w:id="1942645336">
                      <w:marLeft w:val="0"/>
                      <w:marRight w:val="0"/>
                      <w:marTop w:val="0"/>
                      <w:marBottom w:val="0"/>
                      <w:divBdr>
                        <w:top w:val="none" w:sz="0" w:space="0" w:color="auto"/>
                        <w:left w:val="none" w:sz="0" w:space="0" w:color="auto"/>
                        <w:bottom w:val="none" w:sz="0" w:space="0" w:color="auto"/>
                        <w:right w:val="none" w:sz="0" w:space="0" w:color="auto"/>
                      </w:divBdr>
                    </w:div>
                  </w:divsChild>
                </w:div>
                <w:div w:id="1514107511">
                  <w:marLeft w:val="0"/>
                  <w:marRight w:val="0"/>
                  <w:marTop w:val="0"/>
                  <w:marBottom w:val="0"/>
                  <w:divBdr>
                    <w:top w:val="none" w:sz="0" w:space="0" w:color="auto"/>
                    <w:left w:val="none" w:sz="0" w:space="0" w:color="auto"/>
                    <w:bottom w:val="none" w:sz="0" w:space="0" w:color="auto"/>
                    <w:right w:val="none" w:sz="0" w:space="0" w:color="auto"/>
                  </w:divBdr>
                  <w:divsChild>
                    <w:div w:id="2056616924">
                      <w:marLeft w:val="0"/>
                      <w:marRight w:val="0"/>
                      <w:marTop w:val="0"/>
                      <w:marBottom w:val="0"/>
                      <w:divBdr>
                        <w:top w:val="none" w:sz="0" w:space="0" w:color="auto"/>
                        <w:left w:val="none" w:sz="0" w:space="0" w:color="auto"/>
                        <w:bottom w:val="none" w:sz="0" w:space="0" w:color="auto"/>
                        <w:right w:val="none" w:sz="0" w:space="0" w:color="auto"/>
                      </w:divBdr>
                    </w:div>
                  </w:divsChild>
                </w:div>
                <w:div w:id="1518231229">
                  <w:marLeft w:val="0"/>
                  <w:marRight w:val="0"/>
                  <w:marTop w:val="0"/>
                  <w:marBottom w:val="0"/>
                  <w:divBdr>
                    <w:top w:val="none" w:sz="0" w:space="0" w:color="auto"/>
                    <w:left w:val="none" w:sz="0" w:space="0" w:color="auto"/>
                    <w:bottom w:val="none" w:sz="0" w:space="0" w:color="auto"/>
                    <w:right w:val="none" w:sz="0" w:space="0" w:color="auto"/>
                  </w:divBdr>
                  <w:divsChild>
                    <w:div w:id="1520006395">
                      <w:marLeft w:val="0"/>
                      <w:marRight w:val="0"/>
                      <w:marTop w:val="0"/>
                      <w:marBottom w:val="0"/>
                      <w:divBdr>
                        <w:top w:val="none" w:sz="0" w:space="0" w:color="auto"/>
                        <w:left w:val="none" w:sz="0" w:space="0" w:color="auto"/>
                        <w:bottom w:val="none" w:sz="0" w:space="0" w:color="auto"/>
                        <w:right w:val="none" w:sz="0" w:space="0" w:color="auto"/>
                      </w:divBdr>
                    </w:div>
                  </w:divsChild>
                </w:div>
                <w:div w:id="1520125278">
                  <w:marLeft w:val="0"/>
                  <w:marRight w:val="0"/>
                  <w:marTop w:val="0"/>
                  <w:marBottom w:val="0"/>
                  <w:divBdr>
                    <w:top w:val="none" w:sz="0" w:space="0" w:color="auto"/>
                    <w:left w:val="none" w:sz="0" w:space="0" w:color="auto"/>
                    <w:bottom w:val="none" w:sz="0" w:space="0" w:color="auto"/>
                    <w:right w:val="none" w:sz="0" w:space="0" w:color="auto"/>
                  </w:divBdr>
                  <w:divsChild>
                    <w:div w:id="922641537">
                      <w:marLeft w:val="0"/>
                      <w:marRight w:val="0"/>
                      <w:marTop w:val="0"/>
                      <w:marBottom w:val="0"/>
                      <w:divBdr>
                        <w:top w:val="none" w:sz="0" w:space="0" w:color="auto"/>
                        <w:left w:val="none" w:sz="0" w:space="0" w:color="auto"/>
                        <w:bottom w:val="none" w:sz="0" w:space="0" w:color="auto"/>
                        <w:right w:val="none" w:sz="0" w:space="0" w:color="auto"/>
                      </w:divBdr>
                    </w:div>
                  </w:divsChild>
                </w:div>
                <w:div w:id="1521893113">
                  <w:marLeft w:val="0"/>
                  <w:marRight w:val="0"/>
                  <w:marTop w:val="0"/>
                  <w:marBottom w:val="0"/>
                  <w:divBdr>
                    <w:top w:val="none" w:sz="0" w:space="0" w:color="auto"/>
                    <w:left w:val="none" w:sz="0" w:space="0" w:color="auto"/>
                    <w:bottom w:val="none" w:sz="0" w:space="0" w:color="auto"/>
                    <w:right w:val="none" w:sz="0" w:space="0" w:color="auto"/>
                  </w:divBdr>
                  <w:divsChild>
                    <w:div w:id="81223762">
                      <w:marLeft w:val="0"/>
                      <w:marRight w:val="0"/>
                      <w:marTop w:val="0"/>
                      <w:marBottom w:val="0"/>
                      <w:divBdr>
                        <w:top w:val="none" w:sz="0" w:space="0" w:color="auto"/>
                        <w:left w:val="none" w:sz="0" w:space="0" w:color="auto"/>
                        <w:bottom w:val="none" w:sz="0" w:space="0" w:color="auto"/>
                        <w:right w:val="none" w:sz="0" w:space="0" w:color="auto"/>
                      </w:divBdr>
                    </w:div>
                  </w:divsChild>
                </w:div>
                <w:div w:id="1522166462">
                  <w:marLeft w:val="0"/>
                  <w:marRight w:val="0"/>
                  <w:marTop w:val="0"/>
                  <w:marBottom w:val="0"/>
                  <w:divBdr>
                    <w:top w:val="none" w:sz="0" w:space="0" w:color="auto"/>
                    <w:left w:val="none" w:sz="0" w:space="0" w:color="auto"/>
                    <w:bottom w:val="none" w:sz="0" w:space="0" w:color="auto"/>
                    <w:right w:val="none" w:sz="0" w:space="0" w:color="auto"/>
                  </w:divBdr>
                  <w:divsChild>
                    <w:div w:id="1440642852">
                      <w:marLeft w:val="0"/>
                      <w:marRight w:val="0"/>
                      <w:marTop w:val="0"/>
                      <w:marBottom w:val="0"/>
                      <w:divBdr>
                        <w:top w:val="none" w:sz="0" w:space="0" w:color="auto"/>
                        <w:left w:val="none" w:sz="0" w:space="0" w:color="auto"/>
                        <w:bottom w:val="none" w:sz="0" w:space="0" w:color="auto"/>
                        <w:right w:val="none" w:sz="0" w:space="0" w:color="auto"/>
                      </w:divBdr>
                    </w:div>
                  </w:divsChild>
                </w:div>
                <w:div w:id="1524439471">
                  <w:marLeft w:val="0"/>
                  <w:marRight w:val="0"/>
                  <w:marTop w:val="0"/>
                  <w:marBottom w:val="0"/>
                  <w:divBdr>
                    <w:top w:val="none" w:sz="0" w:space="0" w:color="auto"/>
                    <w:left w:val="none" w:sz="0" w:space="0" w:color="auto"/>
                    <w:bottom w:val="none" w:sz="0" w:space="0" w:color="auto"/>
                    <w:right w:val="none" w:sz="0" w:space="0" w:color="auto"/>
                  </w:divBdr>
                  <w:divsChild>
                    <w:div w:id="940265029">
                      <w:marLeft w:val="0"/>
                      <w:marRight w:val="0"/>
                      <w:marTop w:val="0"/>
                      <w:marBottom w:val="0"/>
                      <w:divBdr>
                        <w:top w:val="none" w:sz="0" w:space="0" w:color="auto"/>
                        <w:left w:val="none" w:sz="0" w:space="0" w:color="auto"/>
                        <w:bottom w:val="none" w:sz="0" w:space="0" w:color="auto"/>
                        <w:right w:val="none" w:sz="0" w:space="0" w:color="auto"/>
                      </w:divBdr>
                    </w:div>
                  </w:divsChild>
                </w:div>
                <w:div w:id="1524592803">
                  <w:marLeft w:val="0"/>
                  <w:marRight w:val="0"/>
                  <w:marTop w:val="0"/>
                  <w:marBottom w:val="0"/>
                  <w:divBdr>
                    <w:top w:val="none" w:sz="0" w:space="0" w:color="auto"/>
                    <w:left w:val="none" w:sz="0" w:space="0" w:color="auto"/>
                    <w:bottom w:val="none" w:sz="0" w:space="0" w:color="auto"/>
                    <w:right w:val="none" w:sz="0" w:space="0" w:color="auto"/>
                  </w:divBdr>
                  <w:divsChild>
                    <w:div w:id="1380519672">
                      <w:marLeft w:val="0"/>
                      <w:marRight w:val="0"/>
                      <w:marTop w:val="0"/>
                      <w:marBottom w:val="0"/>
                      <w:divBdr>
                        <w:top w:val="none" w:sz="0" w:space="0" w:color="auto"/>
                        <w:left w:val="none" w:sz="0" w:space="0" w:color="auto"/>
                        <w:bottom w:val="none" w:sz="0" w:space="0" w:color="auto"/>
                        <w:right w:val="none" w:sz="0" w:space="0" w:color="auto"/>
                      </w:divBdr>
                    </w:div>
                  </w:divsChild>
                </w:div>
                <w:div w:id="1525367104">
                  <w:marLeft w:val="0"/>
                  <w:marRight w:val="0"/>
                  <w:marTop w:val="0"/>
                  <w:marBottom w:val="0"/>
                  <w:divBdr>
                    <w:top w:val="none" w:sz="0" w:space="0" w:color="auto"/>
                    <w:left w:val="none" w:sz="0" w:space="0" w:color="auto"/>
                    <w:bottom w:val="none" w:sz="0" w:space="0" w:color="auto"/>
                    <w:right w:val="none" w:sz="0" w:space="0" w:color="auto"/>
                  </w:divBdr>
                  <w:divsChild>
                    <w:div w:id="1104501578">
                      <w:marLeft w:val="0"/>
                      <w:marRight w:val="0"/>
                      <w:marTop w:val="0"/>
                      <w:marBottom w:val="0"/>
                      <w:divBdr>
                        <w:top w:val="none" w:sz="0" w:space="0" w:color="auto"/>
                        <w:left w:val="none" w:sz="0" w:space="0" w:color="auto"/>
                        <w:bottom w:val="none" w:sz="0" w:space="0" w:color="auto"/>
                        <w:right w:val="none" w:sz="0" w:space="0" w:color="auto"/>
                      </w:divBdr>
                    </w:div>
                  </w:divsChild>
                </w:div>
                <w:div w:id="1526363809">
                  <w:marLeft w:val="0"/>
                  <w:marRight w:val="0"/>
                  <w:marTop w:val="0"/>
                  <w:marBottom w:val="0"/>
                  <w:divBdr>
                    <w:top w:val="none" w:sz="0" w:space="0" w:color="auto"/>
                    <w:left w:val="none" w:sz="0" w:space="0" w:color="auto"/>
                    <w:bottom w:val="none" w:sz="0" w:space="0" w:color="auto"/>
                    <w:right w:val="none" w:sz="0" w:space="0" w:color="auto"/>
                  </w:divBdr>
                  <w:divsChild>
                    <w:div w:id="1779637749">
                      <w:marLeft w:val="0"/>
                      <w:marRight w:val="0"/>
                      <w:marTop w:val="0"/>
                      <w:marBottom w:val="0"/>
                      <w:divBdr>
                        <w:top w:val="none" w:sz="0" w:space="0" w:color="auto"/>
                        <w:left w:val="none" w:sz="0" w:space="0" w:color="auto"/>
                        <w:bottom w:val="none" w:sz="0" w:space="0" w:color="auto"/>
                        <w:right w:val="none" w:sz="0" w:space="0" w:color="auto"/>
                      </w:divBdr>
                    </w:div>
                  </w:divsChild>
                </w:div>
                <w:div w:id="1527598988">
                  <w:marLeft w:val="0"/>
                  <w:marRight w:val="0"/>
                  <w:marTop w:val="0"/>
                  <w:marBottom w:val="0"/>
                  <w:divBdr>
                    <w:top w:val="none" w:sz="0" w:space="0" w:color="auto"/>
                    <w:left w:val="none" w:sz="0" w:space="0" w:color="auto"/>
                    <w:bottom w:val="none" w:sz="0" w:space="0" w:color="auto"/>
                    <w:right w:val="none" w:sz="0" w:space="0" w:color="auto"/>
                  </w:divBdr>
                  <w:divsChild>
                    <w:div w:id="590238822">
                      <w:marLeft w:val="0"/>
                      <w:marRight w:val="0"/>
                      <w:marTop w:val="0"/>
                      <w:marBottom w:val="0"/>
                      <w:divBdr>
                        <w:top w:val="none" w:sz="0" w:space="0" w:color="auto"/>
                        <w:left w:val="none" w:sz="0" w:space="0" w:color="auto"/>
                        <w:bottom w:val="none" w:sz="0" w:space="0" w:color="auto"/>
                        <w:right w:val="none" w:sz="0" w:space="0" w:color="auto"/>
                      </w:divBdr>
                    </w:div>
                  </w:divsChild>
                </w:div>
                <w:div w:id="1528325170">
                  <w:marLeft w:val="0"/>
                  <w:marRight w:val="0"/>
                  <w:marTop w:val="0"/>
                  <w:marBottom w:val="0"/>
                  <w:divBdr>
                    <w:top w:val="none" w:sz="0" w:space="0" w:color="auto"/>
                    <w:left w:val="none" w:sz="0" w:space="0" w:color="auto"/>
                    <w:bottom w:val="none" w:sz="0" w:space="0" w:color="auto"/>
                    <w:right w:val="none" w:sz="0" w:space="0" w:color="auto"/>
                  </w:divBdr>
                  <w:divsChild>
                    <w:div w:id="1597444216">
                      <w:marLeft w:val="0"/>
                      <w:marRight w:val="0"/>
                      <w:marTop w:val="0"/>
                      <w:marBottom w:val="0"/>
                      <w:divBdr>
                        <w:top w:val="none" w:sz="0" w:space="0" w:color="auto"/>
                        <w:left w:val="none" w:sz="0" w:space="0" w:color="auto"/>
                        <w:bottom w:val="none" w:sz="0" w:space="0" w:color="auto"/>
                        <w:right w:val="none" w:sz="0" w:space="0" w:color="auto"/>
                      </w:divBdr>
                    </w:div>
                  </w:divsChild>
                </w:div>
                <w:div w:id="1529222613">
                  <w:marLeft w:val="0"/>
                  <w:marRight w:val="0"/>
                  <w:marTop w:val="0"/>
                  <w:marBottom w:val="0"/>
                  <w:divBdr>
                    <w:top w:val="none" w:sz="0" w:space="0" w:color="auto"/>
                    <w:left w:val="none" w:sz="0" w:space="0" w:color="auto"/>
                    <w:bottom w:val="none" w:sz="0" w:space="0" w:color="auto"/>
                    <w:right w:val="none" w:sz="0" w:space="0" w:color="auto"/>
                  </w:divBdr>
                  <w:divsChild>
                    <w:div w:id="525560038">
                      <w:marLeft w:val="0"/>
                      <w:marRight w:val="0"/>
                      <w:marTop w:val="0"/>
                      <w:marBottom w:val="0"/>
                      <w:divBdr>
                        <w:top w:val="none" w:sz="0" w:space="0" w:color="auto"/>
                        <w:left w:val="none" w:sz="0" w:space="0" w:color="auto"/>
                        <w:bottom w:val="none" w:sz="0" w:space="0" w:color="auto"/>
                        <w:right w:val="none" w:sz="0" w:space="0" w:color="auto"/>
                      </w:divBdr>
                    </w:div>
                  </w:divsChild>
                </w:div>
                <w:div w:id="1529290179">
                  <w:marLeft w:val="0"/>
                  <w:marRight w:val="0"/>
                  <w:marTop w:val="0"/>
                  <w:marBottom w:val="0"/>
                  <w:divBdr>
                    <w:top w:val="none" w:sz="0" w:space="0" w:color="auto"/>
                    <w:left w:val="none" w:sz="0" w:space="0" w:color="auto"/>
                    <w:bottom w:val="none" w:sz="0" w:space="0" w:color="auto"/>
                    <w:right w:val="none" w:sz="0" w:space="0" w:color="auto"/>
                  </w:divBdr>
                  <w:divsChild>
                    <w:div w:id="666056700">
                      <w:marLeft w:val="0"/>
                      <w:marRight w:val="0"/>
                      <w:marTop w:val="0"/>
                      <w:marBottom w:val="0"/>
                      <w:divBdr>
                        <w:top w:val="none" w:sz="0" w:space="0" w:color="auto"/>
                        <w:left w:val="none" w:sz="0" w:space="0" w:color="auto"/>
                        <w:bottom w:val="none" w:sz="0" w:space="0" w:color="auto"/>
                        <w:right w:val="none" w:sz="0" w:space="0" w:color="auto"/>
                      </w:divBdr>
                    </w:div>
                  </w:divsChild>
                </w:div>
                <w:div w:id="1529755627">
                  <w:marLeft w:val="0"/>
                  <w:marRight w:val="0"/>
                  <w:marTop w:val="0"/>
                  <w:marBottom w:val="0"/>
                  <w:divBdr>
                    <w:top w:val="none" w:sz="0" w:space="0" w:color="auto"/>
                    <w:left w:val="none" w:sz="0" w:space="0" w:color="auto"/>
                    <w:bottom w:val="none" w:sz="0" w:space="0" w:color="auto"/>
                    <w:right w:val="none" w:sz="0" w:space="0" w:color="auto"/>
                  </w:divBdr>
                  <w:divsChild>
                    <w:div w:id="979729472">
                      <w:marLeft w:val="0"/>
                      <w:marRight w:val="0"/>
                      <w:marTop w:val="0"/>
                      <w:marBottom w:val="0"/>
                      <w:divBdr>
                        <w:top w:val="none" w:sz="0" w:space="0" w:color="auto"/>
                        <w:left w:val="none" w:sz="0" w:space="0" w:color="auto"/>
                        <w:bottom w:val="none" w:sz="0" w:space="0" w:color="auto"/>
                        <w:right w:val="none" w:sz="0" w:space="0" w:color="auto"/>
                      </w:divBdr>
                    </w:div>
                  </w:divsChild>
                </w:div>
                <w:div w:id="1530290625">
                  <w:marLeft w:val="0"/>
                  <w:marRight w:val="0"/>
                  <w:marTop w:val="0"/>
                  <w:marBottom w:val="0"/>
                  <w:divBdr>
                    <w:top w:val="none" w:sz="0" w:space="0" w:color="auto"/>
                    <w:left w:val="none" w:sz="0" w:space="0" w:color="auto"/>
                    <w:bottom w:val="none" w:sz="0" w:space="0" w:color="auto"/>
                    <w:right w:val="none" w:sz="0" w:space="0" w:color="auto"/>
                  </w:divBdr>
                  <w:divsChild>
                    <w:div w:id="1732268710">
                      <w:marLeft w:val="0"/>
                      <w:marRight w:val="0"/>
                      <w:marTop w:val="0"/>
                      <w:marBottom w:val="0"/>
                      <w:divBdr>
                        <w:top w:val="none" w:sz="0" w:space="0" w:color="auto"/>
                        <w:left w:val="none" w:sz="0" w:space="0" w:color="auto"/>
                        <w:bottom w:val="none" w:sz="0" w:space="0" w:color="auto"/>
                        <w:right w:val="none" w:sz="0" w:space="0" w:color="auto"/>
                      </w:divBdr>
                    </w:div>
                  </w:divsChild>
                </w:div>
                <w:div w:id="1531458709">
                  <w:marLeft w:val="0"/>
                  <w:marRight w:val="0"/>
                  <w:marTop w:val="0"/>
                  <w:marBottom w:val="0"/>
                  <w:divBdr>
                    <w:top w:val="none" w:sz="0" w:space="0" w:color="auto"/>
                    <w:left w:val="none" w:sz="0" w:space="0" w:color="auto"/>
                    <w:bottom w:val="none" w:sz="0" w:space="0" w:color="auto"/>
                    <w:right w:val="none" w:sz="0" w:space="0" w:color="auto"/>
                  </w:divBdr>
                  <w:divsChild>
                    <w:div w:id="54158562">
                      <w:marLeft w:val="0"/>
                      <w:marRight w:val="0"/>
                      <w:marTop w:val="0"/>
                      <w:marBottom w:val="0"/>
                      <w:divBdr>
                        <w:top w:val="none" w:sz="0" w:space="0" w:color="auto"/>
                        <w:left w:val="none" w:sz="0" w:space="0" w:color="auto"/>
                        <w:bottom w:val="none" w:sz="0" w:space="0" w:color="auto"/>
                        <w:right w:val="none" w:sz="0" w:space="0" w:color="auto"/>
                      </w:divBdr>
                    </w:div>
                  </w:divsChild>
                </w:div>
                <w:div w:id="1531576968">
                  <w:marLeft w:val="0"/>
                  <w:marRight w:val="0"/>
                  <w:marTop w:val="0"/>
                  <w:marBottom w:val="0"/>
                  <w:divBdr>
                    <w:top w:val="none" w:sz="0" w:space="0" w:color="auto"/>
                    <w:left w:val="none" w:sz="0" w:space="0" w:color="auto"/>
                    <w:bottom w:val="none" w:sz="0" w:space="0" w:color="auto"/>
                    <w:right w:val="none" w:sz="0" w:space="0" w:color="auto"/>
                  </w:divBdr>
                  <w:divsChild>
                    <w:div w:id="2005208007">
                      <w:marLeft w:val="0"/>
                      <w:marRight w:val="0"/>
                      <w:marTop w:val="0"/>
                      <w:marBottom w:val="0"/>
                      <w:divBdr>
                        <w:top w:val="none" w:sz="0" w:space="0" w:color="auto"/>
                        <w:left w:val="none" w:sz="0" w:space="0" w:color="auto"/>
                        <w:bottom w:val="none" w:sz="0" w:space="0" w:color="auto"/>
                        <w:right w:val="none" w:sz="0" w:space="0" w:color="auto"/>
                      </w:divBdr>
                    </w:div>
                  </w:divsChild>
                </w:div>
                <w:div w:id="1533155755">
                  <w:marLeft w:val="0"/>
                  <w:marRight w:val="0"/>
                  <w:marTop w:val="0"/>
                  <w:marBottom w:val="0"/>
                  <w:divBdr>
                    <w:top w:val="none" w:sz="0" w:space="0" w:color="auto"/>
                    <w:left w:val="none" w:sz="0" w:space="0" w:color="auto"/>
                    <w:bottom w:val="none" w:sz="0" w:space="0" w:color="auto"/>
                    <w:right w:val="none" w:sz="0" w:space="0" w:color="auto"/>
                  </w:divBdr>
                  <w:divsChild>
                    <w:div w:id="977951809">
                      <w:marLeft w:val="0"/>
                      <w:marRight w:val="0"/>
                      <w:marTop w:val="0"/>
                      <w:marBottom w:val="0"/>
                      <w:divBdr>
                        <w:top w:val="none" w:sz="0" w:space="0" w:color="auto"/>
                        <w:left w:val="none" w:sz="0" w:space="0" w:color="auto"/>
                        <w:bottom w:val="none" w:sz="0" w:space="0" w:color="auto"/>
                        <w:right w:val="none" w:sz="0" w:space="0" w:color="auto"/>
                      </w:divBdr>
                    </w:div>
                  </w:divsChild>
                </w:div>
                <w:div w:id="1535120385">
                  <w:marLeft w:val="0"/>
                  <w:marRight w:val="0"/>
                  <w:marTop w:val="0"/>
                  <w:marBottom w:val="0"/>
                  <w:divBdr>
                    <w:top w:val="none" w:sz="0" w:space="0" w:color="auto"/>
                    <w:left w:val="none" w:sz="0" w:space="0" w:color="auto"/>
                    <w:bottom w:val="none" w:sz="0" w:space="0" w:color="auto"/>
                    <w:right w:val="none" w:sz="0" w:space="0" w:color="auto"/>
                  </w:divBdr>
                  <w:divsChild>
                    <w:div w:id="2029717280">
                      <w:marLeft w:val="0"/>
                      <w:marRight w:val="0"/>
                      <w:marTop w:val="0"/>
                      <w:marBottom w:val="0"/>
                      <w:divBdr>
                        <w:top w:val="none" w:sz="0" w:space="0" w:color="auto"/>
                        <w:left w:val="none" w:sz="0" w:space="0" w:color="auto"/>
                        <w:bottom w:val="none" w:sz="0" w:space="0" w:color="auto"/>
                        <w:right w:val="none" w:sz="0" w:space="0" w:color="auto"/>
                      </w:divBdr>
                    </w:div>
                  </w:divsChild>
                </w:div>
                <w:div w:id="1537230396">
                  <w:marLeft w:val="0"/>
                  <w:marRight w:val="0"/>
                  <w:marTop w:val="0"/>
                  <w:marBottom w:val="0"/>
                  <w:divBdr>
                    <w:top w:val="none" w:sz="0" w:space="0" w:color="auto"/>
                    <w:left w:val="none" w:sz="0" w:space="0" w:color="auto"/>
                    <w:bottom w:val="none" w:sz="0" w:space="0" w:color="auto"/>
                    <w:right w:val="none" w:sz="0" w:space="0" w:color="auto"/>
                  </w:divBdr>
                  <w:divsChild>
                    <w:div w:id="891573757">
                      <w:marLeft w:val="0"/>
                      <w:marRight w:val="0"/>
                      <w:marTop w:val="0"/>
                      <w:marBottom w:val="0"/>
                      <w:divBdr>
                        <w:top w:val="none" w:sz="0" w:space="0" w:color="auto"/>
                        <w:left w:val="none" w:sz="0" w:space="0" w:color="auto"/>
                        <w:bottom w:val="none" w:sz="0" w:space="0" w:color="auto"/>
                        <w:right w:val="none" w:sz="0" w:space="0" w:color="auto"/>
                      </w:divBdr>
                    </w:div>
                  </w:divsChild>
                </w:div>
                <w:div w:id="1539125802">
                  <w:marLeft w:val="0"/>
                  <w:marRight w:val="0"/>
                  <w:marTop w:val="0"/>
                  <w:marBottom w:val="0"/>
                  <w:divBdr>
                    <w:top w:val="none" w:sz="0" w:space="0" w:color="auto"/>
                    <w:left w:val="none" w:sz="0" w:space="0" w:color="auto"/>
                    <w:bottom w:val="none" w:sz="0" w:space="0" w:color="auto"/>
                    <w:right w:val="none" w:sz="0" w:space="0" w:color="auto"/>
                  </w:divBdr>
                  <w:divsChild>
                    <w:div w:id="909268113">
                      <w:marLeft w:val="0"/>
                      <w:marRight w:val="0"/>
                      <w:marTop w:val="0"/>
                      <w:marBottom w:val="0"/>
                      <w:divBdr>
                        <w:top w:val="none" w:sz="0" w:space="0" w:color="auto"/>
                        <w:left w:val="none" w:sz="0" w:space="0" w:color="auto"/>
                        <w:bottom w:val="none" w:sz="0" w:space="0" w:color="auto"/>
                        <w:right w:val="none" w:sz="0" w:space="0" w:color="auto"/>
                      </w:divBdr>
                    </w:div>
                  </w:divsChild>
                </w:div>
                <w:div w:id="1542089352">
                  <w:marLeft w:val="0"/>
                  <w:marRight w:val="0"/>
                  <w:marTop w:val="0"/>
                  <w:marBottom w:val="0"/>
                  <w:divBdr>
                    <w:top w:val="none" w:sz="0" w:space="0" w:color="auto"/>
                    <w:left w:val="none" w:sz="0" w:space="0" w:color="auto"/>
                    <w:bottom w:val="none" w:sz="0" w:space="0" w:color="auto"/>
                    <w:right w:val="none" w:sz="0" w:space="0" w:color="auto"/>
                  </w:divBdr>
                  <w:divsChild>
                    <w:div w:id="1572882513">
                      <w:marLeft w:val="0"/>
                      <w:marRight w:val="0"/>
                      <w:marTop w:val="0"/>
                      <w:marBottom w:val="0"/>
                      <w:divBdr>
                        <w:top w:val="none" w:sz="0" w:space="0" w:color="auto"/>
                        <w:left w:val="none" w:sz="0" w:space="0" w:color="auto"/>
                        <w:bottom w:val="none" w:sz="0" w:space="0" w:color="auto"/>
                        <w:right w:val="none" w:sz="0" w:space="0" w:color="auto"/>
                      </w:divBdr>
                    </w:div>
                  </w:divsChild>
                </w:div>
                <w:div w:id="1542279095">
                  <w:marLeft w:val="0"/>
                  <w:marRight w:val="0"/>
                  <w:marTop w:val="0"/>
                  <w:marBottom w:val="0"/>
                  <w:divBdr>
                    <w:top w:val="none" w:sz="0" w:space="0" w:color="auto"/>
                    <w:left w:val="none" w:sz="0" w:space="0" w:color="auto"/>
                    <w:bottom w:val="none" w:sz="0" w:space="0" w:color="auto"/>
                    <w:right w:val="none" w:sz="0" w:space="0" w:color="auto"/>
                  </w:divBdr>
                  <w:divsChild>
                    <w:div w:id="1128166227">
                      <w:marLeft w:val="0"/>
                      <w:marRight w:val="0"/>
                      <w:marTop w:val="0"/>
                      <w:marBottom w:val="0"/>
                      <w:divBdr>
                        <w:top w:val="none" w:sz="0" w:space="0" w:color="auto"/>
                        <w:left w:val="none" w:sz="0" w:space="0" w:color="auto"/>
                        <w:bottom w:val="none" w:sz="0" w:space="0" w:color="auto"/>
                        <w:right w:val="none" w:sz="0" w:space="0" w:color="auto"/>
                      </w:divBdr>
                    </w:div>
                  </w:divsChild>
                </w:div>
                <w:div w:id="1542865088">
                  <w:marLeft w:val="0"/>
                  <w:marRight w:val="0"/>
                  <w:marTop w:val="0"/>
                  <w:marBottom w:val="0"/>
                  <w:divBdr>
                    <w:top w:val="none" w:sz="0" w:space="0" w:color="auto"/>
                    <w:left w:val="none" w:sz="0" w:space="0" w:color="auto"/>
                    <w:bottom w:val="none" w:sz="0" w:space="0" w:color="auto"/>
                    <w:right w:val="none" w:sz="0" w:space="0" w:color="auto"/>
                  </w:divBdr>
                  <w:divsChild>
                    <w:div w:id="378357420">
                      <w:marLeft w:val="0"/>
                      <w:marRight w:val="0"/>
                      <w:marTop w:val="0"/>
                      <w:marBottom w:val="0"/>
                      <w:divBdr>
                        <w:top w:val="none" w:sz="0" w:space="0" w:color="auto"/>
                        <w:left w:val="none" w:sz="0" w:space="0" w:color="auto"/>
                        <w:bottom w:val="none" w:sz="0" w:space="0" w:color="auto"/>
                        <w:right w:val="none" w:sz="0" w:space="0" w:color="auto"/>
                      </w:divBdr>
                    </w:div>
                  </w:divsChild>
                </w:div>
                <w:div w:id="1543901038">
                  <w:marLeft w:val="0"/>
                  <w:marRight w:val="0"/>
                  <w:marTop w:val="0"/>
                  <w:marBottom w:val="0"/>
                  <w:divBdr>
                    <w:top w:val="none" w:sz="0" w:space="0" w:color="auto"/>
                    <w:left w:val="none" w:sz="0" w:space="0" w:color="auto"/>
                    <w:bottom w:val="none" w:sz="0" w:space="0" w:color="auto"/>
                    <w:right w:val="none" w:sz="0" w:space="0" w:color="auto"/>
                  </w:divBdr>
                  <w:divsChild>
                    <w:div w:id="614022371">
                      <w:marLeft w:val="0"/>
                      <w:marRight w:val="0"/>
                      <w:marTop w:val="0"/>
                      <w:marBottom w:val="0"/>
                      <w:divBdr>
                        <w:top w:val="none" w:sz="0" w:space="0" w:color="auto"/>
                        <w:left w:val="none" w:sz="0" w:space="0" w:color="auto"/>
                        <w:bottom w:val="none" w:sz="0" w:space="0" w:color="auto"/>
                        <w:right w:val="none" w:sz="0" w:space="0" w:color="auto"/>
                      </w:divBdr>
                    </w:div>
                  </w:divsChild>
                </w:div>
                <w:div w:id="1544631285">
                  <w:marLeft w:val="0"/>
                  <w:marRight w:val="0"/>
                  <w:marTop w:val="0"/>
                  <w:marBottom w:val="0"/>
                  <w:divBdr>
                    <w:top w:val="none" w:sz="0" w:space="0" w:color="auto"/>
                    <w:left w:val="none" w:sz="0" w:space="0" w:color="auto"/>
                    <w:bottom w:val="none" w:sz="0" w:space="0" w:color="auto"/>
                    <w:right w:val="none" w:sz="0" w:space="0" w:color="auto"/>
                  </w:divBdr>
                  <w:divsChild>
                    <w:div w:id="1134058682">
                      <w:marLeft w:val="0"/>
                      <w:marRight w:val="0"/>
                      <w:marTop w:val="0"/>
                      <w:marBottom w:val="0"/>
                      <w:divBdr>
                        <w:top w:val="none" w:sz="0" w:space="0" w:color="auto"/>
                        <w:left w:val="none" w:sz="0" w:space="0" w:color="auto"/>
                        <w:bottom w:val="none" w:sz="0" w:space="0" w:color="auto"/>
                        <w:right w:val="none" w:sz="0" w:space="0" w:color="auto"/>
                      </w:divBdr>
                    </w:div>
                  </w:divsChild>
                </w:div>
                <w:div w:id="1544750666">
                  <w:marLeft w:val="0"/>
                  <w:marRight w:val="0"/>
                  <w:marTop w:val="0"/>
                  <w:marBottom w:val="0"/>
                  <w:divBdr>
                    <w:top w:val="none" w:sz="0" w:space="0" w:color="auto"/>
                    <w:left w:val="none" w:sz="0" w:space="0" w:color="auto"/>
                    <w:bottom w:val="none" w:sz="0" w:space="0" w:color="auto"/>
                    <w:right w:val="none" w:sz="0" w:space="0" w:color="auto"/>
                  </w:divBdr>
                  <w:divsChild>
                    <w:div w:id="240144205">
                      <w:marLeft w:val="0"/>
                      <w:marRight w:val="0"/>
                      <w:marTop w:val="0"/>
                      <w:marBottom w:val="0"/>
                      <w:divBdr>
                        <w:top w:val="none" w:sz="0" w:space="0" w:color="auto"/>
                        <w:left w:val="none" w:sz="0" w:space="0" w:color="auto"/>
                        <w:bottom w:val="none" w:sz="0" w:space="0" w:color="auto"/>
                        <w:right w:val="none" w:sz="0" w:space="0" w:color="auto"/>
                      </w:divBdr>
                    </w:div>
                  </w:divsChild>
                </w:div>
                <w:div w:id="1545093921">
                  <w:marLeft w:val="0"/>
                  <w:marRight w:val="0"/>
                  <w:marTop w:val="0"/>
                  <w:marBottom w:val="0"/>
                  <w:divBdr>
                    <w:top w:val="none" w:sz="0" w:space="0" w:color="auto"/>
                    <w:left w:val="none" w:sz="0" w:space="0" w:color="auto"/>
                    <w:bottom w:val="none" w:sz="0" w:space="0" w:color="auto"/>
                    <w:right w:val="none" w:sz="0" w:space="0" w:color="auto"/>
                  </w:divBdr>
                  <w:divsChild>
                    <w:div w:id="1486973405">
                      <w:marLeft w:val="0"/>
                      <w:marRight w:val="0"/>
                      <w:marTop w:val="0"/>
                      <w:marBottom w:val="0"/>
                      <w:divBdr>
                        <w:top w:val="none" w:sz="0" w:space="0" w:color="auto"/>
                        <w:left w:val="none" w:sz="0" w:space="0" w:color="auto"/>
                        <w:bottom w:val="none" w:sz="0" w:space="0" w:color="auto"/>
                        <w:right w:val="none" w:sz="0" w:space="0" w:color="auto"/>
                      </w:divBdr>
                    </w:div>
                  </w:divsChild>
                </w:div>
                <w:div w:id="1545215450">
                  <w:marLeft w:val="0"/>
                  <w:marRight w:val="0"/>
                  <w:marTop w:val="0"/>
                  <w:marBottom w:val="0"/>
                  <w:divBdr>
                    <w:top w:val="none" w:sz="0" w:space="0" w:color="auto"/>
                    <w:left w:val="none" w:sz="0" w:space="0" w:color="auto"/>
                    <w:bottom w:val="none" w:sz="0" w:space="0" w:color="auto"/>
                    <w:right w:val="none" w:sz="0" w:space="0" w:color="auto"/>
                  </w:divBdr>
                  <w:divsChild>
                    <w:div w:id="1296912285">
                      <w:marLeft w:val="0"/>
                      <w:marRight w:val="0"/>
                      <w:marTop w:val="0"/>
                      <w:marBottom w:val="0"/>
                      <w:divBdr>
                        <w:top w:val="none" w:sz="0" w:space="0" w:color="auto"/>
                        <w:left w:val="none" w:sz="0" w:space="0" w:color="auto"/>
                        <w:bottom w:val="none" w:sz="0" w:space="0" w:color="auto"/>
                        <w:right w:val="none" w:sz="0" w:space="0" w:color="auto"/>
                      </w:divBdr>
                    </w:div>
                  </w:divsChild>
                </w:div>
                <w:div w:id="1548493922">
                  <w:marLeft w:val="0"/>
                  <w:marRight w:val="0"/>
                  <w:marTop w:val="0"/>
                  <w:marBottom w:val="0"/>
                  <w:divBdr>
                    <w:top w:val="none" w:sz="0" w:space="0" w:color="auto"/>
                    <w:left w:val="none" w:sz="0" w:space="0" w:color="auto"/>
                    <w:bottom w:val="none" w:sz="0" w:space="0" w:color="auto"/>
                    <w:right w:val="none" w:sz="0" w:space="0" w:color="auto"/>
                  </w:divBdr>
                  <w:divsChild>
                    <w:div w:id="1493451202">
                      <w:marLeft w:val="0"/>
                      <w:marRight w:val="0"/>
                      <w:marTop w:val="0"/>
                      <w:marBottom w:val="0"/>
                      <w:divBdr>
                        <w:top w:val="none" w:sz="0" w:space="0" w:color="auto"/>
                        <w:left w:val="none" w:sz="0" w:space="0" w:color="auto"/>
                        <w:bottom w:val="none" w:sz="0" w:space="0" w:color="auto"/>
                        <w:right w:val="none" w:sz="0" w:space="0" w:color="auto"/>
                      </w:divBdr>
                    </w:div>
                  </w:divsChild>
                </w:div>
                <w:div w:id="1548832136">
                  <w:marLeft w:val="0"/>
                  <w:marRight w:val="0"/>
                  <w:marTop w:val="0"/>
                  <w:marBottom w:val="0"/>
                  <w:divBdr>
                    <w:top w:val="none" w:sz="0" w:space="0" w:color="auto"/>
                    <w:left w:val="none" w:sz="0" w:space="0" w:color="auto"/>
                    <w:bottom w:val="none" w:sz="0" w:space="0" w:color="auto"/>
                    <w:right w:val="none" w:sz="0" w:space="0" w:color="auto"/>
                  </w:divBdr>
                  <w:divsChild>
                    <w:div w:id="770009171">
                      <w:marLeft w:val="0"/>
                      <w:marRight w:val="0"/>
                      <w:marTop w:val="0"/>
                      <w:marBottom w:val="0"/>
                      <w:divBdr>
                        <w:top w:val="none" w:sz="0" w:space="0" w:color="auto"/>
                        <w:left w:val="none" w:sz="0" w:space="0" w:color="auto"/>
                        <w:bottom w:val="none" w:sz="0" w:space="0" w:color="auto"/>
                        <w:right w:val="none" w:sz="0" w:space="0" w:color="auto"/>
                      </w:divBdr>
                    </w:div>
                  </w:divsChild>
                </w:div>
                <w:div w:id="1552767954">
                  <w:marLeft w:val="0"/>
                  <w:marRight w:val="0"/>
                  <w:marTop w:val="0"/>
                  <w:marBottom w:val="0"/>
                  <w:divBdr>
                    <w:top w:val="none" w:sz="0" w:space="0" w:color="auto"/>
                    <w:left w:val="none" w:sz="0" w:space="0" w:color="auto"/>
                    <w:bottom w:val="none" w:sz="0" w:space="0" w:color="auto"/>
                    <w:right w:val="none" w:sz="0" w:space="0" w:color="auto"/>
                  </w:divBdr>
                  <w:divsChild>
                    <w:div w:id="305861449">
                      <w:marLeft w:val="0"/>
                      <w:marRight w:val="0"/>
                      <w:marTop w:val="0"/>
                      <w:marBottom w:val="0"/>
                      <w:divBdr>
                        <w:top w:val="none" w:sz="0" w:space="0" w:color="auto"/>
                        <w:left w:val="none" w:sz="0" w:space="0" w:color="auto"/>
                        <w:bottom w:val="none" w:sz="0" w:space="0" w:color="auto"/>
                        <w:right w:val="none" w:sz="0" w:space="0" w:color="auto"/>
                      </w:divBdr>
                    </w:div>
                  </w:divsChild>
                </w:div>
                <w:div w:id="1553036197">
                  <w:marLeft w:val="0"/>
                  <w:marRight w:val="0"/>
                  <w:marTop w:val="0"/>
                  <w:marBottom w:val="0"/>
                  <w:divBdr>
                    <w:top w:val="none" w:sz="0" w:space="0" w:color="auto"/>
                    <w:left w:val="none" w:sz="0" w:space="0" w:color="auto"/>
                    <w:bottom w:val="none" w:sz="0" w:space="0" w:color="auto"/>
                    <w:right w:val="none" w:sz="0" w:space="0" w:color="auto"/>
                  </w:divBdr>
                  <w:divsChild>
                    <w:div w:id="2040928590">
                      <w:marLeft w:val="0"/>
                      <w:marRight w:val="0"/>
                      <w:marTop w:val="0"/>
                      <w:marBottom w:val="0"/>
                      <w:divBdr>
                        <w:top w:val="none" w:sz="0" w:space="0" w:color="auto"/>
                        <w:left w:val="none" w:sz="0" w:space="0" w:color="auto"/>
                        <w:bottom w:val="none" w:sz="0" w:space="0" w:color="auto"/>
                        <w:right w:val="none" w:sz="0" w:space="0" w:color="auto"/>
                      </w:divBdr>
                    </w:div>
                  </w:divsChild>
                </w:div>
                <w:div w:id="1553615662">
                  <w:marLeft w:val="0"/>
                  <w:marRight w:val="0"/>
                  <w:marTop w:val="0"/>
                  <w:marBottom w:val="0"/>
                  <w:divBdr>
                    <w:top w:val="none" w:sz="0" w:space="0" w:color="auto"/>
                    <w:left w:val="none" w:sz="0" w:space="0" w:color="auto"/>
                    <w:bottom w:val="none" w:sz="0" w:space="0" w:color="auto"/>
                    <w:right w:val="none" w:sz="0" w:space="0" w:color="auto"/>
                  </w:divBdr>
                  <w:divsChild>
                    <w:div w:id="1924876302">
                      <w:marLeft w:val="0"/>
                      <w:marRight w:val="0"/>
                      <w:marTop w:val="0"/>
                      <w:marBottom w:val="0"/>
                      <w:divBdr>
                        <w:top w:val="none" w:sz="0" w:space="0" w:color="auto"/>
                        <w:left w:val="none" w:sz="0" w:space="0" w:color="auto"/>
                        <w:bottom w:val="none" w:sz="0" w:space="0" w:color="auto"/>
                        <w:right w:val="none" w:sz="0" w:space="0" w:color="auto"/>
                      </w:divBdr>
                    </w:div>
                  </w:divsChild>
                </w:div>
                <w:div w:id="1553735450">
                  <w:marLeft w:val="0"/>
                  <w:marRight w:val="0"/>
                  <w:marTop w:val="0"/>
                  <w:marBottom w:val="0"/>
                  <w:divBdr>
                    <w:top w:val="none" w:sz="0" w:space="0" w:color="auto"/>
                    <w:left w:val="none" w:sz="0" w:space="0" w:color="auto"/>
                    <w:bottom w:val="none" w:sz="0" w:space="0" w:color="auto"/>
                    <w:right w:val="none" w:sz="0" w:space="0" w:color="auto"/>
                  </w:divBdr>
                  <w:divsChild>
                    <w:div w:id="34818552">
                      <w:marLeft w:val="0"/>
                      <w:marRight w:val="0"/>
                      <w:marTop w:val="0"/>
                      <w:marBottom w:val="0"/>
                      <w:divBdr>
                        <w:top w:val="none" w:sz="0" w:space="0" w:color="auto"/>
                        <w:left w:val="none" w:sz="0" w:space="0" w:color="auto"/>
                        <w:bottom w:val="none" w:sz="0" w:space="0" w:color="auto"/>
                        <w:right w:val="none" w:sz="0" w:space="0" w:color="auto"/>
                      </w:divBdr>
                    </w:div>
                  </w:divsChild>
                </w:div>
                <w:div w:id="1553810294">
                  <w:marLeft w:val="0"/>
                  <w:marRight w:val="0"/>
                  <w:marTop w:val="0"/>
                  <w:marBottom w:val="0"/>
                  <w:divBdr>
                    <w:top w:val="none" w:sz="0" w:space="0" w:color="auto"/>
                    <w:left w:val="none" w:sz="0" w:space="0" w:color="auto"/>
                    <w:bottom w:val="none" w:sz="0" w:space="0" w:color="auto"/>
                    <w:right w:val="none" w:sz="0" w:space="0" w:color="auto"/>
                  </w:divBdr>
                  <w:divsChild>
                    <w:div w:id="1565294590">
                      <w:marLeft w:val="0"/>
                      <w:marRight w:val="0"/>
                      <w:marTop w:val="0"/>
                      <w:marBottom w:val="0"/>
                      <w:divBdr>
                        <w:top w:val="none" w:sz="0" w:space="0" w:color="auto"/>
                        <w:left w:val="none" w:sz="0" w:space="0" w:color="auto"/>
                        <w:bottom w:val="none" w:sz="0" w:space="0" w:color="auto"/>
                        <w:right w:val="none" w:sz="0" w:space="0" w:color="auto"/>
                      </w:divBdr>
                    </w:div>
                  </w:divsChild>
                </w:div>
                <w:div w:id="1554080481">
                  <w:marLeft w:val="0"/>
                  <w:marRight w:val="0"/>
                  <w:marTop w:val="0"/>
                  <w:marBottom w:val="0"/>
                  <w:divBdr>
                    <w:top w:val="none" w:sz="0" w:space="0" w:color="auto"/>
                    <w:left w:val="none" w:sz="0" w:space="0" w:color="auto"/>
                    <w:bottom w:val="none" w:sz="0" w:space="0" w:color="auto"/>
                    <w:right w:val="none" w:sz="0" w:space="0" w:color="auto"/>
                  </w:divBdr>
                  <w:divsChild>
                    <w:div w:id="93062747">
                      <w:marLeft w:val="0"/>
                      <w:marRight w:val="0"/>
                      <w:marTop w:val="0"/>
                      <w:marBottom w:val="0"/>
                      <w:divBdr>
                        <w:top w:val="none" w:sz="0" w:space="0" w:color="auto"/>
                        <w:left w:val="none" w:sz="0" w:space="0" w:color="auto"/>
                        <w:bottom w:val="none" w:sz="0" w:space="0" w:color="auto"/>
                        <w:right w:val="none" w:sz="0" w:space="0" w:color="auto"/>
                      </w:divBdr>
                    </w:div>
                  </w:divsChild>
                </w:div>
                <w:div w:id="1555508274">
                  <w:marLeft w:val="0"/>
                  <w:marRight w:val="0"/>
                  <w:marTop w:val="0"/>
                  <w:marBottom w:val="0"/>
                  <w:divBdr>
                    <w:top w:val="none" w:sz="0" w:space="0" w:color="auto"/>
                    <w:left w:val="none" w:sz="0" w:space="0" w:color="auto"/>
                    <w:bottom w:val="none" w:sz="0" w:space="0" w:color="auto"/>
                    <w:right w:val="none" w:sz="0" w:space="0" w:color="auto"/>
                  </w:divBdr>
                  <w:divsChild>
                    <w:div w:id="462426079">
                      <w:marLeft w:val="0"/>
                      <w:marRight w:val="0"/>
                      <w:marTop w:val="0"/>
                      <w:marBottom w:val="0"/>
                      <w:divBdr>
                        <w:top w:val="none" w:sz="0" w:space="0" w:color="auto"/>
                        <w:left w:val="none" w:sz="0" w:space="0" w:color="auto"/>
                        <w:bottom w:val="none" w:sz="0" w:space="0" w:color="auto"/>
                        <w:right w:val="none" w:sz="0" w:space="0" w:color="auto"/>
                      </w:divBdr>
                    </w:div>
                  </w:divsChild>
                </w:div>
                <w:div w:id="1556622524">
                  <w:marLeft w:val="0"/>
                  <w:marRight w:val="0"/>
                  <w:marTop w:val="0"/>
                  <w:marBottom w:val="0"/>
                  <w:divBdr>
                    <w:top w:val="none" w:sz="0" w:space="0" w:color="auto"/>
                    <w:left w:val="none" w:sz="0" w:space="0" w:color="auto"/>
                    <w:bottom w:val="none" w:sz="0" w:space="0" w:color="auto"/>
                    <w:right w:val="none" w:sz="0" w:space="0" w:color="auto"/>
                  </w:divBdr>
                  <w:divsChild>
                    <w:div w:id="631903516">
                      <w:marLeft w:val="0"/>
                      <w:marRight w:val="0"/>
                      <w:marTop w:val="0"/>
                      <w:marBottom w:val="0"/>
                      <w:divBdr>
                        <w:top w:val="none" w:sz="0" w:space="0" w:color="auto"/>
                        <w:left w:val="none" w:sz="0" w:space="0" w:color="auto"/>
                        <w:bottom w:val="none" w:sz="0" w:space="0" w:color="auto"/>
                        <w:right w:val="none" w:sz="0" w:space="0" w:color="auto"/>
                      </w:divBdr>
                    </w:div>
                  </w:divsChild>
                </w:div>
                <w:div w:id="1557008723">
                  <w:marLeft w:val="0"/>
                  <w:marRight w:val="0"/>
                  <w:marTop w:val="0"/>
                  <w:marBottom w:val="0"/>
                  <w:divBdr>
                    <w:top w:val="none" w:sz="0" w:space="0" w:color="auto"/>
                    <w:left w:val="none" w:sz="0" w:space="0" w:color="auto"/>
                    <w:bottom w:val="none" w:sz="0" w:space="0" w:color="auto"/>
                    <w:right w:val="none" w:sz="0" w:space="0" w:color="auto"/>
                  </w:divBdr>
                  <w:divsChild>
                    <w:div w:id="966201844">
                      <w:marLeft w:val="0"/>
                      <w:marRight w:val="0"/>
                      <w:marTop w:val="0"/>
                      <w:marBottom w:val="0"/>
                      <w:divBdr>
                        <w:top w:val="none" w:sz="0" w:space="0" w:color="auto"/>
                        <w:left w:val="none" w:sz="0" w:space="0" w:color="auto"/>
                        <w:bottom w:val="none" w:sz="0" w:space="0" w:color="auto"/>
                        <w:right w:val="none" w:sz="0" w:space="0" w:color="auto"/>
                      </w:divBdr>
                    </w:div>
                  </w:divsChild>
                </w:div>
                <w:div w:id="1557429552">
                  <w:marLeft w:val="0"/>
                  <w:marRight w:val="0"/>
                  <w:marTop w:val="0"/>
                  <w:marBottom w:val="0"/>
                  <w:divBdr>
                    <w:top w:val="none" w:sz="0" w:space="0" w:color="auto"/>
                    <w:left w:val="none" w:sz="0" w:space="0" w:color="auto"/>
                    <w:bottom w:val="none" w:sz="0" w:space="0" w:color="auto"/>
                    <w:right w:val="none" w:sz="0" w:space="0" w:color="auto"/>
                  </w:divBdr>
                  <w:divsChild>
                    <w:div w:id="104354360">
                      <w:marLeft w:val="0"/>
                      <w:marRight w:val="0"/>
                      <w:marTop w:val="0"/>
                      <w:marBottom w:val="0"/>
                      <w:divBdr>
                        <w:top w:val="none" w:sz="0" w:space="0" w:color="auto"/>
                        <w:left w:val="none" w:sz="0" w:space="0" w:color="auto"/>
                        <w:bottom w:val="none" w:sz="0" w:space="0" w:color="auto"/>
                        <w:right w:val="none" w:sz="0" w:space="0" w:color="auto"/>
                      </w:divBdr>
                    </w:div>
                  </w:divsChild>
                </w:div>
                <w:div w:id="1557468595">
                  <w:marLeft w:val="0"/>
                  <w:marRight w:val="0"/>
                  <w:marTop w:val="0"/>
                  <w:marBottom w:val="0"/>
                  <w:divBdr>
                    <w:top w:val="none" w:sz="0" w:space="0" w:color="auto"/>
                    <w:left w:val="none" w:sz="0" w:space="0" w:color="auto"/>
                    <w:bottom w:val="none" w:sz="0" w:space="0" w:color="auto"/>
                    <w:right w:val="none" w:sz="0" w:space="0" w:color="auto"/>
                  </w:divBdr>
                  <w:divsChild>
                    <w:div w:id="1467508215">
                      <w:marLeft w:val="0"/>
                      <w:marRight w:val="0"/>
                      <w:marTop w:val="0"/>
                      <w:marBottom w:val="0"/>
                      <w:divBdr>
                        <w:top w:val="none" w:sz="0" w:space="0" w:color="auto"/>
                        <w:left w:val="none" w:sz="0" w:space="0" w:color="auto"/>
                        <w:bottom w:val="none" w:sz="0" w:space="0" w:color="auto"/>
                        <w:right w:val="none" w:sz="0" w:space="0" w:color="auto"/>
                      </w:divBdr>
                    </w:div>
                  </w:divsChild>
                </w:div>
                <w:div w:id="1558738083">
                  <w:marLeft w:val="0"/>
                  <w:marRight w:val="0"/>
                  <w:marTop w:val="0"/>
                  <w:marBottom w:val="0"/>
                  <w:divBdr>
                    <w:top w:val="none" w:sz="0" w:space="0" w:color="auto"/>
                    <w:left w:val="none" w:sz="0" w:space="0" w:color="auto"/>
                    <w:bottom w:val="none" w:sz="0" w:space="0" w:color="auto"/>
                    <w:right w:val="none" w:sz="0" w:space="0" w:color="auto"/>
                  </w:divBdr>
                  <w:divsChild>
                    <w:div w:id="886258588">
                      <w:marLeft w:val="0"/>
                      <w:marRight w:val="0"/>
                      <w:marTop w:val="0"/>
                      <w:marBottom w:val="0"/>
                      <w:divBdr>
                        <w:top w:val="none" w:sz="0" w:space="0" w:color="auto"/>
                        <w:left w:val="none" w:sz="0" w:space="0" w:color="auto"/>
                        <w:bottom w:val="none" w:sz="0" w:space="0" w:color="auto"/>
                        <w:right w:val="none" w:sz="0" w:space="0" w:color="auto"/>
                      </w:divBdr>
                    </w:div>
                  </w:divsChild>
                </w:div>
                <w:div w:id="1560556338">
                  <w:marLeft w:val="0"/>
                  <w:marRight w:val="0"/>
                  <w:marTop w:val="0"/>
                  <w:marBottom w:val="0"/>
                  <w:divBdr>
                    <w:top w:val="none" w:sz="0" w:space="0" w:color="auto"/>
                    <w:left w:val="none" w:sz="0" w:space="0" w:color="auto"/>
                    <w:bottom w:val="none" w:sz="0" w:space="0" w:color="auto"/>
                    <w:right w:val="none" w:sz="0" w:space="0" w:color="auto"/>
                  </w:divBdr>
                  <w:divsChild>
                    <w:div w:id="1376660115">
                      <w:marLeft w:val="0"/>
                      <w:marRight w:val="0"/>
                      <w:marTop w:val="0"/>
                      <w:marBottom w:val="0"/>
                      <w:divBdr>
                        <w:top w:val="none" w:sz="0" w:space="0" w:color="auto"/>
                        <w:left w:val="none" w:sz="0" w:space="0" w:color="auto"/>
                        <w:bottom w:val="none" w:sz="0" w:space="0" w:color="auto"/>
                        <w:right w:val="none" w:sz="0" w:space="0" w:color="auto"/>
                      </w:divBdr>
                    </w:div>
                  </w:divsChild>
                </w:div>
                <w:div w:id="1560894478">
                  <w:marLeft w:val="0"/>
                  <w:marRight w:val="0"/>
                  <w:marTop w:val="0"/>
                  <w:marBottom w:val="0"/>
                  <w:divBdr>
                    <w:top w:val="none" w:sz="0" w:space="0" w:color="auto"/>
                    <w:left w:val="none" w:sz="0" w:space="0" w:color="auto"/>
                    <w:bottom w:val="none" w:sz="0" w:space="0" w:color="auto"/>
                    <w:right w:val="none" w:sz="0" w:space="0" w:color="auto"/>
                  </w:divBdr>
                  <w:divsChild>
                    <w:div w:id="227424766">
                      <w:marLeft w:val="0"/>
                      <w:marRight w:val="0"/>
                      <w:marTop w:val="0"/>
                      <w:marBottom w:val="0"/>
                      <w:divBdr>
                        <w:top w:val="none" w:sz="0" w:space="0" w:color="auto"/>
                        <w:left w:val="none" w:sz="0" w:space="0" w:color="auto"/>
                        <w:bottom w:val="none" w:sz="0" w:space="0" w:color="auto"/>
                        <w:right w:val="none" w:sz="0" w:space="0" w:color="auto"/>
                      </w:divBdr>
                    </w:div>
                  </w:divsChild>
                </w:div>
                <w:div w:id="1562595412">
                  <w:marLeft w:val="0"/>
                  <w:marRight w:val="0"/>
                  <w:marTop w:val="0"/>
                  <w:marBottom w:val="0"/>
                  <w:divBdr>
                    <w:top w:val="none" w:sz="0" w:space="0" w:color="auto"/>
                    <w:left w:val="none" w:sz="0" w:space="0" w:color="auto"/>
                    <w:bottom w:val="none" w:sz="0" w:space="0" w:color="auto"/>
                    <w:right w:val="none" w:sz="0" w:space="0" w:color="auto"/>
                  </w:divBdr>
                  <w:divsChild>
                    <w:div w:id="1707024205">
                      <w:marLeft w:val="0"/>
                      <w:marRight w:val="0"/>
                      <w:marTop w:val="0"/>
                      <w:marBottom w:val="0"/>
                      <w:divBdr>
                        <w:top w:val="none" w:sz="0" w:space="0" w:color="auto"/>
                        <w:left w:val="none" w:sz="0" w:space="0" w:color="auto"/>
                        <w:bottom w:val="none" w:sz="0" w:space="0" w:color="auto"/>
                        <w:right w:val="none" w:sz="0" w:space="0" w:color="auto"/>
                      </w:divBdr>
                    </w:div>
                  </w:divsChild>
                </w:div>
                <w:div w:id="1563563023">
                  <w:marLeft w:val="0"/>
                  <w:marRight w:val="0"/>
                  <w:marTop w:val="0"/>
                  <w:marBottom w:val="0"/>
                  <w:divBdr>
                    <w:top w:val="none" w:sz="0" w:space="0" w:color="auto"/>
                    <w:left w:val="none" w:sz="0" w:space="0" w:color="auto"/>
                    <w:bottom w:val="none" w:sz="0" w:space="0" w:color="auto"/>
                    <w:right w:val="none" w:sz="0" w:space="0" w:color="auto"/>
                  </w:divBdr>
                  <w:divsChild>
                    <w:div w:id="128986491">
                      <w:marLeft w:val="0"/>
                      <w:marRight w:val="0"/>
                      <w:marTop w:val="0"/>
                      <w:marBottom w:val="0"/>
                      <w:divBdr>
                        <w:top w:val="none" w:sz="0" w:space="0" w:color="auto"/>
                        <w:left w:val="none" w:sz="0" w:space="0" w:color="auto"/>
                        <w:bottom w:val="none" w:sz="0" w:space="0" w:color="auto"/>
                        <w:right w:val="none" w:sz="0" w:space="0" w:color="auto"/>
                      </w:divBdr>
                    </w:div>
                  </w:divsChild>
                </w:div>
                <w:div w:id="1564683580">
                  <w:marLeft w:val="0"/>
                  <w:marRight w:val="0"/>
                  <w:marTop w:val="0"/>
                  <w:marBottom w:val="0"/>
                  <w:divBdr>
                    <w:top w:val="none" w:sz="0" w:space="0" w:color="auto"/>
                    <w:left w:val="none" w:sz="0" w:space="0" w:color="auto"/>
                    <w:bottom w:val="none" w:sz="0" w:space="0" w:color="auto"/>
                    <w:right w:val="none" w:sz="0" w:space="0" w:color="auto"/>
                  </w:divBdr>
                  <w:divsChild>
                    <w:div w:id="1431968152">
                      <w:marLeft w:val="0"/>
                      <w:marRight w:val="0"/>
                      <w:marTop w:val="0"/>
                      <w:marBottom w:val="0"/>
                      <w:divBdr>
                        <w:top w:val="none" w:sz="0" w:space="0" w:color="auto"/>
                        <w:left w:val="none" w:sz="0" w:space="0" w:color="auto"/>
                        <w:bottom w:val="none" w:sz="0" w:space="0" w:color="auto"/>
                        <w:right w:val="none" w:sz="0" w:space="0" w:color="auto"/>
                      </w:divBdr>
                    </w:div>
                  </w:divsChild>
                </w:div>
                <w:div w:id="1564755440">
                  <w:marLeft w:val="0"/>
                  <w:marRight w:val="0"/>
                  <w:marTop w:val="0"/>
                  <w:marBottom w:val="0"/>
                  <w:divBdr>
                    <w:top w:val="none" w:sz="0" w:space="0" w:color="auto"/>
                    <w:left w:val="none" w:sz="0" w:space="0" w:color="auto"/>
                    <w:bottom w:val="none" w:sz="0" w:space="0" w:color="auto"/>
                    <w:right w:val="none" w:sz="0" w:space="0" w:color="auto"/>
                  </w:divBdr>
                  <w:divsChild>
                    <w:div w:id="2007434603">
                      <w:marLeft w:val="0"/>
                      <w:marRight w:val="0"/>
                      <w:marTop w:val="0"/>
                      <w:marBottom w:val="0"/>
                      <w:divBdr>
                        <w:top w:val="none" w:sz="0" w:space="0" w:color="auto"/>
                        <w:left w:val="none" w:sz="0" w:space="0" w:color="auto"/>
                        <w:bottom w:val="none" w:sz="0" w:space="0" w:color="auto"/>
                        <w:right w:val="none" w:sz="0" w:space="0" w:color="auto"/>
                      </w:divBdr>
                    </w:div>
                  </w:divsChild>
                </w:div>
                <w:div w:id="1564756122">
                  <w:marLeft w:val="0"/>
                  <w:marRight w:val="0"/>
                  <w:marTop w:val="0"/>
                  <w:marBottom w:val="0"/>
                  <w:divBdr>
                    <w:top w:val="none" w:sz="0" w:space="0" w:color="auto"/>
                    <w:left w:val="none" w:sz="0" w:space="0" w:color="auto"/>
                    <w:bottom w:val="none" w:sz="0" w:space="0" w:color="auto"/>
                    <w:right w:val="none" w:sz="0" w:space="0" w:color="auto"/>
                  </w:divBdr>
                  <w:divsChild>
                    <w:div w:id="139419367">
                      <w:marLeft w:val="0"/>
                      <w:marRight w:val="0"/>
                      <w:marTop w:val="0"/>
                      <w:marBottom w:val="0"/>
                      <w:divBdr>
                        <w:top w:val="none" w:sz="0" w:space="0" w:color="auto"/>
                        <w:left w:val="none" w:sz="0" w:space="0" w:color="auto"/>
                        <w:bottom w:val="none" w:sz="0" w:space="0" w:color="auto"/>
                        <w:right w:val="none" w:sz="0" w:space="0" w:color="auto"/>
                      </w:divBdr>
                    </w:div>
                  </w:divsChild>
                </w:div>
                <w:div w:id="1565216633">
                  <w:marLeft w:val="0"/>
                  <w:marRight w:val="0"/>
                  <w:marTop w:val="0"/>
                  <w:marBottom w:val="0"/>
                  <w:divBdr>
                    <w:top w:val="none" w:sz="0" w:space="0" w:color="auto"/>
                    <w:left w:val="none" w:sz="0" w:space="0" w:color="auto"/>
                    <w:bottom w:val="none" w:sz="0" w:space="0" w:color="auto"/>
                    <w:right w:val="none" w:sz="0" w:space="0" w:color="auto"/>
                  </w:divBdr>
                  <w:divsChild>
                    <w:div w:id="596982477">
                      <w:marLeft w:val="0"/>
                      <w:marRight w:val="0"/>
                      <w:marTop w:val="0"/>
                      <w:marBottom w:val="0"/>
                      <w:divBdr>
                        <w:top w:val="none" w:sz="0" w:space="0" w:color="auto"/>
                        <w:left w:val="none" w:sz="0" w:space="0" w:color="auto"/>
                        <w:bottom w:val="none" w:sz="0" w:space="0" w:color="auto"/>
                        <w:right w:val="none" w:sz="0" w:space="0" w:color="auto"/>
                      </w:divBdr>
                    </w:div>
                  </w:divsChild>
                </w:div>
                <w:div w:id="1565487382">
                  <w:marLeft w:val="0"/>
                  <w:marRight w:val="0"/>
                  <w:marTop w:val="0"/>
                  <w:marBottom w:val="0"/>
                  <w:divBdr>
                    <w:top w:val="none" w:sz="0" w:space="0" w:color="auto"/>
                    <w:left w:val="none" w:sz="0" w:space="0" w:color="auto"/>
                    <w:bottom w:val="none" w:sz="0" w:space="0" w:color="auto"/>
                    <w:right w:val="none" w:sz="0" w:space="0" w:color="auto"/>
                  </w:divBdr>
                  <w:divsChild>
                    <w:div w:id="2118794350">
                      <w:marLeft w:val="0"/>
                      <w:marRight w:val="0"/>
                      <w:marTop w:val="0"/>
                      <w:marBottom w:val="0"/>
                      <w:divBdr>
                        <w:top w:val="none" w:sz="0" w:space="0" w:color="auto"/>
                        <w:left w:val="none" w:sz="0" w:space="0" w:color="auto"/>
                        <w:bottom w:val="none" w:sz="0" w:space="0" w:color="auto"/>
                        <w:right w:val="none" w:sz="0" w:space="0" w:color="auto"/>
                      </w:divBdr>
                    </w:div>
                  </w:divsChild>
                </w:div>
                <w:div w:id="1565678871">
                  <w:marLeft w:val="0"/>
                  <w:marRight w:val="0"/>
                  <w:marTop w:val="0"/>
                  <w:marBottom w:val="0"/>
                  <w:divBdr>
                    <w:top w:val="none" w:sz="0" w:space="0" w:color="auto"/>
                    <w:left w:val="none" w:sz="0" w:space="0" w:color="auto"/>
                    <w:bottom w:val="none" w:sz="0" w:space="0" w:color="auto"/>
                    <w:right w:val="none" w:sz="0" w:space="0" w:color="auto"/>
                  </w:divBdr>
                  <w:divsChild>
                    <w:div w:id="1612317335">
                      <w:marLeft w:val="0"/>
                      <w:marRight w:val="0"/>
                      <w:marTop w:val="0"/>
                      <w:marBottom w:val="0"/>
                      <w:divBdr>
                        <w:top w:val="none" w:sz="0" w:space="0" w:color="auto"/>
                        <w:left w:val="none" w:sz="0" w:space="0" w:color="auto"/>
                        <w:bottom w:val="none" w:sz="0" w:space="0" w:color="auto"/>
                        <w:right w:val="none" w:sz="0" w:space="0" w:color="auto"/>
                      </w:divBdr>
                    </w:div>
                  </w:divsChild>
                </w:div>
                <w:div w:id="1567102604">
                  <w:marLeft w:val="0"/>
                  <w:marRight w:val="0"/>
                  <w:marTop w:val="0"/>
                  <w:marBottom w:val="0"/>
                  <w:divBdr>
                    <w:top w:val="none" w:sz="0" w:space="0" w:color="auto"/>
                    <w:left w:val="none" w:sz="0" w:space="0" w:color="auto"/>
                    <w:bottom w:val="none" w:sz="0" w:space="0" w:color="auto"/>
                    <w:right w:val="none" w:sz="0" w:space="0" w:color="auto"/>
                  </w:divBdr>
                  <w:divsChild>
                    <w:div w:id="1397390397">
                      <w:marLeft w:val="0"/>
                      <w:marRight w:val="0"/>
                      <w:marTop w:val="0"/>
                      <w:marBottom w:val="0"/>
                      <w:divBdr>
                        <w:top w:val="none" w:sz="0" w:space="0" w:color="auto"/>
                        <w:left w:val="none" w:sz="0" w:space="0" w:color="auto"/>
                        <w:bottom w:val="none" w:sz="0" w:space="0" w:color="auto"/>
                        <w:right w:val="none" w:sz="0" w:space="0" w:color="auto"/>
                      </w:divBdr>
                    </w:div>
                  </w:divsChild>
                </w:div>
                <w:div w:id="1568033657">
                  <w:marLeft w:val="0"/>
                  <w:marRight w:val="0"/>
                  <w:marTop w:val="0"/>
                  <w:marBottom w:val="0"/>
                  <w:divBdr>
                    <w:top w:val="none" w:sz="0" w:space="0" w:color="auto"/>
                    <w:left w:val="none" w:sz="0" w:space="0" w:color="auto"/>
                    <w:bottom w:val="none" w:sz="0" w:space="0" w:color="auto"/>
                    <w:right w:val="none" w:sz="0" w:space="0" w:color="auto"/>
                  </w:divBdr>
                  <w:divsChild>
                    <w:div w:id="795834599">
                      <w:marLeft w:val="0"/>
                      <w:marRight w:val="0"/>
                      <w:marTop w:val="0"/>
                      <w:marBottom w:val="0"/>
                      <w:divBdr>
                        <w:top w:val="none" w:sz="0" w:space="0" w:color="auto"/>
                        <w:left w:val="none" w:sz="0" w:space="0" w:color="auto"/>
                        <w:bottom w:val="none" w:sz="0" w:space="0" w:color="auto"/>
                        <w:right w:val="none" w:sz="0" w:space="0" w:color="auto"/>
                      </w:divBdr>
                    </w:div>
                  </w:divsChild>
                </w:div>
                <w:div w:id="1568109214">
                  <w:marLeft w:val="0"/>
                  <w:marRight w:val="0"/>
                  <w:marTop w:val="0"/>
                  <w:marBottom w:val="0"/>
                  <w:divBdr>
                    <w:top w:val="none" w:sz="0" w:space="0" w:color="auto"/>
                    <w:left w:val="none" w:sz="0" w:space="0" w:color="auto"/>
                    <w:bottom w:val="none" w:sz="0" w:space="0" w:color="auto"/>
                    <w:right w:val="none" w:sz="0" w:space="0" w:color="auto"/>
                  </w:divBdr>
                  <w:divsChild>
                    <w:div w:id="936213839">
                      <w:marLeft w:val="0"/>
                      <w:marRight w:val="0"/>
                      <w:marTop w:val="0"/>
                      <w:marBottom w:val="0"/>
                      <w:divBdr>
                        <w:top w:val="none" w:sz="0" w:space="0" w:color="auto"/>
                        <w:left w:val="none" w:sz="0" w:space="0" w:color="auto"/>
                        <w:bottom w:val="none" w:sz="0" w:space="0" w:color="auto"/>
                        <w:right w:val="none" w:sz="0" w:space="0" w:color="auto"/>
                      </w:divBdr>
                    </w:div>
                  </w:divsChild>
                </w:div>
                <w:div w:id="1569144889">
                  <w:marLeft w:val="0"/>
                  <w:marRight w:val="0"/>
                  <w:marTop w:val="0"/>
                  <w:marBottom w:val="0"/>
                  <w:divBdr>
                    <w:top w:val="none" w:sz="0" w:space="0" w:color="auto"/>
                    <w:left w:val="none" w:sz="0" w:space="0" w:color="auto"/>
                    <w:bottom w:val="none" w:sz="0" w:space="0" w:color="auto"/>
                    <w:right w:val="none" w:sz="0" w:space="0" w:color="auto"/>
                  </w:divBdr>
                  <w:divsChild>
                    <w:div w:id="213933515">
                      <w:marLeft w:val="0"/>
                      <w:marRight w:val="0"/>
                      <w:marTop w:val="0"/>
                      <w:marBottom w:val="0"/>
                      <w:divBdr>
                        <w:top w:val="none" w:sz="0" w:space="0" w:color="auto"/>
                        <w:left w:val="none" w:sz="0" w:space="0" w:color="auto"/>
                        <w:bottom w:val="none" w:sz="0" w:space="0" w:color="auto"/>
                        <w:right w:val="none" w:sz="0" w:space="0" w:color="auto"/>
                      </w:divBdr>
                    </w:div>
                  </w:divsChild>
                </w:div>
                <w:div w:id="1570337585">
                  <w:marLeft w:val="0"/>
                  <w:marRight w:val="0"/>
                  <w:marTop w:val="0"/>
                  <w:marBottom w:val="0"/>
                  <w:divBdr>
                    <w:top w:val="none" w:sz="0" w:space="0" w:color="auto"/>
                    <w:left w:val="none" w:sz="0" w:space="0" w:color="auto"/>
                    <w:bottom w:val="none" w:sz="0" w:space="0" w:color="auto"/>
                    <w:right w:val="none" w:sz="0" w:space="0" w:color="auto"/>
                  </w:divBdr>
                  <w:divsChild>
                    <w:div w:id="1862817490">
                      <w:marLeft w:val="0"/>
                      <w:marRight w:val="0"/>
                      <w:marTop w:val="0"/>
                      <w:marBottom w:val="0"/>
                      <w:divBdr>
                        <w:top w:val="none" w:sz="0" w:space="0" w:color="auto"/>
                        <w:left w:val="none" w:sz="0" w:space="0" w:color="auto"/>
                        <w:bottom w:val="none" w:sz="0" w:space="0" w:color="auto"/>
                        <w:right w:val="none" w:sz="0" w:space="0" w:color="auto"/>
                      </w:divBdr>
                    </w:div>
                  </w:divsChild>
                </w:div>
                <w:div w:id="1571619900">
                  <w:marLeft w:val="0"/>
                  <w:marRight w:val="0"/>
                  <w:marTop w:val="0"/>
                  <w:marBottom w:val="0"/>
                  <w:divBdr>
                    <w:top w:val="none" w:sz="0" w:space="0" w:color="auto"/>
                    <w:left w:val="none" w:sz="0" w:space="0" w:color="auto"/>
                    <w:bottom w:val="none" w:sz="0" w:space="0" w:color="auto"/>
                    <w:right w:val="none" w:sz="0" w:space="0" w:color="auto"/>
                  </w:divBdr>
                  <w:divsChild>
                    <w:div w:id="632489106">
                      <w:marLeft w:val="0"/>
                      <w:marRight w:val="0"/>
                      <w:marTop w:val="0"/>
                      <w:marBottom w:val="0"/>
                      <w:divBdr>
                        <w:top w:val="none" w:sz="0" w:space="0" w:color="auto"/>
                        <w:left w:val="none" w:sz="0" w:space="0" w:color="auto"/>
                        <w:bottom w:val="none" w:sz="0" w:space="0" w:color="auto"/>
                        <w:right w:val="none" w:sz="0" w:space="0" w:color="auto"/>
                      </w:divBdr>
                    </w:div>
                  </w:divsChild>
                </w:div>
                <w:div w:id="1574701250">
                  <w:marLeft w:val="0"/>
                  <w:marRight w:val="0"/>
                  <w:marTop w:val="0"/>
                  <w:marBottom w:val="0"/>
                  <w:divBdr>
                    <w:top w:val="none" w:sz="0" w:space="0" w:color="auto"/>
                    <w:left w:val="none" w:sz="0" w:space="0" w:color="auto"/>
                    <w:bottom w:val="none" w:sz="0" w:space="0" w:color="auto"/>
                    <w:right w:val="none" w:sz="0" w:space="0" w:color="auto"/>
                  </w:divBdr>
                  <w:divsChild>
                    <w:div w:id="882328513">
                      <w:marLeft w:val="0"/>
                      <w:marRight w:val="0"/>
                      <w:marTop w:val="0"/>
                      <w:marBottom w:val="0"/>
                      <w:divBdr>
                        <w:top w:val="none" w:sz="0" w:space="0" w:color="auto"/>
                        <w:left w:val="none" w:sz="0" w:space="0" w:color="auto"/>
                        <w:bottom w:val="none" w:sz="0" w:space="0" w:color="auto"/>
                        <w:right w:val="none" w:sz="0" w:space="0" w:color="auto"/>
                      </w:divBdr>
                    </w:div>
                  </w:divsChild>
                </w:div>
                <w:div w:id="1575049168">
                  <w:marLeft w:val="0"/>
                  <w:marRight w:val="0"/>
                  <w:marTop w:val="0"/>
                  <w:marBottom w:val="0"/>
                  <w:divBdr>
                    <w:top w:val="none" w:sz="0" w:space="0" w:color="auto"/>
                    <w:left w:val="none" w:sz="0" w:space="0" w:color="auto"/>
                    <w:bottom w:val="none" w:sz="0" w:space="0" w:color="auto"/>
                    <w:right w:val="none" w:sz="0" w:space="0" w:color="auto"/>
                  </w:divBdr>
                  <w:divsChild>
                    <w:div w:id="1531992293">
                      <w:marLeft w:val="0"/>
                      <w:marRight w:val="0"/>
                      <w:marTop w:val="0"/>
                      <w:marBottom w:val="0"/>
                      <w:divBdr>
                        <w:top w:val="none" w:sz="0" w:space="0" w:color="auto"/>
                        <w:left w:val="none" w:sz="0" w:space="0" w:color="auto"/>
                        <w:bottom w:val="none" w:sz="0" w:space="0" w:color="auto"/>
                        <w:right w:val="none" w:sz="0" w:space="0" w:color="auto"/>
                      </w:divBdr>
                    </w:div>
                  </w:divsChild>
                </w:div>
                <w:div w:id="1575892819">
                  <w:marLeft w:val="0"/>
                  <w:marRight w:val="0"/>
                  <w:marTop w:val="0"/>
                  <w:marBottom w:val="0"/>
                  <w:divBdr>
                    <w:top w:val="none" w:sz="0" w:space="0" w:color="auto"/>
                    <w:left w:val="none" w:sz="0" w:space="0" w:color="auto"/>
                    <w:bottom w:val="none" w:sz="0" w:space="0" w:color="auto"/>
                    <w:right w:val="none" w:sz="0" w:space="0" w:color="auto"/>
                  </w:divBdr>
                  <w:divsChild>
                    <w:div w:id="1777484664">
                      <w:marLeft w:val="0"/>
                      <w:marRight w:val="0"/>
                      <w:marTop w:val="0"/>
                      <w:marBottom w:val="0"/>
                      <w:divBdr>
                        <w:top w:val="none" w:sz="0" w:space="0" w:color="auto"/>
                        <w:left w:val="none" w:sz="0" w:space="0" w:color="auto"/>
                        <w:bottom w:val="none" w:sz="0" w:space="0" w:color="auto"/>
                        <w:right w:val="none" w:sz="0" w:space="0" w:color="auto"/>
                      </w:divBdr>
                    </w:div>
                  </w:divsChild>
                </w:div>
                <w:div w:id="1576931922">
                  <w:marLeft w:val="0"/>
                  <w:marRight w:val="0"/>
                  <w:marTop w:val="0"/>
                  <w:marBottom w:val="0"/>
                  <w:divBdr>
                    <w:top w:val="none" w:sz="0" w:space="0" w:color="auto"/>
                    <w:left w:val="none" w:sz="0" w:space="0" w:color="auto"/>
                    <w:bottom w:val="none" w:sz="0" w:space="0" w:color="auto"/>
                    <w:right w:val="none" w:sz="0" w:space="0" w:color="auto"/>
                  </w:divBdr>
                  <w:divsChild>
                    <w:div w:id="1789350893">
                      <w:marLeft w:val="0"/>
                      <w:marRight w:val="0"/>
                      <w:marTop w:val="0"/>
                      <w:marBottom w:val="0"/>
                      <w:divBdr>
                        <w:top w:val="none" w:sz="0" w:space="0" w:color="auto"/>
                        <w:left w:val="none" w:sz="0" w:space="0" w:color="auto"/>
                        <w:bottom w:val="none" w:sz="0" w:space="0" w:color="auto"/>
                        <w:right w:val="none" w:sz="0" w:space="0" w:color="auto"/>
                      </w:divBdr>
                    </w:div>
                  </w:divsChild>
                </w:div>
                <w:div w:id="1577587486">
                  <w:marLeft w:val="0"/>
                  <w:marRight w:val="0"/>
                  <w:marTop w:val="0"/>
                  <w:marBottom w:val="0"/>
                  <w:divBdr>
                    <w:top w:val="none" w:sz="0" w:space="0" w:color="auto"/>
                    <w:left w:val="none" w:sz="0" w:space="0" w:color="auto"/>
                    <w:bottom w:val="none" w:sz="0" w:space="0" w:color="auto"/>
                    <w:right w:val="none" w:sz="0" w:space="0" w:color="auto"/>
                  </w:divBdr>
                  <w:divsChild>
                    <w:div w:id="2061860348">
                      <w:marLeft w:val="0"/>
                      <w:marRight w:val="0"/>
                      <w:marTop w:val="0"/>
                      <w:marBottom w:val="0"/>
                      <w:divBdr>
                        <w:top w:val="none" w:sz="0" w:space="0" w:color="auto"/>
                        <w:left w:val="none" w:sz="0" w:space="0" w:color="auto"/>
                        <w:bottom w:val="none" w:sz="0" w:space="0" w:color="auto"/>
                        <w:right w:val="none" w:sz="0" w:space="0" w:color="auto"/>
                      </w:divBdr>
                    </w:div>
                  </w:divsChild>
                </w:div>
                <w:div w:id="1578176285">
                  <w:marLeft w:val="0"/>
                  <w:marRight w:val="0"/>
                  <w:marTop w:val="0"/>
                  <w:marBottom w:val="0"/>
                  <w:divBdr>
                    <w:top w:val="none" w:sz="0" w:space="0" w:color="auto"/>
                    <w:left w:val="none" w:sz="0" w:space="0" w:color="auto"/>
                    <w:bottom w:val="none" w:sz="0" w:space="0" w:color="auto"/>
                    <w:right w:val="none" w:sz="0" w:space="0" w:color="auto"/>
                  </w:divBdr>
                  <w:divsChild>
                    <w:div w:id="825824954">
                      <w:marLeft w:val="0"/>
                      <w:marRight w:val="0"/>
                      <w:marTop w:val="0"/>
                      <w:marBottom w:val="0"/>
                      <w:divBdr>
                        <w:top w:val="none" w:sz="0" w:space="0" w:color="auto"/>
                        <w:left w:val="none" w:sz="0" w:space="0" w:color="auto"/>
                        <w:bottom w:val="none" w:sz="0" w:space="0" w:color="auto"/>
                        <w:right w:val="none" w:sz="0" w:space="0" w:color="auto"/>
                      </w:divBdr>
                    </w:div>
                  </w:divsChild>
                </w:div>
                <w:div w:id="1578589661">
                  <w:marLeft w:val="0"/>
                  <w:marRight w:val="0"/>
                  <w:marTop w:val="0"/>
                  <w:marBottom w:val="0"/>
                  <w:divBdr>
                    <w:top w:val="none" w:sz="0" w:space="0" w:color="auto"/>
                    <w:left w:val="none" w:sz="0" w:space="0" w:color="auto"/>
                    <w:bottom w:val="none" w:sz="0" w:space="0" w:color="auto"/>
                    <w:right w:val="none" w:sz="0" w:space="0" w:color="auto"/>
                  </w:divBdr>
                  <w:divsChild>
                    <w:div w:id="1766998373">
                      <w:marLeft w:val="0"/>
                      <w:marRight w:val="0"/>
                      <w:marTop w:val="0"/>
                      <w:marBottom w:val="0"/>
                      <w:divBdr>
                        <w:top w:val="none" w:sz="0" w:space="0" w:color="auto"/>
                        <w:left w:val="none" w:sz="0" w:space="0" w:color="auto"/>
                        <w:bottom w:val="none" w:sz="0" w:space="0" w:color="auto"/>
                        <w:right w:val="none" w:sz="0" w:space="0" w:color="auto"/>
                      </w:divBdr>
                    </w:div>
                  </w:divsChild>
                </w:div>
                <w:div w:id="1579746072">
                  <w:marLeft w:val="0"/>
                  <w:marRight w:val="0"/>
                  <w:marTop w:val="0"/>
                  <w:marBottom w:val="0"/>
                  <w:divBdr>
                    <w:top w:val="none" w:sz="0" w:space="0" w:color="auto"/>
                    <w:left w:val="none" w:sz="0" w:space="0" w:color="auto"/>
                    <w:bottom w:val="none" w:sz="0" w:space="0" w:color="auto"/>
                    <w:right w:val="none" w:sz="0" w:space="0" w:color="auto"/>
                  </w:divBdr>
                  <w:divsChild>
                    <w:div w:id="804471778">
                      <w:marLeft w:val="0"/>
                      <w:marRight w:val="0"/>
                      <w:marTop w:val="0"/>
                      <w:marBottom w:val="0"/>
                      <w:divBdr>
                        <w:top w:val="none" w:sz="0" w:space="0" w:color="auto"/>
                        <w:left w:val="none" w:sz="0" w:space="0" w:color="auto"/>
                        <w:bottom w:val="none" w:sz="0" w:space="0" w:color="auto"/>
                        <w:right w:val="none" w:sz="0" w:space="0" w:color="auto"/>
                      </w:divBdr>
                    </w:div>
                  </w:divsChild>
                </w:div>
                <w:div w:id="1581019035">
                  <w:marLeft w:val="0"/>
                  <w:marRight w:val="0"/>
                  <w:marTop w:val="0"/>
                  <w:marBottom w:val="0"/>
                  <w:divBdr>
                    <w:top w:val="none" w:sz="0" w:space="0" w:color="auto"/>
                    <w:left w:val="none" w:sz="0" w:space="0" w:color="auto"/>
                    <w:bottom w:val="none" w:sz="0" w:space="0" w:color="auto"/>
                    <w:right w:val="none" w:sz="0" w:space="0" w:color="auto"/>
                  </w:divBdr>
                  <w:divsChild>
                    <w:div w:id="949436903">
                      <w:marLeft w:val="0"/>
                      <w:marRight w:val="0"/>
                      <w:marTop w:val="0"/>
                      <w:marBottom w:val="0"/>
                      <w:divBdr>
                        <w:top w:val="none" w:sz="0" w:space="0" w:color="auto"/>
                        <w:left w:val="none" w:sz="0" w:space="0" w:color="auto"/>
                        <w:bottom w:val="none" w:sz="0" w:space="0" w:color="auto"/>
                        <w:right w:val="none" w:sz="0" w:space="0" w:color="auto"/>
                      </w:divBdr>
                    </w:div>
                  </w:divsChild>
                </w:div>
                <w:div w:id="1584996664">
                  <w:marLeft w:val="0"/>
                  <w:marRight w:val="0"/>
                  <w:marTop w:val="0"/>
                  <w:marBottom w:val="0"/>
                  <w:divBdr>
                    <w:top w:val="none" w:sz="0" w:space="0" w:color="auto"/>
                    <w:left w:val="none" w:sz="0" w:space="0" w:color="auto"/>
                    <w:bottom w:val="none" w:sz="0" w:space="0" w:color="auto"/>
                    <w:right w:val="none" w:sz="0" w:space="0" w:color="auto"/>
                  </w:divBdr>
                  <w:divsChild>
                    <w:div w:id="2011636414">
                      <w:marLeft w:val="0"/>
                      <w:marRight w:val="0"/>
                      <w:marTop w:val="0"/>
                      <w:marBottom w:val="0"/>
                      <w:divBdr>
                        <w:top w:val="none" w:sz="0" w:space="0" w:color="auto"/>
                        <w:left w:val="none" w:sz="0" w:space="0" w:color="auto"/>
                        <w:bottom w:val="none" w:sz="0" w:space="0" w:color="auto"/>
                        <w:right w:val="none" w:sz="0" w:space="0" w:color="auto"/>
                      </w:divBdr>
                    </w:div>
                  </w:divsChild>
                </w:div>
                <w:div w:id="1585643825">
                  <w:marLeft w:val="0"/>
                  <w:marRight w:val="0"/>
                  <w:marTop w:val="0"/>
                  <w:marBottom w:val="0"/>
                  <w:divBdr>
                    <w:top w:val="none" w:sz="0" w:space="0" w:color="auto"/>
                    <w:left w:val="none" w:sz="0" w:space="0" w:color="auto"/>
                    <w:bottom w:val="none" w:sz="0" w:space="0" w:color="auto"/>
                    <w:right w:val="none" w:sz="0" w:space="0" w:color="auto"/>
                  </w:divBdr>
                  <w:divsChild>
                    <w:div w:id="1121336470">
                      <w:marLeft w:val="0"/>
                      <w:marRight w:val="0"/>
                      <w:marTop w:val="0"/>
                      <w:marBottom w:val="0"/>
                      <w:divBdr>
                        <w:top w:val="none" w:sz="0" w:space="0" w:color="auto"/>
                        <w:left w:val="none" w:sz="0" w:space="0" w:color="auto"/>
                        <w:bottom w:val="none" w:sz="0" w:space="0" w:color="auto"/>
                        <w:right w:val="none" w:sz="0" w:space="0" w:color="auto"/>
                      </w:divBdr>
                    </w:div>
                  </w:divsChild>
                </w:div>
                <w:div w:id="1587152225">
                  <w:marLeft w:val="0"/>
                  <w:marRight w:val="0"/>
                  <w:marTop w:val="0"/>
                  <w:marBottom w:val="0"/>
                  <w:divBdr>
                    <w:top w:val="none" w:sz="0" w:space="0" w:color="auto"/>
                    <w:left w:val="none" w:sz="0" w:space="0" w:color="auto"/>
                    <w:bottom w:val="none" w:sz="0" w:space="0" w:color="auto"/>
                    <w:right w:val="none" w:sz="0" w:space="0" w:color="auto"/>
                  </w:divBdr>
                  <w:divsChild>
                    <w:div w:id="482358205">
                      <w:marLeft w:val="0"/>
                      <w:marRight w:val="0"/>
                      <w:marTop w:val="0"/>
                      <w:marBottom w:val="0"/>
                      <w:divBdr>
                        <w:top w:val="none" w:sz="0" w:space="0" w:color="auto"/>
                        <w:left w:val="none" w:sz="0" w:space="0" w:color="auto"/>
                        <w:bottom w:val="none" w:sz="0" w:space="0" w:color="auto"/>
                        <w:right w:val="none" w:sz="0" w:space="0" w:color="auto"/>
                      </w:divBdr>
                    </w:div>
                  </w:divsChild>
                </w:div>
                <w:div w:id="1587419236">
                  <w:marLeft w:val="0"/>
                  <w:marRight w:val="0"/>
                  <w:marTop w:val="0"/>
                  <w:marBottom w:val="0"/>
                  <w:divBdr>
                    <w:top w:val="none" w:sz="0" w:space="0" w:color="auto"/>
                    <w:left w:val="none" w:sz="0" w:space="0" w:color="auto"/>
                    <w:bottom w:val="none" w:sz="0" w:space="0" w:color="auto"/>
                    <w:right w:val="none" w:sz="0" w:space="0" w:color="auto"/>
                  </w:divBdr>
                  <w:divsChild>
                    <w:div w:id="360133284">
                      <w:marLeft w:val="0"/>
                      <w:marRight w:val="0"/>
                      <w:marTop w:val="0"/>
                      <w:marBottom w:val="0"/>
                      <w:divBdr>
                        <w:top w:val="none" w:sz="0" w:space="0" w:color="auto"/>
                        <w:left w:val="none" w:sz="0" w:space="0" w:color="auto"/>
                        <w:bottom w:val="none" w:sz="0" w:space="0" w:color="auto"/>
                        <w:right w:val="none" w:sz="0" w:space="0" w:color="auto"/>
                      </w:divBdr>
                    </w:div>
                  </w:divsChild>
                </w:div>
                <w:div w:id="1587424048">
                  <w:marLeft w:val="0"/>
                  <w:marRight w:val="0"/>
                  <w:marTop w:val="0"/>
                  <w:marBottom w:val="0"/>
                  <w:divBdr>
                    <w:top w:val="none" w:sz="0" w:space="0" w:color="auto"/>
                    <w:left w:val="none" w:sz="0" w:space="0" w:color="auto"/>
                    <w:bottom w:val="none" w:sz="0" w:space="0" w:color="auto"/>
                    <w:right w:val="none" w:sz="0" w:space="0" w:color="auto"/>
                  </w:divBdr>
                  <w:divsChild>
                    <w:div w:id="586185876">
                      <w:marLeft w:val="0"/>
                      <w:marRight w:val="0"/>
                      <w:marTop w:val="0"/>
                      <w:marBottom w:val="0"/>
                      <w:divBdr>
                        <w:top w:val="none" w:sz="0" w:space="0" w:color="auto"/>
                        <w:left w:val="none" w:sz="0" w:space="0" w:color="auto"/>
                        <w:bottom w:val="none" w:sz="0" w:space="0" w:color="auto"/>
                        <w:right w:val="none" w:sz="0" w:space="0" w:color="auto"/>
                      </w:divBdr>
                    </w:div>
                  </w:divsChild>
                </w:div>
                <w:div w:id="1590235020">
                  <w:marLeft w:val="0"/>
                  <w:marRight w:val="0"/>
                  <w:marTop w:val="0"/>
                  <w:marBottom w:val="0"/>
                  <w:divBdr>
                    <w:top w:val="none" w:sz="0" w:space="0" w:color="auto"/>
                    <w:left w:val="none" w:sz="0" w:space="0" w:color="auto"/>
                    <w:bottom w:val="none" w:sz="0" w:space="0" w:color="auto"/>
                    <w:right w:val="none" w:sz="0" w:space="0" w:color="auto"/>
                  </w:divBdr>
                  <w:divsChild>
                    <w:div w:id="820578537">
                      <w:marLeft w:val="0"/>
                      <w:marRight w:val="0"/>
                      <w:marTop w:val="0"/>
                      <w:marBottom w:val="0"/>
                      <w:divBdr>
                        <w:top w:val="none" w:sz="0" w:space="0" w:color="auto"/>
                        <w:left w:val="none" w:sz="0" w:space="0" w:color="auto"/>
                        <w:bottom w:val="none" w:sz="0" w:space="0" w:color="auto"/>
                        <w:right w:val="none" w:sz="0" w:space="0" w:color="auto"/>
                      </w:divBdr>
                    </w:div>
                  </w:divsChild>
                </w:div>
                <w:div w:id="1590498905">
                  <w:marLeft w:val="0"/>
                  <w:marRight w:val="0"/>
                  <w:marTop w:val="0"/>
                  <w:marBottom w:val="0"/>
                  <w:divBdr>
                    <w:top w:val="none" w:sz="0" w:space="0" w:color="auto"/>
                    <w:left w:val="none" w:sz="0" w:space="0" w:color="auto"/>
                    <w:bottom w:val="none" w:sz="0" w:space="0" w:color="auto"/>
                    <w:right w:val="none" w:sz="0" w:space="0" w:color="auto"/>
                  </w:divBdr>
                  <w:divsChild>
                    <w:div w:id="1134560279">
                      <w:marLeft w:val="0"/>
                      <w:marRight w:val="0"/>
                      <w:marTop w:val="0"/>
                      <w:marBottom w:val="0"/>
                      <w:divBdr>
                        <w:top w:val="none" w:sz="0" w:space="0" w:color="auto"/>
                        <w:left w:val="none" w:sz="0" w:space="0" w:color="auto"/>
                        <w:bottom w:val="none" w:sz="0" w:space="0" w:color="auto"/>
                        <w:right w:val="none" w:sz="0" w:space="0" w:color="auto"/>
                      </w:divBdr>
                    </w:div>
                  </w:divsChild>
                </w:div>
                <w:div w:id="1590888016">
                  <w:marLeft w:val="0"/>
                  <w:marRight w:val="0"/>
                  <w:marTop w:val="0"/>
                  <w:marBottom w:val="0"/>
                  <w:divBdr>
                    <w:top w:val="none" w:sz="0" w:space="0" w:color="auto"/>
                    <w:left w:val="none" w:sz="0" w:space="0" w:color="auto"/>
                    <w:bottom w:val="none" w:sz="0" w:space="0" w:color="auto"/>
                    <w:right w:val="none" w:sz="0" w:space="0" w:color="auto"/>
                  </w:divBdr>
                  <w:divsChild>
                    <w:div w:id="1267882026">
                      <w:marLeft w:val="0"/>
                      <w:marRight w:val="0"/>
                      <w:marTop w:val="0"/>
                      <w:marBottom w:val="0"/>
                      <w:divBdr>
                        <w:top w:val="none" w:sz="0" w:space="0" w:color="auto"/>
                        <w:left w:val="none" w:sz="0" w:space="0" w:color="auto"/>
                        <w:bottom w:val="none" w:sz="0" w:space="0" w:color="auto"/>
                        <w:right w:val="none" w:sz="0" w:space="0" w:color="auto"/>
                      </w:divBdr>
                    </w:div>
                  </w:divsChild>
                </w:div>
                <w:div w:id="1593859986">
                  <w:marLeft w:val="0"/>
                  <w:marRight w:val="0"/>
                  <w:marTop w:val="0"/>
                  <w:marBottom w:val="0"/>
                  <w:divBdr>
                    <w:top w:val="none" w:sz="0" w:space="0" w:color="auto"/>
                    <w:left w:val="none" w:sz="0" w:space="0" w:color="auto"/>
                    <w:bottom w:val="none" w:sz="0" w:space="0" w:color="auto"/>
                    <w:right w:val="none" w:sz="0" w:space="0" w:color="auto"/>
                  </w:divBdr>
                  <w:divsChild>
                    <w:div w:id="625043506">
                      <w:marLeft w:val="0"/>
                      <w:marRight w:val="0"/>
                      <w:marTop w:val="0"/>
                      <w:marBottom w:val="0"/>
                      <w:divBdr>
                        <w:top w:val="none" w:sz="0" w:space="0" w:color="auto"/>
                        <w:left w:val="none" w:sz="0" w:space="0" w:color="auto"/>
                        <w:bottom w:val="none" w:sz="0" w:space="0" w:color="auto"/>
                        <w:right w:val="none" w:sz="0" w:space="0" w:color="auto"/>
                      </w:divBdr>
                    </w:div>
                  </w:divsChild>
                </w:div>
                <w:div w:id="1598638087">
                  <w:marLeft w:val="0"/>
                  <w:marRight w:val="0"/>
                  <w:marTop w:val="0"/>
                  <w:marBottom w:val="0"/>
                  <w:divBdr>
                    <w:top w:val="none" w:sz="0" w:space="0" w:color="auto"/>
                    <w:left w:val="none" w:sz="0" w:space="0" w:color="auto"/>
                    <w:bottom w:val="none" w:sz="0" w:space="0" w:color="auto"/>
                    <w:right w:val="none" w:sz="0" w:space="0" w:color="auto"/>
                  </w:divBdr>
                  <w:divsChild>
                    <w:div w:id="456795471">
                      <w:marLeft w:val="0"/>
                      <w:marRight w:val="0"/>
                      <w:marTop w:val="0"/>
                      <w:marBottom w:val="0"/>
                      <w:divBdr>
                        <w:top w:val="none" w:sz="0" w:space="0" w:color="auto"/>
                        <w:left w:val="none" w:sz="0" w:space="0" w:color="auto"/>
                        <w:bottom w:val="none" w:sz="0" w:space="0" w:color="auto"/>
                        <w:right w:val="none" w:sz="0" w:space="0" w:color="auto"/>
                      </w:divBdr>
                    </w:div>
                  </w:divsChild>
                </w:div>
                <w:div w:id="1599676819">
                  <w:marLeft w:val="0"/>
                  <w:marRight w:val="0"/>
                  <w:marTop w:val="0"/>
                  <w:marBottom w:val="0"/>
                  <w:divBdr>
                    <w:top w:val="none" w:sz="0" w:space="0" w:color="auto"/>
                    <w:left w:val="none" w:sz="0" w:space="0" w:color="auto"/>
                    <w:bottom w:val="none" w:sz="0" w:space="0" w:color="auto"/>
                    <w:right w:val="none" w:sz="0" w:space="0" w:color="auto"/>
                  </w:divBdr>
                  <w:divsChild>
                    <w:div w:id="928082013">
                      <w:marLeft w:val="0"/>
                      <w:marRight w:val="0"/>
                      <w:marTop w:val="0"/>
                      <w:marBottom w:val="0"/>
                      <w:divBdr>
                        <w:top w:val="none" w:sz="0" w:space="0" w:color="auto"/>
                        <w:left w:val="none" w:sz="0" w:space="0" w:color="auto"/>
                        <w:bottom w:val="none" w:sz="0" w:space="0" w:color="auto"/>
                        <w:right w:val="none" w:sz="0" w:space="0" w:color="auto"/>
                      </w:divBdr>
                    </w:div>
                  </w:divsChild>
                </w:div>
                <w:div w:id="1601525133">
                  <w:marLeft w:val="0"/>
                  <w:marRight w:val="0"/>
                  <w:marTop w:val="0"/>
                  <w:marBottom w:val="0"/>
                  <w:divBdr>
                    <w:top w:val="none" w:sz="0" w:space="0" w:color="auto"/>
                    <w:left w:val="none" w:sz="0" w:space="0" w:color="auto"/>
                    <w:bottom w:val="none" w:sz="0" w:space="0" w:color="auto"/>
                    <w:right w:val="none" w:sz="0" w:space="0" w:color="auto"/>
                  </w:divBdr>
                  <w:divsChild>
                    <w:div w:id="1165053836">
                      <w:marLeft w:val="0"/>
                      <w:marRight w:val="0"/>
                      <w:marTop w:val="0"/>
                      <w:marBottom w:val="0"/>
                      <w:divBdr>
                        <w:top w:val="none" w:sz="0" w:space="0" w:color="auto"/>
                        <w:left w:val="none" w:sz="0" w:space="0" w:color="auto"/>
                        <w:bottom w:val="none" w:sz="0" w:space="0" w:color="auto"/>
                        <w:right w:val="none" w:sz="0" w:space="0" w:color="auto"/>
                      </w:divBdr>
                    </w:div>
                  </w:divsChild>
                </w:div>
                <w:div w:id="1603370914">
                  <w:marLeft w:val="0"/>
                  <w:marRight w:val="0"/>
                  <w:marTop w:val="0"/>
                  <w:marBottom w:val="0"/>
                  <w:divBdr>
                    <w:top w:val="none" w:sz="0" w:space="0" w:color="auto"/>
                    <w:left w:val="none" w:sz="0" w:space="0" w:color="auto"/>
                    <w:bottom w:val="none" w:sz="0" w:space="0" w:color="auto"/>
                    <w:right w:val="none" w:sz="0" w:space="0" w:color="auto"/>
                  </w:divBdr>
                  <w:divsChild>
                    <w:div w:id="1901355968">
                      <w:marLeft w:val="0"/>
                      <w:marRight w:val="0"/>
                      <w:marTop w:val="0"/>
                      <w:marBottom w:val="0"/>
                      <w:divBdr>
                        <w:top w:val="none" w:sz="0" w:space="0" w:color="auto"/>
                        <w:left w:val="none" w:sz="0" w:space="0" w:color="auto"/>
                        <w:bottom w:val="none" w:sz="0" w:space="0" w:color="auto"/>
                        <w:right w:val="none" w:sz="0" w:space="0" w:color="auto"/>
                      </w:divBdr>
                    </w:div>
                  </w:divsChild>
                </w:div>
                <w:div w:id="1606498519">
                  <w:marLeft w:val="0"/>
                  <w:marRight w:val="0"/>
                  <w:marTop w:val="0"/>
                  <w:marBottom w:val="0"/>
                  <w:divBdr>
                    <w:top w:val="none" w:sz="0" w:space="0" w:color="auto"/>
                    <w:left w:val="none" w:sz="0" w:space="0" w:color="auto"/>
                    <w:bottom w:val="none" w:sz="0" w:space="0" w:color="auto"/>
                    <w:right w:val="none" w:sz="0" w:space="0" w:color="auto"/>
                  </w:divBdr>
                  <w:divsChild>
                    <w:div w:id="1539077364">
                      <w:marLeft w:val="0"/>
                      <w:marRight w:val="0"/>
                      <w:marTop w:val="0"/>
                      <w:marBottom w:val="0"/>
                      <w:divBdr>
                        <w:top w:val="none" w:sz="0" w:space="0" w:color="auto"/>
                        <w:left w:val="none" w:sz="0" w:space="0" w:color="auto"/>
                        <w:bottom w:val="none" w:sz="0" w:space="0" w:color="auto"/>
                        <w:right w:val="none" w:sz="0" w:space="0" w:color="auto"/>
                      </w:divBdr>
                    </w:div>
                  </w:divsChild>
                </w:div>
                <w:div w:id="1607618103">
                  <w:marLeft w:val="0"/>
                  <w:marRight w:val="0"/>
                  <w:marTop w:val="0"/>
                  <w:marBottom w:val="0"/>
                  <w:divBdr>
                    <w:top w:val="none" w:sz="0" w:space="0" w:color="auto"/>
                    <w:left w:val="none" w:sz="0" w:space="0" w:color="auto"/>
                    <w:bottom w:val="none" w:sz="0" w:space="0" w:color="auto"/>
                    <w:right w:val="none" w:sz="0" w:space="0" w:color="auto"/>
                  </w:divBdr>
                  <w:divsChild>
                    <w:div w:id="365327944">
                      <w:marLeft w:val="0"/>
                      <w:marRight w:val="0"/>
                      <w:marTop w:val="0"/>
                      <w:marBottom w:val="0"/>
                      <w:divBdr>
                        <w:top w:val="none" w:sz="0" w:space="0" w:color="auto"/>
                        <w:left w:val="none" w:sz="0" w:space="0" w:color="auto"/>
                        <w:bottom w:val="none" w:sz="0" w:space="0" w:color="auto"/>
                        <w:right w:val="none" w:sz="0" w:space="0" w:color="auto"/>
                      </w:divBdr>
                    </w:div>
                  </w:divsChild>
                </w:div>
                <w:div w:id="1608196751">
                  <w:marLeft w:val="0"/>
                  <w:marRight w:val="0"/>
                  <w:marTop w:val="0"/>
                  <w:marBottom w:val="0"/>
                  <w:divBdr>
                    <w:top w:val="none" w:sz="0" w:space="0" w:color="auto"/>
                    <w:left w:val="none" w:sz="0" w:space="0" w:color="auto"/>
                    <w:bottom w:val="none" w:sz="0" w:space="0" w:color="auto"/>
                    <w:right w:val="none" w:sz="0" w:space="0" w:color="auto"/>
                  </w:divBdr>
                  <w:divsChild>
                    <w:div w:id="2133984319">
                      <w:marLeft w:val="0"/>
                      <w:marRight w:val="0"/>
                      <w:marTop w:val="0"/>
                      <w:marBottom w:val="0"/>
                      <w:divBdr>
                        <w:top w:val="none" w:sz="0" w:space="0" w:color="auto"/>
                        <w:left w:val="none" w:sz="0" w:space="0" w:color="auto"/>
                        <w:bottom w:val="none" w:sz="0" w:space="0" w:color="auto"/>
                        <w:right w:val="none" w:sz="0" w:space="0" w:color="auto"/>
                      </w:divBdr>
                    </w:div>
                  </w:divsChild>
                </w:div>
                <w:div w:id="1609849533">
                  <w:marLeft w:val="0"/>
                  <w:marRight w:val="0"/>
                  <w:marTop w:val="0"/>
                  <w:marBottom w:val="0"/>
                  <w:divBdr>
                    <w:top w:val="none" w:sz="0" w:space="0" w:color="auto"/>
                    <w:left w:val="none" w:sz="0" w:space="0" w:color="auto"/>
                    <w:bottom w:val="none" w:sz="0" w:space="0" w:color="auto"/>
                    <w:right w:val="none" w:sz="0" w:space="0" w:color="auto"/>
                  </w:divBdr>
                  <w:divsChild>
                    <w:div w:id="827021724">
                      <w:marLeft w:val="0"/>
                      <w:marRight w:val="0"/>
                      <w:marTop w:val="0"/>
                      <w:marBottom w:val="0"/>
                      <w:divBdr>
                        <w:top w:val="none" w:sz="0" w:space="0" w:color="auto"/>
                        <w:left w:val="none" w:sz="0" w:space="0" w:color="auto"/>
                        <w:bottom w:val="none" w:sz="0" w:space="0" w:color="auto"/>
                        <w:right w:val="none" w:sz="0" w:space="0" w:color="auto"/>
                      </w:divBdr>
                    </w:div>
                  </w:divsChild>
                </w:div>
                <w:div w:id="1611282650">
                  <w:marLeft w:val="0"/>
                  <w:marRight w:val="0"/>
                  <w:marTop w:val="0"/>
                  <w:marBottom w:val="0"/>
                  <w:divBdr>
                    <w:top w:val="none" w:sz="0" w:space="0" w:color="auto"/>
                    <w:left w:val="none" w:sz="0" w:space="0" w:color="auto"/>
                    <w:bottom w:val="none" w:sz="0" w:space="0" w:color="auto"/>
                    <w:right w:val="none" w:sz="0" w:space="0" w:color="auto"/>
                  </w:divBdr>
                  <w:divsChild>
                    <w:div w:id="361365536">
                      <w:marLeft w:val="0"/>
                      <w:marRight w:val="0"/>
                      <w:marTop w:val="0"/>
                      <w:marBottom w:val="0"/>
                      <w:divBdr>
                        <w:top w:val="none" w:sz="0" w:space="0" w:color="auto"/>
                        <w:left w:val="none" w:sz="0" w:space="0" w:color="auto"/>
                        <w:bottom w:val="none" w:sz="0" w:space="0" w:color="auto"/>
                        <w:right w:val="none" w:sz="0" w:space="0" w:color="auto"/>
                      </w:divBdr>
                    </w:div>
                  </w:divsChild>
                </w:div>
                <w:div w:id="1612200034">
                  <w:marLeft w:val="0"/>
                  <w:marRight w:val="0"/>
                  <w:marTop w:val="0"/>
                  <w:marBottom w:val="0"/>
                  <w:divBdr>
                    <w:top w:val="none" w:sz="0" w:space="0" w:color="auto"/>
                    <w:left w:val="none" w:sz="0" w:space="0" w:color="auto"/>
                    <w:bottom w:val="none" w:sz="0" w:space="0" w:color="auto"/>
                    <w:right w:val="none" w:sz="0" w:space="0" w:color="auto"/>
                  </w:divBdr>
                  <w:divsChild>
                    <w:div w:id="473071">
                      <w:marLeft w:val="0"/>
                      <w:marRight w:val="0"/>
                      <w:marTop w:val="0"/>
                      <w:marBottom w:val="0"/>
                      <w:divBdr>
                        <w:top w:val="none" w:sz="0" w:space="0" w:color="auto"/>
                        <w:left w:val="none" w:sz="0" w:space="0" w:color="auto"/>
                        <w:bottom w:val="none" w:sz="0" w:space="0" w:color="auto"/>
                        <w:right w:val="none" w:sz="0" w:space="0" w:color="auto"/>
                      </w:divBdr>
                    </w:div>
                  </w:divsChild>
                </w:div>
                <w:div w:id="1612778625">
                  <w:marLeft w:val="0"/>
                  <w:marRight w:val="0"/>
                  <w:marTop w:val="0"/>
                  <w:marBottom w:val="0"/>
                  <w:divBdr>
                    <w:top w:val="none" w:sz="0" w:space="0" w:color="auto"/>
                    <w:left w:val="none" w:sz="0" w:space="0" w:color="auto"/>
                    <w:bottom w:val="none" w:sz="0" w:space="0" w:color="auto"/>
                    <w:right w:val="none" w:sz="0" w:space="0" w:color="auto"/>
                  </w:divBdr>
                  <w:divsChild>
                    <w:div w:id="1480687267">
                      <w:marLeft w:val="0"/>
                      <w:marRight w:val="0"/>
                      <w:marTop w:val="0"/>
                      <w:marBottom w:val="0"/>
                      <w:divBdr>
                        <w:top w:val="none" w:sz="0" w:space="0" w:color="auto"/>
                        <w:left w:val="none" w:sz="0" w:space="0" w:color="auto"/>
                        <w:bottom w:val="none" w:sz="0" w:space="0" w:color="auto"/>
                        <w:right w:val="none" w:sz="0" w:space="0" w:color="auto"/>
                      </w:divBdr>
                    </w:div>
                  </w:divsChild>
                </w:div>
                <w:div w:id="1613365496">
                  <w:marLeft w:val="0"/>
                  <w:marRight w:val="0"/>
                  <w:marTop w:val="0"/>
                  <w:marBottom w:val="0"/>
                  <w:divBdr>
                    <w:top w:val="none" w:sz="0" w:space="0" w:color="auto"/>
                    <w:left w:val="none" w:sz="0" w:space="0" w:color="auto"/>
                    <w:bottom w:val="none" w:sz="0" w:space="0" w:color="auto"/>
                    <w:right w:val="none" w:sz="0" w:space="0" w:color="auto"/>
                  </w:divBdr>
                  <w:divsChild>
                    <w:div w:id="879783766">
                      <w:marLeft w:val="0"/>
                      <w:marRight w:val="0"/>
                      <w:marTop w:val="0"/>
                      <w:marBottom w:val="0"/>
                      <w:divBdr>
                        <w:top w:val="none" w:sz="0" w:space="0" w:color="auto"/>
                        <w:left w:val="none" w:sz="0" w:space="0" w:color="auto"/>
                        <w:bottom w:val="none" w:sz="0" w:space="0" w:color="auto"/>
                        <w:right w:val="none" w:sz="0" w:space="0" w:color="auto"/>
                      </w:divBdr>
                    </w:div>
                  </w:divsChild>
                </w:div>
                <w:div w:id="1613630488">
                  <w:marLeft w:val="0"/>
                  <w:marRight w:val="0"/>
                  <w:marTop w:val="0"/>
                  <w:marBottom w:val="0"/>
                  <w:divBdr>
                    <w:top w:val="none" w:sz="0" w:space="0" w:color="auto"/>
                    <w:left w:val="none" w:sz="0" w:space="0" w:color="auto"/>
                    <w:bottom w:val="none" w:sz="0" w:space="0" w:color="auto"/>
                    <w:right w:val="none" w:sz="0" w:space="0" w:color="auto"/>
                  </w:divBdr>
                  <w:divsChild>
                    <w:div w:id="1786271536">
                      <w:marLeft w:val="0"/>
                      <w:marRight w:val="0"/>
                      <w:marTop w:val="0"/>
                      <w:marBottom w:val="0"/>
                      <w:divBdr>
                        <w:top w:val="none" w:sz="0" w:space="0" w:color="auto"/>
                        <w:left w:val="none" w:sz="0" w:space="0" w:color="auto"/>
                        <w:bottom w:val="none" w:sz="0" w:space="0" w:color="auto"/>
                        <w:right w:val="none" w:sz="0" w:space="0" w:color="auto"/>
                      </w:divBdr>
                    </w:div>
                  </w:divsChild>
                </w:div>
                <w:div w:id="1613704802">
                  <w:marLeft w:val="0"/>
                  <w:marRight w:val="0"/>
                  <w:marTop w:val="0"/>
                  <w:marBottom w:val="0"/>
                  <w:divBdr>
                    <w:top w:val="none" w:sz="0" w:space="0" w:color="auto"/>
                    <w:left w:val="none" w:sz="0" w:space="0" w:color="auto"/>
                    <w:bottom w:val="none" w:sz="0" w:space="0" w:color="auto"/>
                    <w:right w:val="none" w:sz="0" w:space="0" w:color="auto"/>
                  </w:divBdr>
                  <w:divsChild>
                    <w:div w:id="1151752331">
                      <w:marLeft w:val="0"/>
                      <w:marRight w:val="0"/>
                      <w:marTop w:val="0"/>
                      <w:marBottom w:val="0"/>
                      <w:divBdr>
                        <w:top w:val="none" w:sz="0" w:space="0" w:color="auto"/>
                        <w:left w:val="none" w:sz="0" w:space="0" w:color="auto"/>
                        <w:bottom w:val="none" w:sz="0" w:space="0" w:color="auto"/>
                        <w:right w:val="none" w:sz="0" w:space="0" w:color="auto"/>
                      </w:divBdr>
                    </w:div>
                  </w:divsChild>
                </w:div>
                <w:div w:id="1614825473">
                  <w:marLeft w:val="0"/>
                  <w:marRight w:val="0"/>
                  <w:marTop w:val="0"/>
                  <w:marBottom w:val="0"/>
                  <w:divBdr>
                    <w:top w:val="none" w:sz="0" w:space="0" w:color="auto"/>
                    <w:left w:val="none" w:sz="0" w:space="0" w:color="auto"/>
                    <w:bottom w:val="none" w:sz="0" w:space="0" w:color="auto"/>
                    <w:right w:val="none" w:sz="0" w:space="0" w:color="auto"/>
                  </w:divBdr>
                  <w:divsChild>
                    <w:div w:id="1194998367">
                      <w:marLeft w:val="0"/>
                      <w:marRight w:val="0"/>
                      <w:marTop w:val="0"/>
                      <w:marBottom w:val="0"/>
                      <w:divBdr>
                        <w:top w:val="none" w:sz="0" w:space="0" w:color="auto"/>
                        <w:left w:val="none" w:sz="0" w:space="0" w:color="auto"/>
                        <w:bottom w:val="none" w:sz="0" w:space="0" w:color="auto"/>
                        <w:right w:val="none" w:sz="0" w:space="0" w:color="auto"/>
                      </w:divBdr>
                    </w:div>
                  </w:divsChild>
                </w:div>
                <w:div w:id="1615936492">
                  <w:marLeft w:val="0"/>
                  <w:marRight w:val="0"/>
                  <w:marTop w:val="0"/>
                  <w:marBottom w:val="0"/>
                  <w:divBdr>
                    <w:top w:val="none" w:sz="0" w:space="0" w:color="auto"/>
                    <w:left w:val="none" w:sz="0" w:space="0" w:color="auto"/>
                    <w:bottom w:val="none" w:sz="0" w:space="0" w:color="auto"/>
                    <w:right w:val="none" w:sz="0" w:space="0" w:color="auto"/>
                  </w:divBdr>
                  <w:divsChild>
                    <w:div w:id="2111926456">
                      <w:marLeft w:val="0"/>
                      <w:marRight w:val="0"/>
                      <w:marTop w:val="0"/>
                      <w:marBottom w:val="0"/>
                      <w:divBdr>
                        <w:top w:val="none" w:sz="0" w:space="0" w:color="auto"/>
                        <w:left w:val="none" w:sz="0" w:space="0" w:color="auto"/>
                        <w:bottom w:val="none" w:sz="0" w:space="0" w:color="auto"/>
                        <w:right w:val="none" w:sz="0" w:space="0" w:color="auto"/>
                      </w:divBdr>
                    </w:div>
                  </w:divsChild>
                </w:div>
                <w:div w:id="1617633531">
                  <w:marLeft w:val="0"/>
                  <w:marRight w:val="0"/>
                  <w:marTop w:val="0"/>
                  <w:marBottom w:val="0"/>
                  <w:divBdr>
                    <w:top w:val="none" w:sz="0" w:space="0" w:color="auto"/>
                    <w:left w:val="none" w:sz="0" w:space="0" w:color="auto"/>
                    <w:bottom w:val="none" w:sz="0" w:space="0" w:color="auto"/>
                    <w:right w:val="none" w:sz="0" w:space="0" w:color="auto"/>
                  </w:divBdr>
                  <w:divsChild>
                    <w:div w:id="1138841262">
                      <w:marLeft w:val="0"/>
                      <w:marRight w:val="0"/>
                      <w:marTop w:val="0"/>
                      <w:marBottom w:val="0"/>
                      <w:divBdr>
                        <w:top w:val="none" w:sz="0" w:space="0" w:color="auto"/>
                        <w:left w:val="none" w:sz="0" w:space="0" w:color="auto"/>
                        <w:bottom w:val="none" w:sz="0" w:space="0" w:color="auto"/>
                        <w:right w:val="none" w:sz="0" w:space="0" w:color="auto"/>
                      </w:divBdr>
                    </w:div>
                  </w:divsChild>
                </w:div>
                <w:div w:id="1617641597">
                  <w:marLeft w:val="0"/>
                  <w:marRight w:val="0"/>
                  <w:marTop w:val="0"/>
                  <w:marBottom w:val="0"/>
                  <w:divBdr>
                    <w:top w:val="none" w:sz="0" w:space="0" w:color="auto"/>
                    <w:left w:val="none" w:sz="0" w:space="0" w:color="auto"/>
                    <w:bottom w:val="none" w:sz="0" w:space="0" w:color="auto"/>
                    <w:right w:val="none" w:sz="0" w:space="0" w:color="auto"/>
                  </w:divBdr>
                  <w:divsChild>
                    <w:div w:id="1051541287">
                      <w:marLeft w:val="0"/>
                      <w:marRight w:val="0"/>
                      <w:marTop w:val="0"/>
                      <w:marBottom w:val="0"/>
                      <w:divBdr>
                        <w:top w:val="none" w:sz="0" w:space="0" w:color="auto"/>
                        <w:left w:val="none" w:sz="0" w:space="0" w:color="auto"/>
                        <w:bottom w:val="none" w:sz="0" w:space="0" w:color="auto"/>
                        <w:right w:val="none" w:sz="0" w:space="0" w:color="auto"/>
                      </w:divBdr>
                    </w:div>
                  </w:divsChild>
                </w:div>
                <w:div w:id="1620406617">
                  <w:marLeft w:val="0"/>
                  <w:marRight w:val="0"/>
                  <w:marTop w:val="0"/>
                  <w:marBottom w:val="0"/>
                  <w:divBdr>
                    <w:top w:val="none" w:sz="0" w:space="0" w:color="auto"/>
                    <w:left w:val="none" w:sz="0" w:space="0" w:color="auto"/>
                    <w:bottom w:val="none" w:sz="0" w:space="0" w:color="auto"/>
                    <w:right w:val="none" w:sz="0" w:space="0" w:color="auto"/>
                  </w:divBdr>
                  <w:divsChild>
                    <w:div w:id="1499036199">
                      <w:marLeft w:val="0"/>
                      <w:marRight w:val="0"/>
                      <w:marTop w:val="0"/>
                      <w:marBottom w:val="0"/>
                      <w:divBdr>
                        <w:top w:val="none" w:sz="0" w:space="0" w:color="auto"/>
                        <w:left w:val="none" w:sz="0" w:space="0" w:color="auto"/>
                        <w:bottom w:val="none" w:sz="0" w:space="0" w:color="auto"/>
                        <w:right w:val="none" w:sz="0" w:space="0" w:color="auto"/>
                      </w:divBdr>
                    </w:div>
                  </w:divsChild>
                </w:div>
                <w:div w:id="1620723959">
                  <w:marLeft w:val="0"/>
                  <w:marRight w:val="0"/>
                  <w:marTop w:val="0"/>
                  <w:marBottom w:val="0"/>
                  <w:divBdr>
                    <w:top w:val="none" w:sz="0" w:space="0" w:color="auto"/>
                    <w:left w:val="none" w:sz="0" w:space="0" w:color="auto"/>
                    <w:bottom w:val="none" w:sz="0" w:space="0" w:color="auto"/>
                    <w:right w:val="none" w:sz="0" w:space="0" w:color="auto"/>
                  </w:divBdr>
                  <w:divsChild>
                    <w:div w:id="2029142363">
                      <w:marLeft w:val="0"/>
                      <w:marRight w:val="0"/>
                      <w:marTop w:val="0"/>
                      <w:marBottom w:val="0"/>
                      <w:divBdr>
                        <w:top w:val="none" w:sz="0" w:space="0" w:color="auto"/>
                        <w:left w:val="none" w:sz="0" w:space="0" w:color="auto"/>
                        <w:bottom w:val="none" w:sz="0" w:space="0" w:color="auto"/>
                        <w:right w:val="none" w:sz="0" w:space="0" w:color="auto"/>
                      </w:divBdr>
                    </w:div>
                  </w:divsChild>
                </w:div>
                <w:div w:id="1621840143">
                  <w:marLeft w:val="0"/>
                  <w:marRight w:val="0"/>
                  <w:marTop w:val="0"/>
                  <w:marBottom w:val="0"/>
                  <w:divBdr>
                    <w:top w:val="none" w:sz="0" w:space="0" w:color="auto"/>
                    <w:left w:val="none" w:sz="0" w:space="0" w:color="auto"/>
                    <w:bottom w:val="none" w:sz="0" w:space="0" w:color="auto"/>
                    <w:right w:val="none" w:sz="0" w:space="0" w:color="auto"/>
                  </w:divBdr>
                  <w:divsChild>
                    <w:div w:id="457913207">
                      <w:marLeft w:val="0"/>
                      <w:marRight w:val="0"/>
                      <w:marTop w:val="0"/>
                      <w:marBottom w:val="0"/>
                      <w:divBdr>
                        <w:top w:val="none" w:sz="0" w:space="0" w:color="auto"/>
                        <w:left w:val="none" w:sz="0" w:space="0" w:color="auto"/>
                        <w:bottom w:val="none" w:sz="0" w:space="0" w:color="auto"/>
                        <w:right w:val="none" w:sz="0" w:space="0" w:color="auto"/>
                      </w:divBdr>
                    </w:div>
                  </w:divsChild>
                </w:div>
                <w:div w:id="1621956921">
                  <w:marLeft w:val="0"/>
                  <w:marRight w:val="0"/>
                  <w:marTop w:val="0"/>
                  <w:marBottom w:val="0"/>
                  <w:divBdr>
                    <w:top w:val="none" w:sz="0" w:space="0" w:color="auto"/>
                    <w:left w:val="none" w:sz="0" w:space="0" w:color="auto"/>
                    <w:bottom w:val="none" w:sz="0" w:space="0" w:color="auto"/>
                    <w:right w:val="none" w:sz="0" w:space="0" w:color="auto"/>
                  </w:divBdr>
                  <w:divsChild>
                    <w:div w:id="2136287998">
                      <w:marLeft w:val="0"/>
                      <w:marRight w:val="0"/>
                      <w:marTop w:val="0"/>
                      <w:marBottom w:val="0"/>
                      <w:divBdr>
                        <w:top w:val="none" w:sz="0" w:space="0" w:color="auto"/>
                        <w:left w:val="none" w:sz="0" w:space="0" w:color="auto"/>
                        <w:bottom w:val="none" w:sz="0" w:space="0" w:color="auto"/>
                        <w:right w:val="none" w:sz="0" w:space="0" w:color="auto"/>
                      </w:divBdr>
                    </w:div>
                  </w:divsChild>
                </w:div>
                <w:div w:id="1623730456">
                  <w:marLeft w:val="0"/>
                  <w:marRight w:val="0"/>
                  <w:marTop w:val="0"/>
                  <w:marBottom w:val="0"/>
                  <w:divBdr>
                    <w:top w:val="none" w:sz="0" w:space="0" w:color="auto"/>
                    <w:left w:val="none" w:sz="0" w:space="0" w:color="auto"/>
                    <w:bottom w:val="none" w:sz="0" w:space="0" w:color="auto"/>
                    <w:right w:val="none" w:sz="0" w:space="0" w:color="auto"/>
                  </w:divBdr>
                  <w:divsChild>
                    <w:div w:id="1692028129">
                      <w:marLeft w:val="0"/>
                      <w:marRight w:val="0"/>
                      <w:marTop w:val="0"/>
                      <w:marBottom w:val="0"/>
                      <w:divBdr>
                        <w:top w:val="none" w:sz="0" w:space="0" w:color="auto"/>
                        <w:left w:val="none" w:sz="0" w:space="0" w:color="auto"/>
                        <w:bottom w:val="none" w:sz="0" w:space="0" w:color="auto"/>
                        <w:right w:val="none" w:sz="0" w:space="0" w:color="auto"/>
                      </w:divBdr>
                    </w:div>
                  </w:divsChild>
                </w:div>
                <w:div w:id="1624386917">
                  <w:marLeft w:val="0"/>
                  <w:marRight w:val="0"/>
                  <w:marTop w:val="0"/>
                  <w:marBottom w:val="0"/>
                  <w:divBdr>
                    <w:top w:val="none" w:sz="0" w:space="0" w:color="auto"/>
                    <w:left w:val="none" w:sz="0" w:space="0" w:color="auto"/>
                    <w:bottom w:val="none" w:sz="0" w:space="0" w:color="auto"/>
                    <w:right w:val="none" w:sz="0" w:space="0" w:color="auto"/>
                  </w:divBdr>
                  <w:divsChild>
                    <w:div w:id="121581997">
                      <w:marLeft w:val="0"/>
                      <w:marRight w:val="0"/>
                      <w:marTop w:val="0"/>
                      <w:marBottom w:val="0"/>
                      <w:divBdr>
                        <w:top w:val="none" w:sz="0" w:space="0" w:color="auto"/>
                        <w:left w:val="none" w:sz="0" w:space="0" w:color="auto"/>
                        <w:bottom w:val="none" w:sz="0" w:space="0" w:color="auto"/>
                        <w:right w:val="none" w:sz="0" w:space="0" w:color="auto"/>
                      </w:divBdr>
                    </w:div>
                  </w:divsChild>
                </w:div>
                <w:div w:id="1624726056">
                  <w:marLeft w:val="0"/>
                  <w:marRight w:val="0"/>
                  <w:marTop w:val="0"/>
                  <w:marBottom w:val="0"/>
                  <w:divBdr>
                    <w:top w:val="none" w:sz="0" w:space="0" w:color="auto"/>
                    <w:left w:val="none" w:sz="0" w:space="0" w:color="auto"/>
                    <w:bottom w:val="none" w:sz="0" w:space="0" w:color="auto"/>
                    <w:right w:val="none" w:sz="0" w:space="0" w:color="auto"/>
                  </w:divBdr>
                  <w:divsChild>
                    <w:div w:id="875503881">
                      <w:marLeft w:val="0"/>
                      <w:marRight w:val="0"/>
                      <w:marTop w:val="0"/>
                      <w:marBottom w:val="0"/>
                      <w:divBdr>
                        <w:top w:val="none" w:sz="0" w:space="0" w:color="auto"/>
                        <w:left w:val="none" w:sz="0" w:space="0" w:color="auto"/>
                        <w:bottom w:val="none" w:sz="0" w:space="0" w:color="auto"/>
                        <w:right w:val="none" w:sz="0" w:space="0" w:color="auto"/>
                      </w:divBdr>
                    </w:div>
                  </w:divsChild>
                </w:div>
                <w:div w:id="1625891916">
                  <w:marLeft w:val="0"/>
                  <w:marRight w:val="0"/>
                  <w:marTop w:val="0"/>
                  <w:marBottom w:val="0"/>
                  <w:divBdr>
                    <w:top w:val="none" w:sz="0" w:space="0" w:color="auto"/>
                    <w:left w:val="none" w:sz="0" w:space="0" w:color="auto"/>
                    <w:bottom w:val="none" w:sz="0" w:space="0" w:color="auto"/>
                    <w:right w:val="none" w:sz="0" w:space="0" w:color="auto"/>
                  </w:divBdr>
                  <w:divsChild>
                    <w:div w:id="28772155">
                      <w:marLeft w:val="0"/>
                      <w:marRight w:val="0"/>
                      <w:marTop w:val="0"/>
                      <w:marBottom w:val="0"/>
                      <w:divBdr>
                        <w:top w:val="none" w:sz="0" w:space="0" w:color="auto"/>
                        <w:left w:val="none" w:sz="0" w:space="0" w:color="auto"/>
                        <w:bottom w:val="none" w:sz="0" w:space="0" w:color="auto"/>
                        <w:right w:val="none" w:sz="0" w:space="0" w:color="auto"/>
                      </w:divBdr>
                    </w:div>
                  </w:divsChild>
                </w:div>
                <w:div w:id="1627272143">
                  <w:marLeft w:val="0"/>
                  <w:marRight w:val="0"/>
                  <w:marTop w:val="0"/>
                  <w:marBottom w:val="0"/>
                  <w:divBdr>
                    <w:top w:val="none" w:sz="0" w:space="0" w:color="auto"/>
                    <w:left w:val="none" w:sz="0" w:space="0" w:color="auto"/>
                    <w:bottom w:val="none" w:sz="0" w:space="0" w:color="auto"/>
                    <w:right w:val="none" w:sz="0" w:space="0" w:color="auto"/>
                  </w:divBdr>
                  <w:divsChild>
                    <w:div w:id="640963906">
                      <w:marLeft w:val="0"/>
                      <w:marRight w:val="0"/>
                      <w:marTop w:val="0"/>
                      <w:marBottom w:val="0"/>
                      <w:divBdr>
                        <w:top w:val="none" w:sz="0" w:space="0" w:color="auto"/>
                        <w:left w:val="none" w:sz="0" w:space="0" w:color="auto"/>
                        <w:bottom w:val="none" w:sz="0" w:space="0" w:color="auto"/>
                        <w:right w:val="none" w:sz="0" w:space="0" w:color="auto"/>
                      </w:divBdr>
                    </w:div>
                  </w:divsChild>
                </w:div>
                <w:div w:id="1627814500">
                  <w:marLeft w:val="0"/>
                  <w:marRight w:val="0"/>
                  <w:marTop w:val="0"/>
                  <w:marBottom w:val="0"/>
                  <w:divBdr>
                    <w:top w:val="none" w:sz="0" w:space="0" w:color="auto"/>
                    <w:left w:val="none" w:sz="0" w:space="0" w:color="auto"/>
                    <w:bottom w:val="none" w:sz="0" w:space="0" w:color="auto"/>
                    <w:right w:val="none" w:sz="0" w:space="0" w:color="auto"/>
                  </w:divBdr>
                  <w:divsChild>
                    <w:div w:id="1634872089">
                      <w:marLeft w:val="0"/>
                      <w:marRight w:val="0"/>
                      <w:marTop w:val="0"/>
                      <w:marBottom w:val="0"/>
                      <w:divBdr>
                        <w:top w:val="none" w:sz="0" w:space="0" w:color="auto"/>
                        <w:left w:val="none" w:sz="0" w:space="0" w:color="auto"/>
                        <w:bottom w:val="none" w:sz="0" w:space="0" w:color="auto"/>
                        <w:right w:val="none" w:sz="0" w:space="0" w:color="auto"/>
                      </w:divBdr>
                    </w:div>
                  </w:divsChild>
                </w:div>
                <w:div w:id="1628659197">
                  <w:marLeft w:val="0"/>
                  <w:marRight w:val="0"/>
                  <w:marTop w:val="0"/>
                  <w:marBottom w:val="0"/>
                  <w:divBdr>
                    <w:top w:val="none" w:sz="0" w:space="0" w:color="auto"/>
                    <w:left w:val="none" w:sz="0" w:space="0" w:color="auto"/>
                    <w:bottom w:val="none" w:sz="0" w:space="0" w:color="auto"/>
                    <w:right w:val="none" w:sz="0" w:space="0" w:color="auto"/>
                  </w:divBdr>
                  <w:divsChild>
                    <w:div w:id="1092703641">
                      <w:marLeft w:val="0"/>
                      <w:marRight w:val="0"/>
                      <w:marTop w:val="0"/>
                      <w:marBottom w:val="0"/>
                      <w:divBdr>
                        <w:top w:val="none" w:sz="0" w:space="0" w:color="auto"/>
                        <w:left w:val="none" w:sz="0" w:space="0" w:color="auto"/>
                        <w:bottom w:val="none" w:sz="0" w:space="0" w:color="auto"/>
                        <w:right w:val="none" w:sz="0" w:space="0" w:color="auto"/>
                      </w:divBdr>
                    </w:div>
                  </w:divsChild>
                </w:div>
                <w:div w:id="1628664451">
                  <w:marLeft w:val="0"/>
                  <w:marRight w:val="0"/>
                  <w:marTop w:val="0"/>
                  <w:marBottom w:val="0"/>
                  <w:divBdr>
                    <w:top w:val="none" w:sz="0" w:space="0" w:color="auto"/>
                    <w:left w:val="none" w:sz="0" w:space="0" w:color="auto"/>
                    <w:bottom w:val="none" w:sz="0" w:space="0" w:color="auto"/>
                    <w:right w:val="none" w:sz="0" w:space="0" w:color="auto"/>
                  </w:divBdr>
                  <w:divsChild>
                    <w:div w:id="928931659">
                      <w:marLeft w:val="0"/>
                      <w:marRight w:val="0"/>
                      <w:marTop w:val="0"/>
                      <w:marBottom w:val="0"/>
                      <w:divBdr>
                        <w:top w:val="none" w:sz="0" w:space="0" w:color="auto"/>
                        <w:left w:val="none" w:sz="0" w:space="0" w:color="auto"/>
                        <w:bottom w:val="none" w:sz="0" w:space="0" w:color="auto"/>
                        <w:right w:val="none" w:sz="0" w:space="0" w:color="auto"/>
                      </w:divBdr>
                    </w:div>
                  </w:divsChild>
                </w:div>
                <w:div w:id="1629628561">
                  <w:marLeft w:val="0"/>
                  <w:marRight w:val="0"/>
                  <w:marTop w:val="0"/>
                  <w:marBottom w:val="0"/>
                  <w:divBdr>
                    <w:top w:val="none" w:sz="0" w:space="0" w:color="auto"/>
                    <w:left w:val="none" w:sz="0" w:space="0" w:color="auto"/>
                    <w:bottom w:val="none" w:sz="0" w:space="0" w:color="auto"/>
                    <w:right w:val="none" w:sz="0" w:space="0" w:color="auto"/>
                  </w:divBdr>
                  <w:divsChild>
                    <w:div w:id="390034910">
                      <w:marLeft w:val="0"/>
                      <w:marRight w:val="0"/>
                      <w:marTop w:val="0"/>
                      <w:marBottom w:val="0"/>
                      <w:divBdr>
                        <w:top w:val="none" w:sz="0" w:space="0" w:color="auto"/>
                        <w:left w:val="none" w:sz="0" w:space="0" w:color="auto"/>
                        <w:bottom w:val="none" w:sz="0" w:space="0" w:color="auto"/>
                        <w:right w:val="none" w:sz="0" w:space="0" w:color="auto"/>
                      </w:divBdr>
                    </w:div>
                  </w:divsChild>
                </w:div>
                <w:div w:id="1630240510">
                  <w:marLeft w:val="0"/>
                  <w:marRight w:val="0"/>
                  <w:marTop w:val="0"/>
                  <w:marBottom w:val="0"/>
                  <w:divBdr>
                    <w:top w:val="none" w:sz="0" w:space="0" w:color="auto"/>
                    <w:left w:val="none" w:sz="0" w:space="0" w:color="auto"/>
                    <w:bottom w:val="none" w:sz="0" w:space="0" w:color="auto"/>
                    <w:right w:val="none" w:sz="0" w:space="0" w:color="auto"/>
                  </w:divBdr>
                  <w:divsChild>
                    <w:div w:id="723680487">
                      <w:marLeft w:val="0"/>
                      <w:marRight w:val="0"/>
                      <w:marTop w:val="0"/>
                      <w:marBottom w:val="0"/>
                      <w:divBdr>
                        <w:top w:val="none" w:sz="0" w:space="0" w:color="auto"/>
                        <w:left w:val="none" w:sz="0" w:space="0" w:color="auto"/>
                        <w:bottom w:val="none" w:sz="0" w:space="0" w:color="auto"/>
                        <w:right w:val="none" w:sz="0" w:space="0" w:color="auto"/>
                      </w:divBdr>
                    </w:div>
                  </w:divsChild>
                </w:div>
                <w:div w:id="1631130860">
                  <w:marLeft w:val="0"/>
                  <w:marRight w:val="0"/>
                  <w:marTop w:val="0"/>
                  <w:marBottom w:val="0"/>
                  <w:divBdr>
                    <w:top w:val="none" w:sz="0" w:space="0" w:color="auto"/>
                    <w:left w:val="none" w:sz="0" w:space="0" w:color="auto"/>
                    <w:bottom w:val="none" w:sz="0" w:space="0" w:color="auto"/>
                    <w:right w:val="none" w:sz="0" w:space="0" w:color="auto"/>
                  </w:divBdr>
                  <w:divsChild>
                    <w:div w:id="635991071">
                      <w:marLeft w:val="0"/>
                      <w:marRight w:val="0"/>
                      <w:marTop w:val="0"/>
                      <w:marBottom w:val="0"/>
                      <w:divBdr>
                        <w:top w:val="none" w:sz="0" w:space="0" w:color="auto"/>
                        <w:left w:val="none" w:sz="0" w:space="0" w:color="auto"/>
                        <w:bottom w:val="none" w:sz="0" w:space="0" w:color="auto"/>
                        <w:right w:val="none" w:sz="0" w:space="0" w:color="auto"/>
                      </w:divBdr>
                    </w:div>
                  </w:divsChild>
                </w:div>
                <w:div w:id="1631474046">
                  <w:marLeft w:val="0"/>
                  <w:marRight w:val="0"/>
                  <w:marTop w:val="0"/>
                  <w:marBottom w:val="0"/>
                  <w:divBdr>
                    <w:top w:val="none" w:sz="0" w:space="0" w:color="auto"/>
                    <w:left w:val="none" w:sz="0" w:space="0" w:color="auto"/>
                    <w:bottom w:val="none" w:sz="0" w:space="0" w:color="auto"/>
                    <w:right w:val="none" w:sz="0" w:space="0" w:color="auto"/>
                  </w:divBdr>
                  <w:divsChild>
                    <w:div w:id="2139520665">
                      <w:marLeft w:val="0"/>
                      <w:marRight w:val="0"/>
                      <w:marTop w:val="0"/>
                      <w:marBottom w:val="0"/>
                      <w:divBdr>
                        <w:top w:val="none" w:sz="0" w:space="0" w:color="auto"/>
                        <w:left w:val="none" w:sz="0" w:space="0" w:color="auto"/>
                        <w:bottom w:val="none" w:sz="0" w:space="0" w:color="auto"/>
                        <w:right w:val="none" w:sz="0" w:space="0" w:color="auto"/>
                      </w:divBdr>
                    </w:div>
                  </w:divsChild>
                </w:div>
                <w:div w:id="1634826845">
                  <w:marLeft w:val="0"/>
                  <w:marRight w:val="0"/>
                  <w:marTop w:val="0"/>
                  <w:marBottom w:val="0"/>
                  <w:divBdr>
                    <w:top w:val="none" w:sz="0" w:space="0" w:color="auto"/>
                    <w:left w:val="none" w:sz="0" w:space="0" w:color="auto"/>
                    <w:bottom w:val="none" w:sz="0" w:space="0" w:color="auto"/>
                    <w:right w:val="none" w:sz="0" w:space="0" w:color="auto"/>
                  </w:divBdr>
                  <w:divsChild>
                    <w:div w:id="1217208021">
                      <w:marLeft w:val="0"/>
                      <w:marRight w:val="0"/>
                      <w:marTop w:val="0"/>
                      <w:marBottom w:val="0"/>
                      <w:divBdr>
                        <w:top w:val="none" w:sz="0" w:space="0" w:color="auto"/>
                        <w:left w:val="none" w:sz="0" w:space="0" w:color="auto"/>
                        <w:bottom w:val="none" w:sz="0" w:space="0" w:color="auto"/>
                        <w:right w:val="none" w:sz="0" w:space="0" w:color="auto"/>
                      </w:divBdr>
                    </w:div>
                  </w:divsChild>
                </w:div>
                <w:div w:id="1634939963">
                  <w:marLeft w:val="0"/>
                  <w:marRight w:val="0"/>
                  <w:marTop w:val="0"/>
                  <w:marBottom w:val="0"/>
                  <w:divBdr>
                    <w:top w:val="none" w:sz="0" w:space="0" w:color="auto"/>
                    <w:left w:val="none" w:sz="0" w:space="0" w:color="auto"/>
                    <w:bottom w:val="none" w:sz="0" w:space="0" w:color="auto"/>
                    <w:right w:val="none" w:sz="0" w:space="0" w:color="auto"/>
                  </w:divBdr>
                  <w:divsChild>
                    <w:div w:id="191043238">
                      <w:marLeft w:val="0"/>
                      <w:marRight w:val="0"/>
                      <w:marTop w:val="0"/>
                      <w:marBottom w:val="0"/>
                      <w:divBdr>
                        <w:top w:val="none" w:sz="0" w:space="0" w:color="auto"/>
                        <w:left w:val="none" w:sz="0" w:space="0" w:color="auto"/>
                        <w:bottom w:val="none" w:sz="0" w:space="0" w:color="auto"/>
                        <w:right w:val="none" w:sz="0" w:space="0" w:color="auto"/>
                      </w:divBdr>
                    </w:div>
                  </w:divsChild>
                </w:div>
                <w:div w:id="1635597634">
                  <w:marLeft w:val="0"/>
                  <w:marRight w:val="0"/>
                  <w:marTop w:val="0"/>
                  <w:marBottom w:val="0"/>
                  <w:divBdr>
                    <w:top w:val="none" w:sz="0" w:space="0" w:color="auto"/>
                    <w:left w:val="none" w:sz="0" w:space="0" w:color="auto"/>
                    <w:bottom w:val="none" w:sz="0" w:space="0" w:color="auto"/>
                    <w:right w:val="none" w:sz="0" w:space="0" w:color="auto"/>
                  </w:divBdr>
                  <w:divsChild>
                    <w:div w:id="1185899606">
                      <w:marLeft w:val="0"/>
                      <w:marRight w:val="0"/>
                      <w:marTop w:val="0"/>
                      <w:marBottom w:val="0"/>
                      <w:divBdr>
                        <w:top w:val="none" w:sz="0" w:space="0" w:color="auto"/>
                        <w:left w:val="none" w:sz="0" w:space="0" w:color="auto"/>
                        <w:bottom w:val="none" w:sz="0" w:space="0" w:color="auto"/>
                        <w:right w:val="none" w:sz="0" w:space="0" w:color="auto"/>
                      </w:divBdr>
                    </w:div>
                  </w:divsChild>
                </w:div>
                <w:div w:id="1635794986">
                  <w:marLeft w:val="0"/>
                  <w:marRight w:val="0"/>
                  <w:marTop w:val="0"/>
                  <w:marBottom w:val="0"/>
                  <w:divBdr>
                    <w:top w:val="none" w:sz="0" w:space="0" w:color="auto"/>
                    <w:left w:val="none" w:sz="0" w:space="0" w:color="auto"/>
                    <w:bottom w:val="none" w:sz="0" w:space="0" w:color="auto"/>
                    <w:right w:val="none" w:sz="0" w:space="0" w:color="auto"/>
                  </w:divBdr>
                  <w:divsChild>
                    <w:div w:id="588542910">
                      <w:marLeft w:val="0"/>
                      <w:marRight w:val="0"/>
                      <w:marTop w:val="0"/>
                      <w:marBottom w:val="0"/>
                      <w:divBdr>
                        <w:top w:val="none" w:sz="0" w:space="0" w:color="auto"/>
                        <w:left w:val="none" w:sz="0" w:space="0" w:color="auto"/>
                        <w:bottom w:val="none" w:sz="0" w:space="0" w:color="auto"/>
                        <w:right w:val="none" w:sz="0" w:space="0" w:color="auto"/>
                      </w:divBdr>
                    </w:div>
                  </w:divsChild>
                </w:div>
                <w:div w:id="1636715944">
                  <w:marLeft w:val="0"/>
                  <w:marRight w:val="0"/>
                  <w:marTop w:val="0"/>
                  <w:marBottom w:val="0"/>
                  <w:divBdr>
                    <w:top w:val="none" w:sz="0" w:space="0" w:color="auto"/>
                    <w:left w:val="none" w:sz="0" w:space="0" w:color="auto"/>
                    <w:bottom w:val="none" w:sz="0" w:space="0" w:color="auto"/>
                    <w:right w:val="none" w:sz="0" w:space="0" w:color="auto"/>
                  </w:divBdr>
                  <w:divsChild>
                    <w:div w:id="1524830565">
                      <w:marLeft w:val="0"/>
                      <w:marRight w:val="0"/>
                      <w:marTop w:val="0"/>
                      <w:marBottom w:val="0"/>
                      <w:divBdr>
                        <w:top w:val="none" w:sz="0" w:space="0" w:color="auto"/>
                        <w:left w:val="none" w:sz="0" w:space="0" w:color="auto"/>
                        <w:bottom w:val="none" w:sz="0" w:space="0" w:color="auto"/>
                        <w:right w:val="none" w:sz="0" w:space="0" w:color="auto"/>
                      </w:divBdr>
                    </w:div>
                  </w:divsChild>
                </w:div>
                <w:div w:id="1638608849">
                  <w:marLeft w:val="0"/>
                  <w:marRight w:val="0"/>
                  <w:marTop w:val="0"/>
                  <w:marBottom w:val="0"/>
                  <w:divBdr>
                    <w:top w:val="none" w:sz="0" w:space="0" w:color="auto"/>
                    <w:left w:val="none" w:sz="0" w:space="0" w:color="auto"/>
                    <w:bottom w:val="none" w:sz="0" w:space="0" w:color="auto"/>
                    <w:right w:val="none" w:sz="0" w:space="0" w:color="auto"/>
                  </w:divBdr>
                  <w:divsChild>
                    <w:div w:id="1890722260">
                      <w:marLeft w:val="0"/>
                      <w:marRight w:val="0"/>
                      <w:marTop w:val="0"/>
                      <w:marBottom w:val="0"/>
                      <w:divBdr>
                        <w:top w:val="none" w:sz="0" w:space="0" w:color="auto"/>
                        <w:left w:val="none" w:sz="0" w:space="0" w:color="auto"/>
                        <w:bottom w:val="none" w:sz="0" w:space="0" w:color="auto"/>
                        <w:right w:val="none" w:sz="0" w:space="0" w:color="auto"/>
                      </w:divBdr>
                    </w:div>
                  </w:divsChild>
                </w:div>
                <w:div w:id="1638995520">
                  <w:marLeft w:val="0"/>
                  <w:marRight w:val="0"/>
                  <w:marTop w:val="0"/>
                  <w:marBottom w:val="0"/>
                  <w:divBdr>
                    <w:top w:val="none" w:sz="0" w:space="0" w:color="auto"/>
                    <w:left w:val="none" w:sz="0" w:space="0" w:color="auto"/>
                    <w:bottom w:val="none" w:sz="0" w:space="0" w:color="auto"/>
                    <w:right w:val="none" w:sz="0" w:space="0" w:color="auto"/>
                  </w:divBdr>
                  <w:divsChild>
                    <w:div w:id="432437766">
                      <w:marLeft w:val="0"/>
                      <w:marRight w:val="0"/>
                      <w:marTop w:val="0"/>
                      <w:marBottom w:val="0"/>
                      <w:divBdr>
                        <w:top w:val="none" w:sz="0" w:space="0" w:color="auto"/>
                        <w:left w:val="none" w:sz="0" w:space="0" w:color="auto"/>
                        <w:bottom w:val="none" w:sz="0" w:space="0" w:color="auto"/>
                        <w:right w:val="none" w:sz="0" w:space="0" w:color="auto"/>
                      </w:divBdr>
                    </w:div>
                  </w:divsChild>
                </w:div>
                <w:div w:id="1639267108">
                  <w:marLeft w:val="0"/>
                  <w:marRight w:val="0"/>
                  <w:marTop w:val="0"/>
                  <w:marBottom w:val="0"/>
                  <w:divBdr>
                    <w:top w:val="none" w:sz="0" w:space="0" w:color="auto"/>
                    <w:left w:val="none" w:sz="0" w:space="0" w:color="auto"/>
                    <w:bottom w:val="none" w:sz="0" w:space="0" w:color="auto"/>
                    <w:right w:val="none" w:sz="0" w:space="0" w:color="auto"/>
                  </w:divBdr>
                  <w:divsChild>
                    <w:div w:id="1078285767">
                      <w:marLeft w:val="0"/>
                      <w:marRight w:val="0"/>
                      <w:marTop w:val="0"/>
                      <w:marBottom w:val="0"/>
                      <w:divBdr>
                        <w:top w:val="none" w:sz="0" w:space="0" w:color="auto"/>
                        <w:left w:val="none" w:sz="0" w:space="0" w:color="auto"/>
                        <w:bottom w:val="none" w:sz="0" w:space="0" w:color="auto"/>
                        <w:right w:val="none" w:sz="0" w:space="0" w:color="auto"/>
                      </w:divBdr>
                    </w:div>
                  </w:divsChild>
                </w:div>
                <w:div w:id="1640646371">
                  <w:marLeft w:val="0"/>
                  <w:marRight w:val="0"/>
                  <w:marTop w:val="0"/>
                  <w:marBottom w:val="0"/>
                  <w:divBdr>
                    <w:top w:val="none" w:sz="0" w:space="0" w:color="auto"/>
                    <w:left w:val="none" w:sz="0" w:space="0" w:color="auto"/>
                    <w:bottom w:val="none" w:sz="0" w:space="0" w:color="auto"/>
                    <w:right w:val="none" w:sz="0" w:space="0" w:color="auto"/>
                  </w:divBdr>
                  <w:divsChild>
                    <w:div w:id="838733991">
                      <w:marLeft w:val="0"/>
                      <w:marRight w:val="0"/>
                      <w:marTop w:val="0"/>
                      <w:marBottom w:val="0"/>
                      <w:divBdr>
                        <w:top w:val="none" w:sz="0" w:space="0" w:color="auto"/>
                        <w:left w:val="none" w:sz="0" w:space="0" w:color="auto"/>
                        <w:bottom w:val="none" w:sz="0" w:space="0" w:color="auto"/>
                        <w:right w:val="none" w:sz="0" w:space="0" w:color="auto"/>
                      </w:divBdr>
                    </w:div>
                  </w:divsChild>
                </w:div>
                <w:div w:id="1641112269">
                  <w:marLeft w:val="0"/>
                  <w:marRight w:val="0"/>
                  <w:marTop w:val="0"/>
                  <w:marBottom w:val="0"/>
                  <w:divBdr>
                    <w:top w:val="none" w:sz="0" w:space="0" w:color="auto"/>
                    <w:left w:val="none" w:sz="0" w:space="0" w:color="auto"/>
                    <w:bottom w:val="none" w:sz="0" w:space="0" w:color="auto"/>
                    <w:right w:val="none" w:sz="0" w:space="0" w:color="auto"/>
                  </w:divBdr>
                  <w:divsChild>
                    <w:div w:id="808594067">
                      <w:marLeft w:val="0"/>
                      <w:marRight w:val="0"/>
                      <w:marTop w:val="0"/>
                      <w:marBottom w:val="0"/>
                      <w:divBdr>
                        <w:top w:val="none" w:sz="0" w:space="0" w:color="auto"/>
                        <w:left w:val="none" w:sz="0" w:space="0" w:color="auto"/>
                        <w:bottom w:val="none" w:sz="0" w:space="0" w:color="auto"/>
                        <w:right w:val="none" w:sz="0" w:space="0" w:color="auto"/>
                      </w:divBdr>
                    </w:div>
                  </w:divsChild>
                </w:div>
                <w:div w:id="1641576191">
                  <w:marLeft w:val="0"/>
                  <w:marRight w:val="0"/>
                  <w:marTop w:val="0"/>
                  <w:marBottom w:val="0"/>
                  <w:divBdr>
                    <w:top w:val="none" w:sz="0" w:space="0" w:color="auto"/>
                    <w:left w:val="none" w:sz="0" w:space="0" w:color="auto"/>
                    <w:bottom w:val="none" w:sz="0" w:space="0" w:color="auto"/>
                    <w:right w:val="none" w:sz="0" w:space="0" w:color="auto"/>
                  </w:divBdr>
                  <w:divsChild>
                    <w:div w:id="1590508280">
                      <w:marLeft w:val="0"/>
                      <w:marRight w:val="0"/>
                      <w:marTop w:val="0"/>
                      <w:marBottom w:val="0"/>
                      <w:divBdr>
                        <w:top w:val="none" w:sz="0" w:space="0" w:color="auto"/>
                        <w:left w:val="none" w:sz="0" w:space="0" w:color="auto"/>
                        <w:bottom w:val="none" w:sz="0" w:space="0" w:color="auto"/>
                        <w:right w:val="none" w:sz="0" w:space="0" w:color="auto"/>
                      </w:divBdr>
                    </w:div>
                  </w:divsChild>
                </w:div>
                <w:div w:id="1643997981">
                  <w:marLeft w:val="0"/>
                  <w:marRight w:val="0"/>
                  <w:marTop w:val="0"/>
                  <w:marBottom w:val="0"/>
                  <w:divBdr>
                    <w:top w:val="none" w:sz="0" w:space="0" w:color="auto"/>
                    <w:left w:val="none" w:sz="0" w:space="0" w:color="auto"/>
                    <w:bottom w:val="none" w:sz="0" w:space="0" w:color="auto"/>
                    <w:right w:val="none" w:sz="0" w:space="0" w:color="auto"/>
                  </w:divBdr>
                  <w:divsChild>
                    <w:div w:id="708842196">
                      <w:marLeft w:val="0"/>
                      <w:marRight w:val="0"/>
                      <w:marTop w:val="0"/>
                      <w:marBottom w:val="0"/>
                      <w:divBdr>
                        <w:top w:val="none" w:sz="0" w:space="0" w:color="auto"/>
                        <w:left w:val="none" w:sz="0" w:space="0" w:color="auto"/>
                        <w:bottom w:val="none" w:sz="0" w:space="0" w:color="auto"/>
                        <w:right w:val="none" w:sz="0" w:space="0" w:color="auto"/>
                      </w:divBdr>
                    </w:div>
                  </w:divsChild>
                </w:div>
                <w:div w:id="1644117091">
                  <w:marLeft w:val="0"/>
                  <w:marRight w:val="0"/>
                  <w:marTop w:val="0"/>
                  <w:marBottom w:val="0"/>
                  <w:divBdr>
                    <w:top w:val="none" w:sz="0" w:space="0" w:color="auto"/>
                    <w:left w:val="none" w:sz="0" w:space="0" w:color="auto"/>
                    <w:bottom w:val="none" w:sz="0" w:space="0" w:color="auto"/>
                    <w:right w:val="none" w:sz="0" w:space="0" w:color="auto"/>
                  </w:divBdr>
                  <w:divsChild>
                    <w:div w:id="1399551650">
                      <w:marLeft w:val="0"/>
                      <w:marRight w:val="0"/>
                      <w:marTop w:val="0"/>
                      <w:marBottom w:val="0"/>
                      <w:divBdr>
                        <w:top w:val="none" w:sz="0" w:space="0" w:color="auto"/>
                        <w:left w:val="none" w:sz="0" w:space="0" w:color="auto"/>
                        <w:bottom w:val="none" w:sz="0" w:space="0" w:color="auto"/>
                        <w:right w:val="none" w:sz="0" w:space="0" w:color="auto"/>
                      </w:divBdr>
                    </w:div>
                  </w:divsChild>
                </w:div>
                <w:div w:id="1644768667">
                  <w:marLeft w:val="0"/>
                  <w:marRight w:val="0"/>
                  <w:marTop w:val="0"/>
                  <w:marBottom w:val="0"/>
                  <w:divBdr>
                    <w:top w:val="none" w:sz="0" w:space="0" w:color="auto"/>
                    <w:left w:val="none" w:sz="0" w:space="0" w:color="auto"/>
                    <w:bottom w:val="none" w:sz="0" w:space="0" w:color="auto"/>
                    <w:right w:val="none" w:sz="0" w:space="0" w:color="auto"/>
                  </w:divBdr>
                  <w:divsChild>
                    <w:div w:id="1519343648">
                      <w:marLeft w:val="0"/>
                      <w:marRight w:val="0"/>
                      <w:marTop w:val="0"/>
                      <w:marBottom w:val="0"/>
                      <w:divBdr>
                        <w:top w:val="none" w:sz="0" w:space="0" w:color="auto"/>
                        <w:left w:val="none" w:sz="0" w:space="0" w:color="auto"/>
                        <w:bottom w:val="none" w:sz="0" w:space="0" w:color="auto"/>
                        <w:right w:val="none" w:sz="0" w:space="0" w:color="auto"/>
                      </w:divBdr>
                    </w:div>
                  </w:divsChild>
                </w:div>
                <w:div w:id="1648899885">
                  <w:marLeft w:val="0"/>
                  <w:marRight w:val="0"/>
                  <w:marTop w:val="0"/>
                  <w:marBottom w:val="0"/>
                  <w:divBdr>
                    <w:top w:val="none" w:sz="0" w:space="0" w:color="auto"/>
                    <w:left w:val="none" w:sz="0" w:space="0" w:color="auto"/>
                    <w:bottom w:val="none" w:sz="0" w:space="0" w:color="auto"/>
                    <w:right w:val="none" w:sz="0" w:space="0" w:color="auto"/>
                  </w:divBdr>
                  <w:divsChild>
                    <w:div w:id="2132940831">
                      <w:marLeft w:val="0"/>
                      <w:marRight w:val="0"/>
                      <w:marTop w:val="0"/>
                      <w:marBottom w:val="0"/>
                      <w:divBdr>
                        <w:top w:val="none" w:sz="0" w:space="0" w:color="auto"/>
                        <w:left w:val="none" w:sz="0" w:space="0" w:color="auto"/>
                        <w:bottom w:val="none" w:sz="0" w:space="0" w:color="auto"/>
                        <w:right w:val="none" w:sz="0" w:space="0" w:color="auto"/>
                      </w:divBdr>
                    </w:div>
                  </w:divsChild>
                </w:div>
                <w:div w:id="1649092456">
                  <w:marLeft w:val="0"/>
                  <w:marRight w:val="0"/>
                  <w:marTop w:val="0"/>
                  <w:marBottom w:val="0"/>
                  <w:divBdr>
                    <w:top w:val="none" w:sz="0" w:space="0" w:color="auto"/>
                    <w:left w:val="none" w:sz="0" w:space="0" w:color="auto"/>
                    <w:bottom w:val="none" w:sz="0" w:space="0" w:color="auto"/>
                    <w:right w:val="none" w:sz="0" w:space="0" w:color="auto"/>
                  </w:divBdr>
                  <w:divsChild>
                    <w:div w:id="407921053">
                      <w:marLeft w:val="0"/>
                      <w:marRight w:val="0"/>
                      <w:marTop w:val="0"/>
                      <w:marBottom w:val="0"/>
                      <w:divBdr>
                        <w:top w:val="none" w:sz="0" w:space="0" w:color="auto"/>
                        <w:left w:val="none" w:sz="0" w:space="0" w:color="auto"/>
                        <w:bottom w:val="none" w:sz="0" w:space="0" w:color="auto"/>
                        <w:right w:val="none" w:sz="0" w:space="0" w:color="auto"/>
                      </w:divBdr>
                    </w:div>
                  </w:divsChild>
                </w:div>
                <w:div w:id="1649240559">
                  <w:marLeft w:val="0"/>
                  <w:marRight w:val="0"/>
                  <w:marTop w:val="0"/>
                  <w:marBottom w:val="0"/>
                  <w:divBdr>
                    <w:top w:val="none" w:sz="0" w:space="0" w:color="auto"/>
                    <w:left w:val="none" w:sz="0" w:space="0" w:color="auto"/>
                    <w:bottom w:val="none" w:sz="0" w:space="0" w:color="auto"/>
                    <w:right w:val="none" w:sz="0" w:space="0" w:color="auto"/>
                  </w:divBdr>
                  <w:divsChild>
                    <w:div w:id="357202875">
                      <w:marLeft w:val="0"/>
                      <w:marRight w:val="0"/>
                      <w:marTop w:val="0"/>
                      <w:marBottom w:val="0"/>
                      <w:divBdr>
                        <w:top w:val="none" w:sz="0" w:space="0" w:color="auto"/>
                        <w:left w:val="none" w:sz="0" w:space="0" w:color="auto"/>
                        <w:bottom w:val="none" w:sz="0" w:space="0" w:color="auto"/>
                        <w:right w:val="none" w:sz="0" w:space="0" w:color="auto"/>
                      </w:divBdr>
                    </w:div>
                  </w:divsChild>
                </w:div>
                <w:div w:id="1650397152">
                  <w:marLeft w:val="0"/>
                  <w:marRight w:val="0"/>
                  <w:marTop w:val="0"/>
                  <w:marBottom w:val="0"/>
                  <w:divBdr>
                    <w:top w:val="none" w:sz="0" w:space="0" w:color="auto"/>
                    <w:left w:val="none" w:sz="0" w:space="0" w:color="auto"/>
                    <w:bottom w:val="none" w:sz="0" w:space="0" w:color="auto"/>
                    <w:right w:val="none" w:sz="0" w:space="0" w:color="auto"/>
                  </w:divBdr>
                  <w:divsChild>
                    <w:div w:id="2051759163">
                      <w:marLeft w:val="0"/>
                      <w:marRight w:val="0"/>
                      <w:marTop w:val="0"/>
                      <w:marBottom w:val="0"/>
                      <w:divBdr>
                        <w:top w:val="none" w:sz="0" w:space="0" w:color="auto"/>
                        <w:left w:val="none" w:sz="0" w:space="0" w:color="auto"/>
                        <w:bottom w:val="none" w:sz="0" w:space="0" w:color="auto"/>
                        <w:right w:val="none" w:sz="0" w:space="0" w:color="auto"/>
                      </w:divBdr>
                    </w:div>
                  </w:divsChild>
                </w:div>
                <w:div w:id="1650789240">
                  <w:marLeft w:val="0"/>
                  <w:marRight w:val="0"/>
                  <w:marTop w:val="0"/>
                  <w:marBottom w:val="0"/>
                  <w:divBdr>
                    <w:top w:val="none" w:sz="0" w:space="0" w:color="auto"/>
                    <w:left w:val="none" w:sz="0" w:space="0" w:color="auto"/>
                    <w:bottom w:val="none" w:sz="0" w:space="0" w:color="auto"/>
                    <w:right w:val="none" w:sz="0" w:space="0" w:color="auto"/>
                  </w:divBdr>
                  <w:divsChild>
                    <w:div w:id="2145075741">
                      <w:marLeft w:val="0"/>
                      <w:marRight w:val="0"/>
                      <w:marTop w:val="0"/>
                      <w:marBottom w:val="0"/>
                      <w:divBdr>
                        <w:top w:val="none" w:sz="0" w:space="0" w:color="auto"/>
                        <w:left w:val="none" w:sz="0" w:space="0" w:color="auto"/>
                        <w:bottom w:val="none" w:sz="0" w:space="0" w:color="auto"/>
                        <w:right w:val="none" w:sz="0" w:space="0" w:color="auto"/>
                      </w:divBdr>
                    </w:div>
                  </w:divsChild>
                </w:div>
                <w:div w:id="1650941989">
                  <w:marLeft w:val="0"/>
                  <w:marRight w:val="0"/>
                  <w:marTop w:val="0"/>
                  <w:marBottom w:val="0"/>
                  <w:divBdr>
                    <w:top w:val="none" w:sz="0" w:space="0" w:color="auto"/>
                    <w:left w:val="none" w:sz="0" w:space="0" w:color="auto"/>
                    <w:bottom w:val="none" w:sz="0" w:space="0" w:color="auto"/>
                    <w:right w:val="none" w:sz="0" w:space="0" w:color="auto"/>
                  </w:divBdr>
                  <w:divsChild>
                    <w:div w:id="1798797276">
                      <w:marLeft w:val="0"/>
                      <w:marRight w:val="0"/>
                      <w:marTop w:val="0"/>
                      <w:marBottom w:val="0"/>
                      <w:divBdr>
                        <w:top w:val="none" w:sz="0" w:space="0" w:color="auto"/>
                        <w:left w:val="none" w:sz="0" w:space="0" w:color="auto"/>
                        <w:bottom w:val="none" w:sz="0" w:space="0" w:color="auto"/>
                        <w:right w:val="none" w:sz="0" w:space="0" w:color="auto"/>
                      </w:divBdr>
                    </w:div>
                  </w:divsChild>
                </w:div>
                <w:div w:id="1652517387">
                  <w:marLeft w:val="0"/>
                  <w:marRight w:val="0"/>
                  <w:marTop w:val="0"/>
                  <w:marBottom w:val="0"/>
                  <w:divBdr>
                    <w:top w:val="none" w:sz="0" w:space="0" w:color="auto"/>
                    <w:left w:val="none" w:sz="0" w:space="0" w:color="auto"/>
                    <w:bottom w:val="none" w:sz="0" w:space="0" w:color="auto"/>
                    <w:right w:val="none" w:sz="0" w:space="0" w:color="auto"/>
                  </w:divBdr>
                  <w:divsChild>
                    <w:div w:id="1096175464">
                      <w:marLeft w:val="0"/>
                      <w:marRight w:val="0"/>
                      <w:marTop w:val="0"/>
                      <w:marBottom w:val="0"/>
                      <w:divBdr>
                        <w:top w:val="none" w:sz="0" w:space="0" w:color="auto"/>
                        <w:left w:val="none" w:sz="0" w:space="0" w:color="auto"/>
                        <w:bottom w:val="none" w:sz="0" w:space="0" w:color="auto"/>
                        <w:right w:val="none" w:sz="0" w:space="0" w:color="auto"/>
                      </w:divBdr>
                    </w:div>
                  </w:divsChild>
                </w:div>
                <w:div w:id="1653408468">
                  <w:marLeft w:val="0"/>
                  <w:marRight w:val="0"/>
                  <w:marTop w:val="0"/>
                  <w:marBottom w:val="0"/>
                  <w:divBdr>
                    <w:top w:val="none" w:sz="0" w:space="0" w:color="auto"/>
                    <w:left w:val="none" w:sz="0" w:space="0" w:color="auto"/>
                    <w:bottom w:val="none" w:sz="0" w:space="0" w:color="auto"/>
                    <w:right w:val="none" w:sz="0" w:space="0" w:color="auto"/>
                  </w:divBdr>
                  <w:divsChild>
                    <w:div w:id="328019440">
                      <w:marLeft w:val="0"/>
                      <w:marRight w:val="0"/>
                      <w:marTop w:val="0"/>
                      <w:marBottom w:val="0"/>
                      <w:divBdr>
                        <w:top w:val="none" w:sz="0" w:space="0" w:color="auto"/>
                        <w:left w:val="none" w:sz="0" w:space="0" w:color="auto"/>
                        <w:bottom w:val="none" w:sz="0" w:space="0" w:color="auto"/>
                        <w:right w:val="none" w:sz="0" w:space="0" w:color="auto"/>
                      </w:divBdr>
                    </w:div>
                  </w:divsChild>
                </w:div>
                <w:div w:id="1653408816">
                  <w:marLeft w:val="0"/>
                  <w:marRight w:val="0"/>
                  <w:marTop w:val="0"/>
                  <w:marBottom w:val="0"/>
                  <w:divBdr>
                    <w:top w:val="none" w:sz="0" w:space="0" w:color="auto"/>
                    <w:left w:val="none" w:sz="0" w:space="0" w:color="auto"/>
                    <w:bottom w:val="none" w:sz="0" w:space="0" w:color="auto"/>
                    <w:right w:val="none" w:sz="0" w:space="0" w:color="auto"/>
                  </w:divBdr>
                  <w:divsChild>
                    <w:div w:id="1609313682">
                      <w:marLeft w:val="0"/>
                      <w:marRight w:val="0"/>
                      <w:marTop w:val="0"/>
                      <w:marBottom w:val="0"/>
                      <w:divBdr>
                        <w:top w:val="none" w:sz="0" w:space="0" w:color="auto"/>
                        <w:left w:val="none" w:sz="0" w:space="0" w:color="auto"/>
                        <w:bottom w:val="none" w:sz="0" w:space="0" w:color="auto"/>
                        <w:right w:val="none" w:sz="0" w:space="0" w:color="auto"/>
                      </w:divBdr>
                    </w:div>
                  </w:divsChild>
                </w:div>
                <w:div w:id="1653555729">
                  <w:marLeft w:val="0"/>
                  <w:marRight w:val="0"/>
                  <w:marTop w:val="0"/>
                  <w:marBottom w:val="0"/>
                  <w:divBdr>
                    <w:top w:val="none" w:sz="0" w:space="0" w:color="auto"/>
                    <w:left w:val="none" w:sz="0" w:space="0" w:color="auto"/>
                    <w:bottom w:val="none" w:sz="0" w:space="0" w:color="auto"/>
                    <w:right w:val="none" w:sz="0" w:space="0" w:color="auto"/>
                  </w:divBdr>
                  <w:divsChild>
                    <w:div w:id="1402363306">
                      <w:marLeft w:val="0"/>
                      <w:marRight w:val="0"/>
                      <w:marTop w:val="0"/>
                      <w:marBottom w:val="0"/>
                      <w:divBdr>
                        <w:top w:val="none" w:sz="0" w:space="0" w:color="auto"/>
                        <w:left w:val="none" w:sz="0" w:space="0" w:color="auto"/>
                        <w:bottom w:val="none" w:sz="0" w:space="0" w:color="auto"/>
                        <w:right w:val="none" w:sz="0" w:space="0" w:color="auto"/>
                      </w:divBdr>
                    </w:div>
                  </w:divsChild>
                </w:div>
                <w:div w:id="1654138067">
                  <w:marLeft w:val="0"/>
                  <w:marRight w:val="0"/>
                  <w:marTop w:val="0"/>
                  <w:marBottom w:val="0"/>
                  <w:divBdr>
                    <w:top w:val="none" w:sz="0" w:space="0" w:color="auto"/>
                    <w:left w:val="none" w:sz="0" w:space="0" w:color="auto"/>
                    <w:bottom w:val="none" w:sz="0" w:space="0" w:color="auto"/>
                    <w:right w:val="none" w:sz="0" w:space="0" w:color="auto"/>
                  </w:divBdr>
                  <w:divsChild>
                    <w:div w:id="1601794962">
                      <w:marLeft w:val="0"/>
                      <w:marRight w:val="0"/>
                      <w:marTop w:val="0"/>
                      <w:marBottom w:val="0"/>
                      <w:divBdr>
                        <w:top w:val="none" w:sz="0" w:space="0" w:color="auto"/>
                        <w:left w:val="none" w:sz="0" w:space="0" w:color="auto"/>
                        <w:bottom w:val="none" w:sz="0" w:space="0" w:color="auto"/>
                        <w:right w:val="none" w:sz="0" w:space="0" w:color="auto"/>
                      </w:divBdr>
                    </w:div>
                  </w:divsChild>
                </w:div>
                <w:div w:id="1654220104">
                  <w:marLeft w:val="0"/>
                  <w:marRight w:val="0"/>
                  <w:marTop w:val="0"/>
                  <w:marBottom w:val="0"/>
                  <w:divBdr>
                    <w:top w:val="none" w:sz="0" w:space="0" w:color="auto"/>
                    <w:left w:val="none" w:sz="0" w:space="0" w:color="auto"/>
                    <w:bottom w:val="none" w:sz="0" w:space="0" w:color="auto"/>
                    <w:right w:val="none" w:sz="0" w:space="0" w:color="auto"/>
                  </w:divBdr>
                  <w:divsChild>
                    <w:div w:id="1446345619">
                      <w:marLeft w:val="0"/>
                      <w:marRight w:val="0"/>
                      <w:marTop w:val="0"/>
                      <w:marBottom w:val="0"/>
                      <w:divBdr>
                        <w:top w:val="none" w:sz="0" w:space="0" w:color="auto"/>
                        <w:left w:val="none" w:sz="0" w:space="0" w:color="auto"/>
                        <w:bottom w:val="none" w:sz="0" w:space="0" w:color="auto"/>
                        <w:right w:val="none" w:sz="0" w:space="0" w:color="auto"/>
                      </w:divBdr>
                    </w:div>
                  </w:divsChild>
                </w:div>
                <w:div w:id="1654290164">
                  <w:marLeft w:val="0"/>
                  <w:marRight w:val="0"/>
                  <w:marTop w:val="0"/>
                  <w:marBottom w:val="0"/>
                  <w:divBdr>
                    <w:top w:val="none" w:sz="0" w:space="0" w:color="auto"/>
                    <w:left w:val="none" w:sz="0" w:space="0" w:color="auto"/>
                    <w:bottom w:val="none" w:sz="0" w:space="0" w:color="auto"/>
                    <w:right w:val="none" w:sz="0" w:space="0" w:color="auto"/>
                  </w:divBdr>
                  <w:divsChild>
                    <w:div w:id="1182744953">
                      <w:marLeft w:val="0"/>
                      <w:marRight w:val="0"/>
                      <w:marTop w:val="0"/>
                      <w:marBottom w:val="0"/>
                      <w:divBdr>
                        <w:top w:val="none" w:sz="0" w:space="0" w:color="auto"/>
                        <w:left w:val="none" w:sz="0" w:space="0" w:color="auto"/>
                        <w:bottom w:val="none" w:sz="0" w:space="0" w:color="auto"/>
                        <w:right w:val="none" w:sz="0" w:space="0" w:color="auto"/>
                      </w:divBdr>
                    </w:div>
                  </w:divsChild>
                </w:div>
                <w:div w:id="1654681308">
                  <w:marLeft w:val="0"/>
                  <w:marRight w:val="0"/>
                  <w:marTop w:val="0"/>
                  <w:marBottom w:val="0"/>
                  <w:divBdr>
                    <w:top w:val="none" w:sz="0" w:space="0" w:color="auto"/>
                    <w:left w:val="none" w:sz="0" w:space="0" w:color="auto"/>
                    <w:bottom w:val="none" w:sz="0" w:space="0" w:color="auto"/>
                    <w:right w:val="none" w:sz="0" w:space="0" w:color="auto"/>
                  </w:divBdr>
                  <w:divsChild>
                    <w:div w:id="1564485314">
                      <w:marLeft w:val="0"/>
                      <w:marRight w:val="0"/>
                      <w:marTop w:val="0"/>
                      <w:marBottom w:val="0"/>
                      <w:divBdr>
                        <w:top w:val="none" w:sz="0" w:space="0" w:color="auto"/>
                        <w:left w:val="none" w:sz="0" w:space="0" w:color="auto"/>
                        <w:bottom w:val="none" w:sz="0" w:space="0" w:color="auto"/>
                        <w:right w:val="none" w:sz="0" w:space="0" w:color="auto"/>
                      </w:divBdr>
                    </w:div>
                  </w:divsChild>
                </w:div>
                <w:div w:id="1655186587">
                  <w:marLeft w:val="0"/>
                  <w:marRight w:val="0"/>
                  <w:marTop w:val="0"/>
                  <w:marBottom w:val="0"/>
                  <w:divBdr>
                    <w:top w:val="none" w:sz="0" w:space="0" w:color="auto"/>
                    <w:left w:val="none" w:sz="0" w:space="0" w:color="auto"/>
                    <w:bottom w:val="none" w:sz="0" w:space="0" w:color="auto"/>
                    <w:right w:val="none" w:sz="0" w:space="0" w:color="auto"/>
                  </w:divBdr>
                  <w:divsChild>
                    <w:div w:id="1297953795">
                      <w:marLeft w:val="0"/>
                      <w:marRight w:val="0"/>
                      <w:marTop w:val="0"/>
                      <w:marBottom w:val="0"/>
                      <w:divBdr>
                        <w:top w:val="none" w:sz="0" w:space="0" w:color="auto"/>
                        <w:left w:val="none" w:sz="0" w:space="0" w:color="auto"/>
                        <w:bottom w:val="none" w:sz="0" w:space="0" w:color="auto"/>
                        <w:right w:val="none" w:sz="0" w:space="0" w:color="auto"/>
                      </w:divBdr>
                    </w:div>
                  </w:divsChild>
                </w:div>
                <w:div w:id="1655792035">
                  <w:marLeft w:val="0"/>
                  <w:marRight w:val="0"/>
                  <w:marTop w:val="0"/>
                  <w:marBottom w:val="0"/>
                  <w:divBdr>
                    <w:top w:val="none" w:sz="0" w:space="0" w:color="auto"/>
                    <w:left w:val="none" w:sz="0" w:space="0" w:color="auto"/>
                    <w:bottom w:val="none" w:sz="0" w:space="0" w:color="auto"/>
                    <w:right w:val="none" w:sz="0" w:space="0" w:color="auto"/>
                  </w:divBdr>
                  <w:divsChild>
                    <w:div w:id="833954130">
                      <w:marLeft w:val="0"/>
                      <w:marRight w:val="0"/>
                      <w:marTop w:val="0"/>
                      <w:marBottom w:val="0"/>
                      <w:divBdr>
                        <w:top w:val="none" w:sz="0" w:space="0" w:color="auto"/>
                        <w:left w:val="none" w:sz="0" w:space="0" w:color="auto"/>
                        <w:bottom w:val="none" w:sz="0" w:space="0" w:color="auto"/>
                        <w:right w:val="none" w:sz="0" w:space="0" w:color="auto"/>
                      </w:divBdr>
                    </w:div>
                  </w:divsChild>
                </w:div>
                <w:div w:id="1656688608">
                  <w:marLeft w:val="0"/>
                  <w:marRight w:val="0"/>
                  <w:marTop w:val="0"/>
                  <w:marBottom w:val="0"/>
                  <w:divBdr>
                    <w:top w:val="none" w:sz="0" w:space="0" w:color="auto"/>
                    <w:left w:val="none" w:sz="0" w:space="0" w:color="auto"/>
                    <w:bottom w:val="none" w:sz="0" w:space="0" w:color="auto"/>
                    <w:right w:val="none" w:sz="0" w:space="0" w:color="auto"/>
                  </w:divBdr>
                  <w:divsChild>
                    <w:div w:id="626206472">
                      <w:marLeft w:val="0"/>
                      <w:marRight w:val="0"/>
                      <w:marTop w:val="0"/>
                      <w:marBottom w:val="0"/>
                      <w:divBdr>
                        <w:top w:val="none" w:sz="0" w:space="0" w:color="auto"/>
                        <w:left w:val="none" w:sz="0" w:space="0" w:color="auto"/>
                        <w:bottom w:val="none" w:sz="0" w:space="0" w:color="auto"/>
                        <w:right w:val="none" w:sz="0" w:space="0" w:color="auto"/>
                      </w:divBdr>
                    </w:div>
                  </w:divsChild>
                </w:div>
                <w:div w:id="1656761679">
                  <w:marLeft w:val="0"/>
                  <w:marRight w:val="0"/>
                  <w:marTop w:val="0"/>
                  <w:marBottom w:val="0"/>
                  <w:divBdr>
                    <w:top w:val="none" w:sz="0" w:space="0" w:color="auto"/>
                    <w:left w:val="none" w:sz="0" w:space="0" w:color="auto"/>
                    <w:bottom w:val="none" w:sz="0" w:space="0" w:color="auto"/>
                    <w:right w:val="none" w:sz="0" w:space="0" w:color="auto"/>
                  </w:divBdr>
                  <w:divsChild>
                    <w:div w:id="2029485047">
                      <w:marLeft w:val="0"/>
                      <w:marRight w:val="0"/>
                      <w:marTop w:val="0"/>
                      <w:marBottom w:val="0"/>
                      <w:divBdr>
                        <w:top w:val="none" w:sz="0" w:space="0" w:color="auto"/>
                        <w:left w:val="none" w:sz="0" w:space="0" w:color="auto"/>
                        <w:bottom w:val="none" w:sz="0" w:space="0" w:color="auto"/>
                        <w:right w:val="none" w:sz="0" w:space="0" w:color="auto"/>
                      </w:divBdr>
                    </w:div>
                  </w:divsChild>
                </w:div>
                <w:div w:id="1656832559">
                  <w:marLeft w:val="0"/>
                  <w:marRight w:val="0"/>
                  <w:marTop w:val="0"/>
                  <w:marBottom w:val="0"/>
                  <w:divBdr>
                    <w:top w:val="none" w:sz="0" w:space="0" w:color="auto"/>
                    <w:left w:val="none" w:sz="0" w:space="0" w:color="auto"/>
                    <w:bottom w:val="none" w:sz="0" w:space="0" w:color="auto"/>
                    <w:right w:val="none" w:sz="0" w:space="0" w:color="auto"/>
                  </w:divBdr>
                  <w:divsChild>
                    <w:div w:id="2100520206">
                      <w:marLeft w:val="0"/>
                      <w:marRight w:val="0"/>
                      <w:marTop w:val="0"/>
                      <w:marBottom w:val="0"/>
                      <w:divBdr>
                        <w:top w:val="none" w:sz="0" w:space="0" w:color="auto"/>
                        <w:left w:val="none" w:sz="0" w:space="0" w:color="auto"/>
                        <w:bottom w:val="none" w:sz="0" w:space="0" w:color="auto"/>
                        <w:right w:val="none" w:sz="0" w:space="0" w:color="auto"/>
                      </w:divBdr>
                    </w:div>
                  </w:divsChild>
                </w:div>
                <w:div w:id="1658263286">
                  <w:marLeft w:val="0"/>
                  <w:marRight w:val="0"/>
                  <w:marTop w:val="0"/>
                  <w:marBottom w:val="0"/>
                  <w:divBdr>
                    <w:top w:val="none" w:sz="0" w:space="0" w:color="auto"/>
                    <w:left w:val="none" w:sz="0" w:space="0" w:color="auto"/>
                    <w:bottom w:val="none" w:sz="0" w:space="0" w:color="auto"/>
                    <w:right w:val="none" w:sz="0" w:space="0" w:color="auto"/>
                  </w:divBdr>
                  <w:divsChild>
                    <w:div w:id="1833062298">
                      <w:marLeft w:val="0"/>
                      <w:marRight w:val="0"/>
                      <w:marTop w:val="0"/>
                      <w:marBottom w:val="0"/>
                      <w:divBdr>
                        <w:top w:val="none" w:sz="0" w:space="0" w:color="auto"/>
                        <w:left w:val="none" w:sz="0" w:space="0" w:color="auto"/>
                        <w:bottom w:val="none" w:sz="0" w:space="0" w:color="auto"/>
                        <w:right w:val="none" w:sz="0" w:space="0" w:color="auto"/>
                      </w:divBdr>
                    </w:div>
                  </w:divsChild>
                </w:div>
                <w:div w:id="1658878284">
                  <w:marLeft w:val="0"/>
                  <w:marRight w:val="0"/>
                  <w:marTop w:val="0"/>
                  <w:marBottom w:val="0"/>
                  <w:divBdr>
                    <w:top w:val="none" w:sz="0" w:space="0" w:color="auto"/>
                    <w:left w:val="none" w:sz="0" w:space="0" w:color="auto"/>
                    <w:bottom w:val="none" w:sz="0" w:space="0" w:color="auto"/>
                    <w:right w:val="none" w:sz="0" w:space="0" w:color="auto"/>
                  </w:divBdr>
                  <w:divsChild>
                    <w:div w:id="805198243">
                      <w:marLeft w:val="0"/>
                      <w:marRight w:val="0"/>
                      <w:marTop w:val="0"/>
                      <w:marBottom w:val="0"/>
                      <w:divBdr>
                        <w:top w:val="none" w:sz="0" w:space="0" w:color="auto"/>
                        <w:left w:val="none" w:sz="0" w:space="0" w:color="auto"/>
                        <w:bottom w:val="none" w:sz="0" w:space="0" w:color="auto"/>
                        <w:right w:val="none" w:sz="0" w:space="0" w:color="auto"/>
                      </w:divBdr>
                    </w:div>
                  </w:divsChild>
                </w:div>
                <w:div w:id="1658923117">
                  <w:marLeft w:val="0"/>
                  <w:marRight w:val="0"/>
                  <w:marTop w:val="0"/>
                  <w:marBottom w:val="0"/>
                  <w:divBdr>
                    <w:top w:val="none" w:sz="0" w:space="0" w:color="auto"/>
                    <w:left w:val="none" w:sz="0" w:space="0" w:color="auto"/>
                    <w:bottom w:val="none" w:sz="0" w:space="0" w:color="auto"/>
                    <w:right w:val="none" w:sz="0" w:space="0" w:color="auto"/>
                  </w:divBdr>
                  <w:divsChild>
                    <w:div w:id="1758139072">
                      <w:marLeft w:val="0"/>
                      <w:marRight w:val="0"/>
                      <w:marTop w:val="0"/>
                      <w:marBottom w:val="0"/>
                      <w:divBdr>
                        <w:top w:val="none" w:sz="0" w:space="0" w:color="auto"/>
                        <w:left w:val="none" w:sz="0" w:space="0" w:color="auto"/>
                        <w:bottom w:val="none" w:sz="0" w:space="0" w:color="auto"/>
                        <w:right w:val="none" w:sz="0" w:space="0" w:color="auto"/>
                      </w:divBdr>
                    </w:div>
                  </w:divsChild>
                </w:div>
                <w:div w:id="1659383582">
                  <w:marLeft w:val="0"/>
                  <w:marRight w:val="0"/>
                  <w:marTop w:val="0"/>
                  <w:marBottom w:val="0"/>
                  <w:divBdr>
                    <w:top w:val="none" w:sz="0" w:space="0" w:color="auto"/>
                    <w:left w:val="none" w:sz="0" w:space="0" w:color="auto"/>
                    <w:bottom w:val="none" w:sz="0" w:space="0" w:color="auto"/>
                    <w:right w:val="none" w:sz="0" w:space="0" w:color="auto"/>
                  </w:divBdr>
                  <w:divsChild>
                    <w:div w:id="1485707912">
                      <w:marLeft w:val="0"/>
                      <w:marRight w:val="0"/>
                      <w:marTop w:val="0"/>
                      <w:marBottom w:val="0"/>
                      <w:divBdr>
                        <w:top w:val="none" w:sz="0" w:space="0" w:color="auto"/>
                        <w:left w:val="none" w:sz="0" w:space="0" w:color="auto"/>
                        <w:bottom w:val="none" w:sz="0" w:space="0" w:color="auto"/>
                        <w:right w:val="none" w:sz="0" w:space="0" w:color="auto"/>
                      </w:divBdr>
                    </w:div>
                  </w:divsChild>
                </w:div>
                <w:div w:id="1659769698">
                  <w:marLeft w:val="0"/>
                  <w:marRight w:val="0"/>
                  <w:marTop w:val="0"/>
                  <w:marBottom w:val="0"/>
                  <w:divBdr>
                    <w:top w:val="none" w:sz="0" w:space="0" w:color="auto"/>
                    <w:left w:val="none" w:sz="0" w:space="0" w:color="auto"/>
                    <w:bottom w:val="none" w:sz="0" w:space="0" w:color="auto"/>
                    <w:right w:val="none" w:sz="0" w:space="0" w:color="auto"/>
                  </w:divBdr>
                  <w:divsChild>
                    <w:div w:id="279411239">
                      <w:marLeft w:val="0"/>
                      <w:marRight w:val="0"/>
                      <w:marTop w:val="0"/>
                      <w:marBottom w:val="0"/>
                      <w:divBdr>
                        <w:top w:val="none" w:sz="0" w:space="0" w:color="auto"/>
                        <w:left w:val="none" w:sz="0" w:space="0" w:color="auto"/>
                        <w:bottom w:val="none" w:sz="0" w:space="0" w:color="auto"/>
                        <w:right w:val="none" w:sz="0" w:space="0" w:color="auto"/>
                      </w:divBdr>
                    </w:div>
                  </w:divsChild>
                </w:div>
                <w:div w:id="1659846603">
                  <w:marLeft w:val="0"/>
                  <w:marRight w:val="0"/>
                  <w:marTop w:val="0"/>
                  <w:marBottom w:val="0"/>
                  <w:divBdr>
                    <w:top w:val="none" w:sz="0" w:space="0" w:color="auto"/>
                    <w:left w:val="none" w:sz="0" w:space="0" w:color="auto"/>
                    <w:bottom w:val="none" w:sz="0" w:space="0" w:color="auto"/>
                    <w:right w:val="none" w:sz="0" w:space="0" w:color="auto"/>
                  </w:divBdr>
                  <w:divsChild>
                    <w:div w:id="1454204661">
                      <w:marLeft w:val="0"/>
                      <w:marRight w:val="0"/>
                      <w:marTop w:val="0"/>
                      <w:marBottom w:val="0"/>
                      <w:divBdr>
                        <w:top w:val="none" w:sz="0" w:space="0" w:color="auto"/>
                        <w:left w:val="none" w:sz="0" w:space="0" w:color="auto"/>
                        <w:bottom w:val="none" w:sz="0" w:space="0" w:color="auto"/>
                        <w:right w:val="none" w:sz="0" w:space="0" w:color="auto"/>
                      </w:divBdr>
                    </w:div>
                  </w:divsChild>
                </w:div>
                <w:div w:id="1662080418">
                  <w:marLeft w:val="0"/>
                  <w:marRight w:val="0"/>
                  <w:marTop w:val="0"/>
                  <w:marBottom w:val="0"/>
                  <w:divBdr>
                    <w:top w:val="none" w:sz="0" w:space="0" w:color="auto"/>
                    <w:left w:val="none" w:sz="0" w:space="0" w:color="auto"/>
                    <w:bottom w:val="none" w:sz="0" w:space="0" w:color="auto"/>
                    <w:right w:val="none" w:sz="0" w:space="0" w:color="auto"/>
                  </w:divBdr>
                  <w:divsChild>
                    <w:div w:id="1803882526">
                      <w:marLeft w:val="0"/>
                      <w:marRight w:val="0"/>
                      <w:marTop w:val="0"/>
                      <w:marBottom w:val="0"/>
                      <w:divBdr>
                        <w:top w:val="none" w:sz="0" w:space="0" w:color="auto"/>
                        <w:left w:val="none" w:sz="0" w:space="0" w:color="auto"/>
                        <w:bottom w:val="none" w:sz="0" w:space="0" w:color="auto"/>
                        <w:right w:val="none" w:sz="0" w:space="0" w:color="auto"/>
                      </w:divBdr>
                    </w:div>
                  </w:divsChild>
                </w:div>
                <w:div w:id="1662083510">
                  <w:marLeft w:val="0"/>
                  <w:marRight w:val="0"/>
                  <w:marTop w:val="0"/>
                  <w:marBottom w:val="0"/>
                  <w:divBdr>
                    <w:top w:val="none" w:sz="0" w:space="0" w:color="auto"/>
                    <w:left w:val="none" w:sz="0" w:space="0" w:color="auto"/>
                    <w:bottom w:val="none" w:sz="0" w:space="0" w:color="auto"/>
                    <w:right w:val="none" w:sz="0" w:space="0" w:color="auto"/>
                  </w:divBdr>
                  <w:divsChild>
                    <w:div w:id="2108456788">
                      <w:marLeft w:val="0"/>
                      <w:marRight w:val="0"/>
                      <w:marTop w:val="0"/>
                      <w:marBottom w:val="0"/>
                      <w:divBdr>
                        <w:top w:val="none" w:sz="0" w:space="0" w:color="auto"/>
                        <w:left w:val="none" w:sz="0" w:space="0" w:color="auto"/>
                        <w:bottom w:val="none" w:sz="0" w:space="0" w:color="auto"/>
                        <w:right w:val="none" w:sz="0" w:space="0" w:color="auto"/>
                      </w:divBdr>
                    </w:div>
                  </w:divsChild>
                </w:div>
                <w:div w:id="1662930886">
                  <w:marLeft w:val="0"/>
                  <w:marRight w:val="0"/>
                  <w:marTop w:val="0"/>
                  <w:marBottom w:val="0"/>
                  <w:divBdr>
                    <w:top w:val="none" w:sz="0" w:space="0" w:color="auto"/>
                    <w:left w:val="none" w:sz="0" w:space="0" w:color="auto"/>
                    <w:bottom w:val="none" w:sz="0" w:space="0" w:color="auto"/>
                    <w:right w:val="none" w:sz="0" w:space="0" w:color="auto"/>
                  </w:divBdr>
                  <w:divsChild>
                    <w:div w:id="481507448">
                      <w:marLeft w:val="0"/>
                      <w:marRight w:val="0"/>
                      <w:marTop w:val="0"/>
                      <w:marBottom w:val="0"/>
                      <w:divBdr>
                        <w:top w:val="none" w:sz="0" w:space="0" w:color="auto"/>
                        <w:left w:val="none" w:sz="0" w:space="0" w:color="auto"/>
                        <w:bottom w:val="none" w:sz="0" w:space="0" w:color="auto"/>
                        <w:right w:val="none" w:sz="0" w:space="0" w:color="auto"/>
                      </w:divBdr>
                    </w:div>
                  </w:divsChild>
                </w:div>
                <w:div w:id="1666401616">
                  <w:marLeft w:val="0"/>
                  <w:marRight w:val="0"/>
                  <w:marTop w:val="0"/>
                  <w:marBottom w:val="0"/>
                  <w:divBdr>
                    <w:top w:val="none" w:sz="0" w:space="0" w:color="auto"/>
                    <w:left w:val="none" w:sz="0" w:space="0" w:color="auto"/>
                    <w:bottom w:val="none" w:sz="0" w:space="0" w:color="auto"/>
                    <w:right w:val="none" w:sz="0" w:space="0" w:color="auto"/>
                  </w:divBdr>
                  <w:divsChild>
                    <w:div w:id="1268852204">
                      <w:marLeft w:val="0"/>
                      <w:marRight w:val="0"/>
                      <w:marTop w:val="0"/>
                      <w:marBottom w:val="0"/>
                      <w:divBdr>
                        <w:top w:val="none" w:sz="0" w:space="0" w:color="auto"/>
                        <w:left w:val="none" w:sz="0" w:space="0" w:color="auto"/>
                        <w:bottom w:val="none" w:sz="0" w:space="0" w:color="auto"/>
                        <w:right w:val="none" w:sz="0" w:space="0" w:color="auto"/>
                      </w:divBdr>
                    </w:div>
                  </w:divsChild>
                </w:div>
                <w:div w:id="1666669005">
                  <w:marLeft w:val="0"/>
                  <w:marRight w:val="0"/>
                  <w:marTop w:val="0"/>
                  <w:marBottom w:val="0"/>
                  <w:divBdr>
                    <w:top w:val="none" w:sz="0" w:space="0" w:color="auto"/>
                    <w:left w:val="none" w:sz="0" w:space="0" w:color="auto"/>
                    <w:bottom w:val="none" w:sz="0" w:space="0" w:color="auto"/>
                    <w:right w:val="none" w:sz="0" w:space="0" w:color="auto"/>
                  </w:divBdr>
                  <w:divsChild>
                    <w:div w:id="553810468">
                      <w:marLeft w:val="0"/>
                      <w:marRight w:val="0"/>
                      <w:marTop w:val="0"/>
                      <w:marBottom w:val="0"/>
                      <w:divBdr>
                        <w:top w:val="none" w:sz="0" w:space="0" w:color="auto"/>
                        <w:left w:val="none" w:sz="0" w:space="0" w:color="auto"/>
                        <w:bottom w:val="none" w:sz="0" w:space="0" w:color="auto"/>
                        <w:right w:val="none" w:sz="0" w:space="0" w:color="auto"/>
                      </w:divBdr>
                    </w:div>
                  </w:divsChild>
                </w:div>
                <w:div w:id="1667323818">
                  <w:marLeft w:val="0"/>
                  <w:marRight w:val="0"/>
                  <w:marTop w:val="0"/>
                  <w:marBottom w:val="0"/>
                  <w:divBdr>
                    <w:top w:val="none" w:sz="0" w:space="0" w:color="auto"/>
                    <w:left w:val="none" w:sz="0" w:space="0" w:color="auto"/>
                    <w:bottom w:val="none" w:sz="0" w:space="0" w:color="auto"/>
                    <w:right w:val="none" w:sz="0" w:space="0" w:color="auto"/>
                  </w:divBdr>
                  <w:divsChild>
                    <w:div w:id="838037564">
                      <w:marLeft w:val="0"/>
                      <w:marRight w:val="0"/>
                      <w:marTop w:val="0"/>
                      <w:marBottom w:val="0"/>
                      <w:divBdr>
                        <w:top w:val="none" w:sz="0" w:space="0" w:color="auto"/>
                        <w:left w:val="none" w:sz="0" w:space="0" w:color="auto"/>
                        <w:bottom w:val="none" w:sz="0" w:space="0" w:color="auto"/>
                        <w:right w:val="none" w:sz="0" w:space="0" w:color="auto"/>
                      </w:divBdr>
                    </w:div>
                  </w:divsChild>
                </w:div>
                <w:div w:id="1667513496">
                  <w:marLeft w:val="0"/>
                  <w:marRight w:val="0"/>
                  <w:marTop w:val="0"/>
                  <w:marBottom w:val="0"/>
                  <w:divBdr>
                    <w:top w:val="none" w:sz="0" w:space="0" w:color="auto"/>
                    <w:left w:val="none" w:sz="0" w:space="0" w:color="auto"/>
                    <w:bottom w:val="none" w:sz="0" w:space="0" w:color="auto"/>
                    <w:right w:val="none" w:sz="0" w:space="0" w:color="auto"/>
                  </w:divBdr>
                  <w:divsChild>
                    <w:div w:id="21636621">
                      <w:marLeft w:val="0"/>
                      <w:marRight w:val="0"/>
                      <w:marTop w:val="0"/>
                      <w:marBottom w:val="0"/>
                      <w:divBdr>
                        <w:top w:val="none" w:sz="0" w:space="0" w:color="auto"/>
                        <w:left w:val="none" w:sz="0" w:space="0" w:color="auto"/>
                        <w:bottom w:val="none" w:sz="0" w:space="0" w:color="auto"/>
                        <w:right w:val="none" w:sz="0" w:space="0" w:color="auto"/>
                      </w:divBdr>
                    </w:div>
                  </w:divsChild>
                </w:div>
                <w:div w:id="1669675259">
                  <w:marLeft w:val="0"/>
                  <w:marRight w:val="0"/>
                  <w:marTop w:val="0"/>
                  <w:marBottom w:val="0"/>
                  <w:divBdr>
                    <w:top w:val="none" w:sz="0" w:space="0" w:color="auto"/>
                    <w:left w:val="none" w:sz="0" w:space="0" w:color="auto"/>
                    <w:bottom w:val="none" w:sz="0" w:space="0" w:color="auto"/>
                    <w:right w:val="none" w:sz="0" w:space="0" w:color="auto"/>
                  </w:divBdr>
                  <w:divsChild>
                    <w:div w:id="1727874926">
                      <w:marLeft w:val="0"/>
                      <w:marRight w:val="0"/>
                      <w:marTop w:val="0"/>
                      <w:marBottom w:val="0"/>
                      <w:divBdr>
                        <w:top w:val="none" w:sz="0" w:space="0" w:color="auto"/>
                        <w:left w:val="none" w:sz="0" w:space="0" w:color="auto"/>
                        <w:bottom w:val="none" w:sz="0" w:space="0" w:color="auto"/>
                        <w:right w:val="none" w:sz="0" w:space="0" w:color="auto"/>
                      </w:divBdr>
                    </w:div>
                  </w:divsChild>
                </w:div>
                <w:div w:id="1669820758">
                  <w:marLeft w:val="0"/>
                  <w:marRight w:val="0"/>
                  <w:marTop w:val="0"/>
                  <w:marBottom w:val="0"/>
                  <w:divBdr>
                    <w:top w:val="none" w:sz="0" w:space="0" w:color="auto"/>
                    <w:left w:val="none" w:sz="0" w:space="0" w:color="auto"/>
                    <w:bottom w:val="none" w:sz="0" w:space="0" w:color="auto"/>
                    <w:right w:val="none" w:sz="0" w:space="0" w:color="auto"/>
                  </w:divBdr>
                  <w:divsChild>
                    <w:div w:id="1829470119">
                      <w:marLeft w:val="0"/>
                      <w:marRight w:val="0"/>
                      <w:marTop w:val="0"/>
                      <w:marBottom w:val="0"/>
                      <w:divBdr>
                        <w:top w:val="none" w:sz="0" w:space="0" w:color="auto"/>
                        <w:left w:val="none" w:sz="0" w:space="0" w:color="auto"/>
                        <w:bottom w:val="none" w:sz="0" w:space="0" w:color="auto"/>
                        <w:right w:val="none" w:sz="0" w:space="0" w:color="auto"/>
                      </w:divBdr>
                    </w:div>
                  </w:divsChild>
                </w:div>
                <w:div w:id="1670208944">
                  <w:marLeft w:val="0"/>
                  <w:marRight w:val="0"/>
                  <w:marTop w:val="0"/>
                  <w:marBottom w:val="0"/>
                  <w:divBdr>
                    <w:top w:val="none" w:sz="0" w:space="0" w:color="auto"/>
                    <w:left w:val="none" w:sz="0" w:space="0" w:color="auto"/>
                    <w:bottom w:val="none" w:sz="0" w:space="0" w:color="auto"/>
                    <w:right w:val="none" w:sz="0" w:space="0" w:color="auto"/>
                  </w:divBdr>
                  <w:divsChild>
                    <w:div w:id="1027484397">
                      <w:marLeft w:val="0"/>
                      <w:marRight w:val="0"/>
                      <w:marTop w:val="0"/>
                      <w:marBottom w:val="0"/>
                      <w:divBdr>
                        <w:top w:val="none" w:sz="0" w:space="0" w:color="auto"/>
                        <w:left w:val="none" w:sz="0" w:space="0" w:color="auto"/>
                        <w:bottom w:val="none" w:sz="0" w:space="0" w:color="auto"/>
                        <w:right w:val="none" w:sz="0" w:space="0" w:color="auto"/>
                      </w:divBdr>
                    </w:div>
                  </w:divsChild>
                </w:div>
                <w:div w:id="1671055350">
                  <w:marLeft w:val="0"/>
                  <w:marRight w:val="0"/>
                  <w:marTop w:val="0"/>
                  <w:marBottom w:val="0"/>
                  <w:divBdr>
                    <w:top w:val="none" w:sz="0" w:space="0" w:color="auto"/>
                    <w:left w:val="none" w:sz="0" w:space="0" w:color="auto"/>
                    <w:bottom w:val="none" w:sz="0" w:space="0" w:color="auto"/>
                    <w:right w:val="none" w:sz="0" w:space="0" w:color="auto"/>
                  </w:divBdr>
                  <w:divsChild>
                    <w:div w:id="635451005">
                      <w:marLeft w:val="0"/>
                      <w:marRight w:val="0"/>
                      <w:marTop w:val="0"/>
                      <w:marBottom w:val="0"/>
                      <w:divBdr>
                        <w:top w:val="none" w:sz="0" w:space="0" w:color="auto"/>
                        <w:left w:val="none" w:sz="0" w:space="0" w:color="auto"/>
                        <w:bottom w:val="none" w:sz="0" w:space="0" w:color="auto"/>
                        <w:right w:val="none" w:sz="0" w:space="0" w:color="auto"/>
                      </w:divBdr>
                    </w:div>
                  </w:divsChild>
                </w:div>
                <w:div w:id="1672370474">
                  <w:marLeft w:val="0"/>
                  <w:marRight w:val="0"/>
                  <w:marTop w:val="0"/>
                  <w:marBottom w:val="0"/>
                  <w:divBdr>
                    <w:top w:val="none" w:sz="0" w:space="0" w:color="auto"/>
                    <w:left w:val="none" w:sz="0" w:space="0" w:color="auto"/>
                    <w:bottom w:val="none" w:sz="0" w:space="0" w:color="auto"/>
                    <w:right w:val="none" w:sz="0" w:space="0" w:color="auto"/>
                  </w:divBdr>
                  <w:divsChild>
                    <w:div w:id="590890765">
                      <w:marLeft w:val="0"/>
                      <w:marRight w:val="0"/>
                      <w:marTop w:val="0"/>
                      <w:marBottom w:val="0"/>
                      <w:divBdr>
                        <w:top w:val="none" w:sz="0" w:space="0" w:color="auto"/>
                        <w:left w:val="none" w:sz="0" w:space="0" w:color="auto"/>
                        <w:bottom w:val="none" w:sz="0" w:space="0" w:color="auto"/>
                        <w:right w:val="none" w:sz="0" w:space="0" w:color="auto"/>
                      </w:divBdr>
                    </w:div>
                  </w:divsChild>
                </w:div>
                <w:div w:id="1673023511">
                  <w:marLeft w:val="0"/>
                  <w:marRight w:val="0"/>
                  <w:marTop w:val="0"/>
                  <w:marBottom w:val="0"/>
                  <w:divBdr>
                    <w:top w:val="none" w:sz="0" w:space="0" w:color="auto"/>
                    <w:left w:val="none" w:sz="0" w:space="0" w:color="auto"/>
                    <w:bottom w:val="none" w:sz="0" w:space="0" w:color="auto"/>
                    <w:right w:val="none" w:sz="0" w:space="0" w:color="auto"/>
                  </w:divBdr>
                  <w:divsChild>
                    <w:div w:id="1610241956">
                      <w:marLeft w:val="0"/>
                      <w:marRight w:val="0"/>
                      <w:marTop w:val="0"/>
                      <w:marBottom w:val="0"/>
                      <w:divBdr>
                        <w:top w:val="none" w:sz="0" w:space="0" w:color="auto"/>
                        <w:left w:val="none" w:sz="0" w:space="0" w:color="auto"/>
                        <w:bottom w:val="none" w:sz="0" w:space="0" w:color="auto"/>
                        <w:right w:val="none" w:sz="0" w:space="0" w:color="auto"/>
                      </w:divBdr>
                    </w:div>
                  </w:divsChild>
                </w:div>
                <w:div w:id="1673724708">
                  <w:marLeft w:val="0"/>
                  <w:marRight w:val="0"/>
                  <w:marTop w:val="0"/>
                  <w:marBottom w:val="0"/>
                  <w:divBdr>
                    <w:top w:val="none" w:sz="0" w:space="0" w:color="auto"/>
                    <w:left w:val="none" w:sz="0" w:space="0" w:color="auto"/>
                    <w:bottom w:val="none" w:sz="0" w:space="0" w:color="auto"/>
                    <w:right w:val="none" w:sz="0" w:space="0" w:color="auto"/>
                  </w:divBdr>
                  <w:divsChild>
                    <w:div w:id="1547370625">
                      <w:marLeft w:val="0"/>
                      <w:marRight w:val="0"/>
                      <w:marTop w:val="0"/>
                      <w:marBottom w:val="0"/>
                      <w:divBdr>
                        <w:top w:val="none" w:sz="0" w:space="0" w:color="auto"/>
                        <w:left w:val="none" w:sz="0" w:space="0" w:color="auto"/>
                        <w:bottom w:val="none" w:sz="0" w:space="0" w:color="auto"/>
                        <w:right w:val="none" w:sz="0" w:space="0" w:color="auto"/>
                      </w:divBdr>
                    </w:div>
                  </w:divsChild>
                </w:div>
                <w:div w:id="1675186188">
                  <w:marLeft w:val="0"/>
                  <w:marRight w:val="0"/>
                  <w:marTop w:val="0"/>
                  <w:marBottom w:val="0"/>
                  <w:divBdr>
                    <w:top w:val="none" w:sz="0" w:space="0" w:color="auto"/>
                    <w:left w:val="none" w:sz="0" w:space="0" w:color="auto"/>
                    <w:bottom w:val="none" w:sz="0" w:space="0" w:color="auto"/>
                    <w:right w:val="none" w:sz="0" w:space="0" w:color="auto"/>
                  </w:divBdr>
                  <w:divsChild>
                    <w:div w:id="1124738173">
                      <w:marLeft w:val="0"/>
                      <w:marRight w:val="0"/>
                      <w:marTop w:val="0"/>
                      <w:marBottom w:val="0"/>
                      <w:divBdr>
                        <w:top w:val="none" w:sz="0" w:space="0" w:color="auto"/>
                        <w:left w:val="none" w:sz="0" w:space="0" w:color="auto"/>
                        <w:bottom w:val="none" w:sz="0" w:space="0" w:color="auto"/>
                        <w:right w:val="none" w:sz="0" w:space="0" w:color="auto"/>
                      </w:divBdr>
                    </w:div>
                  </w:divsChild>
                </w:div>
                <w:div w:id="1676181268">
                  <w:marLeft w:val="0"/>
                  <w:marRight w:val="0"/>
                  <w:marTop w:val="0"/>
                  <w:marBottom w:val="0"/>
                  <w:divBdr>
                    <w:top w:val="none" w:sz="0" w:space="0" w:color="auto"/>
                    <w:left w:val="none" w:sz="0" w:space="0" w:color="auto"/>
                    <w:bottom w:val="none" w:sz="0" w:space="0" w:color="auto"/>
                    <w:right w:val="none" w:sz="0" w:space="0" w:color="auto"/>
                  </w:divBdr>
                  <w:divsChild>
                    <w:div w:id="441805197">
                      <w:marLeft w:val="0"/>
                      <w:marRight w:val="0"/>
                      <w:marTop w:val="0"/>
                      <w:marBottom w:val="0"/>
                      <w:divBdr>
                        <w:top w:val="none" w:sz="0" w:space="0" w:color="auto"/>
                        <w:left w:val="none" w:sz="0" w:space="0" w:color="auto"/>
                        <w:bottom w:val="none" w:sz="0" w:space="0" w:color="auto"/>
                        <w:right w:val="none" w:sz="0" w:space="0" w:color="auto"/>
                      </w:divBdr>
                    </w:div>
                  </w:divsChild>
                </w:div>
                <w:div w:id="1678531859">
                  <w:marLeft w:val="0"/>
                  <w:marRight w:val="0"/>
                  <w:marTop w:val="0"/>
                  <w:marBottom w:val="0"/>
                  <w:divBdr>
                    <w:top w:val="none" w:sz="0" w:space="0" w:color="auto"/>
                    <w:left w:val="none" w:sz="0" w:space="0" w:color="auto"/>
                    <w:bottom w:val="none" w:sz="0" w:space="0" w:color="auto"/>
                    <w:right w:val="none" w:sz="0" w:space="0" w:color="auto"/>
                  </w:divBdr>
                  <w:divsChild>
                    <w:div w:id="922683121">
                      <w:marLeft w:val="0"/>
                      <w:marRight w:val="0"/>
                      <w:marTop w:val="0"/>
                      <w:marBottom w:val="0"/>
                      <w:divBdr>
                        <w:top w:val="none" w:sz="0" w:space="0" w:color="auto"/>
                        <w:left w:val="none" w:sz="0" w:space="0" w:color="auto"/>
                        <w:bottom w:val="none" w:sz="0" w:space="0" w:color="auto"/>
                        <w:right w:val="none" w:sz="0" w:space="0" w:color="auto"/>
                      </w:divBdr>
                    </w:div>
                  </w:divsChild>
                </w:div>
                <w:div w:id="1678773435">
                  <w:marLeft w:val="0"/>
                  <w:marRight w:val="0"/>
                  <w:marTop w:val="0"/>
                  <w:marBottom w:val="0"/>
                  <w:divBdr>
                    <w:top w:val="none" w:sz="0" w:space="0" w:color="auto"/>
                    <w:left w:val="none" w:sz="0" w:space="0" w:color="auto"/>
                    <w:bottom w:val="none" w:sz="0" w:space="0" w:color="auto"/>
                    <w:right w:val="none" w:sz="0" w:space="0" w:color="auto"/>
                  </w:divBdr>
                  <w:divsChild>
                    <w:div w:id="2101829454">
                      <w:marLeft w:val="0"/>
                      <w:marRight w:val="0"/>
                      <w:marTop w:val="0"/>
                      <w:marBottom w:val="0"/>
                      <w:divBdr>
                        <w:top w:val="none" w:sz="0" w:space="0" w:color="auto"/>
                        <w:left w:val="none" w:sz="0" w:space="0" w:color="auto"/>
                        <w:bottom w:val="none" w:sz="0" w:space="0" w:color="auto"/>
                        <w:right w:val="none" w:sz="0" w:space="0" w:color="auto"/>
                      </w:divBdr>
                    </w:div>
                  </w:divsChild>
                </w:div>
                <w:div w:id="1680083522">
                  <w:marLeft w:val="0"/>
                  <w:marRight w:val="0"/>
                  <w:marTop w:val="0"/>
                  <w:marBottom w:val="0"/>
                  <w:divBdr>
                    <w:top w:val="none" w:sz="0" w:space="0" w:color="auto"/>
                    <w:left w:val="none" w:sz="0" w:space="0" w:color="auto"/>
                    <w:bottom w:val="none" w:sz="0" w:space="0" w:color="auto"/>
                    <w:right w:val="none" w:sz="0" w:space="0" w:color="auto"/>
                  </w:divBdr>
                  <w:divsChild>
                    <w:div w:id="494880438">
                      <w:marLeft w:val="0"/>
                      <w:marRight w:val="0"/>
                      <w:marTop w:val="0"/>
                      <w:marBottom w:val="0"/>
                      <w:divBdr>
                        <w:top w:val="none" w:sz="0" w:space="0" w:color="auto"/>
                        <w:left w:val="none" w:sz="0" w:space="0" w:color="auto"/>
                        <w:bottom w:val="none" w:sz="0" w:space="0" w:color="auto"/>
                        <w:right w:val="none" w:sz="0" w:space="0" w:color="auto"/>
                      </w:divBdr>
                    </w:div>
                  </w:divsChild>
                </w:div>
                <w:div w:id="1680278172">
                  <w:marLeft w:val="0"/>
                  <w:marRight w:val="0"/>
                  <w:marTop w:val="0"/>
                  <w:marBottom w:val="0"/>
                  <w:divBdr>
                    <w:top w:val="none" w:sz="0" w:space="0" w:color="auto"/>
                    <w:left w:val="none" w:sz="0" w:space="0" w:color="auto"/>
                    <w:bottom w:val="none" w:sz="0" w:space="0" w:color="auto"/>
                    <w:right w:val="none" w:sz="0" w:space="0" w:color="auto"/>
                  </w:divBdr>
                  <w:divsChild>
                    <w:div w:id="1737508731">
                      <w:marLeft w:val="0"/>
                      <w:marRight w:val="0"/>
                      <w:marTop w:val="0"/>
                      <w:marBottom w:val="0"/>
                      <w:divBdr>
                        <w:top w:val="none" w:sz="0" w:space="0" w:color="auto"/>
                        <w:left w:val="none" w:sz="0" w:space="0" w:color="auto"/>
                        <w:bottom w:val="none" w:sz="0" w:space="0" w:color="auto"/>
                        <w:right w:val="none" w:sz="0" w:space="0" w:color="auto"/>
                      </w:divBdr>
                    </w:div>
                  </w:divsChild>
                </w:div>
                <w:div w:id="1681855375">
                  <w:marLeft w:val="0"/>
                  <w:marRight w:val="0"/>
                  <w:marTop w:val="0"/>
                  <w:marBottom w:val="0"/>
                  <w:divBdr>
                    <w:top w:val="none" w:sz="0" w:space="0" w:color="auto"/>
                    <w:left w:val="none" w:sz="0" w:space="0" w:color="auto"/>
                    <w:bottom w:val="none" w:sz="0" w:space="0" w:color="auto"/>
                    <w:right w:val="none" w:sz="0" w:space="0" w:color="auto"/>
                  </w:divBdr>
                  <w:divsChild>
                    <w:div w:id="22020382">
                      <w:marLeft w:val="0"/>
                      <w:marRight w:val="0"/>
                      <w:marTop w:val="0"/>
                      <w:marBottom w:val="0"/>
                      <w:divBdr>
                        <w:top w:val="none" w:sz="0" w:space="0" w:color="auto"/>
                        <w:left w:val="none" w:sz="0" w:space="0" w:color="auto"/>
                        <w:bottom w:val="none" w:sz="0" w:space="0" w:color="auto"/>
                        <w:right w:val="none" w:sz="0" w:space="0" w:color="auto"/>
                      </w:divBdr>
                    </w:div>
                  </w:divsChild>
                </w:div>
                <w:div w:id="1683047702">
                  <w:marLeft w:val="0"/>
                  <w:marRight w:val="0"/>
                  <w:marTop w:val="0"/>
                  <w:marBottom w:val="0"/>
                  <w:divBdr>
                    <w:top w:val="none" w:sz="0" w:space="0" w:color="auto"/>
                    <w:left w:val="none" w:sz="0" w:space="0" w:color="auto"/>
                    <w:bottom w:val="none" w:sz="0" w:space="0" w:color="auto"/>
                    <w:right w:val="none" w:sz="0" w:space="0" w:color="auto"/>
                  </w:divBdr>
                  <w:divsChild>
                    <w:div w:id="1532375443">
                      <w:marLeft w:val="0"/>
                      <w:marRight w:val="0"/>
                      <w:marTop w:val="0"/>
                      <w:marBottom w:val="0"/>
                      <w:divBdr>
                        <w:top w:val="none" w:sz="0" w:space="0" w:color="auto"/>
                        <w:left w:val="none" w:sz="0" w:space="0" w:color="auto"/>
                        <w:bottom w:val="none" w:sz="0" w:space="0" w:color="auto"/>
                        <w:right w:val="none" w:sz="0" w:space="0" w:color="auto"/>
                      </w:divBdr>
                    </w:div>
                  </w:divsChild>
                </w:div>
                <w:div w:id="1683237211">
                  <w:marLeft w:val="0"/>
                  <w:marRight w:val="0"/>
                  <w:marTop w:val="0"/>
                  <w:marBottom w:val="0"/>
                  <w:divBdr>
                    <w:top w:val="none" w:sz="0" w:space="0" w:color="auto"/>
                    <w:left w:val="none" w:sz="0" w:space="0" w:color="auto"/>
                    <w:bottom w:val="none" w:sz="0" w:space="0" w:color="auto"/>
                    <w:right w:val="none" w:sz="0" w:space="0" w:color="auto"/>
                  </w:divBdr>
                  <w:divsChild>
                    <w:div w:id="217252643">
                      <w:marLeft w:val="0"/>
                      <w:marRight w:val="0"/>
                      <w:marTop w:val="0"/>
                      <w:marBottom w:val="0"/>
                      <w:divBdr>
                        <w:top w:val="none" w:sz="0" w:space="0" w:color="auto"/>
                        <w:left w:val="none" w:sz="0" w:space="0" w:color="auto"/>
                        <w:bottom w:val="none" w:sz="0" w:space="0" w:color="auto"/>
                        <w:right w:val="none" w:sz="0" w:space="0" w:color="auto"/>
                      </w:divBdr>
                    </w:div>
                  </w:divsChild>
                </w:div>
                <w:div w:id="1685938505">
                  <w:marLeft w:val="0"/>
                  <w:marRight w:val="0"/>
                  <w:marTop w:val="0"/>
                  <w:marBottom w:val="0"/>
                  <w:divBdr>
                    <w:top w:val="none" w:sz="0" w:space="0" w:color="auto"/>
                    <w:left w:val="none" w:sz="0" w:space="0" w:color="auto"/>
                    <w:bottom w:val="none" w:sz="0" w:space="0" w:color="auto"/>
                    <w:right w:val="none" w:sz="0" w:space="0" w:color="auto"/>
                  </w:divBdr>
                  <w:divsChild>
                    <w:div w:id="1268075007">
                      <w:marLeft w:val="0"/>
                      <w:marRight w:val="0"/>
                      <w:marTop w:val="0"/>
                      <w:marBottom w:val="0"/>
                      <w:divBdr>
                        <w:top w:val="none" w:sz="0" w:space="0" w:color="auto"/>
                        <w:left w:val="none" w:sz="0" w:space="0" w:color="auto"/>
                        <w:bottom w:val="none" w:sz="0" w:space="0" w:color="auto"/>
                        <w:right w:val="none" w:sz="0" w:space="0" w:color="auto"/>
                      </w:divBdr>
                    </w:div>
                  </w:divsChild>
                </w:div>
                <w:div w:id="1686395460">
                  <w:marLeft w:val="0"/>
                  <w:marRight w:val="0"/>
                  <w:marTop w:val="0"/>
                  <w:marBottom w:val="0"/>
                  <w:divBdr>
                    <w:top w:val="none" w:sz="0" w:space="0" w:color="auto"/>
                    <w:left w:val="none" w:sz="0" w:space="0" w:color="auto"/>
                    <w:bottom w:val="none" w:sz="0" w:space="0" w:color="auto"/>
                    <w:right w:val="none" w:sz="0" w:space="0" w:color="auto"/>
                  </w:divBdr>
                  <w:divsChild>
                    <w:div w:id="529954497">
                      <w:marLeft w:val="0"/>
                      <w:marRight w:val="0"/>
                      <w:marTop w:val="0"/>
                      <w:marBottom w:val="0"/>
                      <w:divBdr>
                        <w:top w:val="none" w:sz="0" w:space="0" w:color="auto"/>
                        <w:left w:val="none" w:sz="0" w:space="0" w:color="auto"/>
                        <w:bottom w:val="none" w:sz="0" w:space="0" w:color="auto"/>
                        <w:right w:val="none" w:sz="0" w:space="0" w:color="auto"/>
                      </w:divBdr>
                    </w:div>
                  </w:divsChild>
                </w:div>
                <w:div w:id="1688143284">
                  <w:marLeft w:val="0"/>
                  <w:marRight w:val="0"/>
                  <w:marTop w:val="0"/>
                  <w:marBottom w:val="0"/>
                  <w:divBdr>
                    <w:top w:val="none" w:sz="0" w:space="0" w:color="auto"/>
                    <w:left w:val="none" w:sz="0" w:space="0" w:color="auto"/>
                    <w:bottom w:val="none" w:sz="0" w:space="0" w:color="auto"/>
                    <w:right w:val="none" w:sz="0" w:space="0" w:color="auto"/>
                  </w:divBdr>
                  <w:divsChild>
                    <w:div w:id="723025044">
                      <w:marLeft w:val="0"/>
                      <w:marRight w:val="0"/>
                      <w:marTop w:val="0"/>
                      <w:marBottom w:val="0"/>
                      <w:divBdr>
                        <w:top w:val="none" w:sz="0" w:space="0" w:color="auto"/>
                        <w:left w:val="none" w:sz="0" w:space="0" w:color="auto"/>
                        <w:bottom w:val="none" w:sz="0" w:space="0" w:color="auto"/>
                        <w:right w:val="none" w:sz="0" w:space="0" w:color="auto"/>
                      </w:divBdr>
                    </w:div>
                  </w:divsChild>
                </w:div>
                <w:div w:id="1689330424">
                  <w:marLeft w:val="0"/>
                  <w:marRight w:val="0"/>
                  <w:marTop w:val="0"/>
                  <w:marBottom w:val="0"/>
                  <w:divBdr>
                    <w:top w:val="none" w:sz="0" w:space="0" w:color="auto"/>
                    <w:left w:val="none" w:sz="0" w:space="0" w:color="auto"/>
                    <w:bottom w:val="none" w:sz="0" w:space="0" w:color="auto"/>
                    <w:right w:val="none" w:sz="0" w:space="0" w:color="auto"/>
                  </w:divBdr>
                  <w:divsChild>
                    <w:div w:id="711199300">
                      <w:marLeft w:val="0"/>
                      <w:marRight w:val="0"/>
                      <w:marTop w:val="0"/>
                      <w:marBottom w:val="0"/>
                      <w:divBdr>
                        <w:top w:val="none" w:sz="0" w:space="0" w:color="auto"/>
                        <w:left w:val="none" w:sz="0" w:space="0" w:color="auto"/>
                        <w:bottom w:val="none" w:sz="0" w:space="0" w:color="auto"/>
                        <w:right w:val="none" w:sz="0" w:space="0" w:color="auto"/>
                      </w:divBdr>
                    </w:div>
                  </w:divsChild>
                </w:div>
                <w:div w:id="1689720238">
                  <w:marLeft w:val="0"/>
                  <w:marRight w:val="0"/>
                  <w:marTop w:val="0"/>
                  <w:marBottom w:val="0"/>
                  <w:divBdr>
                    <w:top w:val="none" w:sz="0" w:space="0" w:color="auto"/>
                    <w:left w:val="none" w:sz="0" w:space="0" w:color="auto"/>
                    <w:bottom w:val="none" w:sz="0" w:space="0" w:color="auto"/>
                    <w:right w:val="none" w:sz="0" w:space="0" w:color="auto"/>
                  </w:divBdr>
                  <w:divsChild>
                    <w:div w:id="892011466">
                      <w:marLeft w:val="0"/>
                      <w:marRight w:val="0"/>
                      <w:marTop w:val="0"/>
                      <w:marBottom w:val="0"/>
                      <w:divBdr>
                        <w:top w:val="none" w:sz="0" w:space="0" w:color="auto"/>
                        <w:left w:val="none" w:sz="0" w:space="0" w:color="auto"/>
                        <w:bottom w:val="none" w:sz="0" w:space="0" w:color="auto"/>
                        <w:right w:val="none" w:sz="0" w:space="0" w:color="auto"/>
                      </w:divBdr>
                    </w:div>
                  </w:divsChild>
                </w:div>
                <w:div w:id="1690712399">
                  <w:marLeft w:val="0"/>
                  <w:marRight w:val="0"/>
                  <w:marTop w:val="0"/>
                  <w:marBottom w:val="0"/>
                  <w:divBdr>
                    <w:top w:val="none" w:sz="0" w:space="0" w:color="auto"/>
                    <w:left w:val="none" w:sz="0" w:space="0" w:color="auto"/>
                    <w:bottom w:val="none" w:sz="0" w:space="0" w:color="auto"/>
                    <w:right w:val="none" w:sz="0" w:space="0" w:color="auto"/>
                  </w:divBdr>
                  <w:divsChild>
                    <w:div w:id="1575512157">
                      <w:marLeft w:val="0"/>
                      <w:marRight w:val="0"/>
                      <w:marTop w:val="0"/>
                      <w:marBottom w:val="0"/>
                      <w:divBdr>
                        <w:top w:val="none" w:sz="0" w:space="0" w:color="auto"/>
                        <w:left w:val="none" w:sz="0" w:space="0" w:color="auto"/>
                        <w:bottom w:val="none" w:sz="0" w:space="0" w:color="auto"/>
                        <w:right w:val="none" w:sz="0" w:space="0" w:color="auto"/>
                      </w:divBdr>
                    </w:div>
                  </w:divsChild>
                </w:div>
                <w:div w:id="1691645237">
                  <w:marLeft w:val="0"/>
                  <w:marRight w:val="0"/>
                  <w:marTop w:val="0"/>
                  <w:marBottom w:val="0"/>
                  <w:divBdr>
                    <w:top w:val="none" w:sz="0" w:space="0" w:color="auto"/>
                    <w:left w:val="none" w:sz="0" w:space="0" w:color="auto"/>
                    <w:bottom w:val="none" w:sz="0" w:space="0" w:color="auto"/>
                    <w:right w:val="none" w:sz="0" w:space="0" w:color="auto"/>
                  </w:divBdr>
                  <w:divsChild>
                    <w:div w:id="2004233722">
                      <w:marLeft w:val="0"/>
                      <w:marRight w:val="0"/>
                      <w:marTop w:val="0"/>
                      <w:marBottom w:val="0"/>
                      <w:divBdr>
                        <w:top w:val="none" w:sz="0" w:space="0" w:color="auto"/>
                        <w:left w:val="none" w:sz="0" w:space="0" w:color="auto"/>
                        <w:bottom w:val="none" w:sz="0" w:space="0" w:color="auto"/>
                        <w:right w:val="none" w:sz="0" w:space="0" w:color="auto"/>
                      </w:divBdr>
                    </w:div>
                  </w:divsChild>
                </w:div>
                <w:div w:id="1692564825">
                  <w:marLeft w:val="0"/>
                  <w:marRight w:val="0"/>
                  <w:marTop w:val="0"/>
                  <w:marBottom w:val="0"/>
                  <w:divBdr>
                    <w:top w:val="none" w:sz="0" w:space="0" w:color="auto"/>
                    <w:left w:val="none" w:sz="0" w:space="0" w:color="auto"/>
                    <w:bottom w:val="none" w:sz="0" w:space="0" w:color="auto"/>
                    <w:right w:val="none" w:sz="0" w:space="0" w:color="auto"/>
                  </w:divBdr>
                  <w:divsChild>
                    <w:div w:id="671185140">
                      <w:marLeft w:val="0"/>
                      <w:marRight w:val="0"/>
                      <w:marTop w:val="0"/>
                      <w:marBottom w:val="0"/>
                      <w:divBdr>
                        <w:top w:val="none" w:sz="0" w:space="0" w:color="auto"/>
                        <w:left w:val="none" w:sz="0" w:space="0" w:color="auto"/>
                        <w:bottom w:val="none" w:sz="0" w:space="0" w:color="auto"/>
                        <w:right w:val="none" w:sz="0" w:space="0" w:color="auto"/>
                      </w:divBdr>
                    </w:div>
                  </w:divsChild>
                </w:div>
                <w:div w:id="1694457714">
                  <w:marLeft w:val="0"/>
                  <w:marRight w:val="0"/>
                  <w:marTop w:val="0"/>
                  <w:marBottom w:val="0"/>
                  <w:divBdr>
                    <w:top w:val="none" w:sz="0" w:space="0" w:color="auto"/>
                    <w:left w:val="none" w:sz="0" w:space="0" w:color="auto"/>
                    <w:bottom w:val="none" w:sz="0" w:space="0" w:color="auto"/>
                    <w:right w:val="none" w:sz="0" w:space="0" w:color="auto"/>
                  </w:divBdr>
                  <w:divsChild>
                    <w:div w:id="1600526674">
                      <w:marLeft w:val="0"/>
                      <w:marRight w:val="0"/>
                      <w:marTop w:val="0"/>
                      <w:marBottom w:val="0"/>
                      <w:divBdr>
                        <w:top w:val="none" w:sz="0" w:space="0" w:color="auto"/>
                        <w:left w:val="none" w:sz="0" w:space="0" w:color="auto"/>
                        <w:bottom w:val="none" w:sz="0" w:space="0" w:color="auto"/>
                        <w:right w:val="none" w:sz="0" w:space="0" w:color="auto"/>
                      </w:divBdr>
                    </w:div>
                  </w:divsChild>
                </w:div>
                <w:div w:id="1697924980">
                  <w:marLeft w:val="0"/>
                  <w:marRight w:val="0"/>
                  <w:marTop w:val="0"/>
                  <w:marBottom w:val="0"/>
                  <w:divBdr>
                    <w:top w:val="none" w:sz="0" w:space="0" w:color="auto"/>
                    <w:left w:val="none" w:sz="0" w:space="0" w:color="auto"/>
                    <w:bottom w:val="none" w:sz="0" w:space="0" w:color="auto"/>
                    <w:right w:val="none" w:sz="0" w:space="0" w:color="auto"/>
                  </w:divBdr>
                  <w:divsChild>
                    <w:div w:id="1701397311">
                      <w:marLeft w:val="0"/>
                      <w:marRight w:val="0"/>
                      <w:marTop w:val="0"/>
                      <w:marBottom w:val="0"/>
                      <w:divBdr>
                        <w:top w:val="none" w:sz="0" w:space="0" w:color="auto"/>
                        <w:left w:val="none" w:sz="0" w:space="0" w:color="auto"/>
                        <w:bottom w:val="none" w:sz="0" w:space="0" w:color="auto"/>
                        <w:right w:val="none" w:sz="0" w:space="0" w:color="auto"/>
                      </w:divBdr>
                    </w:div>
                  </w:divsChild>
                </w:div>
                <w:div w:id="1700472866">
                  <w:marLeft w:val="0"/>
                  <w:marRight w:val="0"/>
                  <w:marTop w:val="0"/>
                  <w:marBottom w:val="0"/>
                  <w:divBdr>
                    <w:top w:val="none" w:sz="0" w:space="0" w:color="auto"/>
                    <w:left w:val="none" w:sz="0" w:space="0" w:color="auto"/>
                    <w:bottom w:val="none" w:sz="0" w:space="0" w:color="auto"/>
                    <w:right w:val="none" w:sz="0" w:space="0" w:color="auto"/>
                  </w:divBdr>
                  <w:divsChild>
                    <w:div w:id="33236507">
                      <w:marLeft w:val="0"/>
                      <w:marRight w:val="0"/>
                      <w:marTop w:val="0"/>
                      <w:marBottom w:val="0"/>
                      <w:divBdr>
                        <w:top w:val="none" w:sz="0" w:space="0" w:color="auto"/>
                        <w:left w:val="none" w:sz="0" w:space="0" w:color="auto"/>
                        <w:bottom w:val="none" w:sz="0" w:space="0" w:color="auto"/>
                        <w:right w:val="none" w:sz="0" w:space="0" w:color="auto"/>
                      </w:divBdr>
                    </w:div>
                  </w:divsChild>
                </w:div>
                <w:div w:id="1701204592">
                  <w:marLeft w:val="0"/>
                  <w:marRight w:val="0"/>
                  <w:marTop w:val="0"/>
                  <w:marBottom w:val="0"/>
                  <w:divBdr>
                    <w:top w:val="none" w:sz="0" w:space="0" w:color="auto"/>
                    <w:left w:val="none" w:sz="0" w:space="0" w:color="auto"/>
                    <w:bottom w:val="none" w:sz="0" w:space="0" w:color="auto"/>
                    <w:right w:val="none" w:sz="0" w:space="0" w:color="auto"/>
                  </w:divBdr>
                  <w:divsChild>
                    <w:div w:id="378238593">
                      <w:marLeft w:val="0"/>
                      <w:marRight w:val="0"/>
                      <w:marTop w:val="0"/>
                      <w:marBottom w:val="0"/>
                      <w:divBdr>
                        <w:top w:val="none" w:sz="0" w:space="0" w:color="auto"/>
                        <w:left w:val="none" w:sz="0" w:space="0" w:color="auto"/>
                        <w:bottom w:val="none" w:sz="0" w:space="0" w:color="auto"/>
                        <w:right w:val="none" w:sz="0" w:space="0" w:color="auto"/>
                      </w:divBdr>
                    </w:div>
                  </w:divsChild>
                </w:div>
                <w:div w:id="1702782007">
                  <w:marLeft w:val="0"/>
                  <w:marRight w:val="0"/>
                  <w:marTop w:val="0"/>
                  <w:marBottom w:val="0"/>
                  <w:divBdr>
                    <w:top w:val="none" w:sz="0" w:space="0" w:color="auto"/>
                    <w:left w:val="none" w:sz="0" w:space="0" w:color="auto"/>
                    <w:bottom w:val="none" w:sz="0" w:space="0" w:color="auto"/>
                    <w:right w:val="none" w:sz="0" w:space="0" w:color="auto"/>
                  </w:divBdr>
                  <w:divsChild>
                    <w:div w:id="1235312686">
                      <w:marLeft w:val="0"/>
                      <w:marRight w:val="0"/>
                      <w:marTop w:val="0"/>
                      <w:marBottom w:val="0"/>
                      <w:divBdr>
                        <w:top w:val="none" w:sz="0" w:space="0" w:color="auto"/>
                        <w:left w:val="none" w:sz="0" w:space="0" w:color="auto"/>
                        <w:bottom w:val="none" w:sz="0" w:space="0" w:color="auto"/>
                        <w:right w:val="none" w:sz="0" w:space="0" w:color="auto"/>
                      </w:divBdr>
                    </w:div>
                  </w:divsChild>
                </w:div>
                <w:div w:id="1703436079">
                  <w:marLeft w:val="0"/>
                  <w:marRight w:val="0"/>
                  <w:marTop w:val="0"/>
                  <w:marBottom w:val="0"/>
                  <w:divBdr>
                    <w:top w:val="none" w:sz="0" w:space="0" w:color="auto"/>
                    <w:left w:val="none" w:sz="0" w:space="0" w:color="auto"/>
                    <w:bottom w:val="none" w:sz="0" w:space="0" w:color="auto"/>
                    <w:right w:val="none" w:sz="0" w:space="0" w:color="auto"/>
                  </w:divBdr>
                  <w:divsChild>
                    <w:div w:id="1808090550">
                      <w:marLeft w:val="0"/>
                      <w:marRight w:val="0"/>
                      <w:marTop w:val="0"/>
                      <w:marBottom w:val="0"/>
                      <w:divBdr>
                        <w:top w:val="none" w:sz="0" w:space="0" w:color="auto"/>
                        <w:left w:val="none" w:sz="0" w:space="0" w:color="auto"/>
                        <w:bottom w:val="none" w:sz="0" w:space="0" w:color="auto"/>
                        <w:right w:val="none" w:sz="0" w:space="0" w:color="auto"/>
                      </w:divBdr>
                    </w:div>
                  </w:divsChild>
                </w:div>
                <w:div w:id="1704284492">
                  <w:marLeft w:val="0"/>
                  <w:marRight w:val="0"/>
                  <w:marTop w:val="0"/>
                  <w:marBottom w:val="0"/>
                  <w:divBdr>
                    <w:top w:val="none" w:sz="0" w:space="0" w:color="auto"/>
                    <w:left w:val="none" w:sz="0" w:space="0" w:color="auto"/>
                    <w:bottom w:val="none" w:sz="0" w:space="0" w:color="auto"/>
                    <w:right w:val="none" w:sz="0" w:space="0" w:color="auto"/>
                  </w:divBdr>
                  <w:divsChild>
                    <w:div w:id="2024747074">
                      <w:marLeft w:val="0"/>
                      <w:marRight w:val="0"/>
                      <w:marTop w:val="0"/>
                      <w:marBottom w:val="0"/>
                      <w:divBdr>
                        <w:top w:val="none" w:sz="0" w:space="0" w:color="auto"/>
                        <w:left w:val="none" w:sz="0" w:space="0" w:color="auto"/>
                        <w:bottom w:val="none" w:sz="0" w:space="0" w:color="auto"/>
                        <w:right w:val="none" w:sz="0" w:space="0" w:color="auto"/>
                      </w:divBdr>
                    </w:div>
                  </w:divsChild>
                </w:div>
                <w:div w:id="1704670182">
                  <w:marLeft w:val="0"/>
                  <w:marRight w:val="0"/>
                  <w:marTop w:val="0"/>
                  <w:marBottom w:val="0"/>
                  <w:divBdr>
                    <w:top w:val="none" w:sz="0" w:space="0" w:color="auto"/>
                    <w:left w:val="none" w:sz="0" w:space="0" w:color="auto"/>
                    <w:bottom w:val="none" w:sz="0" w:space="0" w:color="auto"/>
                    <w:right w:val="none" w:sz="0" w:space="0" w:color="auto"/>
                  </w:divBdr>
                  <w:divsChild>
                    <w:div w:id="374818573">
                      <w:marLeft w:val="0"/>
                      <w:marRight w:val="0"/>
                      <w:marTop w:val="0"/>
                      <w:marBottom w:val="0"/>
                      <w:divBdr>
                        <w:top w:val="none" w:sz="0" w:space="0" w:color="auto"/>
                        <w:left w:val="none" w:sz="0" w:space="0" w:color="auto"/>
                        <w:bottom w:val="none" w:sz="0" w:space="0" w:color="auto"/>
                        <w:right w:val="none" w:sz="0" w:space="0" w:color="auto"/>
                      </w:divBdr>
                    </w:div>
                  </w:divsChild>
                </w:div>
                <w:div w:id="1704987068">
                  <w:marLeft w:val="0"/>
                  <w:marRight w:val="0"/>
                  <w:marTop w:val="0"/>
                  <w:marBottom w:val="0"/>
                  <w:divBdr>
                    <w:top w:val="none" w:sz="0" w:space="0" w:color="auto"/>
                    <w:left w:val="none" w:sz="0" w:space="0" w:color="auto"/>
                    <w:bottom w:val="none" w:sz="0" w:space="0" w:color="auto"/>
                    <w:right w:val="none" w:sz="0" w:space="0" w:color="auto"/>
                  </w:divBdr>
                  <w:divsChild>
                    <w:div w:id="403844469">
                      <w:marLeft w:val="0"/>
                      <w:marRight w:val="0"/>
                      <w:marTop w:val="0"/>
                      <w:marBottom w:val="0"/>
                      <w:divBdr>
                        <w:top w:val="none" w:sz="0" w:space="0" w:color="auto"/>
                        <w:left w:val="none" w:sz="0" w:space="0" w:color="auto"/>
                        <w:bottom w:val="none" w:sz="0" w:space="0" w:color="auto"/>
                        <w:right w:val="none" w:sz="0" w:space="0" w:color="auto"/>
                      </w:divBdr>
                    </w:div>
                  </w:divsChild>
                </w:div>
                <w:div w:id="1707561897">
                  <w:marLeft w:val="0"/>
                  <w:marRight w:val="0"/>
                  <w:marTop w:val="0"/>
                  <w:marBottom w:val="0"/>
                  <w:divBdr>
                    <w:top w:val="none" w:sz="0" w:space="0" w:color="auto"/>
                    <w:left w:val="none" w:sz="0" w:space="0" w:color="auto"/>
                    <w:bottom w:val="none" w:sz="0" w:space="0" w:color="auto"/>
                    <w:right w:val="none" w:sz="0" w:space="0" w:color="auto"/>
                  </w:divBdr>
                  <w:divsChild>
                    <w:div w:id="1492673409">
                      <w:marLeft w:val="0"/>
                      <w:marRight w:val="0"/>
                      <w:marTop w:val="0"/>
                      <w:marBottom w:val="0"/>
                      <w:divBdr>
                        <w:top w:val="none" w:sz="0" w:space="0" w:color="auto"/>
                        <w:left w:val="none" w:sz="0" w:space="0" w:color="auto"/>
                        <w:bottom w:val="none" w:sz="0" w:space="0" w:color="auto"/>
                        <w:right w:val="none" w:sz="0" w:space="0" w:color="auto"/>
                      </w:divBdr>
                    </w:div>
                  </w:divsChild>
                </w:div>
                <w:div w:id="1709375852">
                  <w:marLeft w:val="0"/>
                  <w:marRight w:val="0"/>
                  <w:marTop w:val="0"/>
                  <w:marBottom w:val="0"/>
                  <w:divBdr>
                    <w:top w:val="none" w:sz="0" w:space="0" w:color="auto"/>
                    <w:left w:val="none" w:sz="0" w:space="0" w:color="auto"/>
                    <w:bottom w:val="none" w:sz="0" w:space="0" w:color="auto"/>
                    <w:right w:val="none" w:sz="0" w:space="0" w:color="auto"/>
                  </w:divBdr>
                  <w:divsChild>
                    <w:div w:id="830415266">
                      <w:marLeft w:val="0"/>
                      <w:marRight w:val="0"/>
                      <w:marTop w:val="0"/>
                      <w:marBottom w:val="0"/>
                      <w:divBdr>
                        <w:top w:val="none" w:sz="0" w:space="0" w:color="auto"/>
                        <w:left w:val="none" w:sz="0" w:space="0" w:color="auto"/>
                        <w:bottom w:val="none" w:sz="0" w:space="0" w:color="auto"/>
                        <w:right w:val="none" w:sz="0" w:space="0" w:color="auto"/>
                      </w:divBdr>
                    </w:div>
                  </w:divsChild>
                </w:div>
                <w:div w:id="1710447002">
                  <w:marLeft w:val="0"/>
                  <w:marRight w:val="0"/>
                  <w:marTop w:val="0"/>
                  <w:marBottom w:val="0"/>
                  <w:divBdr>
                    <w:top w:val="none" w:sz="0" w:space="0" w:color="auto"/>
                    <w:left w:val="none" w:sz="0" w:space="0" w:color="auto"/>
                    <w:bottom w:val="none" w:sz="0" w:space="0" w:color="auto"/>
                    <w:right w:val="none" w:sz="0" w:space="0" w:color="auto"/>
                  </w:divBdr>
                  <w:divsChild>
                    <w:div w:id="535509425">
                      <w:marLeft w:val="0"/>
                      <w:marRight w:val="0"/>
                      <w:marTop w:val="0"/>
                      <w:marBottom w:val="0"/>
                      <w:divBdr>
                        <w:top w:val="none" w:sz="0" w:space="0" w:color="auto"/>
                        <w:left w:val="none" w:sz="0" w:space="0" w:color="auto"/>
                        <w:bottom w:val="none" w:sz="0" w:space="0" w:color="auto"/>
                        <w:right w:val="none" w:sz="0" w:space="0" w:color="auto"/>
                      </w:divBdr>
                    </w:div>
                  </w:divsChild>
                </w:div>
                <w:div w:id="1711564341">
                  <w:marLeft w:val="0"/>
                  <w:marRight w:val="0"/>
                  <w:marTop w:val="0"/>
                  <w:marBottom w:val="0"/>
                  <w:divBdr>
                    <w:top w:val="none" w:sz="0" w:space="0" w:color="auto"/>
                    <w:left w:val="none" w:sz="0" w:space="0" w:color="auto"/>
                    <w:bottom w:val="none" w:sz="0" w:space="0" w:color="auto"/>
                    <w:right w:val="none" w:sz="0" w:space="0" w:color="auto"/>
                  </w:divBdr>
                  <w:divsChild>
                    <w:div w:id="1015576974">
                      <w:marLeft w:val="0"/>
                      <w:marRight w:val="0"/>
                      <w:marTop w:val="0"/>
                      <w:marBottom w:val="0"/>
                      <w:divBdr>
                        <w:top w:val="none" w:sz="0" w:space="0" w:color="auto"/>
                        <w:left w:val="none" w:sz="0" w:space="0" w:color="auto"/>
                        <w:bottom w:val="none" w:sz="0" w:space="0" w:color="auto"/>
                        <w:right w:val="none" w:sz="0" w:space="0" w:color="auto"/>
                      </w:divBdr>
                    </w:div>
                  </w:divsChild>
                </w:div>
                <w:div w:id="1712994636">
                  <w:marLeft w:val="0"/>
                  <w:marRight w:val="0"/>
                  <w:marTop w:val="0"/>
                  <w:marBottom w:val="0"/>
                  <w:divBdr>
                    <w:top w:val="none" w:sz="0" w:space="0" w:color="auto"/>
                    <w:left w:val="none" w:sz="0" w:space="0" w:color="auto"/>
                    <w:bottom w:val="none" w:sz="0" w:space="0" w:color="auto"/>
                    <w:right w:val="none" w:sz="0" w:space="0" w:color="auto"/>
                  </w:divBdr>
                  <w:divsChild>
                    <w:div w:id="82803616">
                      <w:marLeft w:val="0"/>
                      <w:marRight w:val="0"/>
                      <w:marTop w:val="0"/>
                      <w:marBottom w:val="0"/>
                      <w:divBdr>
                        <w:top w:val="none" w:sz="0" w:space="0" w:color="auto"/>
                        <w:left w:val="none" w:sz="0" w:space="0" w:color="auto"/>
                        <w:bottom w:val="none" w:sz="0" w:space="0" w:color="auto"/>
                        <w:right w:val="none" w:sz="0" w:space="0" w:color="auto"/>
                      </w:divBdr>
                    </w:div>
                  </w:divsChild>
                </w:div>
                <w:div w:id="1714498052">
                  <w:marLeft w:val="0"/>
                  <w:marRight w:val="0"/>
                  <w:marTop w:val="0"/>
                  <w:marBottom w:val="0"/>
                  <w:divBdr>
                    <w:top w:val="none" w:sz="0" w:space="0" w:color="auto"/>
                    <w:left w:val="none" w:sz="0" w:space="0" w:color="auto"/>
                    <w:bottom w:val="none" w:sz="0" w:space="0" w:color="auto"/>
                    <w:right w:val="none" w:sz="0" w:space="0" w:color="auto"/>
                  </w:divBdr>
                  <w:divsChild>
                    <w:div w:id="122163534">
                      <w:marLeft w:val="0"/>
                      <w:marRight w:val="0"/>
                      <w:marTop w:val="0"/>
                      <w:marBottom w:val="0"/>
                      <w:divBdr>
                        <w:top w:val="none" w:sz="0" w:space="0" w:color="auto"/>
                        <w:left w:val="none" w:sz="0" w:space="0" w:color="auto"/>
                        <w:bottom w:val="none" w:sz="0" w:space="0" w:color="auto"/>
                        <w:right w:val="none" w:sz="0" w:space="0" w:color="auto"/>
                      </w:divBdr>
                    </w:div>
                  </w:divsChild>
                </w:div>
                <w:div w:id="1715352045">
                  <w:marLeft w:val="0"/>
                  <w:marRight w:val="0"/>
                  <w:marTop w:val="0"/>
                  <w:marBottom w:val="0"/>
                  <w:divBdr>
                    <w:top w:val="none" w:sz="0" w:space="0" w:color="auto"/>
                    <w:left w:val="none" w:sz="0" w:space="0" w:color="auto"/>
                    <w:bottom w:val="none" w:sz="0" w:space="0" w:color="auto"/>
                    <w:right w:val="none" w:sz="0" w:space="0" w:color="auto"/>
                  </w:divBdr>
                  <w:divsChild>
                    <w:div w:id="1911113198">
                      <w:marLeft w:val="0"/>
                      <w:marRight w:val="0"/>
                      <w:marTop w:val="0"/>
                      <w:marBottom w:val="0"/>
                      <w:divBdr>
                        <w:top w:val="none" w:sz="0" w:space="0" w:color="auto"/>
                        <w:left w:val="none" w:sz="0" w:space="0" w:color="auto"/>
                        <w:bottom w:val="none" w:sz="0" w:space="0" w:color="auto"/>
                        <w:right w:val="none" w:sz="0" w:space="0" w:color="auto"/>
                      </w:divBdr>
                    </w:div>
                  </w:divsChild>
                </w:div>
                <w:div w:id="1721130742">
                  <w:marLeft w:val="0"/>
                  <w:marRight w:val="0"/>
                  <w:marTop w:val="0"/>
                  <w:marBottom w:val="0"/>
                  <w:divBdr>
                    <w:top w:val="none" w:sz="0" w:space="0" w:color="auto"/>
                    <w:left w:val="none" w:sz="0" w:space="0" w:color="auto"/>
                    <w:bottom w:val="none" w:sz="0" w:space="0" w:color="auto"/>
                    <w:right w:val="none" w:sz="0" w:space="0" w:color="auto"/>
                  </w:divBdr>
                  <w:divsChild>
                    <w:div w:id="1203900136">
                      <w:marLeft w:val="0"/>
                      <w:marRight w:val="0"/>
                      <w:marTop w:val="0"/>
                      <w:marBottom w:val="0"/>
                      <w:divBdr>
                        <w:top w:val="none" w:sz="0" w:space="0" w:color="auto"/>
                        <w:left w:val="none" w:sz="0" w:space="0" w:color="auto"/>
                        <w:bottom w:val="none" w:sz="0" w:space="0" w:color="auto"/>
                        <w:right w:val="none" w:sz="0" w:space="0" w:color="auto"/>
                      </w:divBdr>
                    </w:div>
                  </w:divsChild>
                </w:div>
                <w:div w:id="1724912647">
                  <w:marLeft w:val="0"/>
                  <w:marRight w:val="0"/>
                  <w:marTop w:val="0"/>
                  <w:marBottom w:val="0"/>
                  <w:divBdr>
                    <w:top w:val="none" w:sz="0" w:space="0" w:color="auto"/>
                    <w:left w:val="none" w:sz="0" w:space="0" w:color="auto"/>
                    <w:bottom w:val="none" w:sz="0" w:space="0" w:color="auto"/>
                    <w:right w:val="none" w:sz="0" w:space="0" w:color="auto"/>
                  </w:divBdr>
                  <w:divsChild>
                    <w:div w:id="1773477552">
                      <w:marLeft w:val="0"/>
                      <w:marRight w:val="0"/>
                      <w:marTop w:val="0"/>
                      <w:marBottom w:val="0"/>
                      <w:divBdr>
                        <w:top w:val="none" w:sz="0" w:space="0" w:color="auto"/>
                        <w:left w:val="none" w:sz="0" w:space="0" w:color="auto"/>
                        <w:bottom w:val="none" w:sz="0" w:space="0" w:color="auto"/>
                        <w:right w:val="none" w:sz="0" w:space="0" w:color="auto"/>
                      </w:divBdr>
                    </w:div>
                  </w:divsChild>
                </w:div>
                <w:div w:id="1728450137">
                  <w:marLeft w:val="0"/>
                  <w:marRight w:val="0"/>
                  <w:marTop w:val="0"/>
                  <w:marBottom w:val="0"/>
                  <w:divBdr>
                    <w:top w:val="none" w:sz="0" w:space="0" w:color="auto"/>
                    <w:left w:val="none" w:sz="0" w:space="0" w:color="auto"/>
                    <w:bottom w:val="none" w:sz="0" w:space="0" w:color="auto"/>
                    <w:right w:val="none" w:sz="0" w:space="0" w:color="auto"/>
                  </w:divBdr>
                  <w:divsChild>
                    <w:div w:id="1019622056">
                      <w:marLeft w:val="0"/>
                      <w:marRight w:val="0"/>
                      <w:marTop w:val="0"/>
                      <w:marBottom w:val="0"/>
                      <w:divBdr>
                        <w:top w:val="none" w:sz="0" w:space="0" w:color="auto"/>
                        <w:left w:val="none" w:sz="0" w:space="0" w:color="auto"/>
                        <w:bottom w:val="none" w:sz="0" w:space="0" w:color="auto"/>
                        <w:right w:val="none" w:sz="0" w:space="0" w:color="auto"/>
                      </w:divBdr>
                    </w:div>
                  </w:divsChild>
                </w:div>
                <w:div w:id="1731223394">
                  <w:marLeft w:val="0"/>
                  <w:marRight w:val="0"/>
                  <w:marTop w:val="0"/>
                  <w:marBottom w:val="0"/>
                  <w:divBdr>
                    <w:top w:val="none" w:sz="0" w:space="0" w:color="auto"/>
                    <w:left w:val="none" w:sz="0" w:space="0" w:color="auto"/>
                    <w:bottom w:val="none" w:sz="0" w:space="0" w:color="auto"/>
                    <w:right w:val="none" w:sz="0" w:space="0" w:color="auto"/>
                  </w:divBdr>
                  <w:divsChild>
                    <w:div w:id="1419714084">
                      <w:marLeft w:val="0"/>
                      <w:marRight w:val="0"/>
                      <w:marTop w:val="0"/>
                      <w:marBottom w:val="0"/>
                      <w:divBdr>
                        <w:top w:val="none" w:sz="0" w:space="0" w:color="auto"/>
                        <w:left w:val="none" w:sz="0" w:space="0" w:color="auto"/>
                        <w:bottom w:val="none" w:sz="0" w:space="0" w:color="auto"/>
                        <w:right w:val="none" w:sz="0" w:space="0" w:color="auto"/>
                      </w:divBdr>
                    </w:div>
                  </w:divsChild>
                </w:div>
                <w:div w:id="1733189541">
                  <w:marLeft w:val="0"/>
                  <w:marRight w:val="0"/>
                  <w:marTop w:val="0"/>
                  <w:marBottom w:val="0"/>
                  <w:divBdr>
                    <w:top w:val="none" w:sz="0" w:space="0" w:color="auto"/>
                    <w:left w:val="none" w:sz="0" w:space="0" w:color="auto"/>
                    <w:bottom w:val="none" w:sz="0" w:space="0" w:color="auto"/>
                    <w:right w:val="none" w:sz="0" w:space="0" w:color="auto"/>
                  </w:divBdr>
                  <w:divsChild>
                    <w:div w:id="1335113598">
                      <w:marLeft w:val="0"/>
                      <w:marRight w:val="0"/>
                      <w:marTop w:val="0"/>
                      <w:marBottom w:val="0"/>
                      <w:divBdr>
                        <w:top w:val="none" w:sz="0" w:space="0" w:color="auto"/>
                        <w:left w:val="none" w:sz="0" w:space="0" w:color="auto"/>
                        <w:bottom w:val="none" w:sz="0" w:space="0" w:color="auto"/>
                        <w:right w:val="none" w:sz="0" w:space="0" w:color="auto"/>
                      </w:divBdr>
                    </w:div>
                  </w:divsChild>
                </w:div>
                <w:div w:id="1733191817">
                  <w:marLeft w:val="0"/>
                  <w:marRight w:val="0"/>
                  <w:marTop w:val="0"/>
                  <w:marBottom w:val="0"/>
                  <w:divBdr>
                    <w:top w:val="none" w:sz="0" w:space="0" w:color="auto"/>
                    <w:left w:val="none" w:sz="0" w:space="0" w:color="auto"/>
                    <w:bottom w:val="none" w:sz="0" w:space="0" w:color="auto"/>
                    <w:right w:val="none" w:sz="0" w:space="0" w:color="auto"/>
                  </w:divBdr>
                  <w:divsChild>
                    <w:div w:id="858156296">
                      <w:marLeft w:val="0"/>
                      <w:marRight w:val="0"/>
                      <w:marTop w:val="0"/>
                      <w:marBottom w:val="0"/>
                      <w:divBdr>
                        <w:top w:val="none" w:sz="0" w:space="0" w:color="auto"/>
                        <w:left w:val="none" w:sz="0" w:space="0" w:color="auto"/>
                        <w:bottom w:val="none" w:sz="0" w:space="0" w:color="auto"/>
                        <w:right w:val="none" w:sz="0" w:space="0" w:color="auto"/>
                      </w:divBdr>
                    </w:div>
                  </w:divsChild>
                </w:div>
                <w:div w:id="1733966902">
                  <w:marLeft w:val="0"/>
                  <w:marRight w:val="0"/>
                  <w:marTop w:val="0"/>
                  <w:marBottom w:val="0"/>
                  <w:divBdr>
                    <w:top w:val="none" w:sz="0" w:space="0" w:color="auto"/>
                    <w:left w:val="none" w:sz="0" w:space="0" w:color="auto"/>
                    <w:bottom w:val="none" w:sz="0" w:space="0" w:color="auto"/>
                    <w:right w:val="none" w:sz="0" w:space="0" w:color="auto"/>
                  </w:divBdr>
                  <w:divsChild>
                    <w:div w:id="980619548">
                      <w:marLeft w:val="0"/>
                      <w:marRight w:val="0"/>
                      <w:marTop w:val="0"/>
                      <w:marBottom w:val="0"/>
                      <w:divBdr>
                        <w:top w:val="none" w:sz="0" w:space="0" w:color="auto"/>
                        <w:left w:val="none" w:sz="0" w:space="0" w:color="auto"/>
                        <w:bottom w:val="none" w:sz="0" w:space="0" w:color="auto"/>
                        <w:right w:val="none" w:sz="0" w:space="0" w:color="auto"/>
                      </w:divBdr>
                    </w:div>
                  </w:divsChild>
                </w:div>
                <w:div w:id="1734573770">
                  <w:marLeft w:val="0"/>
                  <w:marRight w:val="0"/>
                  <w:marTop w:val="0"/>
                  <w:marBottom w:val="0"/>
                  <w:divBdr>
                    <w:top w:val="none" w:sz="0" w:space="0" w:color="auto"/>
                    <w:left w:val="none" w:sz="0" w:space="0" w:color="auto"/>
                    <w:bottom w:val="none" w:sz="0" w:space="0" w:color="auto"/>
                    <w:right w:val="none" w:sz="0" w:space="0" w:color="auto"/>
                  </w:divBdr>
                  <w:divsChild>
                    <w:div w:id="1653605546">
                      <w:marLeft w:val="0"/>
                      <w:marRight w:val="0"/>
                      <w:marTop w:val="0"/>
                      <w:marBottom w:val="0"/>
                      <w:divBdr>
                        <w:top w:val="none" w:sz="0" w:space="0" w:color="auto"/>
                        <w:left w:val="none" w:sz="0" w:space="0" w:color="auto"/>
                        <w:bottom w:val="none" w:sz="0" w:space="0" w:color="auto"/>
                        <w:right w:val="none" w:sz="0" w:space="0" w:color="auto"/>
                      </w:divBdr>
                    </w:div>
                  </w:divsChild>
                </w:div>
                <w:div w:id="1737237172">
                  <w:marLeft w:val="0"/>
                  <w:marRight w:val="0"/>
                  <w:marTop w:val="0"/>
                  <w:marBottom w:val="0"/>
                  <w:divBdr>
                    <w:top w:val="none" w:sz="0" w:space="0" w:color="auto"/>
                    <w:left w:val="none" w:sz="0" w:space="0" w:color="auto"/>
                    <w:bottom w:val="none" w:sz="0" w:space="0" w:color="auto"/>
                    <w:right w:val="none" w:sz="0" w:space="0" w:color="auto"/>
                  </w:divBdr>
                  <w:divsChild>
                    <w:div w:id="1092163031">
                      <w:marLeft w:val="0"/>
                      <w:marRight w:val="0"/>
                      <w:marTop w:val="0"/>
                      <w:marBottom w:val="0"/>
                      <w:divBdr>
                        <w:top w:val="none" w:sz="0" w:space="0" w:color="auto"/>
                        <w:left w:val="none" w:sz="0" w:space="0" w:color="auto"/>
                        <w:bottom w:val="none" w:sz="0" w:space="0" w:color="auto"/>
                        <w:right w:val="none" w:sz="0" w:space="0" w:color="auto"/>
                      </w:divBdr>
                    </w:div>
                  </w:divsChild>
                </w:div>
                <w:div w:id="1738358301">
                  <w:marLeft w:val="0"/>
                  <w:marRight w:val="0"/>
                  <w:marTop w:val="0"/>
                  <w:marBottom w:val="0"/>
                  <w:divBdr>
                    <w:top w:val="none" w:sz="0" w:space="0" w:color="auto"/>
                    <w:left w:val="none" w:sz="0" w:space="0" w:color="auto"/>
                    <w:bottom w:val="none" w:sz="0" w:space="0" w:color="auto"/>
                    <w:right w:val="none" w:sz="0" w:space="0" w:color="auto"/>
                  </w:divBdr>
                  <w:divsChild>
                    <w:div w:id="1391920458">
                      <w:marLeft w:val="0"/>
                      <w:marRight w:val="0"/>
                      <w:marTop w:val="0"/>
                      <w:marBottom w:val="0"/>
                      <w:divBdr>
                        <w:top w:val="none" w:sz="0" w:space="0" w:color="auto"/>
                        <w:left w:val="none" w:sz="0" w:space="0" w:color="auto"/>
                        <w:bottom w:val="none" w:sz="0" w:space="0" w:color="auto"/>
                        <w:right w:val="none" w:sz="0" w:space="0" w:color="auto"/>
                      </w:divBdr>
                    </w:div>
                  </w:divsChild>
                </w:div>
                <w:div w:id="1738671585">
                  <w:marLeft w:val="0"/>
                  <w:marRight w:val="0"/>
                  <w:marTop w:val="0"/>
                  <w:marBottom w:val="0"/>
                  <w:divBdr>
                    <w:top w:val="none" w:sz="0" w:space="0" w:color="auto"/>
                    <w:left w:val="none" w:sz="0" w:space="0" w:color="auto"/>
                    <w:bottom w:val="none" w:sz="0" w:space="0" w:color="auto"/>
                    <w:right w:val="none" w:sz="0" w:space="0" w:color="auto"/>
                  </w:divBdr>
                  <w:divsChild>
                    <w:div w:id="883757674">
                      <w:marLeft w:val="0"/>
                      <w:marRight w:val="0"/>
                      <w:marTop w:val="0"/>
                      <w:marBottom w:val="0"/>
                      <w:divBdr>
                        <w:top w:val="none" w:sz="0" w:space="0" w:color="auto"/>
                        <w:left w:val="none" w:sz="0" w:space="0" w:color="auto"/>
                        <w:bottom w:val="none" w:sz="0" w:space="0" w:color="auto"/>
                        <w:right w:val="none" w:sz="0" w:space="0" w:color="auto"/>
                      </w:divBdr>
                    </w:div>
                  </w:divsChild>
                </w:div>
                <w:div w:id="1738893999">
                  <w:marLeft w:val="0"/>
                  <w:marRight w:val="0"/>
                  <w:marTop w:val="0"/>
                  <w:marBottom w:val="0"/>
                  <w:divBdr>
                    <w:top w:val="none" w:sz="0" w:space="0" w:color="auto"/>
                    <w:left w:val="none" w:sz="0" w:space="0" w:color="auto"/>
                    <w:bottom w:val="none" w:sz="0" w:space="0" w:color="auto"/>
                    <w:right w:val="none" w:sz="0" w:space="0" w:color="auto"/>
                  </w:divBdr>
                  <w:divsChild>
                    <w:div w:id="1701739501">
                      <w:marLeft w:val="0"/>
                      <w:marRight w:val="0"/>
                      <w:marTop w:val="0"/>
                      <w:marBottom w:val="0"/>
                      <w:divBdr>
                        <w:top w:val="none" w:sz="0" w:space="0" w:color="auto"/>
                        <w:left w:val="none" w:sz="0" w:space="0" w:color="auto"/>
                        <w:bottom w:val="none" w:sz="0" w:space="0" w:color="auto"/>
                        <w:right w:val="none" w:sz="0" w:space="0" w:color="auto"/>
                      </w:divBdr>
                    </w:div>
                  </w:divsChild>
                </w:div>
                <w:div w:id="1739130713">
                  <w:marLeft w:val="0"/>
                  <w:marRight w:val="0"/>
                  <w:marTop w:val="0"/>
                  <w:marBottom w:val="0"/>
                  <w:divBdr>
                    <w:top w:val="none" w:sz="0" w:space="0" w:color="auto"/>
                    <w:left w:val="none" w:sz="0" w:space="0" w:color="auto"/>
                    <w:bottom w:val="none" w:sz="0" w:space="0" w:color="auto"/>
                    <w:right w:val="none" w:sz="0" w:space="0" w:color="auto"/>
                  </w:divBdr>
                  <w:divsChild>
                    <w:div w:id="1288659030">
                      <w:marLeft w:val="0"/>
                      <w:marRight w:val="0"/>
                      <w:marTop w:val="0"/>
                      <w:marBottom w:val="0"/>
                      <w:divBdr>
                        <w:top w:val="none" w:sz="0" w:space="0" w:color="auto"/>
                        <w:left w:val="none" w:sz="0" w:space="0" w:color="auto"/>
                        <w:bottom w:val="none" w:sz="0" w:space="0" w:color="auto"/>
                        <w:right w:val="none" w:sz="0" w:space="0" w:color="auto"/>
                      </w:divBdr>
                    </w:div>
                  </w:divsChild>
                </w:div>
                <w:div w:id="1739403089">
                  <w:marLeft w:val="0"/>
                  <w:marRight w:val="0"/>
                  <w:marTop w:val="0"/>
                  <w:marBottom w:val="0"/>
                  <w:divBdr>
                    <w:top w:val="none" w:sz="0" w:space="0" w:color="auto"/>
                    <w:left w:val="none" w:sz="0" w:space="0" w:color="auto"/>
                    <w:bottom w:val="none" w:sz="0" w:space="0" w:color="auto"/>
                    <w:right w:val="none" w:sz="0" w:space="0" w:color="auto"/>
                  </w:divBdr>
                  <w:divsChild>
                    <w:div w:id="797259155">
                      <w:marLeft w:val="0"/>
                      <w:marRight w:val="0"/>
                      <w:marTop w:val="0"/>
                      <w:marBottom w:val="0"/>
                      <w:divBdr>
                        <w:top w:val="none" w:sz="0" w:space="0" w:color="auto"/>
                        <w:left w:val="none" w:sz="0" w:space="0" w:color="auto"/>
                        <w:bottom w:val="none" w:sz="0" w:space="0" w:color="auto"/>
                        <w:right w:val="none" w:sz="0" w:space="0" w:color="auto"/>
                      </w:divBdr>
                    </w:div>
                  </w:divsChild>
                </w:div>
                <w:div w:id="1740246296">
                  <w:marLeft w:val="0"/>
                  <w:marRight w:val="0"/>
                  <w:marTop w:val="0"/>
                  <w:marBottom w:val="0"/>
                  <w:divBdr>
                    <w:top w:val="none" w:sz="0" w:space="0" w:color="auto"/>
                    <w:left w:val="none" w:sz="0" w:space="0" w:color="auto"/>
                    <w:bottom w:val="none" w:sz="0" w:space="0" w:color="auto"/>
                    <w:right w:val="none" w:sz="0" w:space="0" w:color="auto"/>
                  </w:divBdr>
                  <w:divsChild>
                    <w:div w:id="19285753">
                      <w:marLeft w:val="0"/>
                      <w:marRight w:val="0"/>
                      <w:marTop w:val="0"/>
                      <w:marBottom w:val="0"/>
                      <w:divBdr>
                        <w:top w:val="none" w:sz="0" w:space="0" w:color="auto"/>
                        <w:left w:val="none" w:sz="0" w:space="0" w:color="auto"/>
                        <w:bottom w:val="none" w:sz="0" w:space="0" w:color="auto"/>
                        <w:right w:val="none" w:sz="0" w:space="0" w:color="auto"/>
                      </w:divBdr>
                    </w:div>
                  </w:divsChild>
                </w:div>
                <w:div w:id="1740396087">
                  <w:marLeft w:val="0"/>
                  <w:marRight w:val="0"/>
                  <w:marTop w:val="0"/>
                  <w:marBottom w:val="0"/>
                  <w:divBdr>
                    <w:top w:val="none" w:sz="0" w:space="0" w:color="auto"/>
                    <w:left w:val="none" w:sz="0" w:space="0" w:color="auto"/>
                    <w:bottom w:val="none" w:sz="0" w:space="0" w:color="auto"/>
                    <w:right w:val="none" w:sz="0" w:space="0" w:color="auto"/>
                  </w:divBdr>
                  <w:divsChild>
                    <w:div w:id="1413235823">
                      <w:marLeft w:val="0"/>
                      <w:marRight w:val="0"/>
                      <w:marTop w:val="0"/>
                      <w:marBottom w:val="0"/>
                      <w:divBdr>
                        <w:top w:val="none" w:sz="0" w:space="0" w:color="auto"/>
                        <w:left w:val="none" w:sz="0" w:space="0" w:color="auto"/>
                        <w:bottom w:val="none" w:sz="0" w:space="0" w:color="auto"/>
                        <w:right w:val="none" w:sz="0" w:space="0" w:color="auto"/>
                      </w:divBdr>
                    </w:div>
                  </w:divsChild>
                </w:div>
                <w:div w:id="1742438299">
                  <w:marLeft w:val="0"/>
                  <w:marRight w:val="0"/>
                  <w:marTop w:val="0"/>
                  <w:marBottom w:val="0"/>
                  <w:divBdr>
                    <w:top w:val="none" w:sz="0" w:space="0" w:color="auto"/>
                    <w:left w:val="none" w:sz="0" w:space="0" w:color="auto"/>
                    <w:bottom w:val="none" w:sz="0" w:space="0" w:color="auto"/>
                    <w:right w:val="none" w:sz="0" w:space="0" w:color="auto"/>
                  </w:divBdr>
                  <w:divsChild>
                    <w:div w:id="536626834">
                      <w:marLeft w:val="0"/>
                      <w:marRight w:val="0"/>
                      <w:marTop w:val="0"/>
                      <w:marBottom w:val="0"/>
                      <w:divBdr>
                        <w:top w:val="none" w:sz="0" w:space="0" w:color="auto"/>
                        <w:left w:val="none" w:sz="0" w:space="0" w:color="auto"/>
                        <w:bottom w:val="none" w:sz="0" w:space="0" w:color="auto"/>
                        <w:right w:val="none" w:sz="0" w:space="0" w:color="auto"/>
                      </w:divBdr>
                    </w:div>
                  </w:divsChild>
                </w:div>
                <w:div w:id="1743793866">
                  <w:marLeft w:val="0"/>
                  <w:marRight w:val="0"/>
                  <w:marTop w:val="0"/>
                  <w:marBottom w:val="0"/>
                  <w:divBdr>
                    <w:top w:val="none" w:sz="0" w:space="0" w:color="auto"/>
                    <w:left w:val="none" w:sz="0" w:space="0" w:color="auto"/>
                    <w:bottom w:val="none" w:sz="0" w:space="0" w:color="auto"/>
                    <w:right w:val="none" w:sz="0" w:space="0" w:color="auto"/>
                  </w:divBdr>
                  <w:divsChild>
                    <w:div w:id="1600721644">
                      <w:marLeft w:val="0"/>
                      <w:marRight w:val="0"/>
                      <w:marTop w:val="0"/>
                      <w:marBottom w:val="0"/>
                      <w:divBdr>
                        <w:top w:val="none" w:sz="0" w:space="0" w:color="auto"/>
                        <w:left w:val="none" w:sz="0" w:space="0" w:color="auto"/>
                        <w:bottom w:val="none" w:sz="0" w:space="0" w:color="auto"/>
                        <w:right w:val="none" w:sz="0" w:space="0" w:color="auto"/>
                      </w:divBdr>
                    </w:div>
                  </w:divsChild>
                </w:div>
                <w:div w:id="1745447590">
                  <w:marLeft w:val="0"/>
                  <w:marRight w:val="0"/>
                  <w:marTop w:val="0"/>
                  <w:marBottom w:val="0"/>
                  <w:divBdr>
                    <w:top w:val="none" w:sz="0" w:space="0" w:color="auto"/>
                    <w:left w:val="none" w:sz="0" w:space="0" w:color="auto"/>
                    <w:bottom w:val="none" w:sz="0" w:space="0" w:color="auto"/>
                    <w:right w:val="none" w:sz="0" w:space="0" w:color="auto"/>
                  </w:divBdr>
                  <w:divsChild>
                    <w:div w:id="750322357">
                      <w:marLeft w:val="0"/>
                      <w:marRight w:val="0"/>
                      <w:marTop w:val="0"/>
                      <w:marBottom w:val="0"/>
                      <w:divBdr>
                        <w:top w:val="none" w:sz="0" w:space="0" w:color="auto"/>
                        <w:left w:val="none" w:sz="0" w:space="0" w:color="auto"/>
                        <w:bottom w:val="none" w:sz="0" w:space="0" w:color="auto"/>
                        <w:right w:val="none" w:sz="0" w:space="0" w:color="auto"/>
                      </w:divBdr>
                    </w:div>
                  </w:divsChild>
                </w:div>
                <w:div w:id="1746799996">
                  <w:marLeft w:val="0"/>
                  <w:marRight w:val="0"/>
                  <w:marTop w:val="0"/>
                  <w:marBottom w:val="0"/>
                  <w:divBdr>
                    <w:top w:val="none" w:sz="0" w:space="0" w:color="auto"/>
                    <w:left w:val="none" w:sz="0" w:space="0" w:color="auto"/>
                    <w:bottom w:val="none" w:sz="0" w:space="0" w:color="auto"/>
                    <w:right w:val="none" w:sz="0" w:space="0" w:color="auto"/>
                  </w:divBdr>
                  <w:divsChild>
                    <w:div w:id="1527670323">
                      <w:marLeft w:val="0"/>
                      <w:marRight w:val="0"/>
                      <w:marTop w:val="0"/>
                      <w:marBottom w:val="0"/>
                      <w:divBdr>
                        <w:top w:val="none" w:sz="0" w:space="0" w:color="auto"/>
                        <w:left w:val="none" w:sz="0" w:space="0" w:color="auto"/>
                        <w:bottom w:val="none" w:sz="0" w:space="0" w:color="auto"/>
                        <w:right w:val="none" w:sz="0" w:space="0" w:color="auto"/>
                      </w:divBdr>
                    </w:div>
                  </w:divsChild>
                </w:div>
                <w:div w:id="1747342088">
                  <w:marLeft w:val="0"/>
                  <w:marRight w:val="0"/>
                  <w:marTop w:val="0"/>
                  <w:marBottom w:val="0"/>
                  <w:divBdr>
                    <w:top w:val="none" w:sz="0" w:space="0" w:color="auto"/>
                    <w:left w:val="none" w:sz="0" w:space="0" w:color="auto"/>
                    <w:bottom w:val="none" w:sz="0" w:space="0" w:color="auto"/>
                    <w:right w:val="none" w:sz="0" w:space="0" w:color="auto"/>
                  </w:divBdr>
                  <w:divsChild>
                    <w:div w:id="394082697">
                      <w:marLeft w:val="0"/>
                      <w:marRight w:val="0"/>
                      <w:marTop w:val="0"/>
                      <w:marBottom w:val="0"/>
                      <w:divBdr>
                        <w:top w:val="none" w:sz="0" w:space="0" w:color="auto"/>
                        <w:left w:val="none" w:sz="0" w:space="0" w:color="auto"/>
                        <w:bottom w:val="none" w:sz="0" w:space="0" w:color="auto"/>
                        <w:right w:val="none" w:sz="0" w:space="0" w:color="auto"/>
                      </w:divBdr>
                    </w:div>
                  </w:divsChild>
                </w:div>
                <w:div w:id="1748335863">
                  <w:marLeft w:val="0"/>
                  <w:marRight w:val="0"/>
                  <w:marTop w:val="0"/>
                  <w:marBottom w:val="0"/>
                  <w:divBdr>
                    <w:top w:val="none" w:sz="0" w:space="0" w:color="auto"/>
                    <w:left w:val="none" w:sz="0" w:space="0" w:color="auto"/>
                    <w:bottom w:val="none" w:sz="0" w:space="0" w:color="auto"/>
                    <w:right w:val="none" w:sz="0" w:space="0" w:color="auto"/>
                  </w:divBdr>
                  <w:divsChild>
                    <w:div w:id="917788968">
                      <w:marLeft w:val="0"/>
                      <w:marRight w:val="0"/>
                      <w:marTop w:val="0"/>
                      <w:marBottom w:val="0"/>
                      <w:divBdr>
                        <w:top w:val="none" w:sz="0" w:space="0" w:color="auto"/>
                        <w:left w:val="none" w:sz="0" w:space="0" w:color="auto"/>
                        <w:bottom w:val="none" w:sz="0" w:space="0" w:color="auto"/>
                        <w:right w:val="none" w:sz="0" w:space="0" w:color="auto"/>
                      </w:divBdr>
                    </w:div>
                  </w:divsChild>
                </w:div>
                <w:div w:id="1748916997">
                  <w:marLeft w:val="0"/>
                  <w:marRight w:val="0"/>
                  <w:marTop w:val="0"/>
                  <w:marBottom w:val="0"/>
                  <w:divBdr>
                    <w:top w:val="none" w:sz="0" w:space="0" w:color="auto"/>
                    <w:left w:val="none" w:sz="0" w:space="0" w:color="auto"/>
                    <w:bottom w:val="none" w:sz="0" w:space="0" w:color="auto"/>
                    <w:right w:val="none" w:sz="0" w:space="0" w:color="auto"/>
                  </w:divBdr>
                  <w:divsChild>
                    <w:div w:id="1162164607">
                      <w:marLeft w:val="0"/>
                      <w:marRight w:val="0"/>
                      <w:marTop w:val="0"/>
                      <w:marBottom w:val="0"/>
                      <w:divBdr>
                        <w:top w:val="none" w:sz="0" w:space="0" w:color="auto"/>
                        <w:left w:val="none" w:sz="0" w:space="0" w:color="auto"/>
                        <w:bottom w:val="none" w:sz="0" w:space="0" w:color="auto"/>
                        <w:right w:val="none" w:sz="0" w:space="0" w:color="auto"/>
                      </w:divBdr>
                    </w:div>
                  </w:divsChild>
                </w:div>
                <w:div w:id="1749842607">
                  <w:marLeft w:val="0"/>
                  <w:marRight w:val="0"/>
                  <w:marTop w:val="0"/>
                  <w:marBottom w:val="0"/>
                  <w:divBdr>
                    <w:top w:val="none" w:sz="0" w:space="0" w:color="auto"/>
                    <w:left w:val="none" w:sz="0" w:space="0" w:color="auto"/>
                    <w:bottom w:val="none" w:sz="0" w:space="0" w:color="auto"/>
                    <w:right w:val="none" w:sz="0" w:space="0" w:color="auto"/>
                  </w:divBdr>
                  <w:divsChild>
                    <w:div w:id="2064676451">
                      <w:marLeft w:val="0"/>
                      <w:marRight w:val="0"/>
                      <w:marTop w:val="0"/>
                      <w:marBottom w:val="0"/>
                      <w:divBdr>
                        <w:top w:val="none" w:sz="0" w:space="0" w:color="auto"/>
                        <w:left w:val="none" w:sz="0" w:space="0" w:color="auto"/>
                        <w:bottom w:val="none" w:sz="0" w:space="0" w:color="auto"/>
                        <w:right w:val="none" w:sz="0" w:space="0" w:color="auto"/>
                      </w:divBdr>
                    </w:div>
                  </w:divsChild>
                </w:div>
                <w:div w:id="1750149617">
                  <w:marLeft w:val="0"/>
                  <w:marRight w:val="0"/>
                  <w:marTop w:val="0"/>
                  <w:marBottom w:val="0"/>
                  <w:divBdr>
                    <w:top w:val="none" w:sz="0" w:space="0" w:color="auto"/>
                    <w:left w:val="none" w:sz="0" w:space="0" w:color="auto"/>
                    <w:bottom w:val="none" w:sz="0" w:space="0" w:color="auto"/>
                    <w:right w:val="none" w:sz="0" w:space="0" w:color="auto"/>
                  </w:divBdr>
                  <w:divsChild>
                    <w:div w:id="2016419364">
                      <w:marLeft w:val="0"/>
                      <w:marRight w:val="0"/>
                      <w:marTop w:val="0"/>
                      <w:marBottom w:val="0"/>
                      <w:divBdr>
                        <w:top w:val="none" w:sz="0" w:space="0" w:color="auto"/>
                        <w:left w:val="none" w:sz="0" w:space="0" w:color="auto"/>
                        <w:bottom w:val="none" w:sz="0" w:space="0" w:color="auto"/>
                        <w:right w:val="none" w:sz="0" w:space="0" w:color="auto"/>
                      </w:divBdr>
                    </w:div>
                  </w:divsChild>
                </w:div>
                <w:div w:id="1752239253">
                  <w:marLeft w:val="0"/>
                  <w:marRight w:val="0"/>
                  <w:marTop w:val="0"/>
                  <w:marBottom w:val="0"/>
                  <w:divBdr>
                    <w:top w:val="none" w:sz="0" w:space="0" w:color="auto"/>
                    <w:left w:val="none" w:sz="0" w:space="0" w:color="auto"/>
                    <w:bottom w:val="none" w:sz="0" w:space="0" w:color="auto"/>
                    <w:right w:val="none" w:sz="0" w:space="0" w:color="auto"/>
                  </w:divBdr>
                  <w:divsChild>
                    <w:div w:id="877164919">
                      <w:marLeft w:val="0"/>
                      <w:marRight w:val="0"/>
                      <w:marTop w:val="0"/>
                      <w:marBottom w:val="0"/>
                      <w:divBdr>
                        <w:top w:val="none" w:sz="0" w:space="0" w:color="auto"/>
                        <w:left w:val="none" w:sz="0" w:space="0" w:color="auto"/>
                        <w:bottom w:val="none" w:sz="0" w:space="0" w:color="auto"/>
                        <w:right w:val="none" w:sz="0" w:space="0" w:color="auto"/>
                      </w:divBdr>
                    </w:div>
                  </w:divsChild>
                </w:div>
                <w:div w:id="1752506798">
                  <w:marLeft w:val="0"/>
                  <w:marRight w:val="0"/>
                  <w:marTop w:val="0"/>
                  <w:marBottom w:val="0"/>
                  <w:divBdr>
                    <w:top w:val="none" w:sz="0" w:space="0" w:color="auto"/>
                    <w:left w:val="none" w:sz="0" w:space="0" w:color="auto"/>
                    <w:bottom w:val="none" w:sz="0" w:space="0" w:color="auto"/>
                    <w:right w:val="none" w:sz="0" w:space="0" w:color="auto"/>
                  </w:divBdr>
                  <w:divsChild>
                    <w:div w:id="700016857">
                      <w:marLeft w:val="0"/>
                      <w:marRight w:val="0"/>
                      <w:marTop w:val="0"/>
                      <w:marBottom w:val="0"/>
                      <w:divBdr>
                        <w:top w:val="none" w:sz="0" w:space="0" w:color="auto"/>
                        <w:left w:val="none" w:sz="0" w:space="0" w:color="auto"/>
                        <w:bottom w:val="none" w:sz="0" w:space="0" w:color="auto"/>
                        <w:right w:val="none" w:sz="0" w:space="0" w:color="auto"/>
                      </w:divBdr>
                    </w:div>
                  </w:divsChild>
                </w:div>
                <w:div w:id="1752659229">
                  <w:marLeft w:val="0"/>
                  <w:marRight w:val="0"/>
                  <w:marTop w:val="0"/>
                  <w:marBottom w:val="0"/>
                  <w:divBdr>
                    <w:top w:val="none" w:sz="0" w:space="0" w:color="auto"/>
                    <w:left w:val="none" w:sz="0" w:space="0" w:color="auto"/>
                    <w:bottom w:val="none" w:sz="0" w:space="0" w:color="auto"/>
                    <w:right w:val="none" w:sz="0" w:space="0" w:color="auto"/>
                  </w:divBdr>
                  <w:divsChild>
                    <w:div w:id="1696925389">
                      <w:marLeft w:val="0"/>
                      <w:marRight w:val="0"/>
                      <w:marTop w:val="0"/>
                      <w:marBottom w:val="0"/>
                      <w:divBdr>
                        <w:top w:val="none" w:sz="0" w:space="0" w:color="auto"/>
                        <w:left w:val="none" w:sz="0" w:space="0" w:color="auto"/>
                        <w:bottom w:val="none" w:sz="0" w:space="0" w:color="auto"/>
                        <w:right w:val="none" w:sz="0" w:space="0" w:color="auto"/>
                      </w:divBdr>
                    </w:div>
                  </w:divsChild>
                </w:div>
                <w:div w:id="1752969388">
                  <w:marLeft w:val="0"/>
                  <w:marRight w:val="0"/>
                  <w:marTop w:val="0"/>
                  <w:marBottom w:val="0"/>
                  <w:divBdr>
                    <w:top w:val="none" w:sz="0" w:space="0" w:color="auto"/>
                    <w:left w:val="none" w:sz="0" w:space="0" w:color="auto"/>
                    <w:bottom w:val="none" w:sz="0" w:space="0" w:color="auto"/>
                    <w:right w:val="none" w:sz="0" w:space="0" w:color="auto"/>
                  </w:divBdr>
                  <w:divsChild>
                    <w:div w:id="2117209989">
                      <w:marLeft w:val="0"/>
                      <w:marRight w:val="0"/>
                      <w:marTop w:val="0"/>
                      <w:marBottom w:val="0"/>
                      <w:divBdr>
                        <w:top w:val="none" w:sz="0" w:space="0" w:color="auto"/>
                        <w:left w:val="none" w:sz="0" w:space="0" w:color="auto"/>
                        <w:bottom w:val="none" w:sz="0" w:space="0" w:color="auto"/>
                        <w:right w:val="none" w:sz="0" w:space="0" w:color="auto"/>
                      </w:divBdr>
                    </w:div>
                  </w:divsChild>
                </w:div>
                <w:div w:id="1753508913">
                  <w:marLeft w:val="0"/>
                  <w:marRight w:val="0"/>
                  <w:marTop w:val="0"/>
                  <w:marBottom w:val="0"/>
                  <w:divBdr>
                    <w:top w:val="none" w:sz="0" w:space="0" w:color="auto"/>
                    <w:left w:val="none" w:sz="0" w:space="0" w:color="auto"/>
                    <w:bottom w:val="none" w:sz="0" w:space="0" w:color="auto"/>
                    <w:right w:val="none" w:sz="0" w:space="0" w:color="auto"/>
                  </w:divBdr>
                  <w:divsChild>
                    <w:div w:id="163203817">
                      <w:marLeft w:val="0"/>
                      <w:marRight w:val="0"/>
                      <w:marTop w:val="0"/>
                      <w:marBottom w:val="0"/>
                      <w:divBdr>
                        <w:top w:val="none" w:sz="0" w:space="0" w:color="auto"/>
                        <w:left w:val="none" w:sz="0" w:space="0" w:color="auto"/>
                        <w:bottom w:val="none" w:sz="0" w:space="0" w:color="auto"/>
                        <w:right w:val="none" w:sz="0" w:space="0" w:color="auto"/>
                      </w:divBdr>
                    </w:div>
                  </w:divsChild>
                </w:div>
                <w:div w:id="1755780054">
                  <w:marLeft w:val="0"/>
                  <w:marRight w:val="0"/>
                  <w:marTop w:val="0"/>
                  <w:marBottom w:val="0"/>
                  <w:divBdr>
                    <w:top w:val="none" w:sz="0" w:space="0" w:color="auto"/>
                    <w:left w:val="none" w:sz="0" w:space="0" w:color="auto"/>
                    <w:bottom w:val="none" w:sz="0" w:space="0" w:color="auto"/>
                    <w:right w:val="none" w:sz="0" w:space="0" w:color="auto"/>
                  </w:divBdr>
                  <w:divsChild>
                    <w:div w:id="800659107">
                      <w:marLeft w:val="0"/>
                      <w:marRight w:val="0"/>
                      <w:marTop w:val="0"/>
                      <w:marBottom w:val="0"/>
                      <w:divBdr>
                        <w:top w:val="none" w:sz="0" w:space="0" w:color="auto"/>
                        <w:left w:val="none" w:sz="0" w:space="0" w:color="auto"/>
                        <w:bottom w:val="none" w:sz="0" w:space="0" w:color="auto"/>
                        <w:right w:val="none" w:sz="0" w:space="0" w:color="auto"/>
                      </w:divBdr>
                    </w:div>
                  </w:divsChild>
                </w:div>
                <w:div w:id="1759522773">
                  <w:marLeft w:val="0"/>
                  <w:marRight w:val="0"/>
                  <w:marTop w:val="0"/>
                  <w:marBottom w:val="0"/>
                  <w:divBdr>
                    <w:top w:val="none" w:sz="0" w:space="0" w:color="auto"/>
                    <w:left w:val="none" w:sz="0" w:space="0" w:color="auto"/>
                    <w:bottom w:val="none" w:sz="0" w:space="0" w:color="auto"/>
                    <w:right w:val="none" w:sz="0" w:space="0" w:color="auto"/>
                  </w:divBdr>
                  <w:divsChild>
                    <w:div w:id="10111597">
                      <w:marLeft w:val="0"/>
                      <w:marRight w:val="0"/>
                      <w:marTop w:val="0"/>
                      <w:marBottom w:val="0"/>
                      <w:divBdr>
                        <w:top w:val="none" w:sz="0" w:space="0" w:color="auto"/>
                        <w:left w:val="none" w:sz="0" w:space="0" w:color="auto"/>
                        <w:bottom w:val="none" w:sz="0" w:space="0" w:color="auto"/>
                        <w:right w:val="none" w:sz="0" w:space="0" w:color="auto"/>
                      </w:divBdr>
                    </w:div>
                  </w:divsChild>
                </w:div>
                <w:div w:id="1760371406">
                  <w:marLeft w:val="0"/>
                  <w:marRight w:val="0"/>
                  <w:marTop w:val="0"/>
                  <w:marBottom w:val="0"/>
                  <w:divBdr>
                    <w:top w:val="none" w:sz="0" w:space="0" w:color="auto"/>
                    <w:left w:val="none" w:sz="0" w:space="0" w:color="auto"/>
                    <w:bottom w:val="none" w:sz="0" w:space="0" w:color="auto"/>
                    <w:right w:val="none" w:sz="0" w:space="0" w:color="auto"/>
                  </w:divBdr>
                  <w:divsChild>
                    <w:div w:id="909923427">
                      <w:marLeft w:val="0"/>
                      <w:marRight w:val="0"/>
                      <w:marTop w:val="0"/>
                      <w:marBottom w:val="0"/>
                      <w:divBdr>
                        <w:top w:val="none" w:sz="0" w:space="0" w:color="auto"/>
                        <w:left w:val="none" w:sz="0" w:space="0" w:color="auto"/>
                        <w:bottom w:val="none" w:sz="0" w:space="0" w:color="auto"/>
                        <w:right w:val="none" w:sz="0" w:space="0" w:color="auto"/>
                      </w:divBdr>
                    </w:div>
                  </w:divsChild>
                </w:div>
                <w:div w:id="1761415544">
                  <w:marLeft w:val="0"/>
                  <w:marRight w:val="0"/>
                  <w:marTop w:val="0"/>
                  <w:marBottom w:val="0"/>
                  <w:divBdr>
                    <w:top w:val="none" w:sz="0" w:space="0" w:color="auto"/>
                    <w:left w:val="none" w:sz="0" w:space="0" w:color="auto"/>
                    <w:bottom w:val="none" w:sz="0" w:space="0" w:color="auto"/>
                    <w:right w:val="none" w:sz="0" w:space="0" w:color="auto"/>
                  </w:divBdr>
                  <w:divsChild>
                    <w:div w:id="1175413369">
                      <w:marLeft w:val="0"/>
                      <w:marRight w:val="0"/>
                      <w:marTop w:val="0"/>
                      <w:marBottom w:val="0"/>
                      <w:divBdr>
                        <w:top w:val="none" w:sz="0" w:space="0" w:color="auto"/>
                        <w:left w:val="none" w:sz="0" w:space="0" w:color="auto"/>
                        <w:bottom w:val="none" w:sz="0" w:space="0" w:color="auto"/>
                        <w:right w:val="none" w:sz="0" w:space="0" w:color="auto"/>
                      </w:divBdr>
                    </w:div>
                  </w:divsChild>
                </w:div>
                <w:div w:id="1761752383">
                  <w:marLeft w:val="0"/>
                  <w:marRight w:val="0"/>
                  <w:marTop w:val="0"/>
                  <w:marBottom w:val="0"/>
                  <w:divBdr>
                    <w:top w:val="none" w:sz="0" w:space="0" w:color="auto"/>
                    <w:left w:val="none" w:sz="0" w:space="0" w:color="auto"/>
                    <w:bottom w:val="none" w:sz="0" w:space="0" w:color="auto"/>
                    <w:right w:val="none" w:sz="0" w:space="0" w:color="auto"/>
                  </w:divBdr>
                  <w:divsChild>
                    <w:div w:id="1846551440">
                      <w:marLeft w:val="0"/>
                      <w:marRight w:val="0"/>
                      <w:marTop w:val="0"/>
                      <w:marBottom w:val="0"/>
                      <w:divBdr>
                        <w:top w:val="none" w:sz="0" w:space="0" w:color="auto"/>
                        <w:left w:val="none" w:sz="0" w:space="0" w:color="auto"/>
                        <w:bottom w:val="none" w:sz="0" w:space="0" w:color="auto"/>
                        <w:right w:val="none" w:sz="0" w:space="0" w:color="auto"/>
                      </w:divBdr>
                    </w:div>
                  </w:divsChild>
                </w:div>
                <w:div w:id="1762019888">
                  <w:marLeft w:val="0"/>
                  <w:marRight w:val="0"/>
                  <w:marTop w:val="0"/>
                  <w:marBottom w:val="0"/>
                  <w:divBdr>
                    <w:top w:val="none" w:sz="0" w:space="0" w:color="auto"/>
                    <w:left w:val="none" w:sz="0" w:space="0" w:color="auto"/>
                    <w:bottom w:val="none" w:sz="0" w:space="0" w:color="auto"/>
                    <w:right w:val="none" w:sz="0" w:space="0" w:color="auto"/>
                  </w:divBdr>
                  <w:divsChild>
                    <w:div w:id="429392845">
                      <w:marLeft w:val="0"/>
                      <w:marRight w:val="0"/>
                      <w:marTop w:val="0"/>
                      <w:marBottom w:val="0"/>
                      <w:divBdr>
                        <w:top w:val="none" w:sz="0" w:space="0" w:color="auto"/>
                        <w:left w:val="none" w:sz="0" w:space="0" w:color="auto"/>
                        <w:bottom w:val="none" w:sz="0" w:space="0" w:color="auto"/>
                        <w:right w:val="none" w:sz="0" w:space="0" w:color="auto"/>
                      </w:divBdr>
                    </w:div>
                  </w:divsChild>
                </w:div>
                <w:div w:id="1762412883">
                  <w:marLeft w:val="0"/>
                  <w:marRight w:val="0"/>
                  <w:marTop w:val="0"/>
                  <w:marBottom w:val="0"/>
                  <w:divBdr>
                    <w:top w:val="none" w:sz="0" w:space="0" w:color="auto"/>
                    <w:left w:val="none" w:sz="0" w:space="0" w:color="auto"/>
                    <w:bottom w:val="none" w:sz="0" w:space="0" w:color="auto"/>
                    <w:right w:val="none" w:sz="0" w:space="0" w:color="auto"/>
                  </w:divBdr>
                  <w:divsChild>
                    <w:div w:id="1146315509">
                      <w:marLeft w:val="0"/>
                      <w:marRight w:val="0"/>
                      <w:marTop w:val="0"/>
                      <w:marBottom w:val="0"/>
                      <w:divBdr>
                        <w:top w:val="none" w:sz="0" w:space="0" w:color="auto"/>
                        <w:left w:val="none" w:sz="0" w:space="0" w:color="auto"/>
                        <w:bottom w:val="none" w:sz="0" w:space="0" w:color="auto"/>
                        <w:right w:val="none" w:sz="0" w:space="0" w:color="auto"/>
                      </w:divBdr>
                    </w:div>
                  </w:divsChild>
                </w:div>
                <w:div w:id="1762871482">
                  <w:marLeft w:val="0"/>
                  <w:marRight w:val="0"/>
                  <w:marTop w:val="0"/>
                  <w:marBottom w:val="0"/>
                  <w:divBdr>
                    <w:top w:val="none" w:sz="0" w:space="0" w:color="auto"/>
                    <w:left w:val="none" w:sz="0" w:space="0" w:color="auto"/>
                    <w:bottom w:val="none" w:sz="0" w:space="0" w:color="auto"/>
                    <w:right w:val="none" w:sz="0" w:space="0" w:color="auto"/>
                  </w:divBdr>
                  <w:divsChild>
                    <w:div w:id="1363440284">
                      <w:marLeft w:val="0"/>
                      <w:marRight w:val="0"/>
                      <w:marTop w:val="0"/>
                      <w:marBottom w:val="0"/>
                      <w:divBdr>
                        <w:top w:val="none" w:sz="0" w:space="0" w:color="auto"/>
                        <w:left w:val="none" w:sz="0" w:space="0" w:color="auto"/>
                        <w:bottom w:val="none" w:sz="0" w:space="0" w:color="auto"/>
                        <w:right w:val="none" w:sz="0" w:space="0" w:color="auto"/>
                      </w:divBdr>
                    </w:div>
                  </w:divsChild>
                </w:div>
                <w:div w:id="1767114749">
                  <w:marLeft w:val="0"/>
                  <w:marRight w:val="0"/>
                  <w:marTop w:val="0"/>
                  <w:marBottom w:val="0"/>
                  <w:divBdr>
                    <w:top w:val="none" w:sz="0" w:space="0" w:color="auto"/>
                    <w:left w:val="none" w:sz="0" w:space="0" w:color="auto"/>
                    <w:bottom w:val="none" w:sz="0" w:space="0" w:color="auto"/>
                    <w:right w:val="none" w:sz="0" w:space="0" w:color="auto"/>
                  </w:divBdr>
                  <w:divsChild>
                    <w:div w:id="709307518">
                      <w:marLeft w:val="0"/>
                      <w:marRight w:val="0"/>
                      <w:marTop w:val="0"/>
                      <w:marBottom w:val="0"/>
                      <w:divBdr>
                        <w:top w:val="none" w:sz="0" w:space="0" w:color="auto"/>
                        <w:left w:val="none" w:sz="0" w:space="0" w:color="auto"/>
                        <w:bottom w:val="none" w:sz="0" w:space="0" w:color="auto"/>
                        <w:right w:val="none" w:sz="0" w:space="0" w:color="auto"/>
                      </w:divBdr>
                    </w:div>
                  </w:divsChild>
                </w:div>
                <w:div w:id="1769812965">
                  <w:marLeft w:val="0"/>
                  <w:marRight w:val="0"/>
                  <w:marTop w:val="0"/>
                  <w:marBottom w:val="0"/>
                  <w:divBdr>
                    <w:top w:val="none" w:sz="0" w:space="0" w:color="auto"/>
                    <w:left w:val="none" w:sz="0" w:space="0" w:color="auto"/>
                    <w:bottom w:val="none" w:sz="0" w:space="0" w:color="auto"/>
                    <w:right w:val="none" w:sz="0" w:space="0" w:color="auto"/>
                  </w:divBdr>
                  <w:divsChild>
                    <w:div w:id="540213431">
                      <w:marLeft w:val="0"/>
                      <w:marRight w:val="0"/>
                      <w:marTop w:val="0"/>
                      <w:marBottom w:val="0"/>
                      <w:divBdr>
                        <w:top w:val="none" w:sz="0" w:space="0" w:color="auto"/>
                        <w:left w:val="none" w:sz="0" w:space="0" w:color="auto"/>
                        <w:bottom w:val="none" w:sz="0" w:space="0" w:color="auto"/>
                        <w:right w:val="none" w:sz="0" w:space="0" w:color="auto"/>
                      </w:divBdr>
                    </w:div>
                  </w:divsChild>
                </w:div>
                <w:div w:id="1770731045">
                  <w:marLeft w:val="0"/>
                  <w:marRight w:val="0"/>
                  <w:marTop w:val="0"/>
                  <w:marBottom w:val="0"/>
                  <w:divBdr>
                    <w:top w:val="none" w:sz="0" w:space="0" w:color="auto"/>
                    <w:left w:val="none" w:sz="0" w:space="0" w:color="auto"/>
                    <w:bottom w:val="none" w:sz="0" w:space="0" w:color="auto"/>
                    <w:right w:val="none" w:sz="0" w:space="0" w:color="auto"/>
                  </w:divBdr>
                  <w:divsChild>
                    <w:div w:id="1764492891">
                      <w:marLeft w:val="0"/>
                      <w:marRight w:val="0"/>
                      <w:marTop w:val="0"/>
                      <w:marBottom w:val="0"/>
                      <w:divBdr>
                        <w:top w:val="none" w:sz="0" w:space="0" w:color="auto"/>
                        <w:left w:val="none" w:sz="0" w:space="0" w:color="auto"/>
                        <w:bottom w:val="none" w:sz="0" w:space="0" w:color="auto"/>
                        <w:right w:val="none" w:sz="0" w:space="0" w:color="auto"/>
                      </w:divBdr>
                    </w:div>
                  </w:divsChild>
                </w:div>
                <w:div w:id="1773281848">
                  <w:marLeft w:val="0"/>
                  <w:marRight w:val="0"/>
                  <w:marTop w:val="0"/>
                  <w:marBottom w:val="0"/>
                  <w:divBdr>
                    <w:top w:val="none" w:sz="0" w:space="0" w:color="auto"/>
                    <w:left w:val="none" w:sz="0" w:space="0" w:color="auto"/>
                    <w:bottom w:val="none" w:sz="0" w:space="0" w:color="auto"/>
                    <w:right w:val="none" w:sz="0" w:space="0" w:color="auto"/>
                  </w:divBdr>
                  <w:divsChild>
                    <w:div w:id="706181061">
                      <w:marLeft w:val="0"/>
                      <w:marRight w:val="0"/>
                      <w:marTop w:val="0"/>
                      <w:marBottom w:val="0"/>
                      <w:divBdr>
                        <w:top w:val="none" w:sz="0" w:space="0" w:color="auto"/>
                        <w:left w:val="none" w:sz="0" w:space="0" w:color="auto"/>
                        <w:bottom w:val="none" w:sz="0" w:space="0" w:color="auto"/>
                        <w:right w:val="none" w:sz="0" w:space="0" w:color="auto"/>
                      </w:divBdr>
                    </w:div>
                  </w:divsChild>
                </w:div>
                <w:div w:id="1774786783">
                  <w:marLeft w:val="0"/>
                  <w:marRight w:val="0"/>
                  <w:marTop w:val="0"/>
                  <w:marBottom w:val="0"/>
                  <w:divBdr>
                    <w:top w:val="none" w:sz="0" w:space="0" w:color="auto"/>
                    <w:left w:val="none" w:sz="0" w:space="0" w:color="auto"/>
                    <w:bottom w:val="none" w:sz="0" w:space="0" w:color="auto"/>
                    <w:right w:val="none" w:sz="0" w:space="0" w:color="auto"/>
                  </w:divBdr>
                  <w:divsChild>
                    <w:div w:id="1156651916">
                      <w:marLeft w:val="0"/>
                      <w:marRight w:val="0"/>
                      <w:marTop w:val="0"/>
                      <w:marBottom w:val="0"/>
                      <w:divBdr>
                        <w:top w:val="none" w:sz="0" w:space="0" w:color="auto"/>
                        <w:left w:val="none" w:sz="0" w:space="0" w:color="auto"/>
                        <w:bottom w:val="none" w:sz="0" w:space="0" w:color="auto"/>
                        <w:right w:val="none" w:sz="0" w:space="0" w:color="auto"/>
                      </w:divBdr>
                    </w:div>
                  </w:divsChild>
                </w:div>
                <w:div w:id="1775129759">
                  <w:marLeft w:val="0"/>
                  <w:marRight w:val="0"/>
                  <w:marTop w:val="0"/>
                  <w:marBottom w:val="0"/>
                  <w:divBdr>
                    <w:top w:val="none" w:sz="0" w:space="0" w:color="auto"/>
                    <w:left w:val="none" w:sz="0" w:space="0" w:color="auto"/>
                    <w:bottom w:val="none" w:sz="0" w:space="0" w:color="auto"/>
                    <w:right w:val="none" w:sz="0" w:space="0" w:color="auto"/>
                  </w:divBdr>
                  <w:divsChild>
                    <w:div w:id="583035274">
                      <w:marLeft w:val="0"/>
                      <w:marRight w:val="0"/>
                      <w:marTop w:val="0"/>
                      <w:marBottom w:val="0"/>
                      <w:divBdr>
                        <w:top w:val="none" w:sz="0" w:space="0" w:color="auto"/>
                        <w:left w:val="none" w:sz="0" w:space="0" w:color="auto"/>
                        <w:bottom w:val="none" w:sz="0" w:space="0" w:color="auto"/>
                        <w:right w:val="none" w:sz="0" w:space="0" w:color="auto"/>
                      </w:divBdr>
                    </w:div>
                  </w:divsChild>
                </w:div>
                <w:div w:id="1775635950">
                  <w:marLeft w:val="0"/>
                  <w:marRight w:val="0"/>
                  <w:marTop w:val="0"/>
                  <w:marBottom w:val="0"/>
                  <w:divBdr>
                    <w:top w:val="none" w:sz="0" w:space="0" w:color="auto"/>
                    <w:left w:val="none" w:sz="0" w:space="0" w:color="auto"/>
                    <w:bottom w:val="none" w:sz="0" w:space="0" w:color="auto"/>
                    <w:right w:val="none" w:sz="0" w:space="0" w:color="auto"/>
                  </w:divBdr>
                  <w:divsChild>
                    <w:div w:id="2039163212">
                      <w:marLeft w:val="0"/>
                      <w:marRight w:val="0"/>
                      <w:marTop w:val="0"/>
                      <w:marBottom w:val="0"/>
                      <w:divBdr>
                        <w:top w:val="none" w:sz="0" w:space="0" w:color="auto"/>
                        <w:left w:val="none" w:sz="0" w:space="0" w:color="auto"/>
                        <w:bottom w:val="none" w:sz="0" w:space="0" w:color="auto"/>
                        <w:right w:val="none" w:sz="0" w:space="0" w:color="auto"/>
                      </w:divBdr>
                    </w:div>
                  </w:divsChild>
                </w:div>
                <w:div w:id="1775779837">
                  <w:marLeft w:val="0"/>
                  <w:marRight w:val="0"/>
                  <w:marTop w:val="0"/>
                  <w:marBottom w:val="0"/>
                  <w:divBdr>
                    <w:top w:val="none" w:sz="0" w:space="0" w:color="auto"/>
                    <w:left w:val="none" w:sz="0" w:space="0" w:color="auto"/>
                    <w:bottom w:val="none" w:sz="0" w:space="0" w:color="auto"/>
                    <w:right w:val="none" w:sz="0" w:space="0" w:color="auto"/>
                  </w:divBdr>
                  <w:divsChild>
                    <w:div w:id="715131223">
                      <w:marLeft w:val="0"/>
                      <w:marRight w:val="0"/>
                      <w:marTop w:val="0"/>
                      <w:marBottom w:val="0"/>
                      <w:divBdr>
                        <w:top w:val="none" w:sz="0" w:space="0" w:color="auto"/>
                        <w:left w:val="none" w:sz="0" w:space="0" w:color="auto"/>
                        <w:bottom w:val="none" w:sz="0" w:space="0" w:color="auto"/>
                        <w:right w:val="none" w:sz="0" w:space="0" w:color="auto"/>
                      </w:divBdr>
                    </w:div>
                  </w:divsChild>
                </w:div>
                <w:div w:id="1775975440">
                  <w:marLeft w:val="0"/>
                  <w:marRight w:val="0"/>
                  <w:marTop w:val="0"/>
                  <w:marBottom w:val="0"/>
                  <w:divBdr>
                    <w:top w:val="none" w:sz="0" w:space="0" w:color="auto"/>
                    <w:left w:val="none" w:sz="0" w:space="0" w:color="auto"/>
                    <w:bottom w:val="none" w:sz="0" w:space="0" w:color="auto"/>
                    <w:right w:val="none" w:sz="0" w:space="0" w:color="auto"/>
                  </w:divBdr>
                  <w:divsChild>
                    <w:div w:id="1160464385">
                      <w:marLeft w:val="0"/>
                      <w:marRight w:val="0"/>
                      <w:marTop w:val="0"/>
                      <w:marBottom w:val="0"/>
                      <w:divBdr>
                        <w:top w:val="none" w:sz="0" w:space="0" w:color="auto"/>
                        <w:left w:val="none" w:sz="0" w:space="0" w:color="auto"/>
                        <w:bottom w:val="none" w:sz="0" w:space="0" w:color="auto"/>
                        <w:right w:val="none" w:sz="0" w:space="0" w:color="auto"/>
                      </w:divBdr>
                    </w:div>
                  </w:divsChild>
                </w:div>
                <w:div w:id="1776053734">
                  <w:marLeft w:val="0"/>
                  <w:marRight w:val="0"/>
                  <w:marTop w:val="0"/>
                  <w:marBottom w:val="0"/>
                  <w:divBdr>
                    <w:top w:val="none" w:sz="0" w:space="0" w:color="auto"/>
                    <w:left w:val="none" w:sz="0" w:space="0" w:color="auto"/>
                    <w:bottom w:val="none" w:sz="0" w:space="0" w:color="auto"/>
                    <w:right w:val="none" w:sz="0" w:space="0" w:color="auto"/>
                  </w:divBdr>
                  <w:divsChild>
                    <w:div w:id="1231037275">
                      <w:marLeft w:val="0"/>
                      <w:marRight w:val="0"/>
                      <w:marTop w:val="0"/>
                      <w:marBottom w:val="0"/>
                      <w:divBdr>
                        <w:top w:val="none" w:sz="0" w:space="0" w:color="auto"/>
                        <w:left w:val="none" w:sz="0" w:space="0" w:color="auto"/>
                        <w:bottom w:val="none" w:sz="0" w:space="0" w:color="auto"/>
                        <w:right w:val="none" w:sz="0" w:space="0" w:color="auto"/>
                      </w:divBdr>
                    </w:div>
                  </w:divsChild>
                </w:div>
                <w:div w:id="1776438287">
                  <w:marLeft w:val="0"/>
                  <w:marRight w:val="0"/>
                  <w:marTop w:val="0"/>
                  <w:marBottom w:val="0"/>
                  <w:divBdr>
                    <w:top w:val="none" w:sz="0" w:space="0" w:color="auto"/>
                    <w:left w:val="none" w:sz="0" w:space="0" w:color="auto"/>
                    <w:bottom w:val="none" w:sz="0" w:space="0" w:color="auto"/>
                    <w:right w:val="none" w:sz="0" w:space="0" w:color="auto"/>
                  </w:divBdr>
                  <w:divsChild>
                    <w:div w:id="507645969">
                      <w:marLeft w:val="0"/>
                      <w:marRight w:val="0"/>
                      <w:marTop w:val="0"/>
                      <w:marBottom w:val="0"/>
                      <w:divBdr>
                        <w:top w:val="none" w:sz="0" w:space="0" w:color="auto"/>
                        <w:left w:val="none" w:sz="0" w:space="0" w:color="auto"/>
                        <w:bottom w:val="none" w:sz="0" w:space="0" w:color="auto"/>
                        <w:right w:val="none" w:sz="0" w:space="0" w:color="auto"/>
                      </w:divBdr>
                    </w:div>
                  </w:divsChild>
                </w:div>
                <w:div w:id="1777019527">
                  <w:marLeft w:val="0"/>
                  <w:marRight w:val="0"/>
                  <w:marTop w:val="0"/>
                  <w:marBottom w:val="0"/>
                  <w:divBdr>
                    <w:top w:val="none" w:sz="0" w:space="0" w:color="auto"/>
                    <w:left w:val="none" w:sz="0" w:space="0" w:color="auto"/>
                    <w:bottom w:val="none" w:sz="0" w:space="0" w:color="auto"/>
                    <w:right w:val="none" w:sz="0" w:space="0" w:color="auto"/>
                  </w:divBdr>
                  <w:divsChild>
                    <w:div w:id="142087793">
                      <w:marLeft w:val="0"/>
                      <w:marRight w:val="0"/>
                      <w:marTop w:val="0"/>
                      <w:marBottom w:val="0"/>
                      <w:divBdr>
                        <w:top w:val="none" w:sz="0" w:space="0" w:color="auto"/>
                        <w:left w:val="none" w:sz="0" w:space="0" w:color="auto"/>
                        <w:bottom w:val="none" w:sz="0" w:space="0" w:color="auto"/>
                        <w:right w:val="none" w:sz="0" w:space="0" w:color="auto"/>
                      </w:divBdr>
                    </w:div>
                  </w:divsChild>
                </w:div>
                <w:div w:id="1778405820">
                  <w:marLeft w:val="0"/>
                  <w:marRight w:val="0"/>
                  <w:marTop w:val="0"/>
                  <w:marBottom w:val="0"/>
                  <w:divBdr>
                    <w:top w:val="none" w:sz="0" w:space="0" w:color="auto"/>
                    <w:left w:val="none" w:sz="0" w:space="0" w:color="auto"/>
                    <w:bottom w:val="none" w:sz="0" w:space="0" w:color="auto"/>
                    <w:right w:val="none" w:sz="0" w:space="0" w:color="auto"/>
                  </w:divBdr>
                  <w:divsChild>
                    <w:div w:id="1840195973">
                      <w:marLeft w:val="0"/>
                      <w:marRight w:val="0"/>
                      <w:marTop w:val="0"/>
                      <w:marBottom w:val="0"/>
                      <w:divBdr>
                        <w:top w:val="none" w:sz="0" w:space="0" w:color="auto"/>
                        <w:left w:val="none" w:sz="0" w:space="0" w:color="auto"/>
                        <w:bottom w:val="none" w:sz="0" w:space="0" w:color="auto"/>
                        <w:right w:val="none" w:sz="0" w:space="0" w:color="auto"/>
                      </w:divBdr>
                    </w:div>
                  </w:divsChild>
                </w:div>
                <w:div w:id="1781532619">
                  <w:marLeft w:val="0"/>
                  <w:marRight w:val="0"/>
                  <w:marTop w:val="0"/>
                  <w:marBottom w:val="0"/>
                  <w:divBdr>
                    <w:top w:val="none" w:sz="0" w:space="0" w:color="auto"/>
                    <w:left w:val="none" w:sz="0" w:space="0" w:color="auto"/>
                    <w:bottom w:val="none" w:sz="0" w:space="0" w:color="auto"/>
                    <w:right w:val="none" w:sz="0" w:space="0" w:color="auto"/>
                  </w:divBdr>
                  <w:divsChild>
                    <w:div w:id="1173183447">
                      <w:marLeft w:val="0"/>
                      <w:marRight w:val="0"/>
                      <w:marTop w:val="0"/>
                      <w:marBottom w:val="0"/>
                      <w:divBdr>
                        <w:top w:val="none" w:sz="0" w:space="0" w:color="auto"/>
                        <w:left w:val="none" w:sz="0" w:space="0" w:color="auto"/>
                        <w:bottom w:val="none" w:sz="0" w:space="0" w:color="auto"/>
                        <w:right w:val="none" w:sz="0" w:space="0" w:color="auto"/>
                      </w:divBdr>
                    </w:div>
                  </w:divsChild>
                </w:div>
                <w:div w:id="1782409260">
                  <w:marLeft w:val="0"/>
                  <w:marRight w:val="0"/>
                  <w:marTop w:val="0"/>
                  <w:marBottom w:val="0"/>
                  <w:divBdr>
                    <w:top w:val="none" w:sz="0" w:space="0" w:color="auto"/>
                    <w:left w:val="none" w:sz="0" w:space="0" w:color="auto"/>
                    <w:bottom w:val="none" w:sz="0" w:space="0" w:color="auto"/>
                    <w:right w:val="none" w:sz="0" w:space="0" w:color="auto"/>
                  </w:divBdr>
                  <w:divsChild>
                    <w:div w:id="1897085785">
                      <w:marLeft w:val="0"/>
                      <w:marRight w:val="0"/>
                      <w:marTop w:val="0"/>
                      <w:marBottom w:val="0"/>
                      <w:divBdr>
                        <w:top w:val="none" w:sz="0" w:space="0" w:color="auto"/>
                        <w:left w:val="none" w:sz="0" w:space="0" w:color="auto"/>
                        <w:bottom w:val="none" w:sz="0" w:space="0" w:color="auto"/>
                        <w:right w:val="none" w:sz="0" w:space="0" w:color="auto"/>
                      </w:divBdr>
                    </w:div>
                  </w:divsChild>
                </w:div>
                <w:div w:id="1783189162">
                  <w:marLeft w:val="0"/>
                  <w:marRight w:val="0"/>
                  <w:marTop w:val="0"/>
                  <w:marBottom w:val="0"/>
                  <w:divBdr>
                    <w:top w:val="none" w:sz="0" w:space="0" w:color="auto"/>
                    <w:left w:val="none" w:sz="0" w:space="0" w:color="auto"/>
                    <w:bottom w:val="none" w:sz="0" w:space="0" w:color="auto"/>
                    <w:right w:val="none" w:sz="0" w:space="0" w:color="auto"/>
                  </w:divBdr>
                  <w:divsChild>
                    <w:div w:id="116682082">
                      <w:marLeft w:val="0"/>
                      <w:marRight w:val="0"/>
                      <w:marTop w:val="0"/>
                      <w:marBottom w:val="0"/>
                      <w:divBdr>
                        <w:top w:val="none" w:sz="0" w:space="0" w:color="auto"/>
                        <w:left w:val="none" w:sz="0" w:space="0" w:color="auto"/>
                        <w:bottom w:val="none" w:sz="0" w:space="0" w:color="auto"/>
                        <w:right w:val="none" w:sz="0" w:space="0" w:color="auto"/>
                      </w:divBdr>
                    </w:div>
                  </w:divsChild>
                </w:div>
                <w:div w:id="1783765266">
                  <w:marLeft w:val="0"/>
                  <w:marRight w:val="0"/>
                  <w:marTop w:val="0"/>
                  <w:marBottom w:val="0"/>
                  <w:divBdr>
                    <w:top w:val="none" w:sz="0" w:space="0" w:color="auto"/>
                    <w:left w:val="none" w:sz="0" w:space="0" w:color="auto"/>
                    <w:bottom w:val="none" w:sz="0" w:space="0" w:color="auto"/>
                    <w:right w:val="none" w:sz="0" w:space="0" w:color="auto"/>
                  </w:divBdr>
                  <w:divsChild>
                    <w:div w:id="1414820685">
                      <w:marLeft w:val="0"/>
                      <w:marRight w:val="0"/>
                      <w:marTop w:val="0"/>
                      <w:marBottom w:val="0"/>
                      <w:divBdr>
                        <w:top w:val="none" w:sz="0" w:space="0" w:color="auto"/>
                        <w:left w:val="none" w:sz="0" w:space="0" w:color="auto"/>
                        <w:bottom w:val="none" w:sz="0" w:space="0" w:color="auto"/>
                        <w:right w:val="none" w:sz="0" w:space="0" w:color="auto"/>
                      </w:divBdr>
                    </w:div>
                  </w:divsChild>
                </w:div>
                <w:div w:id="1784494624">
                  <w:marLeft w:val="0"/>
                  <w:marRight w:val="0"/>
                  <w:marTop w:val="0"/>
                  <w:marBottom w:val="0"/>
                  <w:divBdr>
                    <w:top w:val="none" w:sz="0" w:space="0" w:color="auto"/>
                    <w:left w:val="none" w:sz="0" w:space="0" w:color="auto"/>
                    <w:bottom w:val="none" w:sz="0" w:space="0" w:color="auto"/>
                    <w:right w:val="none" w:sz="0" w:space="0" w:color="auto"/>
                  </w:divBdr>
                  <w:divsChild>
                    <w:div w:id="1325739618">
                      <w:marLeft w:val="0"/>
                      <w:marRight w:val="0"/>
                      <w:marTop w:val="0"/>
                      <w:marBottom w:val="0"/>
                      <w:divBdr>
                        <w:top w:val="none" w:sz="0" w:space="0" w:color="auto"/>
                        <w:left w:val="none" w:sz="0" w:space="0" w:color="auto"/>
                        <w:bottom w:val="none" w:sz="0" w:space="0" w:color="auto"/>
                        <w:right w:val="none" w:sz="0" w:space="0" w:color="auto"/>
                      </w:divBdr>
                    </w:div>
                  </w:divsChild>
                </w:div>
                <w:div w:id="1788160747">
                  <w:marLeft w:val="0"/>
                  <w:marRight w:val="0"/>
                  <w:marTop w:val="0"/>
                  <w:marBottom w:val="0"/>
                  <w:divBdr>
                    <w:top w:val="none" w:sz="0" w:space="0" w:color="auto"/>
                    <w:left w:val="none" w:sz="0" w:space="0" w:color="auto"/>
                    <w:bottom w:val="none" w:sz="0" w:space="0" w:color="auto"/>
                    <w:right w:val="none" w:sz="0" w:space="0" w:color="auto"/>
                  </w:divBdr>
                  <w:divsChild>
                    <w:div w:id="283848139">
                      <w:marLeft w:val="0"/>
                      <w:marRight w:val="0"/>
                      <w:marTop w:val="0"/>
                      <w:marBottom w:val="0"/>
                      <w:divBdr>
                        <w:top w:val="none" w:sz="0" w:space="0" w:color="auto"/>
                        <w:left w:val="none" w:sz="0" w:space="0" w:color="auto"/>
                        <w:bottom w:val="none" w:sz="0" w:space="0" w:color="auto"/>
                        <w:right w:val="none" w:sz="0" w:space="0" w:color="auto"/>
                      </w:divBdr>
                    </w:div>
                  </w:divsChild>
                </w:div>
                <w:div w:id="1788771668">
                  <w:marLeft w:val="0"/>
                  <w:marRight w:val="0"/>
                  <w:marTop w:val="0"/>
                  <w:marBottom w:val="0"/>
                  <w:divBdr>
                    <w:top w:val="none" w:sz="0" w:space="0" w:color="auto"/>
                    <w:left w:val="none" w:sz="0" w:space="0" w:color="auto"/>
                    <w:bottom w:val="none" w:sz="0" w:space="0" w:color="auto"/>
                    <w:right w:val="none" w:sz="0" w:space="0" w:color="auto"/>
                  </w:divBdr>
                  <w:divsChild>
                    <w:div w:id="2084906186">
                      <w:marLeft w:val="0"/>
                      <w:marRight w:val="0"/>
                      <w:marTop w:val="0"/>
                      <w:marBottom w:val="0"/>
                      <w:divBdr>
                        <w:top w:val="none" w:sz="0" w:space="0" w:color="auto"/>
                        <w:left w:val="none" w:sz="0" w:space="0" w:color="auto"/>
                        <w:bottom w:val="none" w:sz="0" w:space="0" w:color="auto"/>
                        <w:right w:val="none" w:sz="0" w:space="0" w:color="auto"/>
                      </w:divBdr>
                    </w:div>
                  </w:divsChild>
                </w:div>
                <w:div w:id="1789280861">
                  <w:marLeft w:val="0"/>
                  <w:marRight w:val="0"/>
                  <w:marTop w:val="0"/>
                  <w:marBottom w:val="0"/>
                  <w:divBdr>
                    <w:top w:val="none" w:sz="0" w:space="0" w:color="auto"/>
                    <w:left w:val="none" w:sz="0" w:space="0" w:color="auto"/>
                    <w:bottom w:val="none" w:sz="0" w:space="0" w:color="auto"/>
                    <w:right w:val="none" w:sz="0" w:space="0" w:color="auto"/>
                  </w:divBdr>
                  <w:divsChild>
                    <w:div w:id="153687818">
                      <w:marLeft w:val="0"/>
                      <w:marRight w:val="0"/>
                      <w:marTop w:val="0"/>
                      <w:marBottom w:val="0"/>
                      <w:divBdr>
                        <w:top w:val="none" w:sz="0" w:space="0" w:color="auto"/>
                        <w:left w:val="none" w:sz="0" w:space="0" w:color="auto"/>
                        <w:bottom w:val="none" w:sz="0" w:space="0" w:color="auto"/>
                        <w:right w:val="none" w:sz="0" w:space="0" w:color="auto"/>
                      </w:divBdr>
                    </w:div>
                  </w:divsChild>
                </w:div>
                <w:div w:id="1790005334">
                  <w:marLeft w:val="0"/>
                  <w:marRight w:val="0"/>
                  <w:marTop w:val="0"/>
                  <w:marBottom w:val="0"/>
                  <w:divBdr>
                    <w:top w:val="none" w:sz="0" w:space="0" w:color="auto"/>
                    <w:left w:val="none" w:sz="0" w:space="0" w:color="auto"/>
                    <w:bottom w:val="none" w:sz="0" w:space="0" w:color="auto"/>
                    <w:right w:val="none" w:sz="0" w:space="0" w:color="auto"/>
                  </w:divBdr>
                  <w:divsChild>
                    <w:div w:id="1086149617">
                      <w:marLeft w:val="0"/>
                      <w:marRight w:val="0"/>
                      <w:marTop w:val="0"/>
                      <w:marBottom w:val="0"/>
                      <w:divBdr>
                        <w:top w:val="none" w:sz="0" w:space="0" w:color="auto"/>
                        <w:left w:val="none" w:sz="0" w:space="0" w:color="auto"/>
                        <w:bottom w:val="none" w:sz="0" w:space="0" w:color="auto"/>
                        <w:right w:val="none" w:sz="0" w:space="0" w:color="auto"/>
                      </w:divBdr>
                    </w:div>
                  </w:divsChild>
                </w:div>
                <w:div w:id="1790277254">
                  <w:marLeft w:val="0"/>
                  <w:marRight w:val="0"/>
                  <w:marTop w:val="0"/>
                  <w:marBottom w:val="0"/>
                  <w:divBdr>
                    <w:top w:val="none" w:sz="0" w:space="0" w:color="auto"/>
                    <w:left w:val="none" w:sz="0" w:space="0" w:color="auto"/>
                    <w:bottom w:val="none" w:sz="0" w:space="0" w:color="auto"/>
                    <w:right w:val="none" w:sz="0" w:space="0" w:color="auto"/>
                  </w:divBdr>
                  <w:divsChild>
                    <w:div w:id="1072117473">
                      <w:marLeft w:val="0"/>
                      <w:marRight w:val="0"/>
                      <w:marTop w:val="0"/>
                      <w:marBottom w:val="0"/>
                      <w:divBdr>
                        <w:top w:val="none" w:sz="0" w:space="0" w:color="auto"/>
                        <w:left w:val="none" w:sz="0" w:space="0" w:color="auto"/>
                        <w:bottom w:val="none" w:sz="0" w:space="0" w:color="auto"/>
                        <w:right w:val="none" w:sz="0" w:space="0" w:color="auto"/>
                      </w:divBdr>
                    </w:div>
                  </w:divsChild>
                </w:div>
                <w:div w:id="1790279103">
                  <w:marLeft w:val="0"/>
                  <w:marRight w:val="0"/>
                  <w:marTop w:val="0"/>
                  <w:marBottom w:val="0"/>
                  <w:divBdr>
                    <w:top w:val="none" w:sz="0" w:space="0" w:color="auto"/>
                    <w:left w:val="none" w:sz="0" w:space="0" w:color="auto"/>
                    <w:bottom w:val="none" w:sz="0" w:space="0" w:color="auto"/>
                    <w:right w:val="none" w:sz="0" w:space="0" w:color="auto"/>
                  </w:divBdr>
                  <w:divsChild>
                    <w:div w:id="1638871053">
                      <w:marLeft w:val="0"/>
                      <w:marRight w:val="0"/>
                      <w:marTop w:val="0"/>
                      <w:marBottom w:val="0"/>
                      <w:divBdr>
                        <w:top w:val="none" w:sz="0" w:space="0" w:color="auto"/>
                        <w:left w:val="none" w:sz="0" w:space="0" w:color="auto"/>
                        <w:bottom w:val="none" w:sz="0" w:space="0" w:color="auto"/>
                        <w:right w:val="none" w:sz="0" w:space="0" w:color="auto"/>
                      </w:divBdr>
                    </w:div>
                  </w:divsChild>
                </w:div>
                <w:div w:id="1791313702">
                  <w:marLeft w:val="0"/>
                  <w:marRight w:val="0"/>
                  <w:marTop w:val="0"/>
                  <w:marBottom w:val="0"/>
                  <w:divBdr>
                    <w:top w:val="none" w:sz="0" w:space="0" w:color="auto"/>
                    <w:left w:val="none" w:sz="0" w:space="0" w:color="auto"/>
                    <w:bottom w:val="none" w:sz="0" w:space="0" w:color="auto"/>
                    <w:right w:val="none" w:sz="0" w:space="0" w:color="auto"/>
                  </w:divBdr>
                  <w:divsChild>
                    <w:div w:id="1900238803">
                      <w:marLeft w:val="0"/>
                      <w:marRight w:val="0"/>
                      <w:marTop w:val="0"/>
                      <w:marBottom w:val="0"/>
                      <w:divBdr>
                        <w:top w:val="none" w:sz="0" w:space="0" w:color="auto"/>
                        <w:left w:val="none" w:sz="0" w:space="0" w:color="auto"/>
                        <w:bottom w:val="none" w:sz="0" w:space="0" w:color="auto"/>
                        <w:right w:val="none" w:sz="0" w:space="0" w:color="auto"/>
                      </w:divBdr>
                    </w:div>
                  </w:divsChild>
                </w:div>
                <w:div w:id="1793476188">
                  <w:marLeft w:val="0"/>
                  <w:marRight w:val="0"/>
                  <w:marTop w:val="0"/>
                  <w:marBottom w:val="0"/>
                  <w:divBdr>
                    <w:top w:val="none" w:sz="0" w:space="0" w:color="auto"/>
                    <w:left w:val="none" w:sz="0" w:space="0" w:color="auto"/>
                    <w:bottom w:val="none" w:sz="0" w:space="0" w:color="auto"/>
                    <w:right w:val="none" w:sz="0" w:space="0" w:color="auto"/>
                  </w:divBdr>
                  <w:divsChild>
                    <w:div w:id="1614170400">
                      <w:marLeft w:val="0"/>
                      <w:marRight w:val="0"/>
                      <w:marTop w:val="0"/>
                      <w:marBottom w:val="0"/>
                      <w:divBdr>
                        <w:top w:val="none" w:sz="0" w:space="0" w:color="auto"/>
                        <w:left w:val="none" w:sz="0" w:space="0" w:color="auto"/>
                        <w:bottom w:val="none" w:sz="0" w:space="0" w:color="auto"/>
                        <w:right w:val="none" w:sz="0" w:space="0" w:color="auto"/>
                      </w:divBdr>
                    </w:div>
                  </w:divsChild>
                </w:div>
                <w:div w:id="1793549934">
                  <w:marLeft w:val="0"/>
                  <w:marRight w:val="0"/>
                  <w:marTop w:val="0"/>
                  <w:marBottom w:val="0"/>
                  <w:divBdr>
                    <w:top w:val="none" w:sz="0" w:space="0" w:color="auto"/>
                    <w:left w:val="none" w:sz="0" w:space="0" w:color="auto"/>
                    <w:bottom w:val="none" w:sz="0" w:space="0" w:color="auto"/>
                    <w:right w:val="none" w:sz="0" w:space="0" w:color="auto"/>
                  </w:divBdr>
                  <w:divsChild>
                    <w:div w:id="1189753355">
                      <w:marLeft w:val="0"/>
                      <w:marRight w:val="0"/>
                      <w:marTop w:val="0"/>
                      <w:marBottom w:val="0"/>
                      <w:divBdr>
                        <w:top w:val="none" w:sz="0" w:space="0" w:color="auto"/>
                        <w:left w:val="none" w:sz="0" w:space="0" w:color="auto"/>
                        <w:bottom w:val="none" w:sz="0" w:space="0" w:color="auto"/>
                        <w:right w:val="none" w:sz="0" w:space="0" w:color="auto"/>
                      </w:divBdr>
                    </w:div>
                  </w:divsChild>
                </w:div>
                <w:div w:id="1793816362">
                  <w:marLeft w:val="0"/>
                  <w:marRight w:val="0"/>
                  <w:marTop w:val="0"/>
                  <w:marBottom w:val="0"/>
                  <w:divBdr>
                    <w:top w:val="none" w:sz="0" w:space="0" w:color="auto"/>
                    <w:left w:val="none" w:sz="0" w:space="0" w:color="auto"/>
                    <w:bottom w:val="none" w:sz="0" w:space="0" w:color="auto"/>
                    <w:right w:val="none" w:sz="0" w:space="0" w:color="auto"/>
                  </w:divBdr>
                  <w:divsChild>
                    <w:div w:id="582178571">
                      <w:marLeft w:val="0"/>
                      <w:marRight w:val="0"/>
                      <w:marTop w:val="0"/>
                      <w:marBottom w:val="0"/>
                      <w:divBdr>
                        <w:top w:val="none" w:sz="0" w:space="0" w:color="auto"/>
                        <w:left w:val="none" w:sz="0" w:space="0" w:color="auto"/>
                        <w:bottom w:val="none" w:sz="0" w:space="0" w:color="auto"/>
                        <w:right w:val="none" w:sz="0" w:space="0" w:color="auto"/>
                      </w:divBdr>
                    </w:div>
                  </w:divsChild>
                </w:div>
                <w:div w:id="1794130276">
                  <w:marLeft w:val="0"/>
                  <w:marRight w:val="0"/>
                  <w:marTop w:val="0"/>
                  <w:marBottom w:val="0"/>
                  <w:divBdr>
                    <w:top w:val="none" w:sz="0" w:space="0" w:color="auto"/>
                    <w:left w:val="none" w:sz="0" w:space="0" w:color="auto"/>
                    <w:bottom w:val="none" w:sz="0" w:space="0" w:color="auto"/>
                    <w:right w:val="none" w:sz="0" w:space="0" w:color="auto"/>
                  </w:divBdr>
                  <w:divsChild>
                    <w:div w:id="1859737048">
                      <w:marLeft w:val="0"/>
                      <w:marRight w:val="0"/>
                      <w:marTop w:val="0"/>
                      <w:marBottom w:val="0"/>
                      <w:divBdr>
                        <w:top w:val="none" w:sz="0" w:space="0" w:color="auto"/>
                        <w:left w:val="none" w:sz="0" w:space="0" w:color="auto"/>
                        <w:bottom w:val="none" w:sz="0" w:space="0" w:color="auto"/>
                        <w:right w:val="none" w:sz="0" w:space="0" w:color="auto"/>
                      </w:divBdr>
                    </w:div>
                  </w:divsChild>
                </w:div>
                <w:div w:id="1794979316">
                  <w:marLeft w:val="0"/>
                  <w:marRight w:val="0"/>
                  <w:marTop w:val="0"/>
                  <w:marBottom w:val="0"/>
                  <w:divBdr>
                    <w:top w:val="none" w:sz="0" w:space="0" w:color="auto"/>
                    <w:left w:val="none" w:sz="0" w:space="0" w:color="auto"/>
                    <w:bottom w:val="none" w:sz="0" w:space="0" w:color="auto"/>
                    <w:right w:val="none" w:sz="0" w:space="0" w:color="auto"/>
                  </w:divBdr>
                  <w:divsChild>
                    <w:div w:id="1017734024">
                      <w:marLeft w:val="0"/>
                      <w:marRight w:val="0"/>
                      <w:marTop w:val="0"/>
                      <w:marBottom w:val="0"/>
                      <w:divBdr>
                        <w:top w:val="none" w:sz="0" w:space="0" w:color="auto"/>
                        <w:left w:val="none" w:sz="0" w:space="0" w:color="auto"/>
                        <w:bottom w:val="none" w:sz="0" w:space="0" w:color="auto"/>
                        <w:right w:val="none" w:sz="0" w:space="0" w:color="auto"/>
                      </w:divBdr>
                    </w:div>
                  </w:divsChild>
                </w:div>
                <w:div w:id="1795951430">
                  <w:marLeft w:val="0"/>
                  <w:marRight w:val="0"/>
                  <w:marTop w:val="0"/>
                  <w:marBottom w:val="0"/>
                  <w:divBdr>
                    <w:top w:val="none" w:sz="0" w:space="0" w:color="auto"/>
                    <w:left w:val="none" w:sz="0" w:space="0" w:color="auto"/>
                    <w:bottom w:val="none" w:sz="0" w:space="0" w:color="auto"/>
                    <w:right w:val="none" w:sz="0" w:space="0" w:color="auto"/>
                  </w:divBdr>
                  <w:divsChild>
                    <w:div w:id="833375203">
                      <w:marLeft w:val="0"/>
                      <w:marRight w:val="0"/>
                      <w:marTop w:val="0"/>
                      <w:marBottom w:val="0"/>
                      <w:divBdr>
                        <w:top w:val="none" w:sz="0" w:space="0" w:color="auto"/>
                        <w:left w:val="none" w:sz="0" w:space="0" w:color="auto"/>
                        <w:bottom w:val="none" w:sz="0" w:space="0" w:color="auto"/>
                        <w:right w:val="none" w:sz="0" w:space="0" w:color="auto"/>
                      </w:divBdr>
                    </w:div>
                  </w:divsChild>
                </w:div>
                <w:div w:id="1796367103">
                  <w:marLeft w:val="0"/>
                  <w:marRight w:val="0"/>
                  <w:marTop w:val="0"/>
                  <w:marBottom w:val="0"/>
                  <w:divBdr>
                    <w:top w:val="none" w:sz="0" w:space="0" w:color="auto"/>
                    <w:left w:val="none" w:sz="0" w:space="0" w:color="auto"/>
                    <w:bottom w:val="none" w:sz="0" w:space="0" w:color="auto"/>
                    <w:right w:val="none" w:sz="0" w:space="0" w:color="auto"/>
                  </w:divBdr>
                  <w:divsChild>
                    <w:div w:id="1671714024">
                      <w:marLeft w:val="0"/>
                      <w:marRight w:val="0"/>
                      <w:marTop w:val="0"/>
                      <w:marBottom w:val="0"/>
                      <w:divBdr>
                        <w:top w:val="none" w:sz="0" w:space="0" w:color="auto"/>
                        <w:left w:val="none" w:sz="0" w:space="0" w:color="auto"/>
                        <w:bottom w:val="none" w:sz="0" w:space="0" w:color="auto"/>
                        <w:right w:val="none" w:sz="0" w:space="0" w:color="auto"/>
                      </w:divBdr>
                    </w:div>
                  </w:divsChild>
                </w:div>
                <w:div w:id="1796636473">
                  <w:marLeft w:val="0"/>
                  <w:marRight w:val="0"/>
                  <w:marTop w:val="0"/>
                  <w:marBottom w:val="0"/>
                  <w:divBdr>
                    <w:top w:val="none" w:sz="0" w:space="0" w:color="auto"/>
                    <w:left w:val="none" w:sz="0" w:space="0" w:color="auto"/>
                    <w:bottom w:val="none" w:sz="0" w:space="0" w:color="auto"/>
                    <w:right w:val="none" w:sz="0" w:space="0" w:color="auto"/>
                  </w:divBdr>
                  <w:divsChild>
                    <w:div w:id="1594434131">
                      <w:marLeft w:val="0"/>
                      <w:marRight w:val="0"/>
                      <w:marTop w:val="0"/>
                      <w:marBottom w:val="0"/>
                      <w:divBdr>
                        <w:top w:val="none" w:sz="0" w:space="0" w:color="auto"/>
                        <w:left w:val="none" w:sz="0" w:space="0" w:color="auto"/>
                        <w:bottom w:val="none" w:sz="0" w:space="0" w:color="auto"/>
                        <w:right w:val="none" w:sz="0" w:space="0" w:color="auto"/>
                      </w:divBdr>
                    </w:div>
                  </w:divsChild>
                </w:div>
                <w:div w:id="1796754724">
                  <w:marLeft w:val="0"/>
                  <w:marRight w:val="0"/>
                  <w:marTop w:val="0"/>
                  <w:marBottom w:val="0"/>
                  <w:divBdr>
                    <w:top w:val="none" w:sz="0" w:space="0" w:color="auto"/>
                    <w:left w:val="none" w:sz="0" w:space="0" w:color="auto"/>
                    <w:bottom w:val="none" w:sz="0" w:space="0" w:color="auto"/>
                    <w:right w:val="none" w:sz="0" w:space="0" w:color="auto"/>
                  </w:divBdr>
                  <w:divsChild>
                    <w:div w:id="1411385437">
                      <w:marLeft w:val="0"/>
                      <w:marRight w:val="0"/>
                      <w:marTop w:val="0"/>
                      <w:marBottom w:val="0"/>
                      <w:divBdr>
                        <w:top w:val="none" w:sz="0" w:space="0" w:color="auto"/>
                        <w:left w:val="none" w:sz="0" w:space="0" w:color="auto"/>
                        <w:bottom w:val="none" w:sz="0" w:space="0" w:color="auto"/>
                        <w:right w:val="none" w:sz="0" w:space="0" w:color="auto"/>
                      </w:divBdr>
                    </w:div>
                  </w:divsChild>
                </w:div>
                <w:div w:id="1797526475">
                  <w:marLeft w:val="0"/>
                  <w:marRight w:val="0"/>
                  <w:marTop w:val="0"/>
                  <w:marBottom w:val="0"/>
                  <w:divBdr>
                    <w:top w:val="none" w:sz="0" w:space="0" w:color="auto"/>
                    <w:left w:val="none" w:sz="0" w:space="0" w:color="auto"/>
                    <w:bottom w:val="none" w:sz="0" w:space="0" w:color="auto"/>
                    <w:right w:val="none" w:sz="0" w:space="0" w:color="auto"/>
                  </w:divBdr>
                  <w:divsChild>
                    <w:div w:id="398790026">
                      <w:marLeft w:val="0"/>
                      <w:marRight w:val="0"/>
                      <w:marTop w:val="0"/>
                      <w:marBottom w:val="0"/>
                      <w:divBdr>
                        <w:top w:val="none" w:sz="0" w:space="0" w:color="auto"/>
                        <w:left w:val="none" w:sz="0" w:space="0" w:color="auto"/>
                        <w:bottom w:val="none" w:sz="0" w:space="0" w:color="auto"/>
                        <w:right w:val="none" w:sz="0" w:space="0" w:color="auto"/>
                      </w:divBdr>
                    </w:div>
                  </w:divsChild>
                </w:div>
                <w:div w:id="1798794079">
                  <w:marLeft w:val="0"/>
                  <w:marRight w:val="0"/>
                  <w:marTop w:val="0"/>
                  <w:marBottom w:val="0"/>
                  <w:divBdr>
                    <w:top w:val="none" w:sz="0" w:space="0" w:color="auto"/>
                    <w:left w:val="none" w:sz="0" w:space="0" w:color="auto"/>
                    <w:bottom w:val="none" w:sz="0" w:space="0" w:color="auto"/>
                    <w:right w:val="none" w:sz="0" w:space="0" w:color="auto"/>
                  </w:divBdr>
                  <w:divsChild>
                    <w:div w:id="413166229">
                      <w:marLeft w:val="0"/>
                      <w:marRight w:val="0"/>
                      <w:marTop w:val="0"/>
                      <w:marBottom w:val="0"/>
                      <w:divBdr>
                        <w:top w:val="none" w:sz="0" w:space="0" w:color="auto"/>
                        <w:left w:val="none" w:sz="0" w:space="0" w:color="auto"/>
                        <w:bottom w:val="none" w:sz="0" w:space="0" w:color="auto"/>
                        <w:right w:val="none" w:sz="0" w:space="0" w:color="auto"/>
                      </w:divBdr>
                    </w:div>
                  </w:divsChild>
                </w:div>
                <w:div w:id="1799105593">
                  <w:marLeft w:val="0"/>
                  <w:marRight w:val="0"/>
                  <w:marTop w:val="0"/>
                  <w:marBottom w:val="0"/>
                  <w:divBdr>
                    <w:top w:val="none" w:sz="0" w:space="0" w:color="auto"/>
                    <w:left w:val="none" w:sz="0" w:space="0" w:color="auto"/>
                    <w:bottom w:val="none" w:sz="0" w:space="0" w:color="auto"/>
                    <w:right w:val="none" w:sz="0" w:space="0" w:color="auto"/>
                  </w:divBdr>
                  <w:divsChild>
                    <w:div w:id="294609059">
                      <w:marLeft w:val="0"/>
                      <w:marRight w:val="0"/>
                      <w:marTop w:val="0"/>
                      <w:marBottom w:val="0"/>
                      <w:divBdr>
                        <w:top w:val="none" w:sz="0" w:space="0" w:color="auto"/>
                        <w:left w:val="none" w:sz="0" w:space="0" w:color="auto"/>
                        <w:bottom w:val="none" w:sz="0" w:space="0" w:color="auto"/>
                        <w:right w:val="none" w:sz="0" w:space="0" w:color="auto"/>
                      </w:divBdr>
                    </w:div>
                  </w:divsChild>
                </w:div>
                <w:div w:id="1799910148">
                  <w:marLeft w:val="0"/>
                  <w:marRight w:val="0"/>
                  <w:marTop w:val="0"/>
                  <w:marBottom w:val="0"/>
                  <w:divBdr>
                    <w:top w:val="none" w:sz="0" w:space="0" w:color="auto"/>
                    <w:left w:val="none" w:sz="0" w:space="0" w:color="auto"/>
                    <w:bottom w:val="none" w:sz="0" w:space="0" w:color="auto"/>
                    <w:right w:val="none" w:sz="0" w:space="0" w:color="auto"/>
                  </w:divBdr>
                  <w:divsChild>
                    <w:div w:id="597830738">
                      <w:marLeft w:val="0"/>
                      <w:marRight w:val="0"/>
                      <w:marTop w:val="0"/>
                      <w:marBottom w:val="0"/>
                      <w:divBdr>
                        <w:top w:val="none" w:sz="0" w:space="0" w:color="auto"/>
                        <w:left w:val="none" w:sz="0" w:space="0" w:color="auto"/>
                        <w:bottom w:val="none" w:sz="0" w:space="0" w:color="auto"/>
                        <w:right w:val="none" w:sz="0" w:space="0" w:color="auto"/>
                      </w:divBdr>
                    </w:div>
                  </w:divsChild>
                </w:div>
                <w:div w:id="1801919571">
                  <w:marLeft w:val="0"/>
                  <w:marRight w:val="0"/>
                  <w:marTop w:val="0"/>
                  <w:marBottom w:val="0"/>
                  <w:divBdr>
                    <w:top w:val="none" w:sz="0" w:space="0" w:color="auto"/>
                    <w:left w:val="none" w:sz="0" w:space="0" w:color="auto"/>
                    <w:bottom w:val="none" w:sz="0" w:space="0" w:color="auto"/>
                    <w:right w:val="none" w:sz="0" w:space="0" w:color="auto"/>
                  </w:divBdr>
                  <w:divsChild>
                    <w:div w:id="426577357">
                      <w:marLeft w:val="0"/>
                      <w:marRight w:val="0"/>
                      <w:marTop w:val="0"/>
                      <w:marBottom w:val="0"/>
                      <w:divBdr>
                        <w:top w:val="none" w:sz="0" w:space="0" w:color="auto"/>
                        <w:left w:val="none" w:sz="0" w:space="0" w:color="auto"/>
                        <w:bottom w:val="none" w:sz="0" w:space="0" w:color="auto"/>
                        <w:right w:val="none" w:sz="0" w:space="0" w:color="auto"/>
                      </w:divBdr>
                    </w:div>
                  </w:divsChild>
                </w:div>
                <w:div w:id="1802193219">
                  <w:marLeft w:val="0"/>
                  <w:marRight w:val="0"/>
                  <w:marTop w:val="0"/>
                  <w:marBottom w:val="0"/>
                  <w:divBdr>
                    <w:top w:val="none" w:sz="0" w:space="0" w:color="auto"/>
                    <w:left w:val="none" w:sz="0" w:space="0" w:color="auto"/>
                    <w:bottom w:val="none" w:sz="0" w:space="0" w:color="auto"/>
                    <w:right w:val="none" w:sz="0" w:space="0" w:color="auto"/>
                  </w:divBdr>
                  <w:divsChild>
                    <w:div w:id="824392684">
                      <w:marLeft w:val="0"/>
                      <w:marRight w:val="0"/>
                      <w:marTop w:val="0"/>
                      <w:marBottom w:val="0"/>
                      <w:divBdr>
                        <w:top w:val="none" w:sz="0" w:space="0" w:color="auto"/>
                        <w:left w:val="none" w:sz="0" w:space="0" w:color="auto"/>
                        <w:bottom w:val="none" w:sz="0" w:space="0" w:color="auto"/>
                        <w:right w:val="none" w:sz="0" w:space="0" w:color="auto"/>
                      </w:divBdr>
                    </w:div>
                  </w:divsChild>
                </w:div>
                <w:div w:id="1802458182">
                  <w:marLeft w:val="0"/>
                  <w:marRight w:val="0"/>
                  <w:marTop w:val="0"/>
                  <w:marBottom w:val="0"/>
                  <w:divBdr>
                    <w:top w:val="none" w:sz="0" w:space="0" w:color="auto"/>
                    <w:left w:val="none" w:sz="0" w:space="0" w:color="auto"/>
                    <w:bottom w:val="none" w:sz="0" w:space="0" w:color="auto"/>
                    <w:right w:val="none" w:sz="0" w:space="0" w:color="auto"/>
                  </w:divBdr>
                  <w:divsChild>
                    <w:div w:id="122505474">
                      <w:marLeft w:val="0"/>
                      <w:marRight w:val="0"/>
                      <w:marTop w:val="0"/>
                      <w:marBottom w:val="0"/>
                      <w:divBdr>
                        <w:top w:val="none" w:sz="0" w:space="0" w:color="auto"/>
                        <w:left w:val="none" w:sz="0" w:space="0" w:color="auto"/>
                        <w:bottom w:val="none" w:sz="0" w:space="0" w:color="auto"/>
                        <w:right w:val="none" w:sz="0" w:space="0" w:color="auto"/>
                      </w:divBdr>
                    </w:div>
                  </w:divsChild>
                </w:div>
                <w:div w:id="1806698196">
                  <w:marLeft w:val="0"/>
                  <w:marRight w:val="0"/>
                  <w:marTop w:val="0"/>
                  <w:marBottom w:val="0"/>
                  <w:divBdr>
                    <w:top w:val="none" w:sz="0" w:space="0" w:color="auto"/>
                    <w:left w:val="none" w:sz="0" w:space="0" w:color="auto"/>
                    <w:bottom w:val="none" w:sz="0" w:space="0" w:color="auto"/>
                    <w:right w:val="none" w:sz="0" w:space="0" w:color="auto"/>
                  </w:divBdr>
                  <w:divsChild>
                    <w:div w:id="166555291">
                      <w:marLeft w:val="0"/>
                      <w:marRight w:val="0"/>
                      <w:marTop w:val="0"/>
                      <w:marBottom w:val="0"/>
                      <w:divBdr>
                        <w:top w:val="none" w:sz="0" w:space="0" w:color="auto"/>
                        <w:left w:val="none" w:sz="0" w:space="0" w:color="auto"/>
                        <w:bottom w:val="none" w:sz="0" w:space="0" w:color="auto"/>
                        <w:right w:val="none" w:sz="0" w:space="0" w:color="auto"/>
                      </w:divBdr>
                    </w:div>
                  </w:divsChild>
                </w:div>
                <w:div w:id="1807505134">
                  <w:marLeft w:val="0"/>
                  <w:marRight w:val="0"/>
                  <w:marTop w:val="0"/>
                  <w:marBottom w:val="0"/>
                  <w:divBdr>
                    <w:top w:val="none" w:sz="0" w:space="0" w:color="auto"/>
                    <w:left w:val="none" w:sz="0" w:space="0" w:color="auto"/>
                    <w:bottom w:val="none" w:sz="0" w:space="0" w:color="auto"/>
                    <w:right w:val="none" w:sz="0" w:space="0" w:color="auto"/>
                  </w:divBdr>
                  <w:divsChild>
                    <w:div w:id="1116020637">
                      <w:marLeft w:val="0"/>
                      <w:marRight w:val="0"/>
                      <w:marTop w:val="0"/>
                      <w:marBottom w:val="0"/>
                      <w:divBdr>
                        <w:top w:val="none" w:sz="0" w:space="0" w:color="auto"/>
                        <w:left w:val="none" w:sz="0" w:space="0" w:color="auto"/>
                        <w:bottom w:val="none" w:sz="0" w:space="0" w:color="auto"/>
                        <w:right w:val="none" w:sz="0" w:space="0" w:color="auto"/>
                      </w:divBdr>
                    </w:div>
                  </w:divsChild>
                </w:div>
                <w:div w:id="1807620064">
                  <w:marLeft w:val="0"/>
                  <w:marRight w:val="0"/>
                  <w:marTop w:val="0"/>
                  <w:marBottom w:val="0"/>
                  <w:divBdr>
                    <w:top w:val="none" w:sz="0" w:space="0" w:color="auto"/>
                    <w:left w:val="none" w:sz="0" w:space="0" w:color="auto"/>
                    <w:bottom w:val="none" w:sz="0" w:space="0" w:color="auto"/>
                    <w:right w:val="none" w:sz="0" w:space="0" w:color="auto"/>
                  </w:divBdr>
                  <w:divsChild>
                    <w:div w:id="927230402">
                      <w:marLeft w:val="0"/>
                      <w:marRight w:val="0"/>
                      <w:marTop w:val="0"/>
                      <w:marBottom w:val="0"/>
                      <w:divBdr>
                        <w:top w:val="none" w:sz="0" w:space="0" w:color="auto"/>
                        <w:left w:val="none" w:sz="0" w:space="0" w:color="auto"/>
                        <w:bottom w:val="none" w:sz="0" w:space="0" w:color="auto"/>
                        <w:right w:val="none" w:sz="0" w:space="0" w:color="auto"/>
                      </w:divBdr>
                    </w:div>
                  </w:divsChild>
                </w:div>
                <w:div w:id="1808694873">
                  <w:marLeft w:val="0"/>
                  <w:marRight w:val="0"/>
                  <w:marTop w:val="0"/>
                  <w:marBottom w:val="0"/>
                  <w:divBdr>
                    <w:top w:val="none" w:sz="0" w:space="0" w:color="auto"/>
                    <w:left w:val="none" w:sz="0" w:space="0" w:color="auto"/>
                    <w:bottom w:val="none" w:sz="0" w:space="0" w:color="auto"/>
                    <w:right w:val="none" w:sz="0" w:space="0" w:color="auto"/>
                  </w:divBdr>
                  <w:divsChild>
                    <w:div w:id="1486628816">
                      <w:marLeft w:val="0"/>
                      <w:marRight w:val="0"/>
                      <w:marTop w:val="0"/>
                      <w:marBottom w:val="0"/>
                      <w:divBdr>
                        <w:top w:val="none" w:sz="0" w:space="0" w:color="auto"/>
                        <w:left w:val="none" w:sz="0" w:space="0" w:color="auto"/>
                        <w:bottom w:val="none" w:sz="0" w:space="0" w:color="auto"/>
                        <w:right w:val="none" w:sz="0" w:space="0" w:color="auto"/>
                      </w:divBdr>
                    </w:div>
                  </w:divsChild>
                </w:div>
                <w:div w:id="1809278043">
                  <w:marLeft w:val="0"/>
                  <w:marRight w:val="0"/>
                  <w:marTop w:val="0"/>
                  <w:marBottom w:val="0"/>
                  <w:divBdr>
                    <w:top w:val="none" w:sz="0" w:space="0" w:color="auto"/>
                    <w:left w:val="none" w:sz="0" w:space="0" w:color="auto"/>
                    <w:bottom w:val="none" w:sz="0" w:space="0" w:color="auto"/>
                    <w:right w:val="none" w:sz="0" w:space="0" w:color="auto"/>
                  </w:divBdr>
                  <w:divsChild>
                    <w:div w:id="1445227050">
                      <w:marLeft w:val="0"/>
                      <w:marRight w:val="0"/>
                      <w:marTop w:val="0"/>
                      <w:marBottom w:val="0"/>
                      <w:divBdr>
                        <w:top w:val="none" w:sz="0" w:space="0" w:color="auto"/>
                        <w:left w:val="none" w:sz="0" w:space="0" w:color="auto"/>
                        <w:bottom w:val="none" w:sz="0" w:space="0" w:color="auto"/>
                        <w:right w:val="none" w:sz="0" w:space="0" w:color="auto"/>
                      </w:divBdr>
                    </w:div>
                  </w:divsChild>
                </w:div>
                <w:div w:id="1809391965">
                  <w:marLeft w:val="0"/>
                  <w:marRight w:val="0"/>
                  <w:marTop w:val="0"/>
                  <w:marBottom w:val="0"/>
                  <w:divBdr>
                    <w:top w:val="none" w:sz="0" w:space="0" w:color="auto"/>
                    <w:left w:val="none" w:sz="0" w:space="0" w:color="auto"/>
                    <w:bottom w:val="none" w:sz="0" w:space="0" w:color="auto"/>
                    <w:right w:val="none" w:sz="0" w:space="0" w:color="auto"/>
                  </w:divBdr>
                  <w:divsChild>
                    <w:div w:id="1479690541">
                      <w:marLeft w:val="0"/>
                      <w:marRight w:val="0"/>
                      <w:marTop w:val="0"/>
                      <w:marBottom w:val="0"/>
                      <w:divBdr>
                        <w:top w:val="none" w:sz="0" w:space="0" w:color="auto"/>
                        <w:left w:val="none" w:sz="0" w:space="0" w:color="auto"/>
                        <w:bottom w:val="none" w:sz="0" w:space="0" w:color="auto"/>
                        <w:right w:val="none" w:sz="0" w:space="0" w:color="auto"/>
                      </w:divBdr>
                    </w:div>
                  </w:divsChild>
                </w:div>
                <w:div w:id="1810050730">
                  <w:marLeft w:val="0"/>
                  <w:marRight w:val="0"/>
                  <w:marTop w:val="0"/>
                  <w:marBottom w:val="0"/>
                  <w:divBdr>
                    <w:top w:val="none" w:sz="0" w:space="0" w:color="auto"/>
                    <w:left w:val="none" w:sz="0" w:space="0" w:color="auto"/>
                    <w:bottom w:val="none" w:sz="0" w:space="0" w:color="auto"/>
                    <w:right w:val="none" w:sz="0" w:space="0" w:color="auto"/>
                  </w:divBdr>
                  <w:divsChild>
                    <w:div w:id="864096957">
                      <w:marLeft w:val="0"/>
                      <w:marRight w:val="0"/>
                      <w:marTop w:val="0"/>
                      <w:marBottom w:val="0"/>
                      <w:divBdr>
                        <w:top w:val="none" w:sz="0" w:space="0" w:color="auto"/>
                        <w:left w:val="none" w:sz="0" w:space="0" w:color="auto"/>
                        <w:bottom w:val="none" w:sz="0" w:space="0" w:color="auto"/>
                        <w:right w:val="none" w:sz="0" w:space="0" w:color="auto"/>
                      </w:divBdr>
                    </w:div>
                  </w:divsChild>
                </w:div>
                <w:div w:id="1811088818">
                  <w:marLeft w:val="0"/>
                  <w:marRight w:val="0"/>
                  <w:marTop w:val="0"/>
                  <w:marBottom w:val="0"/>
                  <w:divBdr>
                    <w:top w:val="none" w:sz="0" w:space="0" w:color="auto"/>
                    <w:left w:val="none" w:sz="0" w:space="0" w:color="auto"/>
                    <w:bottom w:val="none" w:sz="0" w:space="0" w:color="auto"/>
                    <w:right w:val="none" w:sz="0" w:space="0" w:color="auto"/>
                  </w:divBdr>
                  <w:divsChild>
                    <w:div w:id="1223978385">
                      <w:marLeft w:val="0"/>
                      <w:marRight w:val="0"/>
                      <w:marTop w:val="0"/>
                      <w:marBottom w:val="0"/>
                      <w:divBdr>
                        <w:top w:val="none" w:sz="0" w:space="0" w:color="auto"/>
                        <w:left w:val="none" w:sz="0" w:space="0" w:color="auto"/>
                        <w:bottom w:val="none" w:sz="0" w:space="0" w:color="auto"/>
                        <w:right w:val="none" w:sz="0" w:space="0" w:color="auto"/>
                      </w:divBdr>
                    </w:div>
                  </w:divsChild>
                </w:div>
                <w:div w:id="1811942139">
                  <w:marLeft w:val="0"/>
                  <w:marRight w:val="0"/>
                  <w:marTop w:val="0"/>
                  <w:marBottom w:val="0"/>
                  <w:divBdr>
                    <w:top w:val="none" w:sz="0" w:space="0" w:color="auto"/>
                    <w:left w:val="none" w:sz="0" w:space="0" w:color="auto"/>
                    <w:bottom w:val="none" w:sz="0" w:space="0" w:color="auto"/>
                    <w:right w:val="none" w:sz="0" w:space="0" w:color="auto"/>
                  </w:divBdr>
                  <w:divsChild>
                    <w:div w:id="1868061358">
                      <w:marLeft w:val="0"/>
                      <w:marRight w:val="0"/>
                      <w:marTop w:val="0"/>
                      <w:marBottom w:val="0"/>
                      <w:divBdr>
                        <w:top w:val="none" w:sz="0" w:space="0" w:color="auto"/>
                        <w:left w:val="none" w:sz="0" w:space="0" w:color="auto"/>
                        <w:bottom w:val="none" w:sz="0" w:space="0" w:color="auto"/>
                        <w:right w:val="none" w:sz="0" w:space="0" w:color="auto"/>
                      </w:divBdr>
                    </w:div>
                  </w:divsChild>
                </w:div>
                <w:div w:id="1813055662">
                  <w:marLeft w:val="0"/>
                  <w:marRight w:val="0"/>
                  <w:marTop w:val="0"/>
                  <w:marBottom w:val="0"/>
                  <w:divBdr>
                    <w:top w:val="none" w:sz="0" w:space="0" w:color="auto"/>
                    <w:left w:val="none" w:sz="0" w:space="0" w:color="auto"/>
                    <w:bottom w:val="none" w:sz="0" w:space="0" w:color="auto"/>
                    <w:right w:val="none" w:sz="0" w:space="0" w:color="auto"/>
                  </w:divBdr>
                  <w:divsChild>
                    <w:div w:id="1285498018">
                      <w:marLeft w:val="0"/>
                      <w:marRight w:val="0"/>
                      <w:marTop w:val="0"/>
                      <w:marBottom w:val="0"/>
                      <w:divBdr>
                        <w:top w:val="none" w:sz="0" w:space="0" w:color="auto"/>
                        <w:left w:val="none" w:sz="0" w:space="0" w:color="auto"/>
                        <w:bottom w:val="none" w:sz="0" w:space="0" w:color="auto"/>
                        <w:right w:val="none" w:sz="0" w:space="0" w:color="auto"/>
                      </w:divBdr>
                    </w:div>
                  </w:divsChild>
                </w:div>
                <w:div w:id="1813517781">
                  <w:marLeft w:val="0"/>
                  <w:marRight w:val="0"/>
                  <w:marTop w:val="0"/>
                  <w:marBottom w:val="0"/>
                  <w:divBdr>
                    <w:top w:val="none" w:sz="0" w:space="0" w:color="auto"/>
                    <w:left w:val="none" w:sz="0" w:space="0" w:color="auto"/>
                    <w:bottom w:val="none" w:sz="0" w:space="0" w:color="auto"/>
                    <w:right w:val="none" w:sz="0" w:space="0" w:color="auto"/>
                  </w:divBdr>
                  <w:divsChild>
                    <w:div w:id="1496728744">
                      <w:marLeft w:val="0"/>
                      <w:marRight w:val="0"/>
                      <w:marTop w:val="0"/>
                      <w:marBottom w:val="0"/>
                      <w:divBdr>
                        <w:top w:val="none" w:sz="0" w:space="0" w:color="auto"/>
                        <w:left w:val="none" w:sz="0" w:space="0" w:color="auto"/>
                        <w:bottom w:val="none" w:sz="0" w:space="0" w:color="auto"/>
                        <w:right w:val="none" w:sz="0" w:space="0" w:color="auto"/>
                      </w:divBdr>
                    </w:div>
                  </w:divsChild>
                </w:div>
                <w:div w:id="1814910396">
                  <w:marLeft w:val="0"/>
                  <w:marRight w:val="0"/>
                  <w:marTop w:val="0"/>
                  <w:marBottom w:val="0"/>
                  <w:divBdr>
                    <w:top w:val="none" w:sz="0" w:space="0" w:color="auto"/>
                    <w:left w:val="none" w:sz="0" w:space="0" w:color="auto"/>
                    <w:bottom w:val="none" w:sz="0" w:space="0" w:color="auto"/>
                    <w:right w:val="none" w:sz="0" w:space="0" w:color="auto"/>
                  </w:divBdr>
                  <w:divsChild>
                    <w:div w:id="854926445">
                      <w:marLeft w:val="0"/>
                      <w:marRight w:val="0"/>
                      <w:marTop w:val="0"/>
                      <w:marBottom w:val="0"/>
                      <w:divBdr>
                        <w:top w:val="none" w:sz="0" w:space="0" w:color="auto"/>
                        <w:left w:val="none" w:sz="0" w:space="0" w:color="auto"/>
                        <w:bottom w:val="none" w:sz="0" w:space="0" w:color="auto"/>
                        <w:right w:val="none" w:sz="0" w:space="0" w:color="auto"/>
                      </w:divBdr>
                    </w:div>
                  </w:divsChild>
                </w:div>
                <w:div w:id="1816725985">
                  <w:marLeft w:val="0"/>
                  <w:marRight w:val="0"/>
                  <w:marTop w:val="0"/>
                  <w:marBottom w:val="0"/>
                  <w:divBdr>
                    <w:top w:val="none" w:sz="0" w:space="0" w:color="auto"/>
                    <w:left w:val="none" w:sz="0" w:space="0" w:color="auto"/>
                    <w:bottom w:val="none" w:sz="0" w:space="0" w:color="auto"/>
                    <w:right w:val="none" w:sz="0" w:space="0" w:color="auto"/>
                  </w:divBdr>
                  <w:divsChild>
                    <w:div w:id="1969242870">
                      <w:marLeft w:val="0"/>
                      <w:marRight w:val="0"/>
                      <w:marTop w:val="0"/>
                      <w:marBottom w:val="0"/>
                      <w:divBdr>
                        <w:top w:val="none" w:sz="0" w:space="0" w:color="auto"/>
                        <w:left w:val="none" w:sz="0" w:space="0" w:color="auto"/>
                        <w:bottom w:val="none" w:sz="0" w:space="0" w:color="auto"/>
                        <w:right w:val="none" w:sz="0" w:space="0" w:color="auto"/>
                      </w:divBdr>
                    </w:div>
                  </w:divsChild>
                </w:div>
                <w:div w:id="1818692034">
                  <w:marLeft w:val="0"/>
                  <w:marRight w:val="0"/>
                  <w:marTop w:val="0"/>
                  <w:marBottom w:val="0"/>
                  <w:divBdr>
                    <w:top w:val="none" w:sz="0" w:space="0" w:color="auto"/>
                    <w:left w:val="none" w:sz="0" w:space="0" w:color="auto"/>
                    <w:bottom w:val="none" w:sz="0" w:space="0" w:color="auto"/>
                    <w:right w:val="none" w:sz="0" w:space="0" w:color="auto"/>
                  </w:divBdr>
                  <w:divsChild>
                    <w:div w:id="238517933">
                      <w:marLeft w:val="0"/>
                      <w:marRight w:val="0"/>
                      <w:marTop w:val="0"/>
                      <w:marBottom w:val="0"/>
                      <w:divBdr>
                        <w:top w:val="none" w:sz="0" w:space="0" w:color="auto"/>
                        <w:left w:val="none" w:sz="0" w:space="0" w:color="auto"/>
                        <w:bottom w:val="none" w:sz="0" w:space="0" w:color="auto"/>
                        <w:right w:val="none" w:sz="0" w:space="0" w:color="auto"/>
                      </w:divBdr>
                    </w:div>
                  </w:divsChild>
                </w:div>
                <w:div w:id="1819806228">
                  <w:marLeft w:val="0"/>
                  <w:marRight w:val="0"/>
                  <w:marTop w:val="0"/>
                  <w:marBottom w:val="0"/>
                  <w:divBdr>
                    <w:top w:val="none" w:sz="0" w:space="0" w:color="auto"/>
                    <w:left w:val="none" w:sz="0" w:space="0" w:color="auto"/>
                    <w:bottom w:val="none" w:sz="0" w:space="0" w:color="auto"/>
                    <w:right w:val="none" w:sz="0" w:space="0" w:color="auto"/>
                  </w:divBdr>
                  <w:divsChild>
                    <w:div w:id="1123302500">
                      <w:marLeft w:val="0"/>
                      <w:marRight w:val="0"/>
                      <w:marTop w:val="0"/>
                      <w:marBottom w:val="0"/>
                      <w:divBdr>
                        <w:top w:val="none" w:sz="0" w:space="0" w:color="auto"/>
                        <w:left w:val="none" w:sz="0" w:space="0" w:color="auto"/>
                        <w:bottom w:val="none" w:sz="0" w:space="0" w:color="auto"/>
                        <w:right w:val="none" w:sz="0" w:space="0" w:color="auto"/>
                      </w:divBdr>
                    </w:div>
                  </w:divsChild>
                </w:div>
                <w:div w:id="1820003426">
                  <w:marLeft w:val="0"/>
                  <w:marRight w:val="0"/>
                  <w:marTop w:val="0"/>
                  <w:marBottom w:val="0"/>
                  <w:divBdr>
                    <w:top w:val="none" w:sz="0" w:space="0" w:color="auto"/>
                    <w:left w:val="none" w:sz="0" w:space="0" w:color="auto"/>
                    <w:bottom w:val="none" w:sz="0" w:space="0" w:color="auto"/>
                    <w:right w:val="none" w:sz="0" w:space="0" w:color="auto"/>
                  </w:divBdr>
                  <w:divsChild>
                    <w:div w:id="733628290">
                      <w:marLeft w:val="0"/>
                      <w:marRight w:val="0"/>
                      <w:marTop w:val="0"/>
                      <w:marBottom w:val="0"/>
                      <w:divBdr>
                        <w:top w:val="none" w:sz="0" w:space="0" w:color="auto"/>
                        <w:left w:val="none" w:sz="0" w:space="0" w:color="auto"/>
                        <w:bottom w:val="none" w:sz="0" w:space="0" w:color="auto"/>
                        <w:right w:val="none" w:sz="0" w:space="0" w:color="auto"/>
                      </w:divBdr>
                    </w:div>
                  </w:divsChild>
                </w:div>
                <w:div w:id="1822695773">
                  <w:marLeft w:val="0"/>
                  <w:marRight w:val="0"/>
                  <w:marTop w:val="0"/>
                  <w:marBottom w:val="0"/>
                  <w:divBdr>
                    <w:top w:val="none" w:sz="0" w:space="0" w:color="auto"/>
                    <w:left w:val="none" w:sz="0" w:space="0" w:color="auto"/>
                    <w:bottom w:val="none" w:sz="0" w:space="0" w:color="auto"/>
                    <w:right w:val="none" w:sz="0" w:space="0" w:color="auto"/>
                  </w:divBdr>
                  <w:divsChild>
                    <w:div w:id="1663579009">
                      <w:marLeft w:val="0"/>
                      <w:marRight w:val="0"/>
                      <w:marTop w:val="0"/>
                      <w:marBottom w:val="0"/>
                      <w:divBdr>
                        <w:top w:val="none" w:sz="0" w:space="0" w:color="auto"/>
                        <w:left w:val="none" w:sz="0" w:space="0" w:color="auto"/>
                        <w:bottom w:val="none" w:sz="0" w:space="0" w:color="auto"/>
                        <w:right w:val="none" w:sz="0" w:space="0" w:color="auto"/>
                      </w:divBdr>
                    </w:div>
                  </w:divsChild>
                </w:div>
                <w:div w:id="1823042616">
                  <w:marLeft w:val="0"/>
                  <w:marRight w:val="0"/>
                  <w:marTop w:val="0"/>
                  <w:marBottom w:val="0"/>
                  <w:divBdr>
                    <w:top w:val="none" w:sz="0" w:space="0" w:color="auto"/>
                    <w:left w:val="none" w:sz="0" w:space="0" w:color="auto"/>
                    <w:bottom w:val="none" w:sz="0" w:space="0" w:color="auto"/>
                    <w:right w:val="none" w:sz="0" w:space="0" w:color="auto"/>
                  </w:divBdr>
                  <w:divsChild>
                    <w:div w:id="333610466">
                      <w:marLeft w:val="0"/>
                      <w:marRight w:val="0"/>
                      <w:marTop w:val="0"/>
                      <w:marBottom w:val="0"/>
                      <w:divBdr>
                        <w:top w:val="none" w:sz="0" w:space="0" w:color="auto"/>
                        <w:left w:val="none" w:sz="0" w:space="0" w:color="auto"/>
                        <w:bottom w:val="none" w:sz="0" w:space="0" w:color="auto"/>
                        <w:right w:val="none" w:sz="0" w:space="0" w:color="auto"/>
                      </w:divBdr>
                    </w:div>
                  </w:divsChild>
                </w:div>
                <w:div w:id="1823422704">
                  <w:marLeft w:val="0"/>
                  <w:marRight w:val="0"/>
                  <w:marTop w:val="0"/>
                  <w:marBottom w:val="0"/>
                  <w:divBdr>
                    <w:top w:val="none" w:sz="0" w:space="0" w:color="auto"/>
                    <w:left w:val="none" w:sz="0" w:space="0" w:color="auto"/>
                    <w:bottom w:val="none" w:sz="0" w:space="0" w:color="auto"/>
                    <w:right w:val="none" w:sz="0" w:space="0" w:color="auto"/>
                  </w:divBdr>
                  <w:divsChild>
                    <w:div w:id="2104452660">
                      <w:marLeft w:val="0"/>
                      <w:marRight w:val="0"/>
                      <w:marTop w:val="0"/>
                      <w:marBottom w:val="0"/>
                      <w:divBdr>
                        <w:top w:val="none" w:sz="0" w:space="0" w:color="auto"/>
                        <w:left w:val="none" w:sz="0" w:space="0" w:color="auto"/>
                        <w:bottom w:val="none" w:sz="0" w:space="0" w:color="auto"/>
                        <w:right w:val="none" w:sz="0" w:space="0" w:color="auto"/>
                      </w:divBdr>
                    </w:div>
                  </w:divsChild>
                </w:div>
                <w:div w:id="1823696144">
                  <w:marLeft w:val="0"/>
                  <w:marRight w:val="0"/>
                  <w:marTop w:val="0"/>
                  <w:marBottom w:val="0"/>
                  <w:divBdr>
                    <w:top w:val="none" w:sz="0" w:space="0" w:color="auto"/>
                    <w:left w:val="none" w:sz="0" w:space="0" w:color="auto"/>
                    <w:bottom w:val="none" w:sz="0" w:space="0" w:color="auto"/>
                    <w:right w:val="none" w:sz="0" w:space="0" w:color="auto"/>
                  </w:divBdr>
                  <w:divsChild>
                    <w:div w:id="1934897942">
                      <w:marLeft w:val="0"/>
                      <w:marRight w:val="0"/>
                      <w:marTop w:val="0"/>
                      <w:marBottom w:val="0"/>
                      <w:divBdr>
                        <w:top w:val="none" w:sz="0" w:space="0" w:color="auto"/>
                        <w:left w:val="none" w:sz="0" w:space="0" w:color="auto"/>
                        <w:bottom w:val="none" w:sz="0" w:space="0" w:color="auto"/>
                        <w:right w:val="none" w:sz="0" w:space="0" w:color="auto"/>
                      </w:divBdr>
                    </w:div>
                  </w:divsChild>
                </w:div>
                <w:div w:id="1824010163">
                  <w:marLeft w:val="0"/>
                  <w:marRight w:val="0"/>
                  <w:marTop w:val="0"/>
                  <w:marBottom w:val="0"/>
                  <w:divBdr>
                    <w:top w:val="none" w:sz="0" w:space="0" w:color="auto"/>
                    <w:left w:val="none" w:sz="0" w:space="0" w:color="auto"/>
                    <w:bottom w:val="none" w:sz="0" w:space="0" w:color="auto"/>
                    <w:right w:val="none" w:sz="0" w:space="0" w:color="auto"/>
                  </w:divBdr>
                  <w:divsChild>
                    <w:div w:id="1957325030">
                      <w:marLeft w:val="0"/>
                      <w:marRight w:val="0"/>
                      <w:marTop w:val="0"/>
                      <w:marBottom w:val="0"/>
                      <w:divBdr>
                        <w:top w:val="none" w:sz="0" w:space="0" w:color="auto"/>
                        <w:left w:val="none" w:sz="0" w:space="0" w:color="auto"/>
                        <w:bottom w:val="none" w:sz="0" w:space="0" w:color="auto"/>
                        <w:right w:val="none" w:sz="0" w:space="0" w:color="auto"/>
                      </w:divBdr>
                    </w:div>
                  </w:divsChild>
                </w:div>
                <w:div w:id="1824617474">
                  <w:marLeft w:val="0"/>
                  <w:marRight w:val="0"/>
                  <w:marTop w:val="0"/>
                  <w:marBottom w:val="0"/>
                  <w:divBdr>
                    <w:top w:val="none" w:sz="0" w:space="0" w:color="auto"/>
                    <w:left w:val="none" w:sz="0" w:space="0" w:color="auto"/>
                    <w:bottom w:val="none" w:sz="0" w:space="0" w:color="auto"/>
                    <w:right w:val="none" w:sz="0" w:space="0" w:color="auto"/>
                  </w:divBdr>
                  <w:divsChild>
                    <w:div w:id="431975381">
                      <w:marLeft w:val="0"/>
                      <w:marRight w:val="0"/>
                      <w:marTop w:val="0"/>
                      <w:marBottom w:val="0"/>
                      <w:divBdr>
                        <w:top w:val="none" w:sz="0" w:space="0" w:color="auto"/>
                        <w:left w:val="none" w:sz="0" w:space="0" w:color="auto"/>
                        <w:bottom w:val="none" w:sz="0" w:space="0" w:color="auto"/>
                        <w:right w:val="none" w:sz="0" w:space="0" w:color="auto"/>
                      </w:divBdr>
                    </w:div>
                  </w:divsChild>
                </w:div>
                <w:div w:id="1826432420">
                  <w:marLeft w:val="0"/>
                  <w:marRight w:val="0"/>
                  <w:marTop w:val="0"/>
                  <w:marBottom w:val="0"/>
                  <w:divBdr>
                    <w:top w:val="none" w:sz="0" w:space="0" w:color="auto"/>
                    <w:left w:val="none" w:sz="0" w:space="0" w:color="auto"/>
                    <w:bottom w:val="none" w:sz="0" w:space="0" w:color="auto"/>
                    <w:right w:val="none" w:sz="0" w:space="0" w:color="auto"/>
                  </w:divBdr>
                  <w:divsChild>
                    <w:div w:id="817645259">
                      <w:marLeft w:val="0"/>
                      <w:marRight w:val="0"/>
                      <w:marTop w:val="0"/>
                      <w:marBottom w:val="0"/>
                      <w:divBdr>
                        <w:top w:val="none" w:sz="0" w:space="0" w:color="auto"/>
                        <w:left w:val="none" w:sz="0" w:space="0" w:color="auto"/>
                        <w:bottom w:val="none" w:sz="0" w:space="0" w:color="auto"/>
                        <w:right w:val="none" w:sz="0" w:space="0" w:color="auto"/>
                      </w:divBdr>
                    </w:div>
                  </w:divsChild>
                </w:div>
                <w:div w:id="1828786167">
                  <w:marLeft w:val="0"/>
                  <w:marRight w:val="0"/>
                  <w:marTop w:val="0"/>
                  <w:marBottom w:val="0"/>
                  <w:divBdr>
                    <w:top w:val="none" w:sz="0" w:space="0" w:color="auto"/>
                    <w:left w:val="none" w:sz="0" w:space="0" w:color="auto"/>
                    <w:bottom w:val="none" w:sz="0" w:space="0" w:color="auto"/>
                    <w:right w:val="none" w:sz="0" w:space="0" w:color="auto"/>
                  </w:divBdr>
                  <w:divsChild>
                    <w:div w:id="348990063">
                      <w:marLeft w:val="0"/>
                      <w:marRight w:val="0"/>
                      <w:marTop w:val="0"/>
                      <w:marBottom w:val="0"/>
                      <w:divBdr>
                        <w:top w:val="none" w:sz="0" w:space="0" w:color="auto"/>
                        <w:left w:val="none" w:sz="0" w:space="0" w:color="auto"/>
                        <w:bottom w:val="none" w:sz="0" w:space="0" w:color="auto"/>
                        <w:right w:val="none" w:sz="0" w:space="0" w:color="auto"/>
                      </w:divBdr>
                    </w:div>
                  </w:divsChild>
                </w:div>
                <w:div w:id="1829009853">
                  <w:marLeft w:val="0"/>
                  <w:marRight w:val="0"/>
                  <w:marTop w:val="0"/>
                  <w:marBottom w:val="0"/>
                  <w:divBdr>
                    <w:top w:val="none" w:sz="0" w:space="0" w:color="auto"/>
                    <w:left w:val="none" w:sz="0" w:space="0" w:color="auto"/>
                    <w:bottom w:val="none" w:sz="0" w:space="0" w:color="auto"/>
                    <w:right w:val="none" w:sz="0" w:space="0" w:color="auto"/>
                  </w:divBdr>
                  <w:divsChild>
                    <w:div w:id="1084227657">
                      <w:marLeft w:val="0"/>
                      <w:marRight w:val="0"/>
                      <w:marTop w:val="0"/>
                      <w:marBottom w:val="0"/>
                      <w:divBdr>
                        <w:top w:val="none" w:sz="0" w:space="0" w:color="auto"/>
                        <w:left w:val="none" w:sz="0" w:space="0" w:color="auto"/>
                        <w:bottom w:val="none" w:sz="0" w:space="0" w:color="auto"/>
                        <w:right w:val="none" w:sz="0" w:space="0" w:color="auto"/>
                      </w:divBdr>
                    </w:div>
                  </w:divsChild>
                </w:div>
                <w:div w:id="1830711370">
                  <w:marLeft w:val="0"/>
                  <w:marRight w:val="0"/>
                  <w:marTop w:val="0"/>
                  <w:marBottom w:val="0"/>
                  <w:divBdr>
                    <w:top w:val="none" w:sz="0" w:space="0" w:color="auto"/>
                    <w:left w:val="none" w:sz="0" w:space="0" w:color="auto"/>
                    <w:bottom w:val="none" w:sz="0" w:space="0" w:color="auto"/>
                    <w:right w:val="none" w:sz="0" w:space="0" w:color="auto"/>
                  </w:divBdr>
                  <w:divsChild>
                    <w:div w:id="1642811020">
                      <w:marLeft w:val="0"/>
                      <w:marRight w:val="0"/>
                      <w:marTop w:val="0"/>
                      <w:marBottom w:val="0"/>
                      <w:divBdr>
                        <w:top w:val="none" w:sz="0" w:space="0" w:color="auto"/>
                        <w:left w:val="none" w:sz="0" w:space="0" w:color="auto"/>
                        <w:bottom w:val="none" w:sz="0" w:space="0" w:color="auto"/>
                        <w:right w:val="none" w:sz="0" w:space="0" w:color="auto"/>
                      </w:divBdr>
                    </w:div>
                  </w:divsChild>
                </w:div>
                <w:div w:id="1832602311">
                  <w:marLeft w:val="0"/>
                  <w:marRight w:val="0"/>
                  <w:marTop w:val="0"/>
                  <w:marBottom w:val="0"/>
                  <w:divBdr>
                    <w:top w:val="none" w:sz="0" w:space="0" w:color="auto"/>
                    <w:left w:val="none" w:sz="0" w:space="0" w:color="auto"/>
                    <w:bottom w:val="none" w:sz="0" w:space="0" w:color="auto"/>
                    <w:right w:val="none" w:sz="0" w:space="0" w:color="auto"/>
                  </w:divBdr>
                  <w:divsChild>
                    <w:div w:id="25494985">
                      <w:marLeft w:val="0"/>
                      <w:marRight w:val="0"/>
                      <w:marTop w:val="0"/>
                      <w:marBottom w:val="0"/>
                      <w:divBdr>
                        <w:top w:val="none" w:sz="0" w:space="0" w:color="auto"/>
                        <w:left w:val="none" w:sz="0" w:space="0" w:color="auto"/>
                        <w:bottom w:val="none" w:sz="0" w:space="0" w:color="auto"/>
                        <w:right w:val="none" w:sz="0" w:space="0" w:color="auto"/>
                      </w:divBdr>
                    </w:div>
                  </w:divsChild>
                </w:div>
                <w:div w:id="1834681759">
                  <w:marLeft w:val="0"/>
                  <w:marRight w:val="0"/>
                  <w:marTop w:val="0"/>
                  <w:marBottom w:val="0"/>
                  <w:divBdr>
                    <w:top w:val="none" w:sz="0" w:space="0" w:color="auto"/>
                    <w:left w:val="none" w:sz="0" w:space="0" w:color="auto"/>
                    <w:bottom w:val="none" w:sz="0" w:space="0" w:color="auto"/>
                    <w:right w:val="none" w:sz="0" w:space="0" w:color="auto"/>
                  </w:divBdr>
                  <w:divsChild>
                    <w:div w:id="742989145">
                      <w:marLeft w:val="0"/>
                      <w:marRight w:val="0"/>
                      <w:marTop w:val="0"/>
                      <w:marBottom w:val="0"/>
                      <w:divBdr>
                        <w:top w:val="none" w:sz="0" w:space="0" w:color="auto"/>
                        <w:left w:val="none" w:sz="0" w:space="0" w:color="auto"/>
                        <w:bottom w:val="none" w:sz="0" w:space="0" w:color="auto"/>
                        <w:right w:val="none" w:sz="0" w:space="0" w:color="auto"/>
                      </w:divBdr>
                    </w:div>
                  </w:divsChild>
                </w:div>
                <w:div w:id="1835798266">
                  <w:marLeft w:val="0"/>
                  <w:marRight w:val="0"/>
                  <w:marTop w:val="0"/>
                  <w:marBottom w:val="0"/>
                  <w:divBdr>
                    <w:top w:val="none" w:sz="0" w:space="0" w:color="auto"/>
                    <w:left w:val="none" w:sz="0" w:space="0" w:color="auto"/>
                    <w:bottom w:val="none" w:sz="0" w:space="0" w:color="auto"/>
                    <w:right w:val="none" w:sz="0" w:space="0" w:color="auto"/>
                  </w:divBdr>
                  <w:divsChild>
                    <w:div w:id="1549075252">
                      <w:marLeft w:val="0"/>
                      <w:marRight w:val="0"/>
                      <w:marTop w:val="0"/>
                      <w:marBottom w:val="0"/>
                      <w:divBdr>
                        <w:top w:val="none" w:sz="0" w:space="0" w:color="auto"/>
                        <w:left w:val="none" w:sz="0" w:space="0" w:color="auto"/>
                        <w:bottom w:val="none" w:sz="0" w:space="0" w:color="auto"/>
                        <w:right w:val="none" w:sz="0" w:space="0" w:color="auto"/>
                      </w:divBdr>
                    </w:div>
                  </w:divsChild>
                </w:div>
                <w:div w:id="1837762402">
                  <w:marLeft w:val="0"/>
                  <w:marRight w:val="0"/>
                  <w:marTop w:val="0"/>
                  <w:marBottom w:val="0"/>
                  <w:divBdr>
                    <w:top w:val="none" w:sz="0" w:space="0" w:color="auto"/>
                    <w:left w:val="none" w:sz="0" w:space="0" w:color="auto"/>
                    <w:bottom w:val="none" w:sz="0" w:space="0" w:color="auto"/>
                    <w:right w:val="none" w:sz="0" w:space="0" w:color="auto"/>
                  </w:divBdr>
                  <w:divsChild>
                    <w:div w:id="1638412414">
                      <w:marLeft w:val="0"/>
                      <w:marRight w:val="0"/>
                      <w:marTop w:val="0"/>
                      <w:marBottom w:val="0"/>
                      <w:divBdr>
                        <w:top w:val="none" w:sz="0" w:space="0" w:color="auto"/>
                        <w:left w:val="none" w:sz="0" w:space="0" w:color="auto"/>
                        <w:bottom w:val="none" w:sz="0" w:space="0" w:color="auto"/>
                        <w:right w:val="none" w:sz="0" w:space="0" w:color="auto"/>
                      </w:divBdr>
                    </w:div>
                  </w:divsChild>
                </w:div>
                <w:div w:id="1838030639">
                  <w:marLeft w:val="0"/>
                  <w:marRight w:val="0"/>
                  <w:marTop w:val="0"/>
                  <w:marBottom w:val="0"/>
                  <w:divBdr>
                    <w:top w:val="none" w:sz="0" w:space="0" w:color="auto"/>
                    <w:left w:val="none" w:sz="0" w:space="0" w:color="auto"/>
                    <w:bottom w:val="none" w:sz="0" w:space="0" w:color="auto"/>
                    <w:right w:val="none" w:sz="0" w:space="0" w:color="auto"/>
                  </w:divBdr>
                  <w:divsChild>
                    <w:div w:id="835801764">
                      <w:marLeft w:val="0"/>
                      <w:marRight w:val="0"/>
                      <w:marTop w:val="0"/>
                      <w:marBottom w:val="0"/>
                      <w:divBdr>
                        <w:top w:val="none" w:sz="0" w:space="0" w:color="auto"/>
                        <w:left w:val="none" w:sz="0" w:space="0" w:color="auto"/>
                        <w:bottom w:val="none" w:sz="0" w:space="0" w:color="auto"/>
                        <w:right w:val="none" w:sz="0" w:space="0" w:color="auto"/>
                      </w:divBdr>
                    </w:div>
                  </w:divsChild>
                </w:div>
                <w:div w:id="1838761933">
                  <w:marLeft w:val="0"/>
                  <w:marRight w:val="0"/>
                  <w:marTop w:val="0"/>
                  <w:marBottom w:val="0"/>
                  <w:divBdr>
                    <w:top w:val="none" w:sz="0" w:space="0" w:color="auto"/>
                    <w:left w:val="none" w:sz="0" w:space="0" w:color="auto"/>
                    <w:bottom w:val="none" w:sz="0" w:space="0" w:color="auto"/>
                    <w:right w:val="none" w:sz="0" w:space="0" w:color="auto"/>
                  </w:divBdr>
                  <w:divsChild>
                    <w:div w:id="724180944">
                      <w:marLeft w:val="0"/>
                      <w:marRight w:val="0"/>
                      <w:marTop w:val="0"/>
                      <w:marBottom w:val="0"/>
                      <w:divBdr>
                        <w:top w:val="none" w:sz="0" w:space="0" w:color="auto"/>
                        <w:left w:val="none" w:sz="0" w:space="0" w:color="auto"/>
                        <w:bottom w:val="none" w:sz="0" w:space="0" w:color="auto"/>
                        <w:right w:val="none" w:sz="0" w:space="0" w:color="auto"/>
                      </w:divBdr>
                    </w:div>
                  </w:divsChild>
                </w:div>
                <w:div w:id="1838886788">
                  <w:marLeft w:val="0"/>
                  <w:marRight w:val="0"/>
                  <w:marTop w:val="0"/>
                  <w:marBottom w:val="0"/>
                  <w:divBdr>
                    <w:top w:val="none" w:sz="0" w:space="0" w:color="auto"/>
                    <w:left w:val="none" w:sz="0" w:space="0" w:color="auto"/>
                    <w:bottom w:val="none" w:sz="0" w:space="0" w:color="auto"/>
                    <w:right w:val="none" w:sz="0" w:space="0" w:color="auto"/>
                  </w:divBdr>
                  <w:divsChild>
                    <w:div w:id="1586767010">
                      <w:marLeft w:val="0"/>
                      <w:marRight w:val="0"/>
                      <w:marTop w:val="0"/>
                      <w:marBottom w:val="0"/>
                      <w:divBdr>
                        <w:top w:val="none" w:sz="0" w:space="0" w:color="auto"/>
                        <w:left w:val="none" w:sz="0" w:space="0" w:color="auto"/>
                        <w:bottom w:val="none" w:sz="0" w:space="0" w:color="auto"/>
                        <w:right w:val="none" w:sz="0" w:space="0" w:color="auto"/>
                      </w:divBdr>
                    </w:div>
                  </w:divsChild>
                </w:div>
                <w:div w:id="1838957785">
                  <w:marLeft w:val="0"/>
                  <w:marRight w:val="0"/>
                  <w:marTop w:val="0"/>
                  <w:marBottom w:val="0"/>
                  <w:divBdr>
                    <w:top w:val="none" w:sz="0" w:space="0" w:color="auto"/>
                    <w:left w:val="none" w:sz="0" w:space="0" w:color="auto"/>
                    <w:bottom w:val="none" w:sz="0" w:space="0" w:color="auto"/>
                    <w:right w:val="none" w:sz="0" w:space="0" w:color="auto"/>
                  </w:divBdr>
                  <w:divsChild>
                    <w:div w:id="416753526">
                      <w:marLeft w:val="0"/>
                      <w:marRight w:val="0"/>
                      <w:marTop w:val="0"/>
                      <w:marBottom w:val="0"/>
                      <w:divBdr>
                        <w:top w:val="none" w:sz="0" w:space="0" w:color="auto"/>
                        <w:left w:val="none" w:sz="0" w:space="0" w:color="auto"/>
                        <w:bottom w:val="none" w:sz="0" w:space="0" w:color="auto"/>
                        <w:right w:val="none" w:sz="0" w:space="0" w:color="auto"/>
                      </w:divBdr>
                    </w:div>
                  </w:divsChild>
                </w:div>
                <w:div w:id="1839224195">
                  <w:marLeft w:val="0"/>
                  <w:marRight w:val="0"/>
                  <w:marTop w:val="0"/>
                  <w:marBottom w:val="0"/>
                  <w:divBdr>
                    <w:top w:val="none" w:sz="0" w:space="0" w:color="auto"/>
                    <w:left w:val="none" w:sz="0" w:space="0" w:color="auto"/>
                    <w:bottom w:val="none" w:sz="0" w:space="0" w:color="auto"/>
                    <w:right w:val="none" w:sz="0" w:space="0" w:color="auto"/>
                  </w:divBdr>
                  <w:divsChild>
                    <w:div w:id="1673533217">
                      <w:marLeft w:val="0"/>
                      <w:marRight w:val="0"/>
                      <w:marTop w:val="0"/>
                      <w:marBottom w:val="0"/>
                      <w:divBdr>
                        <w:top w:val="none" w:sz="0" w:space="0" w:color="auto"/>
                        <w:left w:val="none" w:sz="0" w:space="0" w:color="auto"/>
                        <w:bottom w:val="none" w:sz="0" w:space="0" w:color="auto"/>
                        <w:right w:val="none" w:sz="0" w:space="0" w:color="auto"/>
                      </w:divBdr>
                    </w:div>
                  </w:divsChild>
                </w:div>
                <w:div w:id="1840657710">
                  <w:marLeft w:val="0"/>
                  <w:marRight w:val="0"/>
                  <w:marTop w:val="0"/>
                  <w:marBottom w:val="0"/>
                  <w:divBdr>
                    <w:top w:val="none" w:sz="0" w:space="0" w:color="auto"/>
                    <w:left w:val="none" w:sz="0" w:space="0" w:color="auto"/>
                    <w:bottom w:val="none" w:sz="0" w:space="0" w:color="auto"/>
                    <w:right w:val="none" w:sz="0" w:space="0" w:color="auto"/>
                  </w:divBdr>
                  <w:divsChild>
                    <w:div w:id="1696231775">
                      <w:marLeft w:val="0"/>
                      <w:marRight w:val="0"/>
                      <w:marTop w:val="0"/>
                      <w:marBottom w:val="0"/>
                      <w:divBdr>
                        <w:top w:val="none" w:sz="0" w:space="0" w:color="auto"/>
                        <w:left w:val="none" w:sz="0" w:space="0" w:color="auto"/>
                        <w:bottom w:val="none" w:sz="0" w:space="0" w:color="auto"/>
                        <w:right w:val="none" w:sz="0" w:space="0" w:color="auto"/>
                      </w:divBdr>
                    </w:div>
                  </w:divsChild>
                </w:div>
                <w:div w:id="1841004035">
                  <w:marLeft w:val="0"/>
                  <w:marRight w:val="0"/>
                  <w:marTop w:val="0"/>
                  <w:marBottom w:val="0"/>
                  <w:divBdr>
                    <w:top w:val="none" w:sz="0" w:space="0" w:color="auto"/>
                    <w:left w:val="none" w:sz="0" w:space="0" w:color="auto"/>
                    <w:bottom w:val="none" w:sz="0" w:space="0" w:color="auto"/>
                    <w:right w:val="none" w:sz="0" w:space="0" w:color="auto"/>
                  </w:divBdr>
                  <w:divsChild>
                    <w:div w:id="948123551">
                      <w:marLeft w:val="0"/>
                      <w:marRight w:val="0"/>
                      <w:marTop w:val="0"/>
                      <w:marBottom w:val="0"/>
                      <w:divBdr>
                        <w:top w:val="none" w:sz="0" w:space="0" w:color="auto"/>
                        <w:left w:val="none" w:sz="0" w:space="0" w:color="auto"/>
                        <w:bottom w:val="none" w:sz="0" w:space="0" w:color="auto"/>
                        <w:right w:val="none" w:sz="0" w:space="0" w:color="auto"/>
                      </w:divBdr>
                    </w:div>
                  </w:divsChild>
                </w:div>
                <w:div w:id="1842773681">
                  <w:marLeft w:val="0"/>
                  <w:marRight w:val="0"/>
                  <w:marTop w:val="0"/>
                  <w:marBottom w:val="0"/>
                  <w:divBdr>
                    <w:top w:val="none" w:sz="0" w:space="0" w:color="auto"/>
                    <w:left w:val="none" w:sz="0" w:space="0" w:color="auto"/>
                    <w:bottom w:val="none" w:sz="0" w:space="0" w:color="auto"/>
                    <w:right w:val="none" w:sz="0" w:space="0" w:color="auto"/>
                  </w:divBdr>
                  <w:divsChild>
                    <w:div w:id="150751780">
                      <w:marLeft w:val="0"/>
                      <w:marRight w:val="0"/>
                      <w:marTop w:val="0"/>
                      <w:marBottom w:val="0"/>
                      <w:divBdr>
                        <w:top w:val="none" w:sz="0" w:space="0" w:color="auto"/>
                        <w:left w:val="none" w:sz="0" w:space="0" w:color="auto"/>
                        <w:bottom w:val="none" w:sz="0" w:space="0" w:color="auto"/>
                        <w:right w:val="none" w:sz="0" w:space="0" w:color="auto"/>
                      </w:divBdr>
                    </w:div>
                  </w:divsChild>
                </w:div>
                <w:div w:id="1845244675">
                  <w:marLeft w:val="0"/>
                  <w:marRight w:val="0"/>
                  <w:marTop w:val="0"/>
                  <w:marBottom w:val="0"/>
                  <w:divBdr>
                    <w:top w:val="none" w:sz="0" w:space="0" w:color="auto"/>
                    <w:left w:val="none" w:sz="0" w:space="0" w:color="auto"/>
                    <w:bottom w:val="none" w:sz="0" w:space="0" w:color="auto"/>
                    <w:right w:val="none" w:sz="0" w:space="0" w:color="auto"/>
                  </w:divBdr>
                  <w:divsChild>
                    <w:div w:id="1822696890">
                      <w:marLeft w:val="0"/>
                      <w:marRight w:val="0"/>
                      <w:marTop w:val="0"/>
                      <w:marBottom w:val="0"/>
                      <w:divBdr>
                        <w:top w:val="none" w:sz="0" w:space="0" w:color="auto"/>
                        <w:left w:val="none" w:sz="0" w:space="0" w:color="auto"/>
                        <w:bottom w:val="none" w:sz="0" w:space="0" w:color="auto"/>
                        <w:right w:val="none" w:sz="0" w:space="0" w:color="auto"/>
                      </w:divBdr>
                    </w:div>
                  </w:divsChild>
                </w:div>
                <w:div w:id="1847205702">
                  <w:marLeft w:val="0"/>
                  <w:marRight w:val="0"/>
                  <w:marTop w:val="0"/>
                  <w:marBottom w:val="0"/>
                  <w:divBdr>
                    <w:top w:val="none" w:sz="0" w:space="0" w:color="auto"/>
                    <w:left w:val="none" w:sz="0" w:space="0" w:color="auto"/>
                    <w:bottom w:val="none" w:sz="0" w:space="0" w:color="auto"/>
                    <w:right w:val="none" w:sz="0" w:space="0" w:color="auto"/>
                  </w:divBdr>
                  <w:divsChild>
                    <w:div w:id="743144529">
                      <w:marLeft w:val="0"/>
                      <w:marRight w:val="0"/>
                      <w:marTop w:val="0"/>
                      <w:marBottom w:val="0"/>
                      <w:divBdr>
                        <w:top w:val="none" w:sz="0" w:space="0" w:color="auto"/>
                        <w:left w:val="none" w:sz="0" w:space="0" w:color="auto"/>
                        <w:bottom w:val="none" w:sz="0" w:space="0" w:color="auto"/>
                        <w:right w:val="none" w:sz="0" w:space="0" w:color="auto"/>
                      </w:divBdr>
                    </w:div>
                  </w:divsChild>
                </w:div>
                <w:div w:id="1848979179">
                  <w:marLeft w:val="0"/>
                  <w:marRight w:val="0"/>
                  <w:marTop w:val="0"/>
                  <w:marBottom w:val="0"/>
                  <w:divBdr>
                    <w:top w:val="none" w:sz="0" w:space="0" w:color="auto"/>
                    <w:left w:val="none" w:sz="0" w:space="0" w:color="auto"/>
                    <w:bottom w:val="none" w:sz="0" w:space="0" w:color="auto"/>
                    <w:right w:val="none" w:sz="0" w:space="0" w:color="auto"/>
                  </w:divBdr>
                  <w:divsChild>
                    <w:div w:id="1306659296">
                      <w:marLeft w:val="0"/>
                      <w:marRight w:val="0"/>
                      <w:marTop w:val="0"/>
                      <w:marBottom w:val="0"/>
                      <w:divBdr>
                        <w:top w:val="none" w:sz="0" w:space="0" w:color="auto"/>
                        <w:left w:val="none" w:sz="0" w:space="0" w:color="auto"/>
                        <w:bottom w:val="none" w:sz="0" w:space="0" w:color="auto"/>
                        <w:right w:val="none" w:sz="0" w:space="0" w:color="auto"/>
                      </w:divBdr>
                    </w:div>
                  </w:divsChild>
                </w:div>
                <w:div w:id="1849979441">
                  <w:marLeft w:val="0"/>
                  <w:marRight w:val="0"/>
                  <w:marTop w:val="0"/>
                  <w:marBottom w:val="0"/>
                  <w:divBdr>
                    <w:top w:val="none" w:sz="0" w:space="0" w:color="auto"/>
                    <w:left w:val="none" w:sz="0" w:space="0" w:color="auto"/>
                    <w:bottom w:val="none" w:sz="0" w:space="0" w:color="auto"/>
                    <w:right w:val="none" w:sz="0" w:space="0" w:color="auto"/>
                  </w:divBdr>
                  <w:divsChild>
                    <w:div w:id="253365939">
                      <w:marLeft w:val="0"/>
                      <w:marRight w:val="0"/>
                      <w:marTop w:val="0"/>
                      <w:marBottom w:val="0"/>
                      <w:divBdr>
                        <w:top w:val="none" w:sz="0" w:space="0" w:color="auto"/>
                        <w:left w:val="none" w:sz="0" w:space="0" w:color="auto"/>
                        <w:bottom w:val="none" w:sz="0" w:space="0" w:color="auto"/>
                        <w:right w:val="none" w:sz="0" w:space="0" w:color="auto"/>
                      </w:divBdr>
                    </w:div>
                  </w:divsChild>
                </w:div>
                <w:div w:id="1850482146">
                  <w:marLeft w:val="0"/>
                  <w:marRight w:val="0"/>
                  <w:marTop w:val="0"/>
                  <w:marBottom w:val="0"/>
                  <w:divBdr>
                    <w:top w:val="none" w:sz="0" w:space="0" w:color="auto"/>
                    <w:left w:val="none" w:sz="0" w:space="0" w:color="auto"/>
                    <w:bottom w:val="none" w:sz="0" w:space="0" w:color="auto"/>
                    <w:right w:val="none" w:sz="0" w:space="0" w:color="auto"/>
                  </w:divBdr>
                  <w:divsChild>
                    <w:div w:id="994801018">
                      <w:marLeft w:val="0"/>
                      <w:marRight w:val="0"/>
                      <w:marTop w:val="0"/>
                      <w:marBottom w:val="0"/>
                      <w:divBdr>
                        <w:top w:val="none" w:sz="0" w:space="0" w:color="auto"/>
                        <w:left w:val="none" w:sz="0" w:space="0" w:color="auto"/>
                        <w:bottom w:val="none" w:sz="0" w:space="0" w:color="auto"/>
                        <w:right w:val="none" w:sz="0" w:space="0" w:color="auto"/>
                      </w:divBdr>
                    </w:div>
                  </w:divsChild>
                </w:div>
                <w:div w:id="1852526513">
                  <w:marLeft w:val="0"/>
                  <w:marRight w:val="0"/>
                  <w:marTop w:val="0"/>
                  <w:marBottom w:val="0"/>
                  <w:divBdr>
                    <w:top w:val="none" w:sz="0" w:space="0" w:color="auto"/>
                    <w:left w:val="none" w:sz="0" w:space="0" w:color="auto"/>
                    <w:bottom w:val="none" w:sz="0" w:space="0" w:color="auto"/>
                    <w:right w:val="none" w:sz="0" w:space="0" w:color="auto"/>
                  </w:divBdr>
                  <w:divsChild>
                    <w:div w:id="608512252">
                      <w:marLeft w:val="0"/>
                      <w:marRight w:val="0"/>
                      <w:marTop w:val="0"/>
                      <w:marBottom w:val="0"/>
                      <w:divBdr>
                        <w:top w:val="none" w:sz="0" w:space="0" w:color="auto"/>
                        <w:left w:val="none" w:sz="0" w:space="0" w:color="auto"/>
                        <w:bottom w:val="none" w:sz="0" w:space="0" w:color="auto"/>
                        <w:right w:val="none" w:sz="0" w:space="0" w:color="auto"/>
                      </w:divBdr>
                    </w:div>
                  </w:divsChild>
                </w:div>
                <w:div w:id="1854611773">
                  <w:marLeft w:val="0"/>
                  <w:marRight w:val="0"/>
                  <w:marTop w:val="0"/>
                  <w:marBottom w:val="0"/>
                  <w:divBdr>
                    <w:top w:val="none" w:sz="0" w:space="0" w:color="auto"/>
                    <w:left w:val="none" w:sz="0" w:space="0" w:color="auto"/>
                    <w:bottom w:val="none" w:sz="0" w:space="0" w:color="auto"/>
                    <w:right w:val="none" w:sz="0" w:space="0" w:color="auto"/>
                  </w:divBdr>
                  <w:divsChild>
                    <w:div w:id="1104417903">
                      <w:marLeft w:val="0"/>
                      <w:marRight w:val="0"/>
                      <w:marTop w:val="0"/>
                      <w:marBottom w:val="0"/>
                      <w:divBdr>
                        <w:top w:val="none" w:sz="0" w:space="0" w:color="auto"/>
                        <w:left w:val="none" w:sz="0" w:space="0" w:color="auto"/>
                        <w:bottom w:val="none" w:sz="0" w:space="0" w:color="auto"/>
                        <w:right w:val="none" w:sz="0" w:space="0" w:color="auto"/>
                      </w:divBdr>
                    </w:div>
                  </w:divsChild>
                </w:div>
                <w:div w:id="1856766470">
                  <w:marLeft w:val="0"/>
                  <w:marRight w:val="0"/>
                  <w:marTop w:val="0"/>
                  <w:marBottom w:val="0"/>
                  <w:divBdr>
                    <w:top w:val="none" w:sz="0" w:space="0" w:color="auto"/>
                    <w:left w:val="none" w:sz="0" w:space="0" w:color="auto"/>
                    <w:bottom w:val="none" w:sz="0" w:space="0" w:color="auto"/>
                    <w:right w:val="none" w:sz="0" w:space="0" w:color="auto"/>
                  </w:divBdr>
                  <w:divsChild>
                    <w:div w:id="374701902">
                      <w:marLeft w:val="0"/>
                      <w:marRight w:val="0"/>
                      <w:marTop w:val="0"/>
                      <w:marBottom w:val="0"/>
                      <w:divBdr>
                        <w:top w:val="none" w:sz="0" w:space="0" w:color="auto"/>
                        <w:left w:val="none" w:sz="0" w:space="0" w:color="auto"/>
                        <w:bottom w:val="none" w:sz="0" w:space="0" w:color="auto"/>
                        <w:right w:val="none" w:sz="0" w:space="0" w:color="auto"/>
                      </w:divBdr>
                    </w:div>
                  </w:divsChild>
                </w:div>
                <w:div w:id="1858885011">
                  <w:marLeft w:val="0"/>
                  <w:marRight w:val="0"/>
                  <w:marTop w:val="0"/>
                  <w:marBottom w:val="0"/>
                  <w:divBdr>
                    <w:top w:val="none" w:sz="0" w:space="0" w:color="auto"/>
                    <w:left w:val="none" w:sz="0" w:space="0" w:color="auto"/>
                    <w:bottom w:val="none" w:sz="0" w:space="0" w:color="auto"/>
                    <w:right w:val="none" w:sz="0" w:space="0" w:color="auto"/>
                  </w:divBdr>
                  <w:divsChild>
                    <w:div w:id="1168055998">
                      <w:marLeft w:val="0"/>
                      <w:marRight w:val="0"/>
                      <w:marTop w:val="0"/>
                      <w:marBottom w:val="0"/>
                      <w:divBdr>
                        <w:top w:val="none" w:sz="0" w:space="0" w:color="auto"/>
                        <w:left w:val="none" w:sz="0" w:space="0" w:color="auto"/>
                        <w:bottom w:val="none" w:sz="0" w:space="0" w:color="auto"/>
                        <w:right w:val="none" w:sz="0" w:space="0" w:color="auto"/>
                      </w:divBdr>
                    </w:div>
                  </w:divsChild>
                </w:div>
                <w:div w:id="1859419190">
                  <w:marLeft w:val="0"/>
                  <w:marRight w:val="0"/>
                  <w:marTop w:val="0"/>
                  <w:marBottom w:val="0"/>
                  <w:divBdr>
                    <w:top w:val="none" w:sz="0" w:space="0" w:color="auto"/>
                    <w:left w:val="none" w:sz="0" w:space="0" w:color="auto"/>
                    <w:bottom w:val="none" w:sz="0" w:space="0" w:color="auto"/>
                    <w:right w:val="none" w:sz="0" w:space="0" w:color="auto"/>
                  </w:divBdr>
                  <w:divsChild>
                    <w:div w:id="428042804">
                      <w:marLeft w:val="0"/>
                      <w:marRight w:val="0"/>
                      <w:marTop w:val="0"/>
                      <w:marBottom w:val="0"/>
                      <w:divBdr>
                        <w:top w:val="none" w:sz="0" w:space="0" w:color="auto"/>
                        <w:left w:val="none" w:sz="0" w:space="0" w:color="auto"/>
                        <w:bottom w:val="none" w:sz="0" w:space="0" w:color="auto"/>
                        <w:right w:val="none" w:sz="0" w:space="0" w:color="auto"/>
                      </w:divBdr>
                    </w:div>
                  </w:divsChild>
                </w:div>
                <w:div w:id="1859461036">
                  <w:marLeft w:val="0"/>
                  <w:marRight w:val="0"/>
                  <w:marTop w:val="0"/>
                  <w:marBottom w:val="0"/>
                  <w:divBdr>
                    <w:top w:val="none" w:sz="0" w:space="0" w:color="auto"/>
                    <w:left w:val="none" w:sz="0" w:space="0" w:color="auto"/>
                    <w:bottom w:val="none" w:sz="0" w:space="0" w:color="auto"/>
                    <w:right w:val="none" w:sz="0" w:space="0" w:color="auto"/>
                  </w:divBdr>
                  <w:divsChild>
                    <w:div w:id="1090127725">
                      <w:marLeft w:val="0"/>
                      <w:marRight w:val="0"/>
                      <w:marTop w:val="0"/>
                      <w:marBottom w:val="0"/>
                      <w:divBdr>
                        <w:top w:val="none" w:sz="0" w:space="0" w:color="auto"/>
                        <w:left w:val="none" w:sz="0" w:space="0" w:color="auto"/>
                        <w:bottom w:val="none" w:sz="0" w:space="0" w:color="auto"/>
                        <w:right w:val="none" w:sz="0" w:space="0" w:color="auto"/>
                      </w:divBdr>
                    </w:div>
                  </w:divsChild>
                </w:div>
                <w:div w:id="1861972105">
                  <w:marLeft w:val="0"/>
                  <w:marRight w:val="0"/>
                  <w:marTop w:val="0"/>
                  <w:marBottom w:val="0"/>
                  <w:divBdr>
                    <w:top w:val="none" w:sz="0" w:space="0" w:color="auto"/>
                    <w:left w:val="none" w:sz="0" w:space="0" w:color="auto"/>
                    <w:bottom w:val="none" w:sz="0" w:space="0" w:color="auto"/>
                    <w:right w:val="none" w:sz="0" w:space="0" w:color="auto"/>
                  </w:divBdr>
                  <w:divsChild>
                    <w:div w:id="973831146">
                      <w:marLeft w:val="0"/>
                      <w:marRight w:val="0"/>
                      <w:marTop w:val="0"/>
                      <w:marBottom w:val="0"/>
                      <w:divBdr>
                        <w:top w:val="none" w:sz="0" w:space="0" w:color="auto"/>
                        <w:left w:val="none" w:sz="0" w:space="0" w:color="auto"/>
                        <w:bottom w:val="none" w:sz="0" w:space="0" w:color="auto"/>
                        <w:right w:val="none" w:sz="0" w:space="0" w:color="auto"/>
                      </w:divBdr>
                    </w:div>
                  </w:divsChild>
                </w:div>
                <w:div w:id="1862862863">
                  <w:marLeft w:val="0"/>
                  <w:marRight w:val="0"/>
                  <w:marTop w:val="0"/>
                  <w:marBottom w:val="0"/>
                  <w:divBdr>
                    <w:top w:val="none" w:sz="0" w:space="0" w:color="auto"/>
                    <w:left w:val="none" w:sz="0" w:space="0" w:color="auto"/>
                    <w:bottom w:val="none" w:sz="0" w:space="0" w:color="auto"/>
                    <w:right w:val="none" w:sz="0" w:space="0" w:color="auto"/>
                  </w:divBdr>
                  <w:divsChild>
                    <w:div w:id="1950116290">
                      <w:marLeft w:val="0"/>
                      <w:marRight w:val="0"/>
                      <w:marTop w:val="0"/>
                      <w:marBottom w:val="0"/>
                      <w:divBdr>
                        <w:top w:val="none" w:sz="0" w:space="0" w:color="auto"/>
                        <w:left w:val="none" w:sz="0" w:space="0" w:color="auto"/>
                        <w:bottom w:val="none" w:sz="0" w:space="0" w:color="auto"/>
                        <w:right w:val="none" w:sz="0" w:space="0" w:color="auto"/>
                      </w:divBdr>
                    </w:div>
                  </w:divsChild>
                </w:div>
                <w:div w:id="1863736974">
                  <w:marLeft w:val="0"/>
                  <w:marRight w:val="0"/>
                  <w:marTop w:val="0"/>
                  <w:marBottom w:val="0"/>
                  <w:divBdr>
                    <w:top w:val="none" w:sz="0" w:space="0" w:color="auto"/>
                    <w:left w:val="none" w:sz="0" w:space="0" w:color="auto"/>
                    <w:bottom w:val="none" w:sz="0" w:space="0" w:color="auto"/>
                    <w:right w:val="none" w:sz="0" w:space="0" w:color="auto"/>
                  </w:divBdr>
                  <w:divsChild>
                    <w:div w:id="946892167">
                      <w:marLeft w:val="0"/>
                      <w:marRight w:val="0"/>
                      <w:marTop w:val="0"/>
                      <w:marBottom w:val="0"/>
                      <w:divBdr>
                        <w:top w:val="none" w:sz="0" w:space="0" w:color="auto"/>
                        <w:left w:val="none" w:sz="0" w:space="0" w:color="auto"/>
                        <w:bottom w:val="none" w:sz="0" w:space="0" w:color="auto"/>
                        <w:right w:val="none" w:sz="0" w:space="0" w:color="auto"/>
                      </w:divBdr>
                    </w:div>
                  </w:divsChild>
                </w:div>
                <w:div w:id="1863781583">
                  <w:marLeft w:val="0"/>
                  <w:marRight w:val="0"/>
                  <w:marTop w:val="0"/>
                  <w:marBottom w:val="0"/>
                  <w:divBdr>
                    <w:top w:val="none" w:sz="0" w:space="0" w:color="auto"/>
                    <w:left w:val="none" w:sz="0" w:space="0" w:color="auto"/>
                    <w:bottom w:val="none" w:sz="0" w:space="0" w:color="auto"/>
                    <w:right w:val="none" w:sz="0" w:space="0" w:color="auto"/>
                  </w:divBdr>
                  <w:divsChild>
                    <w:div w:id="660891214">
                      <w:marLeft w:val="0"/>
                      <w:marRight w:val="0"/>
                      <w:marTop w:val="0"/>
                      <w:marBottom w:val="0"/>
                      <w:divBdr>
                        <w:top w:val="none" w:sz="0" w:space="0" w:color="auto"/>
                        <w:left w:val="none" w:sz="0" w:space="0" w:color="auto"/>
                        <w:bottom w:val="none" w:sz="0" w:space="0" w:color="auto"/>
                        <w:right w:val="none" w:sz="0" w:space="0" w:color="auto"/>
                      </w:divBdr>
                    </w:div>
                  </w:divsChild>
                </w:div>
                <w:div w:id="1864125099">
                  <w:marLeft w:val="0"/>
                  <w:marRight w:val="0"/>
                  <w:marTop w:val="0"/>
                  <w:marBottom w:val="0"/>
                  <w:divBdr>
                    <w:top w:val="none" w:sz="0" w:space="0" w:color="auto"/>
                    <w:left w:val="none" w:sz="0" w:space="0" w:color="auto"/>
                    <w:bottom w:val="none" w:sz="0" w:space="0" w:color="auto"/>
                    <w:right w:val="none" w:sz="0" w:space="0" w:color="auto"/>
                  </w:divBdr>
                  <w:divsChild>
                    <w:div w:id="568077845">
                      <w:marLeft w:val="0"/>
                      <w:marRight w:val="0"/>
                      <w:marTop w:val="0"/>
                      <w:marBottom w:val="0"/>
                      <w:divBdr>
                        <w:top w:val="none" w:sz="0" w:space="0" w:color="auto"/>
                        <w:left w:val="none" w:sz="0" w:space="0" w:color="auto"/>
                        <w:bottom w:val="none" w:sz="0" w:space="0" w:color="auto"/>
                        <w:right w:val="none" w:sz="0" w:space="0" w:color="auto"/>
                      </w:divBdr>
                    </w:div>
                  </w:divsChild>
                </w:div>
                <w:div w:id="1867522965">
                  <w:marLeft w:val="0"/>
                  <w:marRight w:val="0"/>
                  <w:marTop w:val="0"/>
                  <w:marBottom w:val="0"/>
                  <w:divBdr>
                    <w:top w:val="none" w:sz="0" w:space="0" w:color="auto"/>
                    <w:left w:val="none" w:sz="0" w:space="0" w:color="auto"/>
                    <w:bottom w:val="none" w:sz="0" w:space="0" w:color="auto"/>
                    <w:right w:val="none" w:sz="0" w:space="0" w:color="auto"/>
                  </w:divBdr>
                  <w:divsChild>
                    <w:div w:id="1758362392">
                      <w:marLeft w:val="0"/>
                      <w:marRight w:val="0"/>
                      <w:marTop w:val="0"/>
                      <w:marBottom w:val="0"/>
                      <w:divBdr>
                        <w:top w:val="none" w:sz="0" w:space="0" w:color="auto"/>
                        <w:left w:val="none" w:sz="0" w:space="0" w:color="auto"/>
                        <w:bottom w:val="none" w:sz="0" w:space="0" w:color="auto"/>
                        <w:right w:val="none" w:sz="0" w:space="0" w:color="auto"/>
                      </w:divBdr>
                    </w:div>
                  </w:divsChild>
                </w:div>
                <w:div w:id="1867865682">
                  <w:marLeft w:val="0"/>
                  <w:marRight w:val="0"/>
                  <w:marTop w:val="0"/>
                  <w:marBottom w:val="0"/>
                  <w:divBdr>
                    <w:top w:val="none" w:sz="0" w:space="0" w:color="auto"/>
                    <w:left w:val="none" w:sz="0" w:space="0" w:color="auto"/>
                    <w:bottom w:val="none" w:sz="0" w:space="0" w:color="auto"/>
                    <w:right w:val="none" w:sz="0" w:space="0" w:color="auto"/>
                  </w:divBdr>
                  <w:divsChild>
                    <w:div w:id="1244610834">
                      <w:marLeft w:val="0"/>
                      <w:marRight w:val="0"/>
                      <w:marTop w:val="0"/>
                      <w:marBottom w:val="0"/>
                      <w:divBdr>
                        <w:top w:val="none" w:sz="0" w:space="0" w:color="auto"/>
                        <w:left w:val="none" w:sz="0" w:space="0" w:color="auto"/>
                        <w:bottom w:val="none" w:sz="0" w:space="0" w:color="auto"/>
                        <w:right w:val="none" w:sz="0" w:space="0" w:color="auto"/>
                      </w:divBdr>
                    </w:div>
                  </w:divsChild>
                </w:div>
                <w:div w:id="1868642685">
                  <w:marLeft w:val="0"/>
                  <w:marRight w:val="0"/>
                  <w:marTop w:val="0"/>
                  <w:marBottom w:val="0"/>
                  <w:divBdr>
                    <w:top w:val="none" w:sz="0" w:space="0" w:color="auto"/>
                    <w:left w:val="none" w:sz="0" w:space="0" w:color="auto"/>
                    <w:bottom w:val="none" w:sz="0" w:space="0" w:color="auto"/>
                    <w:right w:val="none" w:sz="0" w:space="0" w:color="auto"/>
                  </w:divBdr>
                  <w:divsChild>
                    <w:div w:id="872687875">
                      <w:marLeft w:val="0"/>
                      <w:marRight w:val="0"/>
                      <w:marTop w:val="0"/>
                      <w:marBottom w:val="0"/>
                      <w:divBdr>
                        <w:top w:val="none" w:sz="0" w:space="0" w:color="auto"/>
                        <w:left w:val="none" w:sz="0" w:space="0" w:color="auto"/>
                        <w:bottom w:val="none" w:sz="0" w:space="0" w:color="auto"/>
                        <w:right w:val="none" w:sz="0" w:space="0" w:color="auto"/>
                      </w:divBdr>
                    </w:div>
                  </w:divsChild>
                </w:div>
                <w:div w:id="1870291609">
                  <w:marLeft w:val="0"/>
                  <w:marRight w:val="0"/>
                  <w:marTop w:val="0"/>
                  <w:marBottom w:val="0"/>
                  <w:divBdr>
                    <w:top w:val="none" w:sz="0" w:space="0" w:color="auto"/>
                    <w:left w:val="none" w:sz="0" w:space="0" w:color="auto"/>
                    <w:bottom w:val="none" w:sz="0" w:space="0" w:color="auto"/>
                    <w:right w:val="none" w:sz="0" w:space="0" w:color="auto"/>
                  </w:divBdr>
                  <w:divsChild>
                    <w:div w:id="1280603170">
                      <w:marLeft w:val="0"/>
                      <w:marRight w:val="0"/>
                      <w:marTop w:val="0"/>
                      <w:marBottom w:val="0"/>
                      <w:divBdr>
                        <w:top w:val="none" w:sz="0" w:space="0" w:color="auto"/>
                        <w:left w:val="none" w:sz="0" w:space="0" w:color="auto"/>
                        <w:bottom w:val="none" w:sz="0" w:space="0" w:color="auto"/>
                        <w:right w:val="none" w:sz="0" w:space="0" w:color="auto"/>
                      </w:divBdr>
                    </w:div>
                  </w:divsChild>
                </w:div>
                <w:div w:id="1871188522">
                  <w:marLeft w:val="0"/>
                  <w:marRight w:val="0"/>
                  <w:marTop w:val="0"/>
                  <w:marBottom w:val="0"/>
                  <w:divBdr>
                    <w:top w:val="none" w:sz="0" w:space="0" w:color="auto"/>
                    <w:left w:val="none" w:sz="0" w:space="0" w:color="auto"/>
                    <w:bottom w:val="none" w:sz="0" w:space="0" w:color="auto"/>
                    <w:right w:val="none" w:sz="0" w:space="0" w:color="auto"/>
                  </w:divBdr>
                  <w:divsChild>
                    <w:div w:id="755518312">
                      <w:marLeft w:val="0"/>
                      <w:marRight w:val="0"/>
                      <w:marTop w:val="0"/>
                      <w:marBottom w:val="0"/>
                      <w:divBdr>
                        <w:top w:val="none" w:sz="0" w:space="0" w:color="auto"/>
                        <w:left w:val="none" w:sz="0" w:space="0" w:color="auto"/>
                        <w:bottom w:val="none" w:sz="0" w:space="0" w:color="auto"/>
                        <w:right w:val="none" w:sz="0" w:space="0" w:color="auto"/>
                      </w:divBdr>
                    </w:div>
                  </w:divsChild>
                </w:div>
                <w:div w:id="1871532091">
                  <w:marLeft w:val="0"/>
                  <w:marRight w:val="0"/>
                  <w:marTop w:val="0"/>
                  <w:marBottom w:val="0"/>
                  <w:divBdr>
                    <w:top w:val="none" w:sz="0" w:space="0" w:color="auto"/>
                    <w:left w:val="none" w:sz="0" w:space="0" w:color="auto"/>
                    <w:bottom w:val="none" w:sz="0" w:space="0" w:color="auto"/>
                    <w:right w:val="none" w:sz="0" w:space="0" w:color="auto"/>
                  </w:divBdr>
                  <w:divsChild>
                    <w:div w:id="1640912188">
                      <w:marLeft w:val="0"/>
                      <w:marRight w:val="0"/>
                      <w:marTop w:val="0"/>
                      <w:marBottom w:val="0"/>
                      <w:divBdr>
                        <w:top w:val="none" w:sz="0" w:space="0" w:color="auto"/>
                        <w:left w:val="none" w:sz="0" w:space="0" w:color="auto"/>
                        <w:bottom w:val="none" w:sz="0" w:space="0" w:color="auto"/>
                        <w:right w:val="none" w:sz="0" w:space="0" w:color="auto"/>
                      </w:divBdr>
                    </w:div>
                  </w:divsChild>
                </w:div>
                <w:div w:id="1872106347">
                  <w:marLeft w:val="0"/>
                  <w:marRight w:val="0"/>
                  <w:marTop w:val="0"/>
                  <w:marBottom w:val="0"/>
                  <w:divBdr>
                    <w:top w:val="none" w:sz="0" w:space="0" w:color="auto"/>
                    <w:left w:val="none" w:sz="0" w:space="0" w:color="auto"/>
                    <w:bottom w:val="none" w:sz="0" w:space="0" w:color="auto"/>
                    <w:right w:val="none" w:sz="0" w:space="0" w:color="auto"/>
                  </w:divBdr>
                  <w:divsChild>
                    <w:div w:id="100688642">
                      <w:marLeft w:val="0"/>
                      <w:marRight w:val="0"/>
                      <w:marTop w:val="0"/>
                      <w:marBottom w:val="0"/>
                      <w:divBdr>
                        <w:top w:val="none" w:sz="0" w:space="0" w:color="auto"/>
                        <w:left w:val="none" w:sz="0" w:space="0" w:color="auto"/>
                        <w:bottom w:val="none" w:sz="0" w:space="0" w:color="auto"/>
                        <w:right w:val="none" w:sz="0" w:space="0" w:color="auto"/>
                      </w:divBdr>
                    </w:div>
                  </w:divsChild>
                </w:div>
                <w:div w:id="1874344350">
                  <w:marLeft w:val="0"/>
                  <w:marRight w:val="0"/>
                  <w:marTop w:val="0"/>
                  <w:marBottom w:val="0"/>
                  <w:divBdr>
                    <w:top w:val="none" w:sz="0" w:space="0" w:color="auto"/>
                    <w:left w:val="none" w:sz="0" w:space="0" w:color="auto"/>
                    <w:bottom w:val="none" w:sz="0" w:space="0" w:color="auto"/>
                    <w:right w:val="none" w:sz="0" w:space="0" w:color="auto"/>
                  </w:divBdr>
                  <w:divsChild>
                    <w:div w:id="595406654">
                      <w:marLeft w:val="0"/>
                      <w:marRight w:val="0"/>
                      <w:marTop w:val="0"/>
                      <w:marBottom w:val="0"/>
                      <w:divBdr>
                        <w:top w:val="none" w:sz="0" w:space="0" w:color="auto"/>
                        <w:left w:val="none" w:sz="0" w:space="0" w:color="auto"/>
                        <w:bottom w:val="none" w:sz="0" w:space="0" w:color="auto"/>
                        <w:right w:val="none" w:sz="0" w:space="0" w:color="auto"/>
                      </w:divBdr>
                    </w:div>
                  </w:divsChild>
                </w:div>
                <w:div w:id="1875919175">
                  <w:marLeft w:val="0"/>
                  <w:marRight w:val="0"/>
                  <w:marTop w:val="0"/>
                  <w:marBottom w:val="0"/>
                  <w:divBdr>
                    <w:top w:val="none" w:sz="0" w:space="0" w:color="auto"/>
                    <w:left w:val="none" w:sz="0" w:space="0" w:color="auto"/>
                    <w:bottom w:val="none" w:sz="0" w:space="0" w:color="auto"/>
                    <w:right w:val="none" w:sz="0" w:space="0" w:color="auto"/>
                  </w:divBdr>
                  <w:divsChild>
                    <w:div w:id="748619939">
                      <w:marLeft w:val="0"/>
                      <w:marRight w:val="0"/>
                      <w:marTop w:val="0"/>
                      <w:marBottom w:val="0"/>
                      <w:divBdr>
                        <w:top w:val="none" w:sz="0" w:space="0" w:color="auto"/>
                        <w:left w:val="none" w:sz="0" w:space="0" w:color="auto"/>
                        <w:bottom w:val="none" w:sz="0" w:space="0" w:color="auto"/>
                        <w:right w:val="none" w:sz="0" w:space="0" w:color="auto"/>
                      </w:divBdr>
                    </w:div>
                  </w:divsChild>
                </w:div>
                <w:div w:id="1879969869">
                  <w:marLeft w:val="0"/>
                  <w:marRight w:val="0"/>
                  <w:marTop w:val="0"/>
                  <w:marBottom w:val="0"/>
                  <w:divBdr>
                    <w:top w:val="none" w:sz="0" w:space="0" w:color="auto"/>
                    <w:left w:val="none" w:sz="0" w:space="0" w:color="auto"/>
                    <w:bottom w:val="none" w:sz="0" w:space="0" w:color="auto"/>
                    <w:right w:val="none" w:sz="0" w:space="0" w:color="auto"/>
                  </w:divBdr>
                  <w:divsChild>
                    <w:div w:id="1946495599">
                      <w:marLeft w:val="0"/>
                      <w:marRight w:val="0"/>
                      <w:marTop w:val="0"/>
                      <w:marBottom w:val="0"/>
                      <w:divBdr>
                        <w:top w:val="none" w:sz="0" w:space="0" w:color="auto"/>
                        <w:left w:val="none" w:sz="0" w:space="0" w:color="auto"/>
                        <w:bottom w:val="none" w:sz="0" w:space="0" w:color="auto"/>
                        <w:right w:val="none" w:sz="0" w:space="0" w:color="auto"/>
                      </w:divBdr>
                    </w:div>
                  </w:divsChild>
                </w:div>
                <w:div w:id="1883403356">
                  <w:marLeft w:val="0"/>
                  <w:marRight w:val="0"/>
                  <w:marTop w:val="0"/>
                  <w:marBottom w:val="0"/>
                  <w:divBdr>
                    <w:top w:val="none" w:sz="0" w:space="0" w:color="auto"/>
                    <w:left w:val="none" w:sz="0" w:space="0" w:color="auto"/>
                    <w:bottom w:val="none" w:sz="0" w:space="0" w:color="auto"/>
                    <w:right w:val="none" w:sz="0" w:space="0" w:color="auto"/>
                  </w:divBdr>
                  <w:divsChild>
                    <w:div w:id="2094736439">
                      <w:marLeft w:val="0"/>
                      <w:marRight w:val="0"/>
                      <w:marTop w:val="0"/>
                      <w:marBottom w:val="0"/>
                      <w:divBdr>
                        <w:top w:val="none" w:sz="0" w:space="0" w:color="auto"/>
                        <w:left w:val="none" w:sz="0" w:space="0" w:color="auto"/>
                        <w:bottom w:val="none" w:sz="0" w:space="0" w:color="auto"/>
                        <w:right w:val="none" w:sz="0" w:space="0" w:color="auto"/>
                      </w:divBdr>
                    </w:div>
                  </w:divsChild>
                </w:div>
                <w:div w:id="1883860275">
                  <w:marLeft w:val="0"/>
                  <w:marRight w:val="0"/>
                  <w:marTop w:val="0"/>
                  <w:marBottom w:val="0"/>
                  <w:divBdr>
                    <w:top w:val="none" w:sz="0" w:space="0" w:color="auto"/>
                    <w:left w:val="none" w:sz="0" w:space="0" w:color="auto"/>
                    <w:bottom w:val="none" w:sz="0" w:space="0" w:color="auto"/>
                    <w:right w:val="none" w:sz="0" w:space="0" w:color="auto"/>
                  </w:divBdr>
                  <w:divsChild>
                    <w:div w:id="642662728">
                      <w:marLeft w:val="0"/>
                      <w:marRight w:val="0"/>
                      <w:marTop w:val="0"/>
                      <w:marBottom w:val="0"/>
                      <w:divBdr>
                        <w:top w:val="none" w:sz="0" w:space="0" w:color="auto"/>
                        <w:left w:val="none" w:sz="0" w:space="0" w:color="auto"/>
                        <w:bottom w:val="none" w:sz="0" w:space="0" w:color="auto"/>
                        <w:right w:val="none" w:sz="0" w:space="0" w:color="auto"/>
                      </w:divBdr>
                    </w:div>
                  </w:divsChild>
                </w:div>
                <w:div w:id="1884294775">
                  <w:marLeft w:val="0"/>
                  <w:marRight w:val="0"/>
                  <w:marTop w:val="0"/>
                  <w:marBottom w:val="0"/>
                  <w:divBdr>
                    <w:top w:val="none" w:sz="0" w:space="0" w:color="auto"/>
                    <w:left w:val="none" w:sz="0" w:space="0" w:color="auto"/>
                    <w:bottom w:val="none" w:sz="0" w:space="0" w:color="auto"/>
                    <w:right w:val="none" w:sz="0" w:space="0" w:color="auto"/>
                  </w:divBdr>
                  <w:divsChild>
                    <w:div w:id="1902935175">
                      <w:marLeft w:val="0"/>
                      <w:marRight w:val="0"/>
                      <w:marTop w:val="0"/>
                      <w:marBottom w:val="0"/>
                      <w:divBdr>
                        <w:top w:val="none" w:sz="0" w:space="0" w:color="auto"/>
                        <w:left w:val="none" w:sz="0" w:space="0" w:color="auto"/>
                        <w:bottom w:val="none" w:sz="0" w:space="0" w:color="auto"/>
                        <w:right w:val="none" w:sz="0" w:space="0" w:color="auto"/>
                      </w:divBdr>
                    </w:div>
                  </w:divsChild>
                </w:div>
                <w:div w:id="1884516750">
                  <w:marLeft w:val="0"/>
                  <w:marRight w:val="0"/>
                  <w:marTop w:val="0"/>
                  <w:marBottom w:val="0"/>
                  <w:divBdr>
                    <w:top w:val="none" w:sz="0" w:space="0" w:color="auto"/>
                    <w:left w:val="none" w:sz="0" w:space="0" w:color="auto"/>
                    <w:bottom w:val="none" w:sz="0" w:space="0" w:color="auto"/>
                    <w:right w:val="none" w:sz="0" w:space="0" w:color="auto"/>
                  </w:divBdr>
                  <w:divsChild>
                    <w:div w:id="1359963997">
                      <w:marLeft w:val="0"/>
                      <w:marRight w:val="0"/>
                      <w:marTop w:val="0"/>
                      <w:marBottom w:val="0"/>
                      <w:divBdr>
                        <w:top w:val="none" w:sz="0" w:space="0" w:color="auto"/>
                        <w:left w:val="none" w:sz="0" w:space="0" w:color="auto"/>
                        <w:bottom w:val="none" w:sz="0" w:space="0" w:color="auto"/>
                        <w:right w:val="none" w:sz="0" w:space="0" w:color="auto"/>
                      </w:divBdr>
                    </w:div>
                  </w:divsChild>
                </w:div>
                <w:div w:id="1884558962">
                  <w:marLeft w:val="0"/>
                  <w:marRight w:val="0"/>
                  <w:marTop w:val="0"/>
                  <w:marBottom w:val="0"/>
                  <w:divBdr>
                    <w:top w:val="none" w:sz="0" w:space="0" w:color="auto"/>
                    <w:left w:val="none" w:sz="0" w:space="0" w:color="auto"/>
                    <w:bottom w:val="none" w:sz="0" w:space="0" w:color="auto"/>
                    <w:right w:val="none" w:sz="0" w:space="0" w:color="auto"/>
                  </w:divBdr>
                  <w:divsChild>
                    <w:div w:id="973101188">
                      <w:marLeft w:val="0"/>
                      <w:marRight w:val="0"/>
                      <w:marTop w:val="0"/>
                      <w:marBottom w:val="0"/>
                      <w:divBdr>
                        <w:top w:val="none" w:sz="0" w:space="0" w:color="auto"/>
                        <w:left w:val="none" w:sz="0" w:space="0" w:color="auto"/>
                        <w:bottom w:val="none" w:sz="0" w:space="0" w:color="auto"/>
                        <w:right w:val="none" w:sz="0" w:space="0" w:color="auto"/>
                      </w:divBdr>
                    </w:div>
                  </w:divsChild>
                </w:div>
                <w:div w:id="1884632114">
                  <w:marLeft w:val="0"/>
                  <w:marRight w:val="0"/>
                  <w:marTop w:val="0"/>
                  <w:marBottom w:val="0"/>
                  <w:divBdr>
                    <w:top w:val="none" w:sz="0" w:space="0" w:color="auto"/>
                    <w:left w:val="none" w:sz="0" w:space="0" w:color="auto"/>
                    <w:bottom w:val="none" w:sz="0" w:space="0" w:color="auto"/>
                    <w:right w:val="none" w:sz="0" w:space="0" w:color="auto"/>
                  </w:divBdr>
                  <w:divsChild>
                    <w:div w:id="781806729">
                      <w:marLeft w:val="0"/>
                      <w:marRight w:val="0"/>
                      <w:marTop w:val="0"/>
                      <w:marBottom w:val="0"/>
                      <w:divBdr>
                        <w:top w:val="none" w:sz="0" w:space="0" w:color="auto"/>
                        <w:left w:val="none" w:sz="0" w:space="0" w:color="auto"/>
                        <w:bottom w:val="none" w:sz="0" w:space="0" w:color="auto"/>
                        <w:right w:val="none" w:sz="0" w:space="0" w:color="auto"/>
                      </w:divBdr>
                    </w:div>
                  </w:divsChild>
                </w:div>
                <w:div w:id="1884830787">
                  <w:marLeft w:val="0"/>
                  <w:marRight w:val="0"/>
                  <w:marTop w:val="0"/>
                  <w:marBottom w:val="0"/>
                  <w:divBdr>
                    <w:top w:val="none" w:sz="0" w:space="0" w:color="auto"/>
                    <w:left w:val="none" w:sz="0" w:space="0" w:color="auto"/>
                    <w:bottom w:val="none" w:sz="0" w:space="0" w:color="auto"/>
                    <w:right w:val="none" w:sz="0" w:space="0" w:color="auto"/>
                  </w:divBdr>
                  <w:divsChild>
                    <w:div w:id="289407269">
                      <w:marLeft w:val="0"/>
                      <w:marRight w:val="0"/>
                      <w:marTop w:val="0"/>
                      <w:marBottom w:val="0"/>
                      <w:divBdr>
                        <w:top w:val="none" w:sz="0" w:space="0" w:color="auto"/>
                        <w:left w:val="none" w:sz="0" w:space="0" w:color="auto"/>
                        <w:bottom w:val="none" w:sz="0" w:space="0" w:color="auto"/>
                        <w:right w:val="none" w:sz="0" w:space="0" w:color="auto"/>
                      </w:divBdr>
                    </w:div>
                  </w:divsChild>
                </w:div>
                <w:div w:id="1885487165">
                  <w:marLeft w:val="0"/>
                  <w:marRight w:val="0"/>
                  <w:marTop w:val="0"/>
                  <w:marBottom w:val="0"/>
                  <w:divBdr>
                    <w:top w:val="none" w:sz="0" w:space="0" w:color="auto"/>
                    <w:left w:val="none" w:sz="0" w:space="0" w:color="auto"/>
                    <w:bottom w:val="none" w:sz="0" w:space="0" w:color="auto"/>
                    <w:right w:val="none" w:sz="0" w:space="0" w:color="auto"/>
                  </w:divBdr>
                  <w:divsChild>
                    <w:div w:id="1946881865">
                      <w:marLeft w:val="0"/>
                      <w:marRight w:val="0"/>
                      <w:marTop w:val="0"/>
                      <w:marBottom w:val="0"/>
                      <w:divBdr>
                        <w:top w:val="none" w:sz="0" w:space="0" w:color="auto"/>
                        <w:left w:val="none" w:sz="0" w:space="0" w:color="auto"/>
                        <w:bottom w:val="none" w:sz="0" w:space="0" w:color="auto"/>
                        <w:right w:val="none" w:sz="0" w:space="0" w:color="auto"/>
                      </w:divBdr>
                    </w:div>
                  </w:divsChild>
                </w:div>
                <w:div w:id="1885604601">
                  <w:marLeft w:val="0"/>
                  <w:marRight w:val="0"/>
                  <w:marTop w:val="0"/>
                  <w:marBottom w:val="0"/>
                  <w:divBdr>
                    <w:top w:val="none" w:sz="0" w:space="0" w:color="auto"/>
                    <w:left w:val="none" w:sz="0" w:space="0" w:color="auto"/>
                    <w:bottom w:val="none" w:sz="0" w:space="0" w:color="auto"/>
                    <w:right w:val="none" w:sz="0" w:space="0" w:color="auto"/>
                  </w:divBdr>
                  <w:divsChild>
                    <w:div w:id="725106652">
                      <w:marLeft w:val="0"/>
                      <w:marRight w:val="0"/>
                      <w:marTop w:val="0"/>
                      <w:marBottom w:val="0"/>
                      <w:divBdr>
                        <w:top w:val="none" w:sz="0" w:space="0" w:color="auto"/>
                        <w:left w:val="none" w:sz="0" w:space="0" w:color="auto"/>
                        <w:bottom w:val="none" w:sz="0" w:space="0" w:color="auto"/>
                        <w:right w:val="none" w:sz="0" w:space="0" w:color="auto"/>
                      </w:divBdr>
                    </w:div>
                  </w:divsChild>
                </w:div>
                <w:div w:id="1886527770">
                  <w:marLeft w:val="0"/>
                  <w:marRight w:val="0"/>
                  <w:marTop w:val="0"/>
                  <w:marBottom w:val="0"/>
                  <w:divBdr>
                    <w:top w:val="none" w:sz="0" w:space="0" w:color="auto"/>
                    <w:left w:val="none" w:sz="0" w:space="0" w:color="auto"/>
                    <w:bottom w:val="none" w:sz="0" w:space="0" w:color="auto"/>
                    <w:right w:val="none" w:sz="0" w:space="0" w:color="auto"/>
                  </w:divBdr>
                  <w:divsChild>
                    <w:div w:id="879777901">
                      <w:marLeft w:val="0"/>
                      <w:marRight w:val="0"/>
                      <w:marTop w:val="0"/>
                      <w:marBottom w:val="0"/>
                      <w:divBdr>
                        <w:top w:val="none" w:sz="0" w:space="0" w:color="auto"/>
                        <w:left w:val="none" w:sz="0" w:space="0" w:color="auto"/>
                        <w:bottom w:val="none" w:sz="0" w:space="0" w:color="auto"/>
                        <w:right w:val="none" w:sz="0" w:space="0" w:color="auto"/>
                      </w:divBdr>
                    </w:div>
                  </w:divsChild>
                </w:div>
                <w:div w:id="1886791336">
                  <w:marLeft w:val="0"/>
                  <w:marRight w:val="0"/>
                  <w:marTop w:val="0"/>
                  <w:marBottom w:val="0"/>
                  <w:divBdr>
                    <w:top w:val="none" w:sz="0" w:space="0" w:color="auto"/>
                    <w:left w:val="none" w:sz="0" w:space="0" w:color="auto"/>
                    <w:bottom w:val="none" w:sz="0" w:space="0" w:color="auto"/>
                    <w:right w:val="none" w:sz="0" w:space="0" w:color="auto"/>
                  </w:divBdr>
                  <w:divsChild>
                    <w:div w:id="862669782">
                      <w:marLeft w:val="0"/>
                      <w:marRight w:val="0"/>
                      <w:marTop w:val="0"/>
                      <w:marBottom w:val="0"/>
                      <w:divBdr>
                        <w:top w:val="none" w:sz="0" w:space="0" w:color="auto"/>
                        <w:left w:val="none" w:sz="0" w:space="0" w:color="auto"/>
                        <w:bottom w:val="none" w:sz="0" w:space="0" w:color="auto"/>
                        <w:right w:val="none" w:sz="0" w:space="0" w:color="auto"/>
                      </w:divBdr>
                    </w:div>
                  </w:divsChild>
                </w:div>
                <w:div w:id="1887796652">
                  <w:marLeft w:val="0"/>
                  <w:marRight w:val="0"/>
                  <w:marTop w:val="0"/>
                  <w:marBottom w:val="0"/>
                  <w:divBdr>
                    <w:top w:val="none" w:sz="0" w:space="0" w:color="auto"/>
                    <w:left w:val="none" w:sz="0" w:space="0" w:color="auto"/>
                    <w:bottom w:val="none" w:sz="0" w:space="0" w:color="auto"/>
                    <w:right w:val="none" w:sz="0" w:space="0" w:color="auto"/>
                  </w:divBdr>
                  <w:divsChild>
                    <w:div w:id="117335747">
                      <w:marLeft w:val="0"/>
                      <w:marRight w:val="0"/>
                      <w:marTop w:val="0"/>
                      <w:marBottom w:val="0"/>
                      <w:divBdr>
                        <w:top w:val="none" w:sz="0" w:space="0" w:color="auto"/>
                        <w:left w:val="none" w:sz="0" w:space="0" w:color="auto"/>
                        <w:bottom w:val="none" w:sz="0" w:space="0" w:color="auto"/>
                        <w:right w:val="none" w:sz="0" w:space="0" w:color="auto"/>
                      </w:divBdr>
                    </w:div>
                  </w:divsChild>
                </w:div>
                <w:div w:id="1888907214">
                  <w:marLeft w:val="0"/>
                  <w:marRight w:val="0"/>
                  <w:marTop w:val="0"/>
                  <w:marBottom w:val="0"/>
                  <w:divBdr>
                    <w:top w:val="none" w:sz="0" w:space="0" w:color="auto"/>
                    <w:left w:val="none" w:sz="0" w:space="0" w:color="auto"/>
                    <w:bottom w:val="none" w:sz="0" w:space="0" w:color="auto"/>
                    <w:right w:val="none" w:sz="0" w:space="0" w:color="auto"/>
                  </w:divBdr>
                  <w:divsChild>
                    <w:div w:id="1204175639">
                      <w:marLeft w:val="0"/>
                      <w:marRight w:val="0"/>
                      <w:marTop w:val="0"/>
                      <w:marBottom w:val="0"/>
                      <w:divBdr>
                        <w:top w:val="none" w:sz="0" w:space="0" w:color="auto"/>
                        <w:left w:val="none" w:sz="0" w:space="0" w:color="auto"/>
                        <w:bottom w:val="none" w:sz="0" w:space="0" w:color="auto"/>
                        <w:right w:val="none" w:sz="0" w:space="0" w:color="auto"/>
                      </w:divBdr>
                    </w:div>
                  </w:divsChild>
                </w:div>
                <w:div w:id="1889486190">
                  <w:marLeft w:val="0"/>
                  <w:marRight w:val="0"/>
                  <w:marTop w:val="0"/>
                  <w:marBottom w:val="0"/>
                  <w:divBdr>
                    <w:top w:val="none" w:sz="0" w:space="0" w:color="auto"/>
                    <w:left w:val="none" w:sz="0" w:space="0" w:color="auto"/>
                    <w:bottom w:val="none" w:sz="0" w:space="0" w:color="auto"/>
                    <w:right w:val="none" w:sz="0" w:space="0" w:color="auto"/>
                  </w:divBdr>
                  <w:divsChild>
                    <w:div w:id="485753812">
                      <w:marLeft w:val="0"/>
                      <w:marRight w:val="0"/>
                      <w:marTop w:val="0"/>
                      <w:marBottom w:val="0"/>
                      <w:divBdr>
                        <w:top w:val="none" w:sz="0" w:space="0" w:color="auto"/>
                        <w:left w:val="none" w:sz="0" w:space="0" w:color="auto"/>
                        <w:bottom w:val="none" w:sz="0" w:space="0" w:color="auto"/>
                        <w:right w:val="none" w:sz="0" w:space="0" w:color="auto"/>
                      </w:divBdr>
                    </w:div>
                  </w:divsChild>
                </w:div>
                <w:div w:id="1889758251">
                  <w:marLeft w:val="0"/>
                  <w:marRight w:val="0"/>
                  <w:marTop w:val="0"/>
                  <w:marBottom w:val="0"/>
                  <w:divBdr>
                    <w:top w:val="none" w:sz="0" w:space="0" w:color="auto"/>
                    <w:left w:val="none" w:sz="0" w:space="0" w:color="auto"/>
                    <w:bottom w:val="none" w:sz="0" w:space="0" w:color="auto"/>
                    <w:right w:val="none" w:sz="0" w:space="0" w:color="auto"/>
                  </w:divBdr>
                  <w:divsChild>
                    <w:div w:id="435563773">
                      <w:marLeft w:val="0"/>
                      <w:marRight w:val="0"/>
                      <w:marTop w:val="0"/>
                      <w:marBottom w:val="0"/>
                      <w:divBdr>
                        <w:top w:val="none" w:sz="0" w:space="0" w:color="auto"/>
                        <w:left w:val="none" w:sz="0" w:space="0" w:color="auto"/>
                        <w:bottom w:val="none" w:sz="0" w:space="0" w:color="auto"/>
                        <w:right w:val="none" w:sz="0" w:space="0" w:color="auto"/>
                      </w:divBdr>
                    </w:div>
                  </w:divsChild>
                </w:div>
                <w:div w:id="1890148274">
                  <w:marLeft w:val="0"/>
                  <w:marRight w:val="0"/>
                  <w:marTop w:val="0"/>
                  <w:marBottom w:val="0"/>
                  <w:divBdr>
                    <w:top w:val="none" w:sz="0" w:space="0" w:color="auto"/>
                    <w:left w:val="none" w:sz="0" w:space="0" w:color="auto"/>
                    <w:bottom w:val="none" w:sz="0" w:space="0" w:color="auto"/>
                    <w:right w:val="none" w:sz="0" w:space="0" w:color="auto"/>
                  </w:divBdr>
                  <w:divsChild>
                    <w:div w:id="2034257028">
                      <w:marLeft w:val="0"/>
                      <w:marRight w:val="0"/>
                      <w:marTop w:val="0"/>
                      <w:marBottom w:val="0"/>
                      <w:divBdr>
                        <w:top w:val="none" w:sz="0" w:space="0" w:color="auto"/>
                        <w:left w:val="none" w:sz="0" w:space="0" w:color="auto"/>
                        <w:bottom w:val="none" w:sz="0" w:space="0" w:color="auto"/>
                        <w:right w:val="none" w:sz="0" w:space="0" w:color="auto"/>
                      </w:divBdr>
                    </w:div>
                  </w:divsChild>
                </w:div>
                <w:div w:id="1891068961">
                  <w:marLeft w:val="0"/>
                  <w:marRight w:val="0"/>
                  <w:marTop w:val="0"/>
                  <w:marBottom w:val="0"/>
                  <w:divBdr>
                    <w:top w:val="none" w:sz="0" w:space="0" w:color="auto"/>
                    <w:left w:val="none" w:sz="0" w:space="0" w:color="auto"/>
                    <w:bottom w:val="none" w:sz="0" w:space="0" w:color="auto"/>
                    <w:right w:val="none" w:sz="0" w:space="0" w:color="auto"/>
                  </w:divBdr>
                  <w:divsChild>
                    <w:div w:id="766655859">
                      <w:marLeft w:val="0"/>
                      <w:marRight w:val="0"/>
                      <w:marTop w:val="0"/>
                      <w:marBottom w:val="0"/>
                      <w:divBdr>
                        <w:top w:val="none" w:sz="0" w:space="0" w:color="auto"/>
                        <w:left w:val="none" w:sz="0" w:space="0" w:color="auto"/>
                        <w:bottom w:val="none" w:sz="0" w:space="0" w:color="auto"/>
                        <w:right w:val="none" w:sz="0" w:space="0" w:color="auto"/>
                      </w:divBdr>
                    </w:div>
                  </w:divsChild>
                </w:div>
                <w:div w:id="1891768668">
                  <w:marLeft w:val="0"/>
                  <w:marRight w:val="0"/>
                  <w:marTop w:val="0"/>
                  <w:marBottom w:val="0"/>
                  <w:divBdr>
                    <w:top w:val="none" w:sz="0" w:space="0" w:color="auto"/>
                    <w:left w:val="none" w:sz="0" w:space="0" w:color="auto"/>
                    <w:bottom w:val="none" w:sz="0" w:space="0" w:color="auto"/>
                    <w:right w:val="none" w:sz="0" w:space="0" w:color="auto"/>
                  </w:divBdr>
                  <w:divsChild>
                    <w:div w:id="1251085346">
                      <w:marLeft w:val="0"/>
                      <w:marRight w:val="0"/>
                      <w:marTop w:val="0"/>
                      <w:marBottom w:val="0"/>
                      <w:divBdr>
                        <w:top w:val="none" w:sz="0" w:space="0" w:color="auto"/>
                        <w:left w:val="none" w:sz="0" w:space="0" w:color="auto"/>
                        <w:bottom w:val="none" w:sz="0" w:space="0" w:color="auto"/>
                        <w:right w:val="none" w:sz="0" w:space="0" w:color="auto"/>
                      </w:divBdr>
                    </w:div>
                  </w:divsChild>
                </w:div>
                <w:div w:id="1892618677">
                  <w:marLeft w:val="0"/>
                  <w:marRight w:val="0"/>
                  <w:marTop w:val="0"/>
                  <w:marBottom w:val="0"/>
                  <w:divBdr>
                    <w:top w:val="none" w:sz="0" w:space="0" w:color="auto"/>
                    <w:left w:val="none" w:sz="0" w:space="0" w:color="auto"/>
                    <w:bottom w:val="none" w:sz="0" w:space="0" w:color="auto"/>
                    <w:right w:val="none" w:sz="0" w:space="0" w:color="auto"/>
                  </w:divBdr>
                  <w:divsChild>
                    <w:div w:id="2122609158">
                      <w:marLeft w:val="0"/>
                      <w:marRight w:val="0"/>
                      <w:marTop w:val="0"/>
                      <w:marBottom w:val="0"/>
                      <w:divBdr>
                        <w:top w:val="none" w:sz="0" w:space="0" w:color="auto"/>
                        <w:left w:val="none" w:sz="0" w:space="0" w:color="auto"/>
                        <w:bottom w:val="none" w:sz="0" w:space="0" w:color="auto"/>
                        <w:right w:val="none" w:sz="0" w:space="0" w:color="auto"/>
                      </w:divBdr>
                    </w:div>
                  </w:divsChild>
                </w:div>
                <w:div w:id="1892765982">
                  <w:marLeft w:val="0"/>
                  <w:marRight w:val="0"/>
                  <w:marTop w:val="0"/>
                  <w:marBottom w:val="0"/>
                  <w:divBdr>
                    <w:top w:val="none" w:sz="0" w:space="0" w:color="auto"/>
                    <w:left w:val="none" w:sz="0" w:space="0" w:color="auto"/>
                    <w:bottom w:val="none" w:sz="0" w:space="0" w:color="auto"/>
                    <w:right w:val="none" w:sz="0" w:space="0" w:color="auto"/>
                  </w:divBdr>
                  <w:divsChild>
                    <w:div w:id="217712977">
                      <w:marLeft w:val="0"/>
                      <w:marRight w:val="0"/>
                      <w:marTop w:val="0"/>
                      <w:marBottom w:val="0"/>
                      <w:divBdr>
                        <w:top w:val="none" w:sz="0" w:space="0" w:color="auto"/>
                        <w:left w:val="none" w:sz="0" w:space="0" w:color="auto"/>
                        <w:bottom w:val="none" w:sz="0" w:space="0" w:color="auto"/>
                        <w:right w:val="none" w:sz="0" w:space="0" w:color="auto"/>
                      </w:divBdr>
                    </w:div>
                  </w:divsChild>
                </w:div>
                <w:div w:id="1894582917">
                  <w:marLeft w:val="0"/>
                  <w:marRight w:val="0"/>
                  <w:marTop w:val="0"/>
                  <w:marBottom w:val="0"/>
                  <w:divBdr>
                    <w:top w:val="none" w:sz="0" w:space="0" w:color="auto"/>
                    <w:left w:val="none" w:sz="0" w:space="0" w:color="auto"/>
                    <w:bottom w:val="none" w:sz="0" w:space="0" w:color="auto"/>
                    <w:right w:val="none" w:sz="0" w:space="0" w:color="auto"/>
                  </w:divBdr>
                  <w:divsChild>
                    <w:div w:id="1622613697">
                      <w:marLeft w:val="0"/>
                      <w:marRight w:val="0"/>
                      <w:marTop w:val="0"/>
                      <w:marBottom w:val="0"/>
                      <w:divBdr>
                        <w:top w:val="none" w:sz="0" w:space="0" w:color="auto"/>
                        <w:left w:val="none" w:sz="0" w:space="0" w:color="auto"/>
                        <w:bottom w:val="none" w:sz="0" w:space="0" w:color="auto"/>
                        <w:right w:val="none" w:sz="0" w:space="0" w:color="auto"/>
                      </w:divBdr>
                    </w:div>
                  </w:divsChild>
                </w:div>
                <w:div w:id="1895651072">
                  <w:marLeft w:val="0"/>
                  <w:marRight w:val="0"/>
                  <w:marTop w:val="0"/>
                  <w:marBottom w:val="0"/>
                  <w:divBdr>
                    <w:top w:val="none" w:sz="0" w:space="0" w:color="auto"/>
                    <w:left w:val="none" w:sz="0" w:space="0" w:color="auto"/>
                    <w:bottom w:val="none" w:sz="0" w:space="0" w:color="auto"/>
                    <w:right w:val="none" w:sz="0" w:space="0" w:color="auto"/>
                  </w:divBdr>
                  <w:divsChild>
                    <w:div w:id="289239911">
                      <w:marLeft w:val="0"/>
                      <w:marRight w:val="0"/>
                      <w:marTop w:val="0"/>
                      <w:marBottom w:val="0"/>
                      <w:divBdr>
                        <w:top w:val="none" w:sz="0" w:space="0" w:color="auto"/>
                        <w:left w:val="none" w:sz="0" w:space="0" w:color="auto"/>
                        <w:bottom w:val="none" w:sz="0" w:space="0" w:color="auto"/>
                        <w:right w:val="none" w:sz="0" w:space="0" w:color="auto"/>
                      </w:divBdr>
                    </w:div>
                  </w:divsChild>
                </w:div>
                <w:div w:id="1895655885">
                  <w:marLeft w:val="0"/>
                  <w:marRight w:val="0"/>
                  <w:marTop w:val="0"/>
                  <w:marBottom w:val="0"/>
                  <w:divBdr>
                    <w:top w:val="none" w:sz="0" w:space="0" w:color="auto"/>
                    <w:left w:val="none" w:sz="0" w:space="0" w:color="auto"/>
                    <w:bottom w:val="none" w:sz="0" w:space="0" w:color="auto"/>
                    <w:right w:val="none" w:sz="0" w:space="0" w:color="auto"/>
                  </w:divBdr>
                  <w:divsChild>
                    <w:div w:id="504828068">
                      <w:marLeft w:val="0"/>
                      <w:marRight w:val="0"/>
                      <w:marTop w:val="0"/>
                      <w:marBottom w:val="0"/>
                      <w:divBdr>
                        <w:top w:val="none" w:sz="0" w:space="0" w:color="auto"/>
                        <w:left w:val="none" w:sz="0" w:space="0" w:color="auto"/>
                        <w:bottom w:val="none" w:sz="0" w:space="0" w:color="auto"/>
                        <w:right w:val="none" w:sz="0" w:space="0" w:color="auto"/>
                      </w:divBdr>
                    </w:div>
                  </w:divsChild>
                </w:div>
                <w:div w:id="1897230605">
                  <w:marLeft w:val="0"/>
                  <w:marRight w:val="0"/>
                  <w:marTop w:val="0"/>
                  <w:marBottom w:val="0"/>
                  <w:divBdr>
                    <w:top w:val="none" w:sz="0" w:space="0" w:color="auto"/>
                    <w:left w:val="none" w:sz="0" w:space="0" w:color="auto"/>
                    <w:bottom w:val="none" w:sz="0" w:space="0" w:color="auto"/>
                    <w:right w:val="none" w:sz="0" w:space="0" w:color="auto"/>
                  </w:divBdr>
                  <w:divsChild>
                    <w:div w:id="365253290">
                      <w:marLeft w:val="0"/>
                      <w:marRight w:val="0"/>
                      <w:marTop w:val="0"/>
                      <w:marBottom w:val="0"/>
                      <w:divBdr>
                        <w:top w:val="none" w:sz="0" w:space="0" w:color="auto"/>
                        <w:left w:val="none" w:sz="0" w:space="0" w:color="auto"/>
                        <w:bottom w:val="none" w:sz="0" w:space="0" w:color="auto"/>
                        <w:right w:val="none" w:sz="0" w:space="0" w:color="auto"/>
                      </w:divBdr>
                    </w:div>
                  </w:divsChild>
                </w:div>
                <w:div w:id="1900240567">
                  <w:marLeft w:val="0"/>
                  <w:marRight w:val="0"/>
                  <w:marTop w:val="0"/>
                  <w:marBottom w:val="0"/>
                  <w:divBdr>
                    <w:top w:val="none" w:sz="0" w:space="0" w:color="auto"/>
                    <w:left w:val="none" w:sz="0" w:space="0" w:color="auto"/>
                    <w:bottom w:val="none" w:sz="0" w:space="0" w:color="auto"/>
                    <w:right w:val="none" w:sz="0" w:space="0" w:color="auto"/>
                  </w:divBdr>
                  <w:divsChild>
                    <w:div w:id="199589139">
                      <w:marLeft w:val="0"/>
                      <w:marRight w:val="0"/>
                      <w:marTop w:val="0"/>
                      <w:marBottom w:val="0"/>
                      <w:divBdr>
                        <w:top w:val="none" w:sz="0" w:space="0" w:color="auto"/>
                        <w:left w:val="none" w:sz="0" w:space="0" w:color="auto"/>
                        <w:bottom w:val="none" w:sz="0" w:space="0" w:color="auto"/>
                        <w:right w:val="none" w:sz="0" w:space="0" w:color="auto"/>
                      </w:divBdr>
                    </w:div>
                  </w:divsChild>
                </w:div>
                <w:div w:id="1901287324">
                  <w:marLeft w:val="0"/>
                  <w:marRight w:val="0"/>
                  <w:marTop w:val="0"/>
                  <w:marBottom w:val="0"/>
                  <w:divBdr>
                    <w:top w:val="none" w:sz="0" w:space="0" w:color="auto"/>
                    <w:left w:val="none" w:sz="0" w:space="0" w:color="auto"/>
                    <w:bottom w:val="none" w:sz="0" w:space="0" w:color="auto"/>
                    <w:right w:val="none" w:sz="0" w:space="0" w:color="auto"/>
                  </w:divBdr>
                  <w:divsChild>
                    <w:div w:id="421724867">
                      <w:marLeft w:val="0"/>
                      <w:marRight w:val="0"/>
                      <w:marTop w:val="0"/>
                      <w:marBottom w:val="0"/>
                      <w:divBdr>
                        <w:top w:val="none" w:sz="0" w:space="0" w:color="auto"/>
                        <w:left w:val="none" w:sz="0" w:space="0" w:color="auto"/>
                        <w:bottom w:val="none" w:sz="0" w:space="0" w:color="auto"/>
                        <w:right w:val="none" w:sz="0" w:space="0" w:color="auto"/>
                      </w:divBdr>
                    </w:div>
                  </w:divsChild>
                </w:div>
                <w:div w:id="1902595006">
                  <w:marLeft w:val="0"/>
                  <w:marRight w:val="0"/>
                  <w:marTop w:val="0"/>
                  <w:marBottom w:val="0"/>
                  <w:divBdr>
                    <w:top w:val="none" w:sz="0" w:space="0" w:color="auto"/>
                    <w:left w:val="none" w:sz="0" w:space="0" w:color="auto"/>
                    <w:bottom w:val="none" w:sz="0" w:space="0" w:color="auto"/>
                    <w:right w:val="none" w:sz="0" w:space="0" w:color="auto"/>
                  </w:divBdr>
                  <w:divsChild>
                    <w:div w:id="2082097230">
                      <w:marLeft w:val="0"/>
                      <w:marRight w:val="0"/>
                      <w:marTop w:val="0"/>
                      <w:marBottom w:val="0"/>
                      <w:divBdr>
                        <w:top w:val="none" w:sz="0" w:space="0" w:color="auto"/>
                        <w:left w:val="none" w:sz="0" w:space="0" w:color="auto"/>
                        <w:bottom w:val="none" w:sz="0" w:space="0" w:color="auto"/>
                        <w:right w:val="none" w:sz="0" w:space="0" w:color="auto"/>
                      </w:divBdr>
                    </w:div>
                  </w:divsChild>
                </w:div>
                <w:div w:id="1904365594">
                  <w:marLeft w:val="0"/>
                  <w:marRight w:val="0"/>
                  <w:marTop w:val="0"/>
                  <w:marBottom w:val="0"/>
                  <w:divBdr>
                    <w:top w:val="none" w:sz="0" w:space="0" w:color="auto"/>
                    <w:left w:val="none" w:sz="0" w:space="0" w:color="auto"/>
                    <w:bottom w:val="none" w:sz="0" w:space="0" w:color="auto"/>
                    <w:right w:val="none" w:sz="0" w:space="0" w:color="auto"/>
                  </w:divBdr>
                  <w:divsChild>
                    <w:div w:id="1497575200">
                      <w:marLeft w:val="0"/>
                      <w:marRight w:val="0"/>
                      <w:marTop w:val="0"/>
                      <w:marBottom w:val="0"/>
                      <w:divBdr>
                        <w:top w:val="none" w:sz="0" w:space="0" w:color="auto"/>
                        <w:left w:val="none" w:sz="0" w:space="0" w:color="auto"/>
                        <w:bottom w:val="none" w:sz="0" w:space="0" w:color="auto"/>
                        <w:right w:val="none" w:sz="0" w:space="0" w:color="auto"/>
                      </w:divBdr>
                    </w:div>
                  </w:divsChild>
                </w:div>
                <w:div w:id="1905605387">
                  <w:marLeft w:val="0"/>
                  <w:marRight w:val="0"/>
                  <w:marTop w:val="0"/>
                  <w:marBottom w:val="0"/>
                  <w:divBdr>
                    <w:top w:val="none" w:sz="0" w:space="0" w:color="auto"/>
                    <w:left w:val="none" w:sz="0" w:space="0" w:color="auto"/>
                    <w:bottom w:val="none" w:sz="0" w:space="0" w:color="auto"/>
                    <w:right w:val="none" w:sz="0" w:space="0" w:color="auto"/>
                  </w:divBdr>
                  <w:divsChild>
                    <w:div w:id="1663697803">
                      <w:marLeft w:val="0"/>
                      <w:marRight w:val="0"/>
                      <w:marTop w:val="0"/>
                      <w:marBottom w:val="0"/>
                      <w:divBdr>
                        <w:top w:val="none" w:sz="0" w:space="0" w:color="auto"/>
                        <w:left w:val="none" w:sz="0" w:space="0" w:color="auto"/>
                        <w:bottom w:val="none" w:sz="0" w:space="0" w:color="auto"/>
                        <w:right w:val="none" w:sz="0" w:space="0" w:color="auto"/>
                      </w:divBdr>
                    </w:div>
                  </w:divsChild>
                </w:div>
                <w:div w:id="1907035103">
                  <w:marLeft w:val="0"/>
                  <w:marRight w:val="0"/>
                  <w:marTop w:val="0"/>
                  <w:marBottom w:val="0"/>
                  <w:divBdr>
                    <w:top w:val="none" w:sz="0" w:space="0" w:color="auto"/>
                    <w:left w:val="none" w:sz="0" w:space="0" w:color="auto"/>
                    <w:bottom w:val="none" w:sz="0" w:space="0" w:color="auto"/>
                    <w:right w:val="none" w:sz="0" w:space="0" w:color="auto"/>
                  </w:divBdr>
                  <w:divsChild>
                    <w:div w:id="560747575">
                      <w:marLeft w:val="0"/>
                      <w:marRight w:val="0"/>
                      <w:marTop w:val="0"/>
                      <w:marBottom w:val="0"/>
                      <w:divBdr>
                        <w:top w:val="none" w:sz="0" w:space="0" w:color="auto"/>
                        <w:left w:val="none" w:sz="0" w:space="0" w:color="auto"/>
                        <w:bottom w:val="none" w:sz="0" w:space="0" w:color="auto"/>
                        <w:right w:val="none" w:sz="0" w:space="0" w:color="auto"/>
                      </w:divBdr>
                    </w:div>
                  </w:divsChild>
                </w:div>
                <w:div w:id="1907178486">
                  <w:marLeft w:val="0"/>
                  <w:marRight w:val="0"/>
                  <w:marTop w:val="0"/>
                  <w:marBottom w:val="0"/>
                  <w:divBdr>
                    <w:top w:val="none" w:sz="0" w:space="0" w:color="auto"/>
                    <w:left w:val="none" w:sz="0" w:space="0" w:color="auto"/>
                    <w:bottom w:val="none" w:sz="0" w:space="0" w:color="auto"/>
                    <w:right w:val="none" w:sz="0" w:space="0" w:color="auto"/>
                  </w:divBdr>
                  <w:divsChild>
                    <w:div w:id="878976669">
                      <w:marLeft w:val="0"/>
                      <w:marRight w:val="0"/>
                      <w:marTop w:val="0"/>
                      <w:marBottom w:val="0"/>
                      <w:divBdr>
                        <w:top w:val="none" w:sz="0" w:space="0" w:color="auto"/>
                        <w:left w:val="none" w:sz="0" w:space="0" w:color="auto"/>
                        <w:bottom w:val="none" w:sz="0" w:space="0" w:color="auto"/>
                        <w:right w:val="none" w:sz="0" w:space="0" w:color="auto"/>
                      </w:divBdr>
                    </w:div>
                  </w:divsChild>
                </w:div>
                <w:div w:id="1907884844">
                  <w:marLeft w:val="0"/>
                  <w:marRight w:val="0"/>
                  <w:marTop w:val="0"/>
                  <w:marBottom w:val="0"/>
                  <w:divBdr>
                    <w:top w:val="none" w:sz="0" w:space="0" w:color="auto"/>
                    <w:left w:val="none" w:sz="0" w:space="0" w:color="auto"/>
                    <w:bottom w:val="none" w:sz="0" w:space="0" w:color="auto"/>
                    <w:right w:val="none" w:sz="0" w:space="0" w:color="auto"/>
                  </w:divBdr>
                  <w:divsChild>
                    <w:div w:id="1252465532">
                      <w:marLeft w:val="0"/>
                      <w:marRight w:val="0"/>
                      <w:marTop w:val="0"/>
                      <w:marBottom w:val="0"/>
                      <w:divBdr>
                        <w:top w:val="none" w:sz="0" w:space="0" w:color="auto"/>
                        <w:left w:val="none" w:sz="0" w:space="0" w:color="auto"/>
                        <w:bottom w:val="none" w:sz="0" w:space="0" w:color="auto"/>
                        <w:right w:val="none" w:sz="0" w:space="0" w:color="auto"/>
                      </w:divBdr>
                    </w:div>
                  </w:divsChild>
                </w:div>
                <w:div w:id="1911622891">
                  <w:marLeft w:val="0"/>
                  <w:marRight w:val="0"/>
                  <w:marTop w:val="0"/>
                  <w:marBottom w:val="0"/>
                  <w:divBdr>
                    <w:top w:val="none" w:sz="0" w:space="0" w:color="auto"/>
                    <w:left w:val="none" w:sz="0" w:space="0" w:color="auto"/>
                    <w:bottom w:val="none" w:sz="0" w:space="0" w:color="auto"/>
                    <w:right w:val="none" w:sz="0" w:space="0" w:color="auto"/>
                  </w:divBdr>
                  <w:divsChild>
                    <w:div w:id="194974654">
                      <w:marLeft w:val="0"/>
                      <w:marRight w:val="0"/>
                      <w:marTop w:val="0"/>
                      <w:marBottom w:val="0"/>
                      <w:divBdr>
                        <w:top w:val="none" w:sz="0" w:space="0" w:color="auto"/>
                        <w:left w:val="none" w:sz="0" w:space="0" w:color="auto"/>
                        <w:bottom w:val="none" w:sz="0" w:space="0" w:color="auto"/>
                        <w:right w:val="none" w:sz="0" w:space="0" w:color="auto"/>
                      </w:divBdr>
                    </w:div>
                  </w:divsChild>
                </w:div>
                <w:div w:id="1911688913">
                  <w:marLeft w:val="0"/>
                  <w:marRight w:val="0"/>
                  <w:marTop w:val="0"/>
                  <w:marBottom w:val="0"/>
                  <w:divBdr>
                    <w:top w:val="none" w:sz="0" w:space="0" w:color="auto"/>
                    <w:left w:val="none" w:sz="0" w:space="0" w:color="auto"/>
                    <w:bottom w:val="none" w:sz="0" w:space="0" w:color="auto"/>
                    <w:right w:val="none" w:sz="0" w:space="0" w:color="auto"/>
                  </w:divBdr>
                  <w:divsChild>
                    <w:div w:id="1889027447">
                      <w:marLeft w:val="0"/>
                      <w:marRight w:val="0"/>
                      <w:marTop w:val="0"/>
                      <w:marBottom w:val="0"/>
                      <w:divBdr>
                        <w:top w:val="none" w:sz="0" w:space="0" w:color="auto"/>
                        <w:left w:val="none" w:sz="0" w:space="0" w:color="auto"/>
                        <w:bottom w:val="none" w:sz="0" w:space="0" w:color="auto"/>
                        <w:right w:val="none" w:sz="0" w:space="0" w:color="auto"/>
                      </w:divBdr>
                    </w:div>
                  </w:divsChild>
                </w:div>
                <w:div w:id="1913079779">
                  <w:marLeft w:val="0"/>
                  <w:marRight w:val="0"/>
                  <w:marTop w:val="0"/>
                  <w:marBottom w:val="0"/>
                  <w:divBdr>
                    <w:top w:val="none" w:sz="0" w:space="0" w:color="auto"/>
                    <w:left w:val="none" w:sz="0" w:space="0" w:color="auto"/>
                    <w:bottom w:val="none" w:sz="0" w:space="0" w:color="auto"/>
                    <w:right w:val="none" w:sz="0" w:space="0" w:color="auto"/>
                  </w:divBdr>
                  <w:divsChild>
                    <w:div w:id="748230163">
                      <w:marLeft w:val="0"/>
                      <w:marRight w:val="0"/>
                      <w:marTop w:val="0"/>
                      <w:marBottom w:val="0"/>
                      <w:divBdr>
                        <w:top w:val="none" w:sz="0" w:space="0" w:color="auto"/>
                        <w:left w:val="none" w:sz="0" w:space="0" w:color="auto"/>
                        <w:bottom w:val="none" w:sz="0" w:space="0" w:color="auto"/>
                        <w:right w:val="none" w:sz="0" w:space="0" w:color="auto"/>
                      </w:divBdr>
                    </w:div>
                  </w:divsChild>
                </w:div>
                <w:div w:id="1914847628">
                  <w:marLeft w:val="0"/>
                  <w:marRight w:val="0"/>
                  <w:marTop w:val="0"/>
                  <w:marBottom w:val="0"/>
                  <w:divBdr>
                    <w:top w:val="none" w:sz="0" w:space="0" w:color="auto"/>
                    <w:left w:val="none" w:sz="0" w:space="0" w:color="auto"/>
                    <w:bottom w:val="none" w:sz="0" w:space="0" w:color="auto"/>
                    <w:right w:val="none" w:sz="0" w:space="0" w:color="auto"/>
                  </w:divBdr>
                  <w:divsChild>
                    <w:div w:id="2087146471">
                      <w:marLeft w:val="0"/>
                      <w:marRight w:val="0"/>
                      <w:marTop w:val="0"/>
                      <w:marBottom w:val="0"/>
                      <w:divBdr>
                        <w:top w:val="none" w:sz="0" w:space="0" w:color="auto"/>
                        <w:left w:val="none" w:sz="0" w:space="0" w:color="auto"/>
                        <w:bottom w:val="none" w:sz="0" w:space="0" w:color="auto"/>
                        <w:right w:val="none" w:sz="0" w:space="0" w:color="auto"/>
                      </w:divBdr>
                    </w:div>
                  </w:divsChild>
                </w:div>
                <w:div w:id="1915431583">
                  <w:marLeft w:val="0"/>
                  <w:marRight w:val="0"/>
                  <w:marTop w:val="0"/>
                  <w:marBottom w:val="0"/>
                  <w:divBdr>
                    <w:top w:val="none" w:sz="0" w:space="0" w:color="auto"/>
                    <w:left w:val="none" w:sz="0" w:space="0" w:color="auto"/>
                    <w:bottom w:val="none" w:sz="0" w:space="0" w:color="auto"/>
                    <w:right w:val="none" w:sz="0" w:space="0" w:color="auto"/>
                  </w:divBdr>
                  <w:divsChild>
                    <w:div w:id="229196197">
                      <w:marLeft w:val="0"/>
                      <w:marRight w:val="0"/>
                      <w:marTop w:val="0"/>
                      <w:marBottom w:val="0"/>
                      <w:divBdr>
                        <w:top w:val="none" w:sz="0" w:space="0" w:color="auto"/>
                        <w:left w:val="none" w:sz="0" w:space="0" w:color="auto"/>
                        <w:bottom w:val="none" w:sz="0" w:space="0" w:color="auto"/>
                        <w:right w:val="none" w:sz="0" w:space="0" w:color="auto"/>
                      </w:divBdr>
                    </w:div>
                  </w:divsChild>
                </w:div>
                <w:div w:id="1915970834">
                  <w:marLeft w:val="0"/>
                  <w:marRight w:val="0"/>
                  <w:marTop w:val="0"/>
                  <w:marBottom w:val="0"/>
                  <w:divBdr>
                    <w:top w:val="none" w:sz="0" w:space="0" w:color="auto"/>
                    <w:left w:val="none" w:sz="0" w:space="0" w:color="auto"/>
                    <w:bottom w:val="none" w:sz="0" w:space="0" w:color="auto"/>
                    <w:right w:val="none" w:sz="0" w:space="0" w:color="auto"/>
                  </w:divBdr>
                  <w:divsChild>
                    <w:div w:id="2008703453">
                      <w:marLeft w:val="0"/>
                      <w:marRight w:val="0"/>
                      <w:marTop w:val="0"/>
                      <w:marBottom w:val="0"/>
                      <w:divBdr>
                        <w:top w:val="none" w:sz="0" w:space="0" w:color="auto"/>
                        <w:left w:val="none" w:sz="0" w:space="0" w:color="auto"/>
                        <w:bottom w:val="none" w:sz="0" w:space="0" w:color="auto"/>
                        <w:right w:val="none" w:sz="0" w:space="0" w:color="auto"/>
                      </w:divBdr>
                    </w:div>
                  </w:divsChild>
                </w:div>
                <w:div w:id="1916012196">
                  <w:marLeft w:val="0"/>
                  <w:marRight w:val="0"/>
                  <w:marTop w:val="0"/>
                  <w:marBottom w:val="0"/>
                  <w:divBdr>
                    <w:top w:val="none" w:sz="0" w:space="0" w:color="auto"/>
                    <w:left w:val="none" w:sz="0" w:space="0" w:color="auto"/>
                    <w:bottom w:val="none" w:sz="0" w:space="0" w:color="auto"/>
                    <w:right w:val="none" w:sz="0" w:space="0" w:color="auto"/>
                  </w:divBdr>
                  <w:divsChild>
                    <w:div w:id="1287001990">
                      <w:marLeft w:val="0"/>
                      <w:marRight w:val="0"/>
                      <w:marTop w:val="0"/>
                      <w:marBottom w:val="0"/>
                      <w:divBdr>
                        <w:top w:val="none" w:sz="0" w:space="0" w:color="auto"/>
                        <w:left w:val="none" w:sz="0" w:space="0" w:color="auto"/>
                        <w:bottom w:val="none" w:sz="0" w:space="0" w:color="auto"/>
                        <w:right w:val="none" w:sz="0" w:space="0" w:color="auto"/>
                      </w:divBdr>
                    </w:div>
                  </w:divsChild>
                </w:div>
                <w:div w:id="1917547814">
                  <w:marLeft w:val="0"/>
                  <w:marRight w:val="0"/>
                  <w:marTop w:val="0"/>
                  <w:marBottom w:val="0"/>
                  <w:divBdr>
                    <w:top w:val="none" w:sz="0" w:space="0" w:color="auto"/>
                    <w:left w:val="none" w:sz="0" w:space="0" w:color="auto"/>
                    <w:bottom w:val="none" w:sz="0" w:space="0" w:color="auto"/>
                    <w:right w:val="none" w:sz="0" w:space="0" w:color="auto"/>
                  </w:divBdr>
                  <w:divsChild>
                    <w:div w:id="1692105633">
                      <w:marLeft w:val="0"/>
                      <w:marRight w:val="0"/>
                      <w:marTop w:val="0"/>
                      <w:marBottom w:val="0"/>
                      <w:divBdr>
                        <w:top w:val="none" w:sz="0" w:space="0" w:color="auto"/>
                        <w:left w:val="none" w:sz="0" w:space="0" w:color="auto"/>
                        <w:bottom w:val="none" w:sz="0" w:space="0" w:color="auto"/>
                        <w:right w:val="none" w:sz="0" w:space="0" w:color="auto"/>
                      </w:divBdr>
                    </w:div>
                  </w:divsChild>
                </w:div>
                <w:div w:id="1917979061">
                  <w:marLeft w:val="0"/>
                  <w:marRight w:val="0"/>
                  <w:marTop w:val="0"/>
                  <w:marBottom w:val="0"/>
                  <w:divBdr>
                    <w:top w:val="none" w:sz="0" w:space="0" w:color="auto"/>
                    <w:left w:val="none" w:sz="0" w:space="0" w:color="auto"/>
                    <w:bottom w:val="none" w:sz="0" w:space="0" w:color="auto"/>
                    <w:right w:val="none" w:sz="0" w:space="0" w:color="auto"/>
                  </w:divBdr>
                  <w:divsChild>
                    <w:div w:id="243493818">
                      <w:marLeft w:val="0"/>
                      <w:marRight w:val="0"/>
                      <w:marTop w:val="0"/>
                      <w:marBottom w:val="0"/>
                      <w:divBdr>
                        <w:top w:val="none" w:sz="0" w:space="0" w:color="auto"/>
                        <w:left w:val="none" w:sz="0" w:space="0" w:color="auto"/>
                        <w:bottom w:val="none" w:sz="0" w:space="0" w:color="auto"/>
                        <w:right w:val="none" w:sz="0" w:space="0" w:color="auto"/>
                      </w:divBdr>
                    </w:div>
                  </w:divsChild>
                </w:div>
                <w:div w:id="1918054842">
                  <w:marLeft w:val="0"/>
                  <w:marRight w:val="0"/>
                  <w:marTop w:val="0"/>
                  <w:marBottom w:val="0"/>
                  <w:divBdr>
                    <w:top w:val="none" w:sz="0" w:space="0" w:color="auto"/>
                    <w:left w:val="none" w:sz="0" w:space="0" w:color="auto"/>
                    <w:bottom w:val="none" w:sz="0" w:space="0" w:color="auto"/>
                    <w:right w:val="none" w:sz="0" w:space="0" w:color="auto"/>
                  </w:divBdr>
                  <w:divsChild>
                    <w:div w:id="489520356">
                      <w:marLeft w:val="0"/>
                      <w:marRight w:val="0"/>
                      <w:marTop w:val="0"/>
                      <w:marBottom w:val="0"/>
                      <w:divBdr>
                        <w:top w:val="none" w:sz="0" w:space="0" w:color="auto"/>
                        <w:left w:val="none" w:sz="0" w:space="0" w:color="auto"/>
                        <w:bottom w:val="none" w:sz="0" w:space="0" w:color="auto"/>
                        <w:right w:val="none" w:sz="0" w:space="0" w:color="auto"/>
                      </w:divBdr>
                    </w:div>
                  </w:divsChild>
                </w:div>
                <w:div w:id="1918204207">
                  <w:marLeft w:val="0"/>
                  <w:marRight w:val="0"/>
                  <w:marTop w:val="0"/>
                  <w:marBottom w:val="0"/>
                  <w:divBdr>
                    <w:top w:val="none" w:sz="0" w:space="0" w:color="auto"/>
                    <w:left w:val="none" w:sz="0" w:space="0" w:color="auto"/>
                    <w:bottom w:val="none" w:sz="0" w:space="0" w:color="auto"/>
                    <w:right w:val="none" w:sz="0" w:space="0" w:color="auto"/>
                  </w:divBdr>
                  <w:divsChild>
                    <w:div w:id="586690319">
                      <w:marLeft w:val="0"/>
                      <w:marRight w:val="0"/>
                      <w:marTop w:val="0"/>
                      <w:marBottom w:val="0"/>
                      <w:divBdr>
                        <w:top w:val="none" w:sz="0" w:space="0" w:color="auto"/>
                        <w:left w:val="none" w:sz="0" w:space="0" w:color="auto"/>
                        <w:bottom w:val="none" w:sz="0" w:space="0" w:color="auto"/>
                        <w:right w:val="none" w:sz="0" w:space="0" w:color="auto"/>
                      </w:divBdr>
                    </w:div>
                  </w:divsChild>
                </w:div>
                <w:div w:id="1918397238">
                  <w:marLeft w:val="0"/>
                  <w:marRight w:val="0"/>
                  <w:marTop w:val="0"/>
                  <w:marBottom w:val="0"/>
                  <w:divBdr>
                    <w:top w:val="none" w:sz="0" w:space="0" w:color="auto"/>
                    <w:left w:val="none" w:sz="0" w:space="0" w:color="auto"/>
                    <w:bottom w:val="none" w:sz="0" w:space="0" w:color="auto"/>
                    <w:right w:val="none" w:sz="0" w:space="0" w:color="auto"/>
                  </w:divBdr>
                  <w:divsChild>
                    <w:div w:id="304165271">
                      <w:marLeft w:val="0"/>
                      <w:marRight w:val="0"/>
                      <w:marTop w:val="0"/>
                      <w:marBottom w:val="0"/>
                      <w:divBdr>
                        <w:top w:val="none" w:sz="0" w:space="0" w:color="auto"/>
                        <w:left w:val="none" w:sz="0" w:space="0" w:color="auto"/>
                        <w:bottom w:val="none" w:sz="0" w:space="0" w:color="auto"/>
                        <w:right w:val="none" w:sz="0" w:space="0" w:color="auto"/>
                      </w:divBdr>
                    </w:div>
                  </w:divsChild>
                </w:div>
                <w:div w:id="1918439167">
                  <w:marLeft w:val="0"/>
                  <w:marRight w:val="0"/>
                  <w:marTop w:val="0"/>
                  <w:marBottom w:val="0"/>
                  <w:divBdr>
                    <w:top w:val="none" w:sz="0" w:space="0" w:color="auto"/>
                    <w:left w:val="none" w:sz="0" w:space="0" w:color="auto"/>
                    <w:bottom w:val="none" w:sz="0" w:space="0" w:color="auto"/>
                    <w:right w:val="none" w:sz="0" w:space="0" w:color="auto"/>
                  </w:divBdr>
                  <w:divsChild>
                    <w:div w:id="357004506">
                      <w:marLeft w:val="0"/>
                      <w:marRight w:val="0"/>
                      <w:marTop w:val="0"/>
                      <w:marBottom w:val="0"/>
                      <w:divBdr>
                        <w:top w:val="none" w:sz="0" w:space="0" w:color="auto"/>
                        <w:left w:val="none" w:sz="0" w:space="0" w:color="auto"/>
                        <w:bottom w:val="none" w:sz="0" w:space="0" w:color="auto"/>
                        <w:right w:val="none" w:sz="0" w:space="0" w:color="auto"/>
                      </w:divBdr>
                    </w:div>
                  </w:divsChild>
                </w:div>
                <w:div w:id="1919443162">
                  <w:marLeft w:val="0"/>
                  <w:marRight w:val="0"/>
                  <w:marTop w:val="0"/>
                  <w:marBottom w:val="0"/>
                  <w:divBdr>
                    <w:top w:val="none" w:sz="0" w:space="0" w:color="auto"/>
                    <w:left w:val="none" w:sz="0" w:space="0" w:color="auto"/>
                    <w:bottom w:val="none" w:sz="0" w:space="0" w:color="auto"/>
                    <w:right w:val="none" w:sz="0" w:space="0" w:color="auto"/>
                  </w:divBdr>
                  <w:divsChild>
                    <w:div w:id="467825638">
                      <w:marLeft w:val="0"/>
                      <w:marRight w:val="0"/>
                      <w:marTop w:val="0"/>
                      <w:marBottom w:val="0"/>
                      <w:divBdr>
                        <w:top w:val="none" w:sz="0" w:space="0" w:color="auto"/>
                        <w:left w:val="none" w:sz="0" w:space="0" w:color="auto"/>
                        <w:bottom w:val="none" w:sz="0" w:space="0" w:color="auto"/>
                        <w:right w:val="none" w:sz="0" w:space="0" w:color="auto"/>
                      </w:divBdr>
                    </w:div>
                  </w:divsChild>
                </w:div>
                <w:div w:id="1920366471">
                  <w:marLeft w:val="0"/>
                  <w:marRight w:val="0"/>
                  <w:marTop w:val="0"/>
                  <w:marBottom w:val="0"/>
                  <w:divBdr>
                    <w:top w:val="none" w:sz="0" w:space="0" w:color="auto"/>
                    <w:left w:val="none" w:sz="0" w:space="0" w:color="auto"/>
                    <w:bottom w:val="none" w:sz="0" w:space="0" w:color="auto"/>
                    <w:right w:val="none" w:sz="0" w:space="0" w:color="auto"/>
                  </w:divBdr>
                  <w:divsChild>
                    <w:div w:id="249387124">
                      <w:marLeft w:val="0"/>
                      <w:marRight w:val="0"/>
                      <w:marTop w:val="0"/>
                      <w:marBottom w:val="0"/>
                      <w:divBdr>
                        <w:top w:val="none" w:sz="0" w:space="0" w:color="auto"/>
                        <w:left w:val="none" w:sz="0" w:space="0" w:color="auto"/>
                        <w:bottom w:val="none" w:sz="0" w:space="0" w:color="auto"/>
                        <w:right w:val="none" w:sz="0" w:space="0" w:color="auto"/>
                      </w:divBdr>
                    </w:div>
                  </w:divsChild>
                </w:div>
                <w:div w:id="1925796265">
                  <w:marLeft w:val="0"/>
                  <w:marRight w:val="0"/>
                  <w:marTop w:val="0"/>
                  <w:marBottom w:val="0"/>
                  <w:divBdr>
                    <w:top w:val="none" w:sz="0" w:space="0" w:color="auto"/>
                    <w:left w:val="none" w:sz="0" w:space="0" w:color="auto"/>
                    <w:bottom w:val="none" w:sz="0" w:space="0" w:color="auto"/>
                    <w:right w:val="none" w:sz="0" w:space="0" w:color="auto"/>
                  </w:divBdr>
                  <w:divsChild>
                    <w:div w:id="1044139814">
                      <w:marLeft w:val="0"/>
                      <w:marRight w:val="0"/>
                      <w:marTop w:val="0"/>
                      <w:marBottom w:val="0"/>
                      <w:divBdr>
                        <w:top w:val="none" w:sz="0" w:space="0" w:color="auto"/>
                        <w:left w:val="none" w:sz="0" w:space="0" w:color="auto"/>
                        <w:bottom w:val="none" w:sz="0" w:space="0" w:color="auto"/>
                        <w:right w:val="none" w:sz="0" w:space="0" w:color="auto"/>
                      </w:divBdr>
                    </w:div>
                  </w:divsChild>
                </w:div>
                <w:div w:id="1927612076">
                  <w:marLeft w:val="0"/>
                  <w:marRight w:val="0"/>
                  <w:marTop w:val="0"/>
                  <w:marBottom w:val="0"/>
                  <w:divBdr>
                    <w:top w:val="none" w:sz="0" w:space="0" w:color="auto"/>
                    <w:left w:val="none" w:sz="0" w:space="0" w:color="auto"/>
                    <w:bottom w:val="none" w:sz="0" w:space="0" w:color="auto"/>
                    <w:right w:val="none" w:sz="0" w:space="0" w:color="auto"/>
                  </w:divBdr>
                  <w:divsChild>
                    <w:div w:id="1713530106">
                      <w:marLeft w:val="0"/>
                      <w:marRight w:val="0"/>
                      <w:marTop w:val="0"/>
                      <w:marBottom w:val="0"/>
                      <w:divBdr>
                        <w:top w:val="none" w:sz="0" w:space="0" w:color="auto"/>
                        <w:left w:val="none" w:sz="0" w:space="0" w:color="auto"/>
                        <w:bottom w:val="none" w:sz="0" w:space="0" w:color="auto"/>
                        <w:right w:val="none" w:sz="0" w:space="0" w:color="auto"/>
                      </w:divBdr>
                    </w:div>
                  </w:divsChild>
                </w:div>
                <w:div w:id="1929534058">
                  <w:marLeft w:val="0"/>
                  <w:marRight w:val="0"/>
                  <w:marTop w:val="0"/>
                  <w:marBottom w:val="0"/>
                  <w:divBdr>
                    <w:top w:val="none" w:sz="0" w:space="0" w:color="auto"/>
                    <w:left w:val="none" w:sz="0" w:space="0" w:color="auto"/>
                    <w:bottom w:val="none" w:sz="0" w:space="0" w:color="auto"/>
                    <w:right w:val="none" w:sz="0" w:space="0" w:color="auto"/>
                  </w:divBdr>
                  <w:divsChild>
                    <w:div w:id="2016491680">
                      <w:marLeft w:val="0"/>
                      <w:marRight w:val="0"/>
                      <w:marTop w:val="0"/>
                      <w:marBottom w:val="0"/>
                      <w:divBdr>
                        <w:top w:val="none" w:sz="0" w:space="0" w:color="auto"/>
                        <w:left w:val="none" w:sz="0" w:space="0" w:color="auto"/>
                        <w:bottom w:val="none" w:sz="0" w:space="0" w:color="auto"/>
                        <w:right w:val="none" w:sz="0" w:space="0" w:color="auto"/>
                      </w:divBdr>
                    </w:div>
                  </w:divsChild>
                </w:div>
                <w:div w:id="1929926148">
                  <w:marLeft w:val="0"/>
                  <w:marRight w:val="0"/>
                  <w:marTop w:val="0"/>
                  <w:marBottom w:val="0"/>
                  <w:divBdr>
                    <w:top w:val="none" w:sz="0" w:space="0" w:color="auto"/>
                    <w:left w:val="none" w:sz="0" w:space="0" w:color="auto"/>
                    <w:bottom w:val="none" w:sz="0" w:space="0" w:color="auto"/>
                    <w:right w:val="none" w:sz="0" w:space="0" w:color="auto"/>
                  </w:divBdr>
                  <w:divsChild>
                    <w:div w:id="260529435">
                      <w:marLeft w:val="0"/>
                      <w:marRight w:val="0"/>
                      <w:marTop w:val="0"/>
                      <w:marBottom w:val="0"/>
                      <w:divBdr>
                        <w:top w:val="none" w:sz="0" w:space="0" w:color="auto"/>
                        <w:left w:val="none" w:sz="0" w:space="0" w:color="auto"/>
                        <w:bottom w:val="none" w:sz="0" w:space="0" w:color="auto"/>
                        <w:right w:val="none" w:sz="0" w:space="0" w:color="auto"/>
                      </w:divBdr>
                    </w:div>
                  </w:divsChild>
                </w:div>
                <w:div w:id="1930380717">
                  <w:marLeft w:val="0"/>
                  <w:marRight w:val="0"/>
                  <w:marTop w:val="0"/>
                  <w:marBottom w:val="0"/>
                  <w:divBdr>
                    <w:top w:val="none" w:sz="0" w:space="0" w:color="auto"/>
                    <w:left w:val="none" w:sz="0" w:space="0" w:color="auto"/>
                    <w:bottom w:val="none" w:sz="0" w:space="0" w:color="auto"/>
                    <w:right w:val="none" w:sz="0" w:space="0" w:color="auto"/>
                  </w:divBdr>
                  <w:divsChild>
                    <w:div w:id="1875120546">
                      <w:marLeft w:val="0"/>
                      <w:marRight w:val="0"/>
                      <w:marTop w:val="0"/>
                      <w:marBottom w:val="0"/>
                      <w:divBdr>
                        <w:top w:val="none" w:sz="0" w:space="0" w:color="auto"/>
                        <w:left w:val="none" w:sz="0" w:space="0" w:color="auto"/>
                        <w:bottom w:val="none" w:sz="0" w:space="0" w:color="auto"/>
                        <w:right w:val="none" w:sz="0" w:space="0" w:color="auto"/>
                      </w:divBdr>
                    </w:div>
                  </w:divsChild>
                </w:div>
                <w:div w:id="1930388345">
                  <w:marLeft w:val="0"/>
                  <w:marRight w:val="0"/>
                  <w:marTop w:val="0"/>
                  <w:marBottom w:val="0"/>
                  <w:divBdr>
                    <w:top w:val="none" w:sz="0" w:space="0" w:color="auto"/>
                    <w:left w:val="none" w:sz="0" w:space="0" w:color="auto"/>
                    <w:bottom w:val="none" w:sz="0" w:space="0" w:color="auto"/>
                    <w:right w:val="none" w:sz="0" w:space="0" w:color="auto"/>
                  </w:divBdr>
                  <w:divsChild>
                    <w:div w:id="330255955">
                      <w:marLeft w:val="0"/>
                      <w:marRight w:val="0"/>
                      <w:marTop w:val="0"/>
                      <w:marBottom w:val="0"/>
                      <w:divBdr>
                        <w:top w:val="none" w:sz="0" w:space="0" w:color="auto"/>
                        <w:left w:val="none" w:sz="0" w:space="0" w:color="auto"/>
                        <w:bottom w:val="none" w:sz="0" w:space="0" w:color="auto"/>
                        <w:right w:val="none" w:sz="0" w:space="0" w:color="auto"/>
                      </w:divBdr>
                    </w:div>
                  </w:divsChild>
                </w:div>
                <w:div w:id="1931308178">
                  <w:marLeft w:val="0"/>
                  <w:marRight w:val="0"/>
                  <w:marTop w:val="0"/>
                  <w:marBottom w:val="0"/>
                  <w:divBdr>
                    <w:top w:val="none" w:sz="0" w:space="0" w:color="auto"/>
                    <w:left w:val="none" w:sz="0" w:space="0" w:color="auto"/>
                    <w:bottom w:val="none" w:sz="0" w:space="0" w:color="auto"/>
                    <w:right w:val="none" w:sz="0" w:space="0" w:color="auto"/>
                  </w:divBdr>
                  <w:divsChild>
                    <w:div w:id="725034627">
                      <w:marLeft w:val="0"/>
                      <w:marRight w:val="0"/>
                      <w:marTop w:val="0"/>
                      <w:marBottom w:val="0"/>
                      <w:divBdr>
                        <w:top w:val="none" w:sz="0" w:space="0" w:color="auto"/>
                        <w:left w:val="none" w:sz="0" w:space="0" w:color="auto"/>
                        <w:bottom w:val="none" w:sz="0" w:space="0" w:color="auto"/>
                        <w:right w:val="none" w:sz="0" w:space="0" w:color="auto"/>
                      </w:divBdr>
                    </w:div>
                  </w:divsChild>
                </w:div>
                <w:div w:id="1931544499">
                  <w:marLeft w:val="0"/>
                  <w:marRight w:val="0"/>
                  <w:marTop w:val="0"/>
                  <w:marBottom w:val="0"/>
                  <w:divBdr>
                    <w:top w:val="none" w:sz="0" w:space="0" w:color="auto"/>
                    <w:left w:val="none" w:sz="0" w:space="0" w:color="auto"/>
                    <w:bottom w:val="none" w:sz="0" w:space="0" w:color="auto"/>
                    <w:right w:val="none" w:sz="0" w:space="0" w:color="auto"/>
                  </w:divBdr>
                  <w:divsChild>
                    <w:div w:id="939610100">
                      <w:marLeft w:val="0"/>
                      <w:marRight w:val="0"/>
                      <w:marTop w:val="0"/>
                      <w:marBottom w:val="0"/>
                      <w:divBdr>
                        <w:top w:val="none" w:sz="0" w:space="0" w:color="auto"/>
                        <w:left w:val="none" w:sz="0" w:space="0" w:color="auto"/>
                        <w:bottom w:val="none" w:sz="0" w:space="0" w:color="auto"/>
                        <w:right w:val="none" w:sz="0" w:space="0" w:color="auto"/>
                      </w:divBdr>
                    </w:div>
                  </w:divsChild>
                </w:div>
                <w:div w:id="1933125729">
                  <w:marLeft w:val="0"/>
                  <w:marRight w:val="0"/>
                  <w:marTop w:val="0"/>
                  <w:marBottom w:val="0"/>
                  <w:divBdr>
                    <w:top w:val="none" w:sz="0" w:space="0" w:color="auto"/>
                    <w:left w:val="none" w:sz="0" w:space="0" w:color="auto"/>
                    <w:bottom w:val="none" w:sz="0" w:space="0" w:color="auto"/>
                    <w:right w:val="none" w:sz="0" w:space="0" w:color="auto"/>
                  </w:divBdr>
                  <w:divsChild>
                    <w:div w:id="546068282">
                      <w:marLeft w:val="0"/>
                      <w:marRight w:val="0"/>
                      <w:marTop w:val="0"/>
                      <w:marBottom w:val="0"/>
                      <w:divBdr>
                        <w:top w:val="none" w:sz="0" w:space="0" w:color="auto"/>
                        <w:left w:val="none" w:sz="0" w:space="0" w:color="auto"/>
                        <w:bottom w:val="none" w:sz="0" w:space="0" w:color="auto"/>
                        <w:right w:val="none" w:sz="0" w:space="0" w:color="auto"/>
                      </w:divBdr>
                    </w:div>
                  </w:divsChild>
                </w:div>
                <w:div w:id="1933583948">
                  <w:marLeft w:val="0"/>
                  <w:marRight w:val="0"/>
                  <w:marTop w:val="0"/>
                  <w:marBottom w:val="0"/>
                  <w:divBdr>
                    <w:top w:val="none" w:sz="0" w:space="0" w:color="auto"/>
                    <w:left w:val="none" w:sz="0" w:space="0" w:color="auto"/>
                    <w:bottom w:val="none" w:sz="0" w:space="0" w:color="auto"/>
                    <w:right w:val="none" w:sz="0" w:space="0" w:color="auto"/>
                  </w:divBdr>
                  <w:divsChild>
                    <w:div w:id="1396968922">
                      <w:marLeft w:val="0"/>
                      <w:marRight w:val="0"/>
                      <w:marTop w:val="0"/>
                      <w:marBottom w:val="0"/>
                      <w:divBdr>
                        <w:top w:val="none" w:sz="0" w:space="0" w:color="auto"/>
                        <w:left w:val="none" w:sz="0" w:space="0" w:color="auto"/>
                        <w:bottom w:val="none" w:sz="0" w:space="0" w:color="auto"/>
                        <w:right w:val="none" w:sz="0" w:space="0" w:color="auto"/>
                      </w:divBdr>
                    </w:div>
                  </w:divsChild>
                </w:div>
                <w:div w:id="1935818683">
                  <w:marLeft w:val="0"/>
                  <w:marRight w:val="0"/>
                  <w:marTop w:val="0"/>
                  <w:marBottom w:val="0"/>
                  <w:divBdr>
                    <w:top w:val="none" w:sz="0" w:space="0" w:color="auto"/>
                    <w:left w:val="none" w:sz="0" w:space="0" w:color="auto"/>
                    <w:bottom w:val="none" w:sz="0" w:space="0" w:color="auto"/>
                    <w:right w:val="none" w:sz="0" w:space="0" w:color="auto"/>
                  </w:divBdr>
                  <w:divsChild>
                    <w:div w:id="1015424352">
                      <w:marLeft w:val="0"/>
                      <w:marRight w:val="0"/>
                      <w:marTop w:val="0"/>
                      <w:marBottom w:val="0"/>
                      <w:divBdr>
                        <w:top w:val="none" w:sz="0" w:space="0" w:color="auto"/>
                        <w:left w:val="none" w:sz="0" w:space="0" w:color="auto"/>
                        <w:bottom w:val="none" w:sz="0" w:space="0" w:color="auto"/>
                        <w:right w:val="none" w:sz="0" w:space="0" w:color="auto"/>
                      </w:divBdr>
                    </w:div>
                  </w:divsChild>
                </w:div>
                <w:div w:id="1935939479">
                  <w:marLeft w:val="0"/>
                  <w:marRight w:val="0"/>
                  <w:marTop w:val="0"/>
                  <w:marBottom w:val="0"/>
                  <w:divBdr>
                    <w:top w:val="none" w:sz="0" w:space="0" w:color="auto"/>
                    <w:left w:val="none" w:sz="0" w:space="0" w:color="auto"/>
                    <w:bottom w:val="none" w:sz="0" w:space="0" w:color="auto"/>
                    <w:right w:val="none" w:sz="0" w:space="0" w:color="auto"/>
                  </w:divBdr>
                  <w:divsChild>
                    <w:div w:id="1774009882">
                      <w:marLeft w:val="0"/>
                      <w:marRight w:val="0"/>
                      <w:marTop w:val="0"/>
                      <w:marBottom w:val="0"/>
                      <w:divBdr>
                        <w:top w:val="none" w:sz="0" w:space="0" w:color="auto"/>
                        <w:left w:val="none" w:sz="0" w:space="0" w:color="auto"/>
                        <w:bottom w:val="none" w:sz="0" w:space="0" w:color="auto"/>
                        <w:right w:val="none" w:sz="0" w:space="0" w:color="auto"/>
                      </w:divBdr>
                    </w:div>
                  </w:divsChild>
                </w:div>
                <w:div w:id="1936012341">
                  <w:marLeft w:val="0"/>
                  <w:marRight w:val="0"/>
                  <w:marTop w:val="0"/>
                  <w:marBottom w:val="0"/>
                  <w:divBdr>
                    <w:top w:val="none" w:sz="0" w:space="0" w:color="auto"/>
                    <w:left w:val="none" w:sz="0" w:space="0" w:color="auto"/>
                    <w:bottom w:val="none" w:sz="0" w:space="0" w:color="auto"/>
                    <w:right w:val="none" w:sz="0" w:space="0" w:color="auto"/>
                  </w:divBdr>
                  <w:divsChild>
                    <w:div w:id="1399090323">
                      <w:marLeft w:val="0"/>
                      <w:marRight w:val="0"/>
                      <w:marTop w:val="0"/>
                      <w:marBottom w:val="0"/>
                      <w:divBdr>
                        <w:top w:val="none" w:sz="0" w:space="0" w:color="auto"/>
                        <w:left w:val="none" w:sz="0" w:space="0" w:color="auto"/>
                        <w:bottom w:val="none" w:sz="0" w:space="0" w:color="auto"/>
                        <w:right w:val="none" w:sz="0" w:space="0" w:color="auto"/>
                      </w:divBdr>
                    </w:div>
                  </w:divsChild>
                </w:div>
                <w:div w:id="1936328093">
                  <w:marLeft w:val="0"/>
                  <w:marRight w:val="0"/>
                  <w:marTop w:val="0"/>
                  <w:marBottom w:val="0"/>
                  <w:divBdr>
                    <w:top w:val="none" w:sz="0" w:space="0" w:color="auto"/>
                    <w:left w:val="none" w:sz="0" w:space="0" w:color="auto"/>
                    <w:bottom w:val="none" w:sz="0" w:space="0" w:color="auto"/>
                    <w:right w:val="none" w:sz="0" w:space="0" w:color="auto"/>
                  </w:divBdr>
                  <w:divsChild>
                    <w:div w:id="801733397">
                      <w:marLeft w:val="0"/>
                      <w:marRight w:val="0"/>
                      <w:marTop w:val="0"/>
                      <w:marBottom w:val="0"/>
                      <w:divBdr>
                        <w:top w:val="none" w:sz="0" w:space="0" w:color="auto"/>
                        <w:left w:val="none" w:sz="0" w:space="0" w:color="auto"/>
                        <w:bottom w:val="none" w:sz="0" w:space="0" w:color="auto"/>
                        <w:right w:val="none" w:sz="0" w:space="0" w:color="auto"/>
                      </w:divBdr>
                    </w:div>
                  </w:divsChild>
                </w:div>
                <w:div w:id="1937135705">
                  <w:marLeft w:val="0"/>
                  <w:marRight w:val="0"/>
                  <w:marTop w:val="0"/>
                  <w:marBottom w:val="0"/>
                  <w:divBdr>
                    <w:top w:val="none" w:sz="0" w:space="0" w:color="auto"/>
                    <w:left w:val="none" w:sz="0" w:space="0" w:color="auto"/>
                    <w:bottom w:val="none" w:sz="0" w:space="0" w:color="auto"/>
                    <w:right w:val="none" w:sz="0" w:space="0" w:color="auto"/>
                  </w:divBdr>
                  <w:divsChild>
                    <w:div w:id="1298100885">
                      <w:marLeft w:val="0"/>
                      <w:marRight w:val="0"/>
                      <w:marTop w:val="0"/>
                      <w:marBottom w:val="0"/>
                      <w:divBdr>
                        <w:top w:val="none" w:sz="0" w:space="0" w:color="auto"/>
                        <w:left w:val="none" w:sz="0" w:space="0" w:color="auto"/>
                        <w:bottom w:val="none" w:sz="0" w:space="0" w:color="auto"/>
                        <w:right w:val="none" w:sz="0" w:space="0" w:color="auto"/>
                      </w:divBdr>
                    </w:div>
                  </w:divsChild>
                </w:div>
                <w:div w:id="1937444270">
                  <w:marLeft w:val="0"/>
                  <w:marRight w:val="0"/>
                  <w:marTop w:val="0"/>
                  <w:marBottom w:val="0"/>
                  <w:divBdr>
                    <w:top w:val="none" w:sz="0" w:space="0" w:color="auto"/>
                    <w:left w:val="none" w:sz="0" w:space="0" w:color="auto"/>
                    <w:bottom w:val="none" w:sz="0" w:space="0" w:color="auto"/>
                    <w:right w:val="none" w:sz="0" w:space="0" w:color="auto"/>
                  </w:divBdr>
                  <w:divsChild>
                    <w:div w:id="1645744372">
                      <w:marLeft w:val="0"/>
                      <w:marRight w:val="0"/>
                      <w:marTop w:val="0"/>
                      <w:marBottom w:val="0"/>
                      <w:divBdr>
                        <w:top w:val="none" w:sz="0" w:space="0" w:color="auto"/>
                        <w:left w:val="none" w:sz="0" w:space="0" w:color="auto"/>
                        <w:bottom w:val="none" w:sz="0" w:space="0" w:color="auto"/>
                        <w:right w:val="none" w:sz="0" w:space="0" w:color="auto"/>
                      </w:divBdr>
                    </w:div>
                  </w:divsChild>
                </w:div>
                <w:div w:id="1938515362">
                  <w:marLeft w:val="0"/>
                  <w:marRight w:val="0"/>
                  <w:marTop w:val="0"/>
                  <w:marBottom w:val="0"/>
                  <w:divBdr>
                    <w:top w:val="none" w:sz="0" w:space="0" w:color="auto"/>
                    <w:left w:val="none" w:sz="0" w:space="0" w:color="auto"/>
                    <w:bottom w:val="none" w:sz="0" w:space="0" w:color="auto"/>
                    <w:right w:val="none" w:sz="0" w:space="0" w:color="auto"/>
                  </w:divBdr>
                  <w:divsChild>
                    <w:div w:id="1664551062">
                      <w:marLeft w:val="0"/>
                      <w:marRight w:val="0"/>
                      <w:marTop w:val="0"/>
                      <w:marBottom w:val="0"/>
                      <w:divBdr>
                        <w:top w:val="none" w:sz="0" w:space="0" w:color="auto"/>
                        <w:left w:val="none" w:sz="0" w:space="0" w:color="auto"/>
                        <w:bottom w:val="none" w:sz="0" w:space="0" w:color="auto"/>
                        <w:right w:val="none" w:sz="0" w:space="0" w:color="auto"/>
                      </w:divBdr>
                    </w:div>
                  </w:divsChild>
                </w:div>
                <w:div w:id="1942641045">
                  <w:marLeft w:val="0"/>
                  <w:marRight w:val="0"/>
                  <w:marTop w:val="0"/>
                  <w:marBottom w:val="0"/>
                  <w:divBdr>
                    <w:top w:val="none" w:sz="0" w:space="0" w:color="auto"/>
                    <w:left w:val="none" w:sz="0" w:space="0" w:color="auto"/>
                    <w:bottom w:val="none" w:sz="0" w:space="0" w:color="auto"/>
                    <w:right w:val="none" w:sz="0" w:space="0" w:color="auto"/>
                  </w:divBdr>
                  <w:divsChild>
                    <w:div w:id="1982150816">
                      <w:marLeft w:val="0"/>
                      <w:marRight w:val="0"/>
                      <w:marTop w:val="0"/>
                      <w:marBottom w:val="0"/>
                      <w:divBdr>
                        <w:top w:val="none" w:sz="0" w:space="0" w:color="auto"/>
                        <w:left w:val="none" w:sz="0" w:space="0" w:color="auto"/>
                        <w:bottom w:val="none" w:sz="0" w:space="0" w:color="auto"/>
                        <w:right w:val="none" w:sz="0" w:space="0" w:color="auto"/>
                      </w:divBdr>
                    </w:div>
                  </w:divsChild>
                </w:div>
                <w:div w:id="1942761818">
                  <w:marLeft w:val="0"/>
                  <w:marRight w:val="0"/>
                  <w:marTop w:val="0"/>
                  <w:marBottom w:val="0"/>
                  <w:divBdr>
                    <w:top w:val="none" w:sz="0" w:space="0" w:color="auto"/>
                    <w:left w:val="none" w:sz="0" w:space="0" w:color="auto"/>
                    <w:bottom w:val="none" w:sz="0" w:space="0" w:color="auto"/>
                    <w:right w:val="none" w:sz="0" w:space="0" w:color="auto"/>
                  </w:divBdr>
                  <w:divsChild>
                    <w:div w:id="1985036933">
                      <w:marLeft w:val="0"/>
                      <w:marRight w:val="0"/>
                      <w:marTop w:val="0"/>
                      <w:marBottom w:val="0"/>
                      <w:divBdr>
                        <w:top w:val="none" w:sz="0" w:space="0" w:color="auto"/>
                        <w:left w:val="none" w:sz="0" w:space="0" w:color="auto"/>
                        <w:bottom w:val="none" w:sz="0" w:space="0" w:color="auto"/>
                        <w:right w:val="none" w:sz="0" w:space="0" w:color="auto"/>
                      </w:divBdr>
                    </w:div>
                  </w:divsChild>
                </w:div>
                <w:div w:id="1943339244">
                  <w:marLeft w:val="0"/>
                  <w:marRight w:val="0"/>
                  <w:marTop w:val="0"/>
                  <w:marBottom w:val="0"/>
                  <w:divBdr>
                    <w:top w:val="none" w:sz="0" w:space="0" w:color="auto"/>
                    <w:left w:val="none" w:sz="0" w:space="0" w:color="auto"/>
                    <w:bottom w:val="none" w:sz="0" w:space="0" w:color="auto"/>
                    <w:right w:val="none" w:sz="0" w:space="0" w:color="auto"/>
                  </w:divBdr>
                  <w:divsChild>
                    <w:div w:id="1169293765">
                      <w:marLeft w:val="0"/>
                      <w:marRight w:val="0"/>
                      <w:marTop w:val="0"/>
                      <w:marBottom w:val="0"/>
                      <w:divBdr>
                        <w:top w:val="none" w:sz="0" w:space="0" w:color="auto"/>
                        <w:left w:val="none" w:sz="0" w:space="0" w:color="auto"/>
                        <w:bottom w:val="none" w:sz="0" w:space="0" w:color="auto"/>
                        <w:right w:val="none" w:sz="0" w:space="0" w:color="auto"/>
                      </w:divBdr>
                    </w:div>
                  </w:divsChild>
                </w:div>
                <w:div w:id="1943682131">
                  <w:marLeft w:val="0"/>
                  <w:marRight w:val="0"/>
                  <w:marTop w:val="0"/>
                  <w:marBottom w:val="0"/>
                  <w:divBdr>
                    <w:top w:val="none" w:sz="0" w:space="0" w:color="auto"/>
                    <w:left w:val="none" w:sz="0" w:space="0" w:color="auto"/>
                    <w:bottom w:val="none" w:sz="0" w:space="0" w:color="auto"/>
                    <w:right w:val="none" w:sz="0" w:space="0" w:color="auto"/>
                  </w:divBdr>
                  <w:divsChild>
                    <w:div w:id="40828937">
                      <w:marLeft w:val="0"/>
                      <w:marRight w:val="0"/>
                      <w:marTop w:val="0"/>
                      <w:marBottom w:val="0"/>
                      <w:divBdr>
                        <w:top w:val="none" w:sz="0" w:space="0" w:color="auto"/>
                        <w:left w:val="none" w:sz="0" w:space="0" w:color="auto"/>
                        <w:bottom w:val="none" w:sz="0" w:space="0" w:color="auto"/>
                        <w:right w:val="none" w:sz="0" w:space="0" w:color="auto"/>
                      </w:divBdr>
                    </w:div>
                  </w:divsChild>
                </w:div>
                <w:div w:id="1943760220">
                  <w:marLeft w:val="0"/>
                  <w:marRight w:val="0"/>
                  <w:marTop w:val="0"/>
                  <w:marBottom w:val="0"/>
                  <w:divBdr>
                    <w:top w:val="none" w:sz="0" w:space="0" w:color="auto"/>
                    <w:left w:val="none" w:sz="0" w:space="0" w:color="auto"/>
                    <w:bottom w:val="none" w:sz="0" w:space="0" w:color="auto"/>
                    <w:right w:val="none" w:sz="0" w:space="0" w:color="auto"/>
                  </w:divBdr>
                  <w:divsChild>
                    <w:div w:id="580412763">
                      <w:marLeft w:val="0"/>
                      <w:marRight w:val="0"/>
                      <w:marTop w:val="0"/>
                      <w:marBottom w:val="0"/>
                      <w:divBdr>
                        <w:top w:val="none" w:sz="0" w:space="0" w:color="auto"/>
                        <w:left w:val="none" w:sz="0" w:space="0" w:color="auto"/>
                        <w:bottom w:val="none" w:sz="0" w:space="0" w:color="auto"/>
                        <w:right w:val="none" w:sz="0" w:space="0" w:color="auto"/>
                      </w:divBdr>
                    </w:div>
                  </w:divsChild>
                </w:div>
                <w:div w:id="1943878728">
                  <w:marLeft w:val="0"/>
                  <w:marRight w:val="0"/>
                  <w:marTop w:val="0"/>
                  <w:marBottom w:val="0"/>
                  <w:divBdr>
                    <w:top w:val="none" w:sz="0" w:space="0" w:color="auto"/>
                    <w:left w:val="none" w:sz="0" w:space="0" w:color="auto"/>
                    <w:bottom w:val="none" w:sz="0" w:space="0" w:color="auto"/>
                    <w:right w:val="none" w:sz="0" w:space="0" w:color="auto"/>
                  </w:divBdr>
                  <w:divsChild>
                    <w:div w:id="1551040692">
                      <w:marLeft w:val="0"/>
                      <w:marRight w:val="0"/>
                      <w:marTop w:val="0"/>
                      <w:marBottom w:val="0"/>
                      <w:divBdr>
                        <w:top w:val="none" w:sz="0" w:space="0" w:color="auto"/>
                        <w:left w:val="none" w:sz="0" w:space="0" w:color="auto"/>
                        <w:bottom w:val="none" w:sz="0" w:space="0" w:color="auto"/>
                        <w:right w:val="none" w:sz="0" w:space="0" w:color="auto"/>
                      </w:divBdr>
                    </w:div>
                  </w:divsChild>
                </w:div>
                <w:div w:id="1943954587">
                  <w:marLeft w:val="0"/>
                  <w:marRight w:val="0"/>
                  <w:marTop w:val="0"/>
                  <w:marBottom w:val="0"/>
                  <w:divBdr>
                    <w:top w:val="none" w:sz="0" w:space="0" w:color="auto"/>
                    <w:left w:val="none" w:sz="0" w:space="0" w:color="auto"/>
                    <w:bottom w:val="none" w:sz="0" w:space="0" w:color="auto"/>
                    <w:right w:val="none" w:sz="0" w:space="0" w:color="auto"/>
                  </w:divBdr>
                  <w:divsChild>
                    <w:div w:id="2095273422">
                      <w:marLeft w:val="0"/>
                      <w:marRight w:val="0"/>
                      <w:marTop w:val="0"/>
                      <w:marBottom w:val="0"/>
                      <w:divBdr>
                        <w:top w:val="none" w:sz="0" w:space="0" w:color="auto"/>
                        <w:left w:val="none" w:sz="0" w:space="0" w:color="auto"/>
                        <w:bottom w:val="none" w:sz="0" w:space="0" w:color="auto"/>
                        <w:right w:val="none" w:sz="0" w:space="0" w:color="auto"/>
                      </w:divBdr>
                    </w:div>
                  </w:divsChild>
                </w:div>
                <w:div w:id="1944415985">
                  <w:marLeft w:val="0"/>
                  <w:marRight w:val="0"/>
                  <w:marTop w:val="0"/>
                  <w:marBottom w:val="0"/>
                  <w:divBdr>
                    <w:top w:val="none" w:sz="0" w:space="0" w:color="auto"/>
                    <w:left w:val="none" w:sz="0" w:space="0" w:color="auto"/>
                    <w:bottom w:val="none" w:sz="0" w:space="0" w:color="auto"/>
                    <w:right w:val="none" w:sz="0" w:space="0" w:color="auto"/>
                  </w:divBdr>
                  <w:divsChild>
                    <w:div w:id="961497113">
                      <w:marLeft w:val="0"/>
                      <w:marRight w:val="0"/>
                      <w:marTop w:val="0"/>
                      <w:marBottom w:val="0"/>
                      <w:divBdr>
                        <w:top w:val="none" w:sz="0" w:space="0" w:color="auto"/>
                        <w:left w:val="none" w:sz="0" w:space="0" w:color="auto"/>
                        <w:bottom w:val="none" w:sz="0" w:space="0" w:color="auto"/>
                        <w:right w:val="none" w:sz="0" w:space="0" w:color="auto"/>
                      </w:divBdr>
                    </w:div>
                  </w:divsChild>
                </w:div>
                <w:div w:id="1945191556">
                  <w:marLeft w:val="0"/>
                  <w:marRight w:val="0"/>
                  <w:marTop w:val="0"/>
                  <w:marBottom w:val="0"/>
                  <w:divBdr>
                    <w:top w:val="none" w:sz="0" w:space="0" w:color="auto"/>
                    <w:left w:val="none" w:sz="0" w:space="0" w:color="auto"/>
                    <w:bottom w:val="none" w:sz="0" w:space="0" w:color="auto"/>
                    <w:right w:val="none" w:sz="0" w:space="0" w:color="auto"/>
                  </w:divBdr>
                  <w:divsChild>
                    <w:div w:id="739181007">
                      <w:marLeft w:val="0"/>
                      <w:marRight w:val="0"/>
                      <w:marTop w:val="0"/>
                      <w:marBottom w:val="0"/>
                      <w:divBdr>
                        <w:top w:val="none" w:sz="0" w:space="0" w:color="auto"/>
                        <w:left w:val="none" w:sz="0" w:space="0" w:color="auto"/>
                        <w:bottom w:val="none" w:sz="0" w:space="0" w:color="auto"/>
                        <w:right w:val="none" w:sz="0" w:space="0" w:color="auto"/>
                      </w:divBdr>
                    </w:div>
                  </w:divsChild>
                </w:div>
                <w:div w:id="1948149008">
                  <w:marLeft w:val="0"/>
                  <w:marRight w:val="0"/>
                  <w:marTop w:val="0"/>
                  <w:marBottom w:val="0"/>
                  <w:divBdr>
                    <w:top w:val="none" w:sz="0" w:space="0" w:color="auto"/>
                    <w:left w:val="none" w:sz="0" w:space="0" w:color="auto"/>
                    <w:bottom w:val="none" w:sz="0" w:space="0" w:color="auto"/>
                    <w:right w:val="none" w:sz="0" w:space="0" w:color="auto"/>
                  </w:divBdr>
                  <w:divsChild>
                    <w:div w:id="262615427">
                      <w:marLeft w:val="0"/>
                      <w:marRight w:val="0"/>
                      <w:marTop w:val="0"/>
                      <w:marBottom w:val="0"/>
                      <w:divBdr>
                        <w:top w:val="none" w:sz="0" w:space="0" w:color="auto"/>
                        <w:left w:val="none" w:sz="0" w:space="0" w:color="auto"/>
                        <w:bottom w:val="none" w:sz="0" w:space="0" w:color="auto"/>
                        <w:right w:val="none" w:sz="0" w:space="0" w:color="auto"/>
                      </w:divBdr>
                    </w:div>
                  </w:divsChild>
                </w:div>
                <w:div w:id="1948269306">
                  <w:marLeft w:val="0"/>
                  <w:marRight w:val="0"/>
                  <w:marTop w:val="0"/>
                  <w:marBottom w:val="0"/>
                  <w:divBdr>
                    <w:top w:val="none" w:sz="0" w:space="0" w:color="auto"/>
                    <w:left w:val="none" w:sz="0" w:space="0" w:color="auto"/>
                    <w:bottom w:val="none" w:sz="0" w:space="0" w:color="auto"/>
                    <w:right w:val="none" w:sz="0" w:space="0" w:color="auto"/>
                  </w:divBdr>
                  <w:divsChild>
                    <w:div w:id="1792553390">
                      <w:marLeft w:val="0"/>
                      <w:marRight w:val="0"/>
                      <w:marTop w:val="0"/>
                      <w:marBottom w:val="0"/>
                      <w:divBdr>
                        <w:top w:val="none" w:sz="0" w:space="0" w:color="auto"/>
                        <w:left w:val="none" w:sz="0" w:space="0" w:color="auto"/>
                        <w:bottom w:val="none" w:sz="0" w:space="0" w:color="auto"/>
                        <w:right w:val="none" w:sz="0" w:space="0" w:color="auto"/>
                      </w:divBdr>
                    </w:div>
                  </w:divsChild>
                </w:div>
                <w:div w:id="1949196222">
                  <w:marLeft w:val="0"/>
                  <w:marRight w:val="0"/>
                  <w:marTop w:val="0"/>
                  <w:marBottom w:val="0"/>
                  <w:divBdr>
                    <w:top w:val="none" w:sz="0" w:space="0" w:color="auto"/>
                    <w:left w:val="none" w:sz="0" w:space="0" w:color="auto"/>
                    <w:bottom w:val="none" w:sz="0" w:space="0" w:color="auto"/>
                    <w:right w:val="none" w:sz="0" w:space="0" w:color="auto"/>
                  </w:divBdr>
                  <w:divsChild>
                    <w:div w:id="1599363448">
                      <w:marLeft w:val="0"/>
                      <w:marRight w:val="0"/>
                      <w:marTop w:val="0"/>
                      <w:marBottom w:val="0"/>
                      <w:divBdr>
                        <w:top w:val="none" w:sz="0" w:space="0" w:color="auto"/>
                        <w:left w:val="none" w:sz="0" w:space="0" w:color="auto"/>
                        <w:bottom w:val="none" w:sz="0" w:space="0" w:color="auto"/>
                        <w:right w:val="none" w:sz="0" w:space="0" w:color="auto"/>
                      </w:divBdr>
                    </w:div>
                  </w:divsChild>
                </w:div>
                <w:div w:id="1950503575">
                  <w:marLeft w:val="0"/>
                  <w:marRight w:val="0"/>
                  <w:marTop w:val="0"/>
                  <w:marBottom w:val="0"/>
                  <w:divBdr>
                    <w:top w:val="none" w:sz="0" w:space="0" w:color="auto"/>
                    <w:left w:val="none" w:sz="0" w:space="0" w:color="auto"/>
                    <w:bottom w:val="none" w:sz="0" w:space="0" w:color="auto"/>
                    <w:right w:val="none" w:sz="0" w:space="0" w:color="auto"/>
                  </w:divBdr>
                  <w:divsChild>
                    <w:div w:id="1552883777">
                      <w:marLeft w:val="0"/>
                      <w:marRight w:val="0"/>
                      <w:marTop w:val="0"/>
                      <w:marBottom w:val="0"/>
                      <w:divBdr>
                        <w:top w:val="none" w:sz="0" w:space="0" w:color="auto"/>
                        <w:left w:val="none" w:sz="0" w:space="0" w:color="auto"/>
                        <w:bottom w:val="none" w:sz="0" w:space="0" w:color="auto"/>
                        <w:right w:val="none" w:sz="0" w:space="0" w:color="auto"/>
                      </w:divBdr>
                    </w:div>
                  </w:divsChild>
                </w:div>
                <w:div w:id="1950694262">
                  <w:marLeft w:val="0"/>
                  <w:marRight w:val="0"/>
                  <w:marTop w:val="0"/>
                  <w:marBottom w:val="0"/>
                  <w:divBdr>
                    <w:top w:val="none" w:sz="0" w:space="0" w:color="auto"/>
                    <w:left w:val="none" w:sz="0" w:space="0" w:color="auto"/>
                    <w:bottom w:val="none" w:sz="0" w:space="0" w:color="auto"/>
                    <w:right w:val="none" w:sz="0" w:space="0" w:color="auto"/>
                  </w:divBdr>
                  <w:divsChild>
                    <w:div w:id="952051427">
                      <w:marLeft w:val="0"/>
                      <w:marRight w:val="0"/>
                      <w:marTop w:val="0"/>
                      <w:marBottom w:val="0"/>
                      <w:divBdr>
                        <w:top w:val="none" w:sz="0" w:space="0" w:color="auto"/>
                        <w:left w:val="none" w:sz="0" w:space="0" w:color="auto"/>
                        <w:bottom w:val="none" w:sz="0" w:space="0" w:color="auto"/>
                        <w:right w:val="none" w:sz="0" w:space="0" w:color="auto"/>
                      </w:divBdr>
                    </w:div>
                  </w:divsChild>
                </w:div>
                <w:div w:id="1951888506">
                  <w:marLeft w:val="0"/>
                  <w:marRight w:val="0"/>
                  <w:marTop w:val="0"/>
                  <w:marBottom w:val="0"/>
                  <w:divBdr>
                    <w:top w:val="none" w:sz="0" w:space="0" w:color="auto"/>
                    <w:left w:val="none" w:sz="0" w:space="0" w:color="auto"/>
                    <w:bottom w:val="none" w:sz="0" w:space="0" w:color="auto"/>
                    <w:right w:val="none" w:sz="0" w:space="0" w:color="auto"/>
                  </w:divBdr>
                  <w:divsChild>
                    <w:div w:id="1601061679">
                      <w:marLeft w:val="0"/>
                      <w:marRight w:val="0"/>
                      <w:marTop w:val="0"/>
                      <w:marBottom w:val="0"/>
                      <w:divBdr>
                        <w:top w:val="none" w:sz="0" w:space="0" w:color="auto"/>
                        <w:left w:val="none" w:sz="0" w:space="0" w:color="auto"/>
                        <w:bottom w:val="none" w:sz="0" w:space="0" w:color="auto"/>
                        <w:right w:val="none" w:sz="0" w:space="0" w:color="auto"/>
                      </w:divBdr>
                    </w:div>
                  </w:divsChild>
                </w:div>
                <w:div w:id="1953628675">
                  <w:marLeft w:val="0"/>
                  <w:marRight w:val="0"/>
                  <w:marTop w:val="0"/>
                  <w:marBottom w:val="0"/>
                  <w:divBdr>
                    <w:top w:val="none" w:sz="0" w:space="0" w:color="auto"/>
                    <w:left w:val="none" w:sz="0" w:space="0" w:color="auto"/>
                    <w:bottom w:val="none" w:sz="0" w:space="0" w:color="auto"/>
                    <w:right w:val="none" w:sz="0" w:space="0" w:color="auto"/>
                  </w:divBdr>
                  <w:divsChild>
                    <w:div w:id="736166735">
                      <w:marLeft w:val="0"/>
                      <w:marRight w:val="0"/>
                      <w:marTop w:val="0"/>
                      <w:marBottom w:val="0"/>
                      <w:divBdr>
                        <w:top w:val="none" w:sz="0" w:space="0" w:color="auto"/>
                        <w:left w:val="none" w:sz="0" w:space="0" w:color="auto"/>
                        <w:bottom w:val="none" w:sz="0" w:space="0" w:color="auto"/>
                        <w:right w:val="none" w:sz="0" w:space="0" w:color="auto"/>
                      </w:divBdr>
                    </w:div>
                  </w:divsChild>
                </w:div>
                <w:div w:id="1956205960">
                  <w:marLeft w:val="0"/>
                  <w:marRight w:val="0"/>
                  <w:marTop w:val="0"/>
                  <w:marBottom w:val="0"/>
                  <w:divBdr>
                    <w:top w:val="none" w:sz="0" w:space="0" w:color="auto"/>
                    <w:left w:val="none" w:sz="0" w:space="0" w:color="auto"/>
                    <w:bottom w:val="none" w:sz="0" w:space="0" w:color="auto"/>
                    <w:right w:val="none" w:sz="0" w:space="0" w:color="auto"/>
                  </w:divBdr>
                  <w:divsChild>
                    <w:div w:id="772822632">
                      <w:marLeft w:val="0"/>
                      <w:marRight w:val="0"/>
                      <w:marTop w:val="0"/>
                      <w:marBottom w:val="0"/>
                      <w:divBdr>
                        <w:top w:val="none" w:sz="0" w:space="0" w:color="auto"/>
                        <w:left w:val="none" w:sz="0" w:space="0" w:color="auto"/>
                        <w:bottom w:val="none" w:sz="0" w:space="0" w:color="auto"/>
                        <w:right w:val="none" w:sz="0" w:space="0" w:color="auto"/>
                      </w:divBdr>
                    </w:div>
                  </w:divsChild>
                </w:div>
                <w:div w:id="1956519876">
                  <w:marLeft w:val="0"/>
                  <w:marRight w:val="0"/>
                  <w:marTop w:val="0"/>
                  <w:marBottom w:val="0"/>
                  <w:divBdr>
                    <w:top w:val="none" w:sz="0" w:space="0" w:color="auto"/>
                    <w:left w:val="none" w:sz="0" w:space="0" w:color="auto"/>
                    <w:bottom w:val="none" w:sz="0" w:space="0" w:color="auto"/>
                    <w:right w:val="none" w:sz="0" w:space="0" w:color="auto"/>
                  </w:divBdr>
                  <w:divsChild>
                    <w:div w:id="1023436006">
                      <w:marLeft w:val="0"/>
                      <w:marRight w:val="0"/>
                      <w:marTop w:val="0"/>
                      <w:marBottom w:val="0"/>
                      <w:divBdr>
                        <w:top w:val="none" w:sz="0" w:space="0" w:color="auto"/>
                        <w:left w:val="none" w:sz="0" w:space="0" w:color="auto"/>
                        <w:bottom w:val="none" w:sz="0" w:space="0" w:color="auto"/>
                        <w:right w:val="none" w:sz="0" w:space="0" w:color="auto"/>
                      </w:divBdr>
                    </w:div>
                  </w:divsChild>
                </w:div>
                <w:div w:id="1957179287">
                  <w:marLeft w:val="0"/>
                  <w:marRight w:val="0"/>
                  <w:marTop w:val="0"/>
                  <w:marBottom w:val="0"/>
                  <w:divBdr>
                    <w:top w:val="none" w:sz="0" w:space="0" w:color="auto"/>
                    <w:left w:val="none" w:sz="0" w:space="0" w:color="auto"/>
                    <w:bottom w:val="none" w:sz="0" w:space="0" w:color="auto"/>
                    <w:right w:val="none" w:sz="0" w:space="0" w:color="auto"/>
                  </w:divBdr>
                  <w:divsChild>
                    <w:div w:id="1953171843">
                      <w:marLeft w:val="0"/>
                      <w:marRight w:val="0"/>
                      <w:marTop w:val="0"/>
                      <w:marBottom w:val="0"/>
                      <w:divBdr>
                        <w:top w:val="none" w:sz="0" w:space="0" w:color="auto"/>
                        <w:left w:val="none" w:sz="0" w:space="0" w:color="auto"/>
                        <w:bottom w:val="none" w:sz="0" w:space="0" w:color="auto"/>
                        <w:right w:val="none" w:sz="0" w:space="0" w:color="auto"/>
                      </w:divBdr>
                    </w:div>
                  </w:divsChild>
                </w:div>
                <w:div w:id="1957516387">
                  <w:marLeft w:val="0"/>
                  <w:marRight w:val="0"/>
                  <w:marTop w:val="0"/>
                  <w:marBottom w:val="0"/>
                  <w:divBdr>
                    <w:top w:val="none" w:sz="0" w:space="0" w:color="auto"/>
                    <w:left w:val="none" w:sz="0" w:space="0" w:color="auto"/>
                    <w:bottom w:val="none" w:sz="0" w:space="0" w:color="auto"/>
                    <w:right w:val="none" w:sz="0" w:space="0" w:color="auto"/>
                  </w:divBdr>
                  <w:divsChild>
                    <w:div w:id="1680155980">
                      <w:marLeft w:val="0"/>
                      <w:marRight w:val="0"/>
                      <w:marTop w:val="0"/>
                      <w:marBottom w:val="0"/>
                      <w:divBdr>
                        <w:top w:val="none" w:sz="0" w:space="0" w:color="auto"/>
                        <w:left w:val="none" w:sz="0" w:space="0" w:color="auto"/>
                        <w:bottom w:val="none" w:sz="0" w:space="0" w:color="auto"/>
                        <w:right w:val="none" w:sz="0" w:space="0" w:color="auto"/>
                      </w:divBdr>
                    </w:div>
                  </w:divsChild>
                </w:div>
                <w:div w:id="1958482126">
                  <w:marLeft w:val="0"/>
                  <w:marRight w:val="0"/>
                  <w:marTop w:val="0"/>
                  <w:marBottom w:val="0"/>
                  <w:divBdr>
                    <w:top w:val="none" w:sz="0" w:space="0" w:color="auto"/>
                    <w:left w:val="none" w:sz="0" w:space="0" w:color="auto"/>
                    <w:bottom w:val="none" w:sz="0" w:space="0" w:color="auto"/>
                    <w:right w:val="none" w:sz="0" w:space="0" w:color="auto"/>
                  </w:divBdr>
                  <w:divsChild>
                    <w:div w:id="905065272">
                      <w:marLeft w:val="0"/>
                      <w:marRight w:val="0"/>
                      <w:marTop w:val="0"/>
                      <w:marBottom w:val="0"/>
                      <w:divBdr>
                        <w:top w:val="none" w:sz="0" w:space="0" w:color="auto"/>
                        <w:left w:val="none" w:sz="0" w:space="0" w:color="auto"/>
                        <w:bottom w:val="none" w:sz="0" w:space="0" w:color="auto"/>
                        <w:right w:val="none" w:sz="0" w:space="0" w:color="auto"/>
                      </w:divBdr>
                    </w:div>
                  </w:divsChild>
                </w:div>
                <w:div w:id="1958637480">
                  <w:marLeft w:val="0"/>
                  <w:marRight w:val="0"/>
                  <w:marTop w:val="0"/>
                  <w:marBottom w:val="0"/>
                  <w:divBdr>
                    <w:top w:val="none" w:sz="0" w:space="0" w:color="auto"/>
                    <w:left w:val="none" w:sz="0" w:space="0" w:color="auto"/>
                    <w:bottom w:val="none" w:sz="0" w:space="0" w:color="auto"/>
                    <w:right w:val="none" w:sz="0" w:space="0" w:color="auto"/>
                  </w:divBdr>
                  <w:divsChild>
                    <w:div w:id="1675917557">
                      <w:marLeft w:val="0"/>
                      <w:marRight w:val="0"/>
                      <w:marTop w:val="0"/>
                      <w:marBottom w:val="0"/>
                      <w:divBdr>
                        <w:top w:val="none" w:sz="0" w:space="0" w:color="auto"/>
                        <w:left w:val="none" w:sz="0" w:space="0" w:color="auto"/>
                        <w:bottom w:val="none" w:sz="0" w:space="0" w:color="auto"/>
                        <w:right w:val="none" w:sz="0" w:space="0" w:color="auto"/>
                      </w:divBdr>
                    </w:div>
                  </w:divsChild>
                </w:div>
                <w:div w:id="1959481748">
                  <w:marLeft w:val="0"/>
                  <w:marRight w:val="0"/>
                  <w:marTop w:val="0"/>
                  <w:marBottom w:val="0"/>
                  <w:divBdr>
                    <w:top w:val="none" w:sz="0" w:space="0" w:color="auto"/>
                    <w:left w:val="none" w:sz="0" w:space="0" w:color="auto"/>
                    <w:bottom w:val="none" w:sz="0" w:space="0" w:color="auto"/>
                    <w:right w:val="none" w:sz="0" w:space="0" w:color="auto"/>
                  </w:divBdr>
                  <w:divsChild>
                    <w:div w:id="394662709">
                      <w:marLeft w:val="0"/>
                      <w:marRight w:val="0"/>
                      <w:marTop w:val="0"/>
                      <w:marBottom w:val="0"/>
                      <w:divBdr>
                        <w:top w:val="none" w:sz="0" w:space="0" w:color="auto"/>
                        <w:left w:val="none" w:sz="0" w:space="0" w:color="auto"/>
                        <w:bottom w:val="none" w:sz="0" w:space="0" w:color="auto"/>
                        <w:right w:val="none" w:sz="0" w:space="0" w:color="auto"/>
                      </w:divBdr>
                    </w:div>
                  </w:divsChild>
                </w:div>
                <w:div w:id="1959792553">
                  <w:marLeft w:val="0"/>
                  <w:marRight w:val="0"/>
                  <w:marTop w:val="0"/>
                  <w:marBottom w:val="0"/>
                  <w:divBdr>
                    <w:top w:val="none" w:sz="0" w:space="0" w:color="auto"/>
                    <w:left w:val="none" w:sz="0" w:space="0" w:color="auto"/>
                    <w:bottom w:val="none" w:sz="0" w:space="0" w:color="auto"/>
                    <w:right w:val="none" w:sz="0" w:space="0" w:color="auto"/>
                  </w:divBdr>
                  <w:divsChild>
                    <w:div w:id="106580540">
                      <w:marLeft w:val="0"/>
                      <w:marRight w:val="0"/>
                      <w:marTop w:val="0"/>
                      <w:marBottom w:val="0"/>
                      <w:divBdr>
                        <w:top w:val="none" w:sz="0" w:space="0" w:color="auto"/>
                        <w:left w:val="none" w:sz="0" w:space="0" w:color="auto"/>
                        <w:bottom w:val="none" w:sz="0" w:space="0" w:color="auto"/>
                        <w:right w:val="none" w:sz="0" w:space="0" w:color="auto"/>
                      </w:divBdr>
                    </w:div>
                  </w:divsChild>
                </w:div>
                <w:div w:id="1961761083">
                  <w:marLeft w:val="0"/>
                  <w:marRight w:val="0"/>
                  <w:marTop w:val="0"/>
                  <w:marBottom w:val="0"/>
                  <w:divBdr>
                    <w:top w:val="none" w:sz="0" w:space="0" w:color="auto"/>
                    <w:left w:val="none" w:sz="0" w:space="0" w:color="auto"/>
                    <w:bottom w:val="none" w:sz="0" w:space="0" w:color="auto"/>
                    <w:right w:val="none" w:sz="0" w:space="0" w:color="auto"/>
                  </w:divBdr>
                  <w:divsChild>
                    <w:div w:id="1309438707">
                      <w:marLeft w:val="0"/>
                      <w:marRight w:val="0"/>
                      <w:marTop w:val="0"/>
                      <w:marBottom w:val="0"/>
                      <w:divBdr>
                        <w:top w:val="none" w:sz="0" w:space="0" w:color="auto"/>
                        <w:left w:val="none" w:sz="0" w:space="0" w:color="auto"/>
                        <w:bottom w:val="none" w:sz="0" w:space="0" w:color="auto"/>
                        <w:right w:val="none" w:sz="0" w:space="0" w:color="auto"/>
                      </w:divBdr>
                    </w:div>
                  </w:divsChild>
                </w:div>
                <w:div w:id="1962104358">
                  <w:marLeft w:val="0"/>
                  <w:marRight w:val="0"/>
                  <w:marTop w:val="0"/>
                  <w:marBottom w:val="0"/>
                  <w:divBdr>
                    <w:top w:val="none" w:sz="0" w:space="0" w:color="auto"/>
                    <w:left w:val="none" w:sz="0" w:space="0" w:color="auto"/>
                    <w:bottom w:val="none" w:sz="0" w:space="0" w:color="auto"/>
                    <w:right w:val="none" w:sz="0" w:space="0" w:color="auto"/>
                  </w:divBdr>
                  <w:divsChild>
                    <w:div w:id="518080957">
                      <w:marLeft w:val="0"/>
                      <w:marRight w:val="0"/>
                      <w:marTop w:val="0"/>
                      <w:marBottom w:val="0"/>
                      <w:divBdr>
                        <w:top w:val="none" w:sz="0" w:space="0" w:color="auto"/>
                        <w:left w:val="none" w:sz="0" w:space="0" w:color="auto"/>
                        <w:bottom w:val="none" w:sz="0" w:space="0" w:color="auto"/>
                        <w:right w:val="none" w:sz="0" w:space="0" w:color="auto"/>
                      </w:divBdr>
                    </w:div>
                  </w:divsChild>
                </w:div>
                <w:div w:id="1962835219">
                  <w:marLeft w:val="0"/>
                  <w:marRight w:val="0"/>
                  <w:marTop w:val="0"/>
                  <w:marBottom w:val="0"/>
                  <w:divBdr>
                    <w:top w:val="none" w:sz="0" w:space="0" w:color="auto"/>
                    <w:left w:val="none" w:sz="0" w:space="0" w:color="auto"/>
                    <w:bottom w:val="none" w:sz="0" w:space="0" w:color="auto"/>
                    <w:right w:val="none" w:sz="0" w:space="0" w:color="auto"/>
                  </w:divBdr>
                  <w:divsChild>
                    <w:div w:id="2057076204">
                      <w:marLeft w:val="0"/>
                      <w:marRight w:val="0"/>
                      <w:marTop w:val="0"/>
                      <w:marBottom w:val="0"/>
                      <w:divBdr>
                        <w:top w:val="none" w:sz="0" w:space="0" w:color="auto"/>
                        <w:left w:val="none" w:sz="0" w:space="0" w:color="auto"/>
                        <w:bottom w:val="none" w:sz="0" w:space="0" w:color="auto"/>
                        <w:right w:val="none" w:sz="0" w:space="0" w:color="auto"/>
                      </w:divBdr>
                    </w:div>
                  </w:divsChild>
                </w:div>
                <w:div w:id="1963001401">
                  <w:marLeft w:val="0"/>
                  <w:marRight w:val="0"/>
                  <w:marTop w:val="0"/>
                  <w:marBottom w:val="0"/>
                  <w:divBdr>
                    <w:top w:val="none" w:sz="0" w:space="0" w:color="auto"/>
                    <w:left w:val="none" w:sz="0" w:space="0" w:color="auto"/>
                    <w:bottom w:val="none" w:sz="0" w:space="0" w:color="auto"/>
                    <w:right w:val="none" w:sz="0" w:space="0" w:color="auto"/>
                  </w:divBdr>
                  <w:divsChild>
                    <w:div w:id="395320098">
                      <w:marLeft w:val="0"/>
                      <w:marRight w:val="0"/>
                      <w:marTop w:val="0"/>
                      <w:marBottom w:val="0"/>
                      <w:divBdr>
                        <w:top w:val="none" w:sz="0" w:space="0" w:color="auto"/>
                        <w:left w:val="none" w:sz="0" w:space="0" w:color="auto"/>
                        <w:bottom w:val="none" w:sz="0" w:space="0" w:color="auto"/>
                        <w:right w:val="none" w:sz="0" w:space="0" w:color="auto"/>
                      </w:divBdr>
                    </w:div>
                  </w:divsChild>
                </w:div>
                <w:div w:id="1963918012">
                  <w:marLeft w:val="0"/>
                  <w:marRight w:val="0"/>
                  <w:marTop w:val="0"/>
                  <w:marBottom w:val="0"/>
                  <w:divBdr>
                    <w:top w:val="none" w:sz="0" w:space="0" w:color="auto"/>
                    <w:left w:val="none" w:sz="0" w:space="0" w:color="auto"/>
                    <w:bottom w:val="none" w:sz="0" w:space="0" w:color="auto"/>
                    <w:right w:val="none" w:sz="0" w:space="0" w:color="auto"/>
                  </w:divBdr>
                  <w:divsChild>
                    <w:div w:id="844129634">
                      <w:marLeft w:val="0"/>
                      <w:marRight w:val="0"/>
                      <w:marTop w:val="0"/>
                      <w:marBottom w:val="0"/>
                      <w:divBdr>
                        <w:top w:val="none" w:sz="0" w:space="0" w:color="auto"/>
                        <w:left w:val="none" w:sz="0" w:space="0" w:color="auto"/>
                        <w:bottom w:val="none" w:sz="0" w:space="0" w:color="auto"/>
                        <w:right w:val="none" w:sz="0" w:space="0" w:color="auto"/>
                      </w:divBdr>
                    </w:div>
                  </w:divsChild>
                </w:div>
                <w:div w:id="1963994353">
                  <w:marLeft w:val="0"/>
                  <w:marRight w:val="0"/>
                  <w:marTop w:val="0"/>
                  <w:marBottom w:val="0"/>
                  <w:divBdr>
                    <w:top w:val="none" w:sz="0" w:space="0" w:color="auto"/>
                    <w:left w:val="none" w:sz="0" w:space="0" w:color="auto"/>
                    <w:bottom w:val="none" w:sz="0" w:space="0" w:color="auto"/>
                    <w:right w:val="none" w:sz="0" w:space="0" w:color="auto"/>
                  </w:divBdr>
                  <w:divsChild>
                    <w:div w:id="1286884090">
                      <w:marLeft w:val="0"/>
                      <w:marRight w:val="0"/>
                      <w:marTop w:val="0"/>
                      <w:marBottom w:val="0"/>
                      <w:divBdr>
                        <w:top w:val="none" w:sz="0" w:space="0" w:color="auto"/>
                        <w:left w:val="none" w:sz="0" w:space="0" w:color="auto"/>
                        <w:bottom w:val="none" w:sz="0" w:space="0" w:color="auto"/>
                        <w:right w:val="none" w:sz="0" w:space="0" w:color="auto"/>
                      </w:divBdr>
                    </w:div>
                  </w:divsChild>
                </w:div>
                <w:div w:id="1965693602">
                  <w:marLeft w:val="0"/>
                  <w:marRight w:val="0"/>
                  <w:marTop w:val="0"/>
                  <w:marBottom w:val="0"/>
                  <w:divBdr>
                    <w:top w:val="none" w:sz="0" w:space="0" w:color="auto"/>
                    <w:left w:val="none" w:sz="0" w:space="0" w:color="auto"/>
                    <w:bottom w:val="none" w:sz="0" w:space="0" w:color="auto"/>
                    <w:right w:val="none" w:sz="0" w:space="0" w:color="auto"/>
                  </w:divBdr>
                  <w:divsChild>
                    <w:div w:id="816382776">
                      <w:marLeft w:val="0"/>
                      <w:marRight w:val="0"/>
                      <w:marTop w:val="0"/>
                      <w:marBottom w:val="0"/>
                      <w:divBdr>
                        <w:top w:val="none" w:sz="0" w:space="0" w:color="auto"/>
                        <w:left w:val="none" w:sz="0" w:space="0" w:color="auto"/>
                        <w:bottom w:val="none" w:sz="0" w:space="0" w:color="auto"/>
                        <w:right w:val="none" w:sz="0" w:space="0" w:color="auto"/>
                      </w:divBdr>
                    </w:div>
                  </w:divsChild>
                </w:div>
                <w:div w:id="1966613461">
                  <w:marLeft w:val="0"/>
                  <w:marRight w:val="0"/>
                  <w:marTop w:val="0"/>
                  <w:marBottom w:val="0"/>
                  <w:divBdr>
                    <w:top w:val="none" w:sz="0" w:space="0" w:color="auto"/>
                    <w:left w:val="none" w:sz="0" w:space="0" w:color="auto"/>
                    <w:bottom w:val="none" w:sz="0" w:space="0" w:color="auto"/>
                    <w:right w:val="none" w:sz="0" w:space="0" w:color="auto"/>
                  </w:divBdr>
                  <w:divsChild>
                    <w:div w:id="1031802674">
                      <w:marLeft w:val="0"/>
                      <w:marRight w:val="0"/>
                      <w:marTop w:val="0"/>
                      <w:marBottom w:val="0"/>
                      <w:divBdr>
                        <w:top w:val="none" w:sz="0" w:space="0" w:color="auto"/>
                        <w:left w:val="none" w:sz="0" w:space="0" w:color="auto"/>
                        <w:bottom w:val="none" w:sz="0" w:space="0" w:color="auto"/>
                        <w:right w:val="none" w:sz="0" w:space="0" w:color="auto"/>
                      </w:divBdr>
                    </w:div>
                  </w:divsChild>
                </w:div>
                <w:div w:id="1966960542">
                  <w:marLeft w:val="0"/>
                  <w:marRight w:val="0"/>
                  <w:marTop w:val="0"/>
                  <w:marBottom w:val="0"/>
                  <w:divBdr>
                    <w:top w:val="none" w:sz="0" w:space="0" w:color="auto"/>
                    <w:left w:val="none" w:sz="0" w:space="0" w:color="auto"/>
                    <w:bottom w:val="none" w:sz="0" w:space="0" w:color="auto"/>
                    <w:right w:val="none" w:sz="0" w:space="0" w:color="auto"/>
                  </w:divBdr>
                  <w:divsChild>
                    <w:div w:id="1483890040">
                      <w:marLeft w:val="0"/>
                      <w:marRight w:val="0"/>
                      <w:marTop w:val="0"/>
                      <w:marBottom w:val="0"/>
                      <w:divBdr>
                        <w:top w:val="none" w:sz="0" w:space="0" w:color="auto"/>
                        <w:left w:val="none" w:sz="0" w:space="0" w:color="auto"/>
                        <w:bottom w:val="none" w:sz="0" w:space="0" w:color="auto"/>
                        <w:right w:val="none" w:sz="0" w:space="0" w:color="auto"/>
                      </w:divBdr>
                    </w:div>
                  </w:divsChild>
                </w:div>
                <w:div w:id="1968274777">
                  <w:marLeft w:val="0"/>
                  <w:marRight w:val="0"/>
                  <w:marTop w:val="0"/>
                  <w:marBottom w:val="0"/>
                  <w:divBdr>
                    <w:top w:val="none" w:sz="0" w:space="0" w:color="auto"/>
                    <w:left w:val="none" w:sz="0" w:space="0" w:color="auto"/>
                    <w:bottom w:val="none" w:sz="0" w:space="0" w:color="auto"/>
                    <w:right w:val="none" w:sz="0" w:space="0" w:color="auto"/>
                  </w:divBdr>
                  <w:divsChild>
                    <w:div w:id="899363967">
                      <w:marLeft w:val="0"/>
                      <w:marRight w:val="0"/>
                      <w:marTop w:val="0"/>
                      <w:marBottom w:val="0"/>
                      <w:divBdr>
                        <w:top w:val="none" w:sz="0" w:space="0" w:color="auto"/>
                        <w:left w:val="none" w:sz="0" w:space="0" w:color="auto"/>
                        <w:bottom w:val="none" w:sz="0" w:space="0" w:color="auto"/>
                        <w:right w:val="none" w:sz="0" w:space="0" w:color="auto"/>
                      </w:divBdr>
                    </w:div>
                  </w:divsChild>
                </w:div>
                <w:div w:id="1969050750">
                  <w:marLeft w:val="0"/>
                  <w:marRight w:val="0"/>
                  <w:marTop w:val="0"/>
                  <w:marBottom w:val="0"/>
                  <w:divBdr>
                    <w:top w:val="none" w:sz="0" w:space="0" w:color="auto"/>
                    <w:left w:val="none" w:sz="0" w:space="0" w:color="auto"/>
                    <w:bottom w:val="none" w:sz="0" w:space="0" w:color="auto"/>
                    <w:right w:val="none" w:sz="0" w:space="0" w:color="auto"/>
                  </w:divBdr>
                  <w:divsChild>
                    <w:div w:id="893925643">
                      <w:marLeft w:val="0"/>
                      <w:marRight w:val="0"/>
                      <w:marTop w:val="0"/>
                      <w:marBottom w:val="0"/>
                      <w:divBdr>
                        <w:top w:val="none" w:sz="0" w:space="0" w:color="auto"/>
                        <w:left w:val="none" w:sz="0" w:space="0" w:color="auto"/>
                        <w:bottom w:val="none" w:sz="0" w:space="0" w:color="auto"/>
                        <w:right w:val="none" w:sz="0" w:space="0" w:color="auto"/>
                      </w:divBdr>
                    </w:div>
                  </w:divsChild>
                </w:div>
                <w:div w:id="1972787084">
                  <w:marLeft w:val="0"/>
                  <w:marRight w:val="0"/>
                  <w:marTop w:val="0"/>
                  <w:marBottom w:val="0"/>
                  <w:divBdr>
                    <w:top w:val="none" w:sz="0" w:space="0" w:color="auto"/>
                    <w:left w:val="none" w:sz="0" w:space="0" w:color="auto"/>
                    <w:bottom w:val="none" w:sz="0" w:space="0" w:color="auto"/>
                    <w:right w:val="none" w:sz="0" w:space="0" w:color="auto"/>
                  </w:divBdr>
                  <w:divsChild>
                    <w:div w:id="1246842355">
                      <w:marLeft w:val="0"/>
                      <w:marRight w:val="0"/>
                      <w:marTop w:val="0"/>
                      <w:marBottom w:val="0"/>
                      <w:divBdr>
                        <w:top w:val="none" w:sz="0" w:space="0" w:color="auto"/>
                        <w:left w:val="none" w:sz="0" w:space="0" w:color="auto"/>
                        <w:bottom w:val="none" w:sz="0" w:space="0" w:color="auto"/>
                        <w:right w:val="none" w:sz="0" w:space="0" w:color="auto"/>
                      </w:divBdr>
                    </w:div>
                  </w:divsChild>
                </w:div>
                <w:div w:id="1973750659">
                  <w:marLeft w:val="0"/>
                  <w:marRight w:val="0"/>
                  <w:marTop w:val="0"/>
                  <w:marBottom w:val="0"/>
                  <w:divBdr>
                    <w:top w:val="none" w:sz="0" w:space="0" w:color="auto"/>
                    <w:left w:val="none" w:sz="0" w:space="0" w:color="auto"/>
                    <w:bottom w:val="none" w:sz="0" w:space="0" w:color="auto"/>
                    <w:right w:val="none" w:sz="0" w:space="0" w:color="auto"/>
                  </w:divBdr>
                  <w:divsChild>
                    <w:div w:id="1321958895">
                      <w:marLeft w:val="0"/>
                      <w:marRight w:val="0"/>
                      <w:marTop w:val="0"/>
                      <w:marBottom w:val="0"/>
                      <w:divBdr>
                        <w:top w:val="none" w:sz="0" w:space="0" w:color="auto"/>
                        <w:left w:val="none" w:sz="0" w:space="0" w:color="auto"/>
                        <w:bottom w:val="none" w:sz="0" w:space="0" w:color="auto"/>
                        <w:right w:val="none" w:sz="0" w:space="0" w:color="auto"/>
                      </w:divBdr>
                    </w:div>
                  </w:divsChild>
                </w:div>
                <w:div w:id="1974677946">
                  <w:marLeft w:val="0"/>
                  <w:marRight w:val="0"/>
                  <w:marTop w:val="0"/>
                  <w:marBottom w:val="0"/>
                  <w:divBdr>
                    <w:top w:val="none" w:sz="0" w:space="0" w:color="auto"/>
                    <w:left w:val="none" w:sz="0" w:space="0" w:color="auto"/>
                    <w:bottom w:val="none" w:sz="0" w:space="0" w:color="auto"/>
                    <w:right w:val="none" w:sz="0" w:space="0" w:color="auto"/>
                  </w:divBdr>
                  <w:divsChild>
                    <w:div w:id="1003357517">
                      <w:marLeft w:val="0"/>
                      <w:marRight w:val="0"/>
                      <w:marTop w:val="0"/>
                      <w:marBottom w:val="0"/>
                      <w:divBdr>
                        <w:top w:val="none" w:sz="0" w:space="0" w:color="auto"/>
                        <w:left w:val="none" w:sz="0" w:space="0" w:color="auto"/>
                        <w:bottom w:val="none" w:sz="0" w:space="0" w:color="auto"/>
                        <w:right w:val="none" w:sz="0" w:space="0" w:color="auto"/>
                      </w:divBdr>
                    </w:div>
                  </w:divsChild>
                </w:div>
                <w:div w:id="1974796433">
                  <w:marLeft w:val="0"/>
                  <w:marRight w:val="0"/>
                  <w:marTop w:val="0"/>
                  <w:marBottom w:val="0"/>
                  <w:divBdr>
                    <w:top w:val="none" w:sz="0" w:space="0" w:color="auto"/>
                    <w:left w:val="none" w:sz="0" w:space="0" w:color="auto"/>
                    <w:bottom w:val="none" w:sz="0" w:space="0" w:color="auto"/>
                    <w:right w:val="none" w:sz="0" w:space="0" w:color="auto"/>
                  </w:divBdr>
                  <w:divsChild>
                    <w:div w:id="515461692">
                      <w:marLeft w:val="0"/>
                      <w:marRight w:val="0"/>
                      <w:marTop w:val="0"/>
                      <w:marBottom w:val="0"/>
                      <w:divBdr>
                        <w:top w:val="none" w:sz="0" w:space="0" w:color="auto"/>
                        <w:left w:val="none" w:sz="0" w:space="0" w:color="auto"/>
                        <w:bottom w:val="none" w:sz="0" w:space="0" w:color="auto"/>
                        <w:right w:val="none" w:sz="0" w:space="0" w:color="auto"/>
                      </w:divBdr>
                    </w:div>
                  </w:divsChild>
                </w:div>
                <w:div w:id="1977025980">
                  <w:marLeft w:val="0"/>
                  <w:marRight w:val="0"/>
                  <w:marTop w:val="0"/>
                  <w:marBottom w:val="0"/>
                  <w:divBdr>
                    <w:top w:val="none" w:sz="0" w:space="0" w:color="auto"/>
                    <w:left w:val="none" w:sz="0" w:space="0" w:color="auto"/>
                    <w:bottom w:val="none" w:sz="0" w:space="0" w:color="auto"/>
                    <w:right w:val="none" w:sz="0" w:space="0" w:color="auto"/>
                  </w:divBdr>
                  <w:divsChild>
                    <w:div w:id="2141729492">
                      <w:marLeft w:val="0"/>
                      <w:marRight w:val="0"/>
                      <w:marTop w:val="0"/>
                      <w:marBottom w:val="0"/>
                      <w:divBdr>
                        <w:top w:val="none" w:sz="0" w:space="0" w:color="auto"/>
                        <w:left w:val="none" w:sz="0" w:space="0" w:color="auto"/>
                        <w:bottom w:val="none" w:sz="0" w:space="0" w:color="auto"/>
                        <w:right w:val="none" w:sz="0" w:space="0" w:color="auto"/>
                      </w:divBdr>
                    </w:div>
                  </w:divsChild>
                </w:div>
                <w:div w:id="1978802283">
                  <w:marLeft w:val="0"/>
                  <w:marRight w:val="0"/>
                  <w:marTop w:val="0"/>
                  <w:marBottom w:val="0"/>
                  <w:divBdr>
                    <w:top w:val="none" w:sz="0" w:space="0" w:color="auto"/>
                    <w:left w:val="none" w:sz="0" w:space="0" w:color="auto"/>
                    <w:bottom w:val="none" w:sz="0" w:space="0" w:color="auto"/>
                    <w:right w:val="none" w:sz="0" w:space="0" w:color="auto"/>
                  </w:divBdr>
                  <w:divsChild>
                    <w:div w:id="1833642881">
                      <w:marLeft w:val="0"/>
                      <w:marRight w:val="0"/>
                      <w:marTop w:val="0"/>
                      <w:marBottom w:val="0"/>
                      <w:divBdr>
                        <w:top w:val="none" w:sz="0" w:space="0" w:color="auto"/>
                        <w:left w:val="none" w:sz="0" w:space="0" w:color="auto"/>
                        <w:bottom w:val="none" w:sz="0" w:space="0" w:color="auto"/>
                        <w:right w:val="none" w:sz="0" w:space="0" w:color="auto"/>
                      </w:divBdr>
                    </w:div>
                  </w:divsChild>
                </w:div>
                <w:div w:id="1979647142">
                  <w:marLeft w:val="0"/>
                  <w:marRight w:val="0"/>
                  <w:marTop w:val="0"/>
                  <w:marBottom w:val="0"/>
                  <w:divBdr>
                    <w:top w:val="none" w:sz="0" w:space="0" w:color="auto"/>
                    <w:left w:val="none" w:sz="0" w:space="0" w:color="auto"/>
                    <w:bottom w:val="none" w:sz="0" w:space="0" w:color="auto"/>
                    <w:right w:val="none" w:sz="0" w:space="0" w:color="auto"/>
                  </w:divBdr>
                  <w:divsChild>
                    <w:div w:id="1651522891">
                      <w:marLeft w:val="0"/>
                      <w:marRight w:val="0"/>
                      <w:marTop w:val="0"/>
                      <w:marBottom w:val="0"/>
                      <w:divBdr>
                        <w:top w:val="none" w:sz="0" w:space="0" w:color="auto"/>
                        <w:left w:val="none" w:sz="0" w:space="0" w:color="auto"/>
                        <w:bottom w:val="none" w:sz="0" w:space="0" w:color="auto"/>
                        <w:right w:val="none" w:sz="0" w:space="0" w:color="auto"/>
                      </w:divBdr>
                    </w:div>
                  </w:divsChild>
                </w:div>
                <w:div w:id="1980064706">
                  <w:marLeft w:val="0"/>
                  <w:marRight w:val="0"/>
                  <w:marTop w:val="0"/>
                  <w:marBottom w:val="0"/>
                  <w:divBdr>
                    <w:top w:val="none" w:sz="0" w:space="0" w:color="auto"/>
                    <w:left w:val="none" w:sz="0" w:space="0" w:color="auto"/>
                    <w:bottom w:val="none" w:sz="0" w:space="0" w:color="auto"/>
                    <w:right w:val="none" w:sz="0" w:space="0" w:color="auto"/>
                  </w:divBdr>
                  <w:divsChild>
                    <w:div w:id="515004709">
                      <w:marLeft w:val="0"/>
                      <w:marRight w:val="0"/>
                      <w:marTop w:val="0"/>
                      <w:marBottom w:val="0"/>
                      <w:divBdr>
                        <w:top w:val="none" w:sz="0" w:space="0" w:color="auto"/>
                        <w:left w:val="none" w:sz="0" w:space="0" w:color="auto"/>
                        <w:bottom w:val="none" w:sz="0" w:space="0" w:color="auto"/>
                        <w:right w:val="none" w:sz="0" w:space="0" w:color="auto"/>
                      </w:divBdr>
                    </w:div>
                  </w:divsChild>
                </w:div>
                <w:div w:id="1980766089">
                  <w:marLeft w:val="0"/>
                  <w:marRight w:val="0"/>
                  <w:marTop w:val="0"/>
                  <w:marBottom w:val="0"/>
                  <w:divBdr>
                    <w:top w:val="none" w:sz="0" w:space="0" w:color="auto"/>
                    <w:left w:val="none" w:sz="0" w:space="0" w:color="auto"/>
                    <w:bottom w:val="none" w:sz="0" w:space="0" w:color="auto"/>
                    <w:right w:val="none" w:sz="0" w:space="0" w:color="auto"/>
                  </w:divBdr>
                  <w:divsChild>
                    <w:div w:id="192156166">
                      <w:marLeft w:val="0"/>
                      <w:marRight w:val="0"/>
                      <w:marTop w:val="0"/>
                      <w:marBottom w:val="0"/>
                      <w:divBdr>
                        <w:top w:val="none" w:sz="0" w:space="0" w:color="auto"/>
                        <w:left w:val="none" w:sz="0" w:space="0" w:color="auto"/>
                        <w:bottom w:val="none" w:sz="0" w:space="0" w:color="auto"/>
                        <w:right w:val="none" w:sz="0" w:space="0" w:color="auto"/>
                      </w:divBdr>
                    </w:div>
                  </w:divsChild>
                </w:div>
                <w:div w:id="1982226237">
                  <w:marLeft w:val="0"/>
                  <w:marRight w:val="0"/>
                  <w:marTop w:val="0"/>
                  <w:marBottom w:val="0"/>
                  <w:divBdr>
                    <w:top w:val="none" w:sz="0" w:space="0" w:color="auto"/>
                    <w:left w:val="none" w:sz="0" w:space="0" w:color="auto"/>
                    <w:bottom w:val="none" w:sz="0" w:space="0" w:color="auto"/>
                    <w:right w:val="none" w:sz="0" w:space="0" w:color="auto"/>
                  </w:divBdr>
                  <w:divsChild>
                    <w:div w:id="552619423">
                      <w:marLeft w:val="0"/>
                      <w:marRight w:val="0"/>
                      <w:marTop w:val="0"/>
                      <w:marBottom w:val="0"/>
                      <w:divBdr>
                        <w:top w:val="none" w:sz="0" w:space="0" w:color="auto"/>
                        <w:left w:val="none" w:sz="0" w:space="0" w:color="auto"/>
                        <w:bottom w:val="none" w:sz="0" w:space="0" w:color="auto"/>
                        <w:right w:val="none" w:sz="0" w:space="0" w:color="auto"/>
                      </w:divBdr>
                    </w:div>
                  </w:divsChild>
                </w:div>
                <w:div w:id="1982342719">
                  <w:marLeft w:val="0"/>
                  <w:marRight w:val="0"/>
                  <w:marTop w:val="0"/>
                  <w:marBottom w:val="0"/>
                  <w:divBdr>
                    <w:top w:val="none" w:sz="0" w:space="0" w:color="auto"/>
                    <w:left w:val="none" w:sz="0" w:space="0" w:color="auto"/>
                    <w:bottom w:val="none" w:sz="0" w:space="0" w:color="auto"/>
                    <w:right w:val="none" w:sz="0" w:space="0" w:color="auto"/>
                  </w:divBdr>
                  <w:divsChild>
                    <w:div w:id="501362434">
                      <w:marLeft w:val="0"/>
                      <w:marRight w:val="0"/>
                      <w:marTop w:val="0"/>
                      <w:marBottom w:val="0"/>
                      <w:divBdr>
                        <w:top w:val="none" w:sz="0" w:space="0" w:color="auto"/>
                        <w:left w:val="none" w:sz="0" w:space="0" w:color="auto"/>
                        <w:bottom w:val="none" w:sz="0" w:space="0" w:color="auto"/>
                        <w:right w:val="none" w:sz="0" w:space="0" w:color="auto"/>
                      </w:divBdr>
                    </w:div>
                  </w:divsChild>
                </w:div>
                <w:div w:id="1984113694">
                  <w:marLeft w:val="0"/>
                  <w:marRight w:val="0"/>
                  <w:marTop w:val="0"/>
                  <w:marBottom w:val="0"/>
                  <w:divBdr>
                    <w:top w:val="none" w:sz="0" w:space="0" w:color="auto"/>
                    <w:left w:val="none" w:sz="0" w:space="0" w:color="auto"/>
                    <w:bottom w:val="none" w:sz="0" w:space="0" w:color="auto"/>
                    <w:right w:val="none" w:sz="0" w:space="0" w:color="auto"/>
                  </w:divBdr>
                  <w:divsChild>
                    <w:div w:id="1580939104">
                      <w:marLeft w:val="0"/>
                      <w:marRight w:val="0"/>
                      <w:marTop w:val="0"/>
                      <w:marBottom w:val="0"/>
                      <w:divBdr>
                        <w:top w:val="none" w:sz="0" w:space="0" w:color="auto"/>
                        <w:left w:val="none" w:sz="0" w:space="0" w:color="auto"/>
                        <w:bottom w:val="none" w:sz="0" w:space="0" w:color="auto"/>
                        <w:right w:val="none" w:sz="0" w:space="0" w:color="auto"/>
                      </w:divBdr>
                    </w:div>
                  </w:divsChild>
                </w:div>
                <w:div w:id="1984851372">
                  <w:marLeft w:val="0"/>
                  <w:marRight w:val="0"/>
                  <w:marTop w:val="0"/>
                  <w:marBottom w:val="0"/>
                  <w:divBdr>
                    <w:top w:val="none" w:sz="0" w:space="0" w:color="auto"/>
                    <w:left w:val="none" w:sz="0" w:space="0" w:color="auto"/>
                    <w:bottom w:val="none" w:sz="0" w:space="0" w:color="auto"/>
                    <w:right w:val="none" w:sz="0" w:space="0" w:color="auto"/>
                  </w:divBdr>
                  <w:divsChild>
                    <w:div w:id="610207190">
                      <w:marLeft w:val="0"/>
                      <w:marRight w:val="0"/>
                      <w:marTop w:val="0"/>
                      <w:marBottom w:val="0"/>
                      <w:divBdr>
                        <w:top w:val="none" w:sz="0" w:space="0" w:color="auto"/>
                        <w:left w:val="none" w:sz="0" w:space="0" w:color="auto"/>
                        <w:bottom w:val="none" w:sz="0" w:space="0" w:color="auto"/>
                        <w:right w:val="none" w:sz="0" w:space="0" w:color="auto"/>
                      </w:divBdr>
                    </w:div>
                  </w:divsChild>
                </w:div>
                <w:div w:id="1985234467">
                  <w:marLeft w:val="0"/>
                  <w:marRight w:val="0"/>
                  <w:marTop w:val="0"/>
                  <w:marBottom w:val="0"/>
                  <w:divBdr>
                    <w:top w:val="none" w:sz="0" w:space="0" w:color="auto"/>
                    <w:left w:val="none" w:sz="0" w:space="0" w:color="auto"/>
                    <w:bottom w:val="none" w:sz="0" w:space="0" w:color="auto"/>
                    <w:right w:val="none" w:sz="0" w:space="0" w:color="auto"/>
                  </w:divBdr>
                  <w:divsChild>
                    <w:div w:id="1345941468">
                      <w:marLeft w:val="0"/>
                      <w:marRight w:val="0"/>
                      <w:marTop w:val="0"/>
                      <w:marBottom w:val="0"/>
                      <w:divBdr>
                        <w:top w:val="none" w:sz="0" w:space="0" w:color="auto"/>
                        <w:left w:val="none" w:sz="0" w:space="0" w:color="auto"/>
                        <w:bottom w:val="none" w:sz="0" w:space="0" w:color="auto"/>
                        <w:right w:val="none" w:sz="0" w:space="0" w:color="auto"/>
                      </w:divBdr>
                    </w:div>
                  </w:divsChild>
                </w:div>
                <w:div w:id="1985505572">
                  <w:marLeft w:val="0"/>
                  <w:marRight w:val="0"/>
                  <w:marTop w:val="0"/>
                  <w:marBottom w:val="0"/>
                  <w:divBdr>
                    <w:top w:val="none" w:sz="0" w:space="0" w:color="auto"/>
                    <w:left w:val="none" w:sz="0" w:space="0" w:color="auto"/>
                    <w:bottom w:val="none" w:sz="0" w:space="0" w:color="auto"/>
                    <w:right w:val="none" w:sz="0" w:space="0" w:color="auto"/>
                  </w:divBdr>
                  <w:divsChild>
                    <w:div w:id="1974821131">
                      <w:marLeft w:val="0"/>
                      <w:marRight w:val="0"/>
                      <w:marTop w:val="0"/>
                      <w:marBottom w:val="0"/>
                      <w:divBdr>
                        <w:top w:val="none" w:sz="0" w:space="0" w:color="auto"/>
                        <w:left w:val="none" w:sz="0" w:space="0" w:color="auto"/>
                        <w:bottom w:val="none" w:sz="0" w:space="0" w:color="auto"/>
                        <w:right w:val="none" w:sz="0" w:space="0" w:color="auto"/>
                      </w:divBdr>
                    </w:div>
                  </w:divsChild>
                </w:div>
                <w:div w:id="1985892142">
                  <w:marLeft w:val="0"/>
                  <w:marRight w:val="0"/>
                  <w:marTop w:val="0"/>
                  <w:marBottom w:val="0"/>
                  <w:divBdr>
                    <w:top w:val="none" w:sz="0" w:space="0" w:color="auto"/>
                    <w:left w:val="none" w:sz="0" w:space="0" w:color="auto"/>
                    <w:bottom w:val="none" w:sz="0" w:space="0" w:color="auto"/>
                    <w:right w:val="none" w:sz="0" w:space="0" w:color="auto"/>
                  </w:divBdr>
                  <w:divsChild>
                    <w:div w:id="563032904">
                      <w:marLeft w:val="0"/>
                      <w:marRight w:val="0"/>
                      <w:marTop w:val="0"/>
                      <w:marBottom w:val="0"/>
                      <w:divBdr>
                        <w:top w:val="none" w:sz="0" w:space="0" w:color="auto"/>
                        <w:left w:val="none" w:sz="0" w:space="0" w:color="auto"/>
                        <w:bottom w:val="none" w:sz="0" w:space="0" w:color="auto"/>
                        <w:right w:val="none" w:sz="0" w:space="0" w:color="auto"/>
                      </w:divBdr>
                    </w:div>
                  </w:divsChild>
                </w:div>
                <w:div w:id="1986162479">
                  <w:marLeft w:val="0"/>
                  <w:marRight w:val="0"/>
                  <w:marTop w:val="0"/>
                  <w:marBottom w:val="0"/>
                  <w:divBdr>
                    <w:top w:val="none" w:sz="0" w:space="0" w:color="auto"/>
                    <w:left w:val="none" w:sz="0" w:space="0" w:color="auto"/>
                    <w:bottom w:val="none" w:sz="0" w:space="0" w:color="auto"/>
                    <w:right w:val="none" w:sz="0" w:space="0" w:color="auto"/>
                  </w:divBdr>
                  <w:divsChild>
                    <w:div w:id="1547447472">
                      <w:marLeft w:val="0"/>
                      <w:marRight w:val="0"/>
                      <w:marTop w:val="0"/>
                      <w:marBottom w:val="0"/>
                      <w:divBdr>
                        <w:top w:val="none" w:sz="0" w:space="0" w:color="auto"/>
                        <w:left w:val="none" w:sz="0" w:space="0" w:color="auto"/>
                        <w:bottom w:val="none" w:sz="0" w:space="0" w:color="auto"/>
                        <w:right w:val="none" w:sz="0" w:space="0" w:color="auto"/>
                      </w:divBdr>
                    </w:div>
                  </w:divsChild>
                </w:div>
                <w:div w:id="1986857999">
                  <w:marLeft w:val="0"/>
                  <w:marRight w:val="0"/>
                  <w:marTop w:val="0"/>
                  <w:marBottom w:val="0"/>
                  <w:divBdr>
                    <w:top w:val="none" w:sz="0" w:space="0" w:color="auto"/>
                    <w:left w:val="none" w:sz="0" w:space="0" w:color="auto"/>
                    <w:bottom w:val="none" w:sz="0" w:space="0" w:color="auto"/>
                    <w:right w:val="none" w:sz="0" w:space="0" w:color="auto"/>
                  </w:divBdr>
                  <w:divsChild>
                    <w:div w:id="168717910">
                      <w:marLeft w:val="0"/>
                      <w:marRight w:val="0"/>
                      <w:marTop w:val="0"/>
                      <w:marBottom w:val="0"/>
                      <w:divBdr>
                        <w:top w:val="none" w:sz="0" w:space="0" w:color="auto"/>
                        <w:left w:val="none" w:sz="0" w:space="0" w:color="auto"/>
                        <w:bottom w:val="none" w:sz="0" w:space="0" w:color="auto"/>
                        <w:right w:val="none" w:sz="0" w:space="0" w:color="auto"/>
                      </w:divBdr>
                    </w:div>
                  </w:divsChild>
                </w:div>
                <w:div w:id="1987783738">
                  <w:marLeft w:val="0"/>
                  <w:marRight w:val="0"/>
                  <w:marTop w:val="0"/>
                  <w:marBottom w:val="0"/>
                  <w:divBdr>
                    <w:top w:val="none" w:sz="0" w:space="0" w:color="auto"/>
                    <w:left w:val="none" w:sz="0" w:space="0" w:color="auto"/>
                    <w:bottom w:val="none" w:sz="0" w:space="0" w:color="auto"/>
                    <w:right w:val="none" w:sz="0" w:space="0" w:color="auto"/>
                  </w:divBdr>
                  <w:divsChild>
                    <w:div w:id="672953852">
                      <w:marLeft w:val="0"/>
                      <w:marRight w:val="0"/>
                      <w:marTop w:val="0"/>
                      <w:marBottom w:val="0"/>
                      <w:divBdr>
                        <w:top w:val="none" w:sz="0" w:space="0" w:color="auto"/>
                        <w:left w:val="none" w:sz="0" w:space="0" w:color="auto"/>
                        <w:bottom w:val="none" w:sz="0" w:space="0" w:color="auto"/>
                        <w:right w:val="none" w:sz="0" w:space="0" w:color="auto"/>
                      </w:divBdr>
                    </w:div>
                  </w:divsChild>
                </w:div>
                <w:div w:id="1989357262">
                  <w:marLeft w:val="0"/>
                  <w:marRight w:val="0"/>
                  <w:marTop w:val="0"/>
                  <w:marBottom w:val="0"/>
                  <w:divBdr>
                    <w:top w:val="none" w:sz="0" w:space="0" w:color="auto"/>
                    <w:left w:val="none" w:sz="0" w:space="0" w:color="auto"/>
                    <w:bottom w:val="none" w:sz="0" w:space="0" w:color="auto"/>
                    <w:right w:val="none" w:sz="0" w:space="0" w:color="auto"/>
                  </w:divBdr>
                  <w:divsChild>
                    <w:div w:id="1023672473">
                      <w:marLeft w:val="0"/>
                      <w:marRight w:val="0"/>
                      <w:marTop w:val="0"/>
                      <w:marBottom w:val="0"/>
                      <w:divBdr>
                        <w:top w:val="none" w:sz="0" w:space="0" w:color="auto"/>
                        <w:left w:val="none" w:sz="0" w:space="0" w:color="auto"/>
                        <w:bottom w:val="none" w:sz="0" w:space="0" w:color="auto"/>
                        <w:right w:val="none" w:sz="0" w:space="0" w:color="auto"/>
                      </w:divBdr>
                    </w:div>
                  </w:divsChild>
                </w:div>
                <w:div w:id="1989817854">
                  <w:marLeft w:val="0"/>
                  <w:marRight w:val="0"/>
                  <w:marTop w:val="0"/>
                  <w:marBottom w:val="0"/>
                  <w:divBdr>
                    <w:top w:val="none" w:sz="0" w:space="0" w:color="auto"/>
                    <w:left w:val="none" w:sz="0" w:space="0" w:color="auto"/>
                    <w:bottom w:val="none" w:sz="0" w:space="0" w:color="auto"/>
                    <w:right w:val="none" w:sz="0" w:space="0" w:color="auto"/>
                  </w:divBdr>
                  <w:divsChild>
                    <w:div w:id="1599291560">
                      <w:marLeft w:val="0"/>
                      <w:marRight w:val="0"/>
                      <w:marTop w:val="0"/>
                      <w:marBottom w:val="0"/>
                      <w:divBdr>
                        <w:top w:val="none" w:sz="0" w:space="0" w:color="auto"/>
                        <w:left w:val="none" w:sz="0" w:space="0" w:color="auto"/>
                        <w:bottom w:val="none" w:sz="0" w:space="0" w:color="auto"/>
                        <w:right w:val="none" w:sz="0" w:space="0" w:color="auto"/>
                      </w:divBdr>
                    </w:div>
                  </w:divsChild>
                </w:div>
                <w:div w:id="1991670547">
                  <w:marLeft w:val="0"/>
                  <w:marRight w:val="0"/>
                  <w:marTop w:val="0"/>
                  <w:marBottom w:val="0"/>
                  <w:divBdr>
                    <w:top w:val="none" w:sz="0" w:space="0" w:color="auto"/>
                    <w:left w:val="none" w:sz="0" w:space="0" w:color="auto"/>
                    <w:bottom w:val="none" w:sz="0" w:space="0" w:color="auto"/>
                    <w:right w:val="none" w:sz="0" w:space="0" w:color="auto"/>
                  </w:divBdr>
                  <w:divsChild>
                    <w:div w:id="1121802810">
                      <w:marLeft w:val="0"/>
                      <w:marRight w:val="0"/>
                      <w:marTop w:val="0"/>
                      <w:marBottom w:val="0"/>
                      <w:divBdr>
                        <w:top w:val="none" w:sz="0" w:space="0" w:color="auto"/>
                        <w:left w:val="none" w:sz="0" w:space="0" w:color="auto"/>
                        <w:bottom w:val="none" w:sz="0" w:space="0" w:color="auto"/>
                        <w:right w:val="none" w:sz="0" w:space="0" w:color="auto"/>
                      </w:divBdr>
                    </w:div>
                  </w:divsChild>
                </w:div>
                <w:div w:id="1991979650">
                  <w:marLeft w:val="0"/>
                  <w:marRight w:val="0"/>
                  <w:marTop w:val="0"/>
                  <w:marBottom w:val="0"/>
                  <w:divBdr>
                    <w:top w:val="none" w:sz="0" w:space="0" w:color="auto"/>
                    <w:left w:val="none" w:sz="0" w:space="0" w:color="auto"/>
                    <w:bottom w:val="none" w:sz="0" w:space="0" w:color="auto"/>
                    <w:right w:val="none" w:sz="0" w:space="0" w:color="auto"/>
                  </w:divBdr>
                  <w:divsChild>
                    <w:div w:id="1019506015">
                      <w:marLeft w:val="0"/>
                      <w:marRight w:val="0"/>
                      <w:marTop w:val="0"/>
                      <w:marBottom w:val="0"/>
                      <w:divBdr>
                        <w:top w:val="none" w:sz="0" w:space="0" w:color="auto"/>
                        <w:left w:val="none" w:sz="0" w:space="0" w:color="auto"/>
                        <w:bottom w:val="none" w:sz="0" w:space="0" w:color="auto"/>
                        <w:right w:val="none" w:sz="0" w:space="0" w:color="auto"/>
                      </w:divBdr>
                    </w:div>
                  </w:divsChild>
                </w:div>
                <w:div w:id="1992976248">
                  <w:marLeft w:val="0"/>
                  <w:marRight w:val="0"/>
                  <w:marTop w:val="0"/>
                  <w:marBottom w:val="0"/>
                  <w:divBdr>
                    <w:top w:val="none" w:sz="0" w:space="0" w:color="auto"/>
                    <w:left w:val="none" w:sz="0" w:space="0" w:color="auto"/>
                    <w:bottom w:val="none" w:sz="0" w:space="0" w:color="auto"/>
                    <w:right w:val="none" w:sz="0" w:space="0" w:color="auto"/>
                  </w:divBdr>
                  <w:divsChild>
                    <w:div w:id="1584414624">
                      <w:marLeft w:val="0"/>
                      <w:marRight w:val="0"/>
                      <w:marTop w:val="0"/>
                      <w:marBottom w:val="0"/>
                      <w:divBdr>
                        <w:top w:val="none" w:sz="0" w:space="0" w:color="auto"/>
                        <w:left w:val="none" w:sz="0" w:space="0" w:color="auto"/>
                        <w:bottom w:val="none" w:sz="0" w:space="0" w:color="auto"/>
                        <w:right w:val="none" w:sz="0" w:space="0" w:color="auto"/>
                      </w:divBdr>
                    </w:div>
                  </w:divsChild>
                </w:div>
                <w:div w:id="1993413411">
                  <w:marLeft w:val="0"/>
                  <w:marRight w:val="0"/>
                  <w:marTop w:val="0"/>
                  <w:marBottom w:val="0"/>
                  <w:divBdr>
                    <w:top w:val="none" w:sz="0" w:space="0" w:color="auto"/>
                    <w:left w:val="none" w:sz="0" w:space="0" w:color="auto"/>
                    <w:bottom w:val="none" w:sz="0" w:space="0" w:color="auto"/>
                    <w:right w:val="none" w:sz="0" w:space="0" w:color="auto"/>
                  </w:divBdr>
                  <w:divsChild>
                    <w:div w:id="1148782809">
                      <w:marLeft w:val="0"/>
                      <w:marRight w:val="0"/>
                      <w:marTop w:val="0"/>
                      <w:marBottom w:val="0"/>
                      <w:divBdr>
                        <w:top w:val="none" w:sz="0" w:space="0" w:color="auto"/>
                        <w:left w:val="none" w:sz="0" w:space="0" w:color="auto"/>
                        <w:bottom w:val="none" w:sz="0" w:space="0" w:color="auto"/>
                        <w:right w:val="none" w:sz="0" w:space="0" w:color="auto"/>
                      </w:divBdr>
                    </w:div>
                  </w:divsChild>
                </w:div>
                <w:div w:id="1994672172">
                  <w:marLeft w:val="0"/>
                  <w:marRight w:val="0"/>
                  <w:marTop w:val="0"/>
                  <w:marBottom w:val="0"/>
                  <w:divBdr>
                    <w:top w:val="none" w:sz="0" w:space="0" w:color="auto"/>
                    <w:left w:val="none" w:sz="0" w:space="0" w:color="auto"/>
                    <w:bottom w:val="none" w:sz="0" w:space="0" w:color="auto"/>
                    <w:right w:val="none" w:sz="0" w:space="0" w:color="auto"/>
                  </w:divBdr>
                  <w:divsChild>
                    <w:div w:id="850803112">
                      <w:marLeft w:val="0"/>
                      <w:marRight w:val="0"/>
                      <w:marTop w:val="0"/>
                      <w:marBottom w:val="0"/>
                      <w:divBdr>
                        <w:top w:val="none" w:sz="0" w:space="0" w:color="auto"/>
                        <w:left w:val="none" w:sz="0" w:space="0" w:color="auto"/>
                        <w:bottom w:val="none" w:sz="0" w:space="0" w:color="auto"/>
                        <w:right w:val="none" w:sz="0" w:space="0" w:color="auto"/>
                      </w:divBdr>
                    </w:div>
                  </w:divsChild>
                </w:div>
                <w:div w:id="1995378519">
                  <w:marLeft w:val="0"/>
                  <w:marRight w:val="0"/>
                  <w:marTop w:val="0"/>
                  <w:marBottom w:val="0"/>
                  <w:divBdr>
                    <w:top w:val="none" w:sz="0" w:space="0" w:color="auto"/>
                    <w:left w:val="none" w:sz="0" w:space="0" w:color="auto"/>
                    <w:bottom w:val="none" w:sz="0" w:space="0" w:color="auto"/>
                    <w:right w:val="none" w:sz="0" w:space="0" w:color="auto"/>
                  </w:divBdr>
                  <w:divsChild>
                    <w:div w:id="1091269423">
                      <w:marLeft w:val="0"/>
                      <w:marRight w:val="0"/>
                      <w:marTop w:val="0"/>
                      <w:marBottom w:val="0"/>
                      <w:divBdr>
                        <w:top w:val="none" w:sz="0" w:space="0" w:color="auto"/>
                        <w:left w:val="none" w:sz="0" w:space="0" w:color="auto"/>
                        <w:bottom w:val="none" w:sz="0" w:space="0" w:color="auto"/>
                        <w:right w:val="none" w:sz="0" w:space="0" w:color="auto"/>
                      </w:divBdr>
                    </w:div>
                  </w:divsChild>
                </w:div>
                <w:div w:id="1995447881">
                  <w:marLeft w:val="0"/>
                  <w:marRight w:val="0"/>
                  <w:marTop w:val="0"/>
                  <w:marBottom w:val="0"/>
                  <w:divBdr>
                    <w:top w:val="none" w:sz="0" w:space="0" w:color="auto"/>
                    <w:left w:val="none" w:sz="0" w:space="0" w:color="auto"/>
                    <w:bottom w:val="none" w:sz="0" w:space="0" w:color="auto"/>
                    <w:right w:val="none" w:sz="0" w:space="0" w:color="auto"/>
                  </w:divBdr>
                  <w:divsChild>
                    <w:div w:id="1479496860">
                      <w:marLeft w:val="0"/>
                      <w:marRight w:val="0"/>
                      <w:marTop w:val="0"/>
                      <w:marBottom w:val="0"/>
                      <w:divBdr>
                        <w:top w:val="none" w:sz="0" w:space="0" w:color="auto"/>
                        <w:left w:val="none" w:sz="0" w:space="0" w:color="auto"/>
                        <w:bottom w:val="none" w:sz="0" w:space="0" w:color="auto"/>
                        <w:right w:val="none" w:sz="0" w:space="0" w:color="auto"/>
                      </w:divBdr>
                    </w:div>
                  </w:divsChild>
                </w:div>
                <w:div w:id="1996107452">
                  <w:marLeft w:val="0"/>
                  <w:marRight w:val="0"/>
                  <w:marTop w:val="0"/>
                  <w:marBottom w:val="0"/>
                  <w:divBdr>
                    <w:top w:val="none" w:sz="0" w:space="0" w:color="auto"/>
                    <w:left w:val="none" w:sz="0" w:space="0" w:color="auto"/>
                    <w:bottom w:val="none" w:sz="0" w:space="0" w:color="auto"/>
                    <w:right w:val="none" w:sz="0" w:space="0" w:color="auto"/>
                  </w:divBdr>
                  <w:divsChild>
                    <w:div w:id="1490172989">
                      <w:marLeft w:val="0"/>
                      <w:marRight w:val="0"/>
                      <w:marTop w:val="0"/>
                      <w:marBottom w:val="0"/>
                      <w:divBdr>
                        <w:top w:val="none" w:sz="0" w:space="0" w:color="auto"/>
                        <w:left w:val="none" w:sz="0" w:space="0" w:color="auto"/>
                        <w:bottom w:val="none" w:sz="0" w:space="0" w:color="auto"/>
                        <w:right w:val="none" w:sz="0" w:space="0" w:color="auto"/>
                      </w:divBdr>
                    </w:div>
                  </w:divsChild>
                </w:div>
                <w:div w:id="1997108964">
                  <w:marLeft w:val="0"/>
                  <w:marRight w:val="0"/>
                  <w:marTop w:val="0"/>
                  <w:marBottom w:val="0"/>
                  <w:divBdr>
                    <w:top w:val="none" w:sz="0" w:space="0" w:color="auto"/>
                    <w:left w:val="none" w:sz="0" w:space="0" w:color="auto"/>
                    <w:bottom w:val="none" w:sz="0" w:space="0" w:color="auto"/>
                    <w:right w:val="none" w:sz="0" w:space="0" w:color="auto"/>
                  </w:divBdr>
                  <w:divsChild>
                    <w:div w:id="1808355663">
                      <w:marLeft w:val="0"/>
                      <w:marRight w:val="0"/>
                      <w:marTop w:val="0"/>
                      <w:marBottom w:val="0"/>
                      <w:divBdr>
                        <w:top w:val="none" w:sz="0" w:space="0" w:color="auto"/>
                        <w:left w:val="none" w:sz="0" w:space="0" w:color="auto"/>
                        <w:bottom w:val="none" w:sz="0" w:space="0" w:color="auto"/>
                        <w:right w:val="none" w:sz="0" w:space="0" w:color="auto"/>
                      </w:divBdr>
                    </w:div>
                  </w:divsChild>
                </w:div>
                <w:div w:id="1998456748">
                  <w:marLeft w:val="0"/>
                  <w:marRight w:val="0"/>
                  <w:marTop w:val="0"/>
                  <w:marBottom w:val="0"/>
                  <w:divBdr>
                    <w:top w:val="none" w:sz="0" w:space="0" w:color="auto"/>
                    <w:left w:val="none" w:sz="0" w:space="0" w:color="auto"/>
                    <w:bottom w:val="none" w:sz="0" w:space="0" w:color="auto"/>
                    <w:right w:val="none" w:sz="0" w:space="0" w:color="auto"/>
                  </w:divBdr>
                  <w:divsChild>
                    <w:div w:id="1274089683">
                      <w:marLeft w:val="0"/>
                      <w:marRight w:val="0"/>
                      <w:marTop w:val="0"/>
                      <w:marBottom w:val="0"/>
                      <w:divBdr>
                        <w:top w:val="none" w:sz="0" w:space="0" w:color="auto"/>
                        <w:left w:val="none" w:sz="0" w:space="0" w:color="auto"/>
                        <w:bottom w:val="none" w:sz="0" w:space="0" w:color="auto"/>
                        <w:right w:val="none" w:sz="0" w:space="0" w:color="auto"/>
                      </w:divBdr>
                    </w:div>
                  </w:divsChild>
                </w:div>
                <w:div w:id="2001734661">
                  <w:marLeft w:val="0"/>
                  <w:marRight w:val="0"/>
                  <w:marTop w:val="0"/>
                  <w:marBottom w:val="0"/>
                  <w:divBdr>
                    <w:top w:val="none" w:sz="0" w:space="0" w:color="auto"/>
                    <w:left w:val="none" w:sz="0" w:space="0" w:color="auto"/>
                    <w:bottom w:val="none" w:sz="0" w:space="0" w:color="auto"/>
                    <w:right w:val="none" w:sz="0" w:space="0" w:color="auto"/>
                  </w:divBdr>
                  <w:divsChild>
                    <w:div w:id="383796689">
                      <w:marLeft w:val="0"/>
                      <w:marRight w:val="0"/>
                      <w:marTop w:val="0"/>
                      <w:marBottom w:val="0"/>
                      <w:divBdr>
                        <w:top w:val="none" w:sz="0" w:space="0" w:color="auto"/>
                        <w:left w:val="none" w:sz="0" w:space="0" w:color="auto"/>
                        <w:bottom w:val="none" w:sz="0" w:space="0" w:color="auto"/>
                        <w:right w:val="none" w:sz="0" w:space="0" w:color="auto"/>
                      </w:divBdr>
                    </w:div>
                  </w:divsChild>
                </w:div>
                <w:div w:id="2001955888">
                  <w:marLeft w:val="0"/>
                  <w:marRight w:val="0"/>
                  <w:marTop w:val="0"/>
                  <w:marBottom w:val="0"/>
                  <w:divBdr>
                    <w:top w:val="none" w:sz="0" w:space="0" w:color="auto"/>
                    <w:left w:val="none" w:sz="0" w:space="0" w:color="auto"/>
                    <w:bottom w:val="none" w:sz="0" w:space="0" w:color="auto"/>
                    <w:right w:val="none" w:sz="0" w:space="0" w:color="auto"/>
                  </w:divBdr>
                  <w:divsChild>
                    <w:div w:id="1288243617">
                      <w:marLeft w:val="0"/>
                      <w:marRight w:val="0"/>
                      <w:marTop w:val="0"/>
                      <w:marBottom w:val="0"/>
                      <w:divBdr>
                        <w:top w:val="none" w:sz="0" w:space="0" w:color="auto"/>
                        <w:left w:val="none" w:sz="0" w:space="0" w:color="auto"/>
                        <w:bottom w:val="none" w:sz="0" w:space="0" w:color="auto"/>
                        <w:right w:val="none" w:sz="0" w:space="0" w:color="auto"/>
                      </w:divBdr>
                    </w:div>
                  </w:divsChild>
                </w:div>
                <w:div w:id="2003121151">
                  <w:marLeft w:val="0"/>
                  <w:marRight w:val="0"/>
                  <w:marTop w:val="0"/>
                  <w:marBottom w:val="0"/>
                  <w:divBdr>
                    <w:top w:val="none" w:sz="0" w:space="0" w:color="auto"/>
                    <w:left w:val="none" w:sz="0" w:space="0" w:color="auto"/>
                    <w:bottom w:val="none" w:sz="0" w:space="0" w:color="auto"/>
                    <w:right w:val="none" w:sz="0" w:space="0" w:color="auto"/>
                  </w:divBdr>
                  <w:divsChild>
                    <w:div w:id="583497586">
                      <w:marLeft w:val="0"/>
                      <w:marRight w:val="0"/>
                      <w:marTop w:val="0"/>
                      <w:marBottom w:val="0"/>
                      <w:divBdr>
                        <w:top w:val="none" w:sz="0" w:space="0" w:color="auto"/>
                        <w:left w:val="none" w:sz="0" w:space="0" w:color="auto"/>
                        <w:bottom w:val="none" w:sz="0" w:space="0" w:color="auto"/>
                        <w:right w:val="none" w:sz="0" w:space="0" w:color="auto"/>
                      </w:divBdr>
                    </w:div>
                  </w:divsChild>
                </w:div>
                <w:div w:id="2003124307">
                  <w:marLeft w:val="0"/>
                  <w:marRight w:val="0"/>
                  <w:marTop w:val="0"/>
                  <w:marBottom w:val="0"/>
                  <w:divBdr>
                    <w:top w:val="none" w:sz="0" w:space="0" w:color="auto"/>
                    <w:left w:val="none" w:sz="0" w:space="0" w:color="auto"/>
                    <w:bottom w:val="none" w:sz="0" w:space="0" w:color="auto"/>
                    <w:right w:val="none" w:sz="0" w:space="0" w:color="auto"/>
                  </w:divBdr>
                  <w:divsChild>
                    <w:div w:id="1384520862">
                      <w:marLeft w:val="0"/>
                      <w:marRight w:val="0"/>
                      <w:marTop w:val="0"/>
                      <w:marBottom w:val="0"/>
                      <w:divBdr>
                        <w:top w:val="none" w:sz="0" w:space="0" w:color="auto"/>
                        <w:left w:val="none" w:sz="0" w:space="0" w:color="auto"/>
                        <w:bottom w:val="none" w:sz="0" w:space="0" w:color="auto"/>
                        <w:right w:val="none" w:sz="0" w:space="0" w:color="auto"/>
                      </w:divBdr>
                    </w:div>
                  </w:divsChild>
                </w:div>
                <w:div w:id="2003193830">
                  <w:marLeft w:val="0"/>
                  <w:marRight w:val="0"/>
                  <w:marTop w:val="0"/>
                  <w:marBottom w:val="0"/>
                  <w:divBdr>
                    <w:top w:val="none" w:sz="0" w:space="0" w:color="auto"/>
                    <w:left w:val="none" w:sz="0" w:space="0" w:color="auto"/>
                    <w:bottom w:val="none" w:sz="0" w:space="0" w:color="auto"/>
                    <w:right w:val="none" w:sz="0" w:space="0" w:color="auto"/>
                  </w:divBdr>
                  <w:divsChild>
                    <w:div w:id="1829200345">
                      <w:marLeft w:val="0"/>
                      <w:marRight w:val="0"/>
                      <w:marTop w:val="0"/>
                      <w:marBottom w:val="0"/>
                      <w:divBdr>
                        <w:top w:val="none" w:sz="0" w:space="0" w:color="auto"/>
                        <w:left w:val="none" w:sz="0" w:space="0" w:color="auto"/>
                        <w:bottom w:val="none" w:sz="0" w:space="0" w:color="auto"/>
                        <w:right w:val="none" w:sz="0" w:space="0" w:color="auto"/>
                      </w:divBdr>
                    </w:div>
                  </w:divsChild>
                </w:div>
                <w:div w:id="2006198683">
                  <w:marLeft w:val="0"/>
                  <w:marRight w:val="0"/>
                  <w:marTop w:val="0"/>
                  <w:marBottom w:val="0"/>
                  <w:divBdr>
                    <w:top w:val="none" w:sz="0" w:space="0" w:color="auto"/>
                    <w:left w:val="none" w:sz="0" w:space="0" w:color="auto"/>
                    <w:bottom w:val="none" w:sz="0" w:space="0" w:color="auto"/>
                    <w:right w:val="none" w:sz="0" w:space="0" w:color="auto"/>
                  </w:divBdr>
                  <w:divsChild>
                    <w:div w:id="1293638429">
                      <w:marLeft w:val="0"/>
                      <w:marRight w:val="0"/>
                      <w:marTop w:val="0"/>
                      <w:marBottom w:val="0"/>
                      <w:divBdr>
                        <w:top w:val="none" w:sz="0" w:space="0" w:color="auto"/>
                        <w:left w:val="none" w:sz="0" w:space="0" w:color="auto"/>
                        <w:bottom w:val="none" w:sz="0" w:space="0" w:color="auto"/>
                        <w:right w:val="none" w:sz="0" w:space="0" w:color="auto"/>
                      </w:divBdr>
                    </w:div>
                  </w:divsChild>
                </w:div>
                <w:div w:id="2006472616">
                  <w:marLeft w:val="0"/>
                  <w:marRight w:val="0"/>
                  <w:marTop w:val="0"/>
                  <w:marBottom w:val="0"/>
                  <w:divBdr>
                    <w:top w:val="none" w:sz="0" w:space="0" w:color="auto"/>
                    <w:left w:val="none" w:sz="0" w:space="0" w:color="auto"/>
                    <w:bottom w:val="none" w:sz="0" w:space="0" w:color="auto"/>
                    <w:right w:val="none" w:sz="0" w:space="0" w:color="auto"/>
                  </w:divBdr>
                  <w:divsChild>
                    <w:div w:id="469061307">
                      <w:marLeft w:val="0"/>
                      <w:marRight w:val="0"/>
                      <w:marTop w:val="0"/>
                      <w:marBottom w:val="0"/>
                      <w:divBdr>
                        <w:top w:val="none" w:sz="0" w:space="0" w:color="auto"/>
                        <w:left w:val="none" w:sz="0" w:space="0" w:color="auto"/>
                        <w:bottom w:val="none" w:sz="0" w:space="0" w:color="auto"/>
                        <w:right w:val="none" w:sz="0" w:space="0" w:color="auto"/>
                      </w:divBdr>
                    </w:div>
                  </w:divsChild>
                </w:div>
                <w:div w:id="2007055076">
                  <w:marLeft w:val="0"/>
                  <w:marRight w:val="0"/>
                  <w:marTop w:val="0"/>
                  <w:marBottom w:val="0"/>
                  <w:divBdr>
                    <w:top w:val="none" w:sz="0" w:space="0" w:color="auto"/>
                    <w:left w:val="none" w:sz="0" w:space="0" w:color="auto"/>
                    <w:bottom w:val="none" w:sz="0" w:space="0" w:color="auto"/>
                    <w:right w:val="none" w:sz="0" w:space="0" w:color="auto"/>
                  </w:divBdr>
                  <w:divsChild>
                    <w:div w:id="597257457">
                      <w:marLeft w:val="0"/>
                      <w:marRight w:val="0"/>
                      <w:marTop w:val="0"/>
                      <w:marBottom w:val="0"/>
                      <w:divBdr>
                        <w:top w:val="none" w:sz="0" w:space="0" w:color="auto"/>
                        <w:left w:val="none" w:sz="0" w:space="0" w:color="auto"/>
                        <w:bottom w:val="none" w:sz="0" w:space="0" w:color="auto"/>
                        <w:right w:val="none" w:sz="0" w:space="0" w:color="auto"/>
                      </w:divBdr>
                    </w:div>
                  </w:divsChild>
                </w:div>
                <w:div w:id="2008172279">
                  <w:marLeft w:val="0"/>
                  <w:marRight w:val="0"/>
                  <w:marTop w:val="0"/>
                  <w:marBottom w:val="0"/>
                  <w:divBdr>
                    <w:top w:val="none" w:sz="0" w:space="0" w:color="auto"/>
                    <w:left w:val="none" w:sz="0" w:space="0" w:color="auto"/>
                    <w:bottom w:val="none" w:sz="0" w:space="0" w:color="auto"/>
                    <w:right w:val="none" w:sz="0" w:space="0" w:color="auto"/>
                  </w:divBdr>
                  <w:divsChild>
                    <w:div w:id="1666861975">
                      <w:marLeft w:val="0"/>
                      <w:marRight w:val="0"/>
                      <w:marTop w:val="0"/>
                      <w:marBottom w:val="0"/>
                      <w:divBdr>
                        <w:top w:val="none" w:sz="0" w:space="0" w:color="auto"/>
                        <w:left w:val="none" w:sz="0" w:space="0" w:color="auto"/>
                        <w:bottom w:val="none" w:sz="0" w:space="0" w:color="auto"/>
                        <w:right w:val="none" w:sz="0" w:space="0" w:color="auto"/>
                      </w:divBdr>
                    </w:div>
                  </w:divsChild>
                </w:div>
                <w:div w:id="2008363744">
                  <w:marLeft w:val="0"/>
                  <w:marRight w:val="0"/>
                  <w:marTop w:val="0"/>
                  <w:marBottom w:val="0"/>
                  <w:divBdr>
                    <w:top w:val="none" w:sz="0" w:space="0" w:color="auto"/>
                    <w:left w:val="none" w:sz="0" w:space="0" w:color="auto"/>
                    <w:bottom w:val="none" w:sz="0" w:space="0" w:color="auto"/>
                    <w:right w:val="none" w:sz="0" w:space="0" w:color="auto"/>
                  </w:divBdr>
                  <w:divsChild>
                    <w:div w:id="938564771">
                      <w:marLeft w:val="0"/>
                      <w:marRight w:val="0"/>
                      <w:marTop w:val="0"/>
                      <w:marBottom w:val="0"/>
                      <w:divBdr>
                        <w:top w:val="none" w:sz="0" w:space="0" w:color="auto"/>
                        <w:left w:val="none" w:sz="0" w:space="0" w:color="auto"/>
                        <w:bottom w:val="none" w:sz="0" w:space="0" w:color="auto"/>
                        <w:right w:val="none" w:sz="0" w:space="0" w:color="auto"/>
                      </w:divBdr>
                    </w:div>
                  </w:divsChild>
                </w:div>
                <w:div w:id="2010601520">
                  <w:marLeft w:val="0"/>
                  <w:marRight w:val="0"/>
                  <w:marTop w:val="0"/>
                  <w:marBottom w:val="0"/>
                  <w:divBdr>
                    <w:top w:val="none" w:sz="0" w:space="0" w:color="auto"/>
                    <w:left w:val="none" w:sz="0" w:space="0" w:color="auto"/>
                    <w:bottom w:val="none" w:sz="0" w:space="0" w:color="auto"/>
                    <w:right w:val="none" w:sz="0" w:space="0" w:color="auto"/>
                  </w:divBdr>
                  <w:divsChild>
                    <w:div w:id="407383556">
                      <w:marLeft w:val="0"/>
                      <w:marRight w:val="0"/>
                      <w:marTop w:val="0"/>
                      <w:marBottom w:val="0"/>
                      <w:divBdr>
                        <w:top w:val="none" w:sz="0" w:space="0" w:color="auto"/>
                        <w:left w:val="none" w:sz="0" w:space="0" w:color="auto"/>
                        <w:bottom w:val="none" w:sz="0" w:space="0" w:color="auto"/>
                        <w:right w:val="none" w:sz="0" w:space="0" w:color="auto"/>
                      </w:divBdr>
                    </w:div>
                  </w:divsChild>
                </w:div>
                <w:div w:id="2010671083">
                  <w:marLeft w:val="0"/>
                  <w:marRight w:val="0"/>
                  <w:marTop w:val="0"/>
                  <w:marBottom w:val="0"/>
                  <w:divBdr>
                    <w:top w:val="none" w:sz="0" w:space="0" w:color="auto"/>
                    <w:left w:val="none" w:sz="0" w:space="0" w:color="auto"/>
                    <w:bottom w:val="none" w:sz="0" w:space="0" w:color="auto"/>
                    <w:right w:val="none" w:sz="0" w:space="0" w:color="auto"/>
                  </w:divBdr>
                  <w:divsChild>
                    <w:div w:id="1856725913">
                      <w:marLeft w:val="0"/>
                      <w:marRight w:val="0"/>
                      <w:marTop w:val="0"/>
                      <w:marBottom w:val="0"/>
                      <w:divBdr>
                        <w:top w:val="none" w:sz="0" w:space="0" w:color="auto"/>
                        <w:left w:val="none" w:sz="0" w:space="0" w:color="auto"/>
                        <w:bottom w:val="none" w:sz="0" w:space="0" w:color="auto"/>
                        <w:right w:val="none" w:sz="0" w:space="0" w:color="auto"/>
                      </w:divBdr>
                    </w:div>
                  </w:divsChild>
                </w:div>
                <w:div w:id="2011565891">
                  <w:marLeft w:val="0"/>
                  <w:marRight w:val="0"/>
                  <w:marTop w:val="0"/>
                  <w:marBottom w:val="0"/>
                  <w:divBdr>
                    <w:top w:val="none" w:sz="0" w:space="0" w:color="auto"/>
                    <w:left w:val="none" w:sz="0" w:space="0" w:color="auto"/>
                    <w:bottom w:val="none" w:sz="0" w:space="0" w:color="auto"/>
                    <w:right w:val="none" w:sz="0" w:space="0" w:color="auto"/>
                  </w:divBdr>
                  <w:divsChild>
                    <w:div w:id="1351033688">
                      <w:marLeft w:val="0"/>
                      <w:marRight w:val="0"/>
                      <w:marTop w:val="0"/>
                      <w:marBottom w:val="0"/>
                      <w:divBdr>
                        <w:top w:val="none" w:sz="0" w:space="0" w:color="auto"/>
                        <w:left w:val="none" w:sz="0" w:space="0" w:color="auto"/>
                        <w:bottom w:val="none" w:sz="0" w:space="0" w:color="auto"/>
                        <w:right w:val="none" w:sz="0" w:space="0" w:color="auto"/>
                      </w:divBdr>
                    </w:div>
                  </w:divsChild>
                </w:div>
                <w:div w:id="2012757838">
                  <w:marLeft w:val="0"/>
                  <w:marRight w:val="0"/>
                  <w:marTop w:val="0"/>
                  <w:marBottom w:val="0"/>
                  <w:divBdr>
                    <w:top w:val="none" w:sz="0" w:space="0" w:color="auto"/>
                    <w:left w:val="none" w:sz="0" w:space="0" w:color="auto"/>
                    <w:bottom w:val="none" w:sz="0" w:space="0" w:color="auto"/>
                    <w:right w:val="none" w:sz="0" w:space="0" w:color="auto"/>
                  </w:divBdr>
                  <w:divsChild>
                    <w:div w:id="1902642016">
                      <w:marLeft w:val="0"/>
                      <w:marRight w:val="0"/>
                      <w:marTop w:val="0"/>
                      <w:marBottom w:val="0"/>
                      <w:divBdr>
                        <w:top w:val="none" w:sz="0" w:space="0" w:color="auto"/>
                        <w:left w:val="none" w:sz="0" w:space="0" w:color="auto"/>
                        <w:bottom w:val="none" w:sz="0" w:space="0" w:color="auto"/>
                        <w:right w:val="none" w:sz="0" w:space="0" w:color="auto"/>
                      </w:divBdr>
                    </w:div>
                  </w:divsChild>
                </w:div>
                <w:div w:id="2013797342">
                  <w:marLeft w:val="0"/>
                  <w:marRight w:val="0"/>
                  <w:marTop w:val="0"/>
                  <w:marBottom w:val="0"/>
                  <w:divBdr>
                    <w:top w:val="none" w:sz="0" w:space="0" w:color="auto"/>
                    <w:left w:val="none" w:sz="0" w:space="0" w:color="auto"/>
                    <w:bottom w:val="none" w:sz="0" w:space="0" w:color="auto"/>
                    <w:right w:val="none" w:sz="0" w:space="0" w:color="auto"/>
                  </w:divBdr>
                  <w:divsChild>
                    <w:div w:id="1639797028">
                      <w:marLeft w:val="0"/>
                      <w:marRight w:val="0"/>
                      <w:marTop w:val="0"/>
                      <w:marBottom w:val="0"/>
                      <w:divBdr>
                        <w:top w:val="none" w:sz="0" w:space="0" w:color="auto"/>
                        <w:left w:val="none" w:sz="0" w:space="0" w:color="auto"/>
                        <w:bottom w:val="none" w:sz="0" w:space="0" w:color="auto"/>
                        <w:right w:val="none" w:sz="0" w:space="0" w:color="auto"/>
                      </w:divBdr>
                    </w:div>
                  </w:divsChild>
                </w:div>
                <w:div w:id="2014868474">
                  <w:marLeft w:val="0"/>
                  <w:marRight w:val="0"/>
                  <w:marTop w:val="0"/>
                  <w:marBottom w:val="0"/>
                  <w:divBdr>
                    <w:top w:val="none" w:sz="0" w:space="0" w:color="auto"/>
                    <w:left w:val="none" w:sz="0" w:space="0" w:color="auto"/>
                    <w:bottom w:val="none" w:sz="0" w:space="0" w:color="auto"/>
                    <w:right w:val="none" w:sz="0" w:space="0" w:color="auto"/>
                  </w:divBdr>
                  <w:divsChild>
                    <w:div w:id="23987473">
                      <w:marLeft w:val="0"/>
                      <w:marRight w:val="0"/>
                      <w:marTop w:val="0"/>
                      <w:marBottom w:val="0"/>
                      <w:divBdr>
                        <w:top w:val="none" w:sz="0" w:space="0" w:color="auto"/>
                        <w:left w:val="none" w:sz="0" w:space="0" w:color="auto"/>
                        <w:bottom w:val="none" w:sz="0" w:space="0" w:color="auto"/>
                        <w:right w:val="none" w:sz="0" w:space="0" w:color="auto"/>
                      </w:divBdr>
                    </w:div>
                  </w:divsChild>
                </w:div>
                <w:div w:id="2015840140">
                  <w:marLeft w:val="0"/>
                  <w:marRight w:val="0"/>
                  <w:marTop w:val="0"/>
                  <w:marBottom w:val="0"/>
                  <w:divBdr>
                    <w:top w:val="none" w:sz="0" w:space="0" w:color="auto"/>
                    <w:left w:val="none" w:sz="0" w:space="0" w:color="auto"/>
                    <w:bottom w:val="none" w:sz="0" w:space="0" w:color="auto"/>
                    <w:right w:val="none" w:sz="0" w:space="0" w:color="auto"/>
                  </w:divBdr>
                  <w:divsChild>
                    <w:div w:id="419838503">
                      <w:marLeft w:val="0"/>
                      <w:marRight w:val="0"/>
                      <w:marTop w:val="0"/>
                      <w:marBottom w:val="0"/>
                      <w:divBdr>
                        <w:top w:val="none" w:sz="0" w:space="0" w:color="auto"/>
                        <w:left w:val="none" w:sz="0" w:space="0" w:color="auto"/>
                        <w:bottom w:val="none" w:sz="0" w:space="0" w:color="auto"/>
                        <w:right w:val="none" w:sz="0" w:space="0" w:color="auto"/>
                      </w:divBdr>
                    </w:div>
                  </w:divsChild>
                </w:div>
                <w:div w:id="2016766542">
                  <w:marLeft w:val="0"/>
                  <w:marRight w:val="0"/>
                  <w:marTop w:val="0"/>
                  <w:marBottom w:val="0"/>
                  <w:divBdr>
                    <w:top w:val="none" w:sz="0" w:space="0" w:color="auto"/>
                    <w:left w:val="none" w:sz="0" w:space="0" w:color="auto"/>
                    <w:bottom w:val="none" w:sz="0" w:space="0" w:color="auto"/>
                    <w:right w:val="none" w:sz="0" w:space="0" w:color="auto"/>
                  </w:divBdr>
                  <w:divsChild>
                    <w:div w:id="541282453">
                      <w:marLeft w:val="0"/>
                      <w:marRight w:val="0"/>
                      <w:marTop w:val="0"/>
                      <w:marBottom w:val="0"/>
                      <w:divBdr>
                        <w:top w:val="none" w:sz="0" w:space="0" w:color="auto"/>
                        <w:left w:val="none" w:sz="0" w:space="0" w:color="auto"/>
                        <w:bottom w:val="none" w:sz="0" w:space="0" w:color="auto"/>
                        <w:right w:val="none" w:sz="0" w:space="0" w:color="auto"/>
                      </w:divBdr>
                    </w:div>
                  </w:divsChild>
                </w:div>
                <w:div w:id="2020421111">
                  <w:marLeft w:val="0"/>
                  <w:marRight w:val="0"/>
                  <w:marTop w:val="0"/>
                  <w:marBottom w:val="0"/>
                  <w:divBdr>
                    <w:top w:val="none" w:sz="0" w:space="0" w:color="auto"/>
                    <w:left w:val="none" w:sz="0" w:space="0" w:color="auto"/>
                    <w:bottom w:val="none" w:sz="0" w:space="0" w:color="auto"/>
                    <w:right w:val="none" w:sz="0" w:space="0" w:color="auto"/>
                  </w:divBdr>
                  <w:divsChild>
                    <w:div w:id="956529152">
                      <w:marLeft w:val="0"/>
                      <w:marRight w:val="0"/>
                      <w:marTop w:val="0"/>
                      <w:marBottom w:val="0"/>
                      <w:divBdr>
                        <w:top w:val="none" w:sz="0" w:space="0" w:color="auto"/>
                        <w:left w:val="none" w:sz="0" w:space="0" w:color="auto"/>
                        <w:bottom w:val="none" w:sz="0" w:space="0" w:color="auto"/>
                        <w:right w:val="none" w:sz="0" w:space="0" w:color="auto"/>
                      </w:divBdr>
                    </w:div>
                  </w:divsChild>
                </w:div>
                <w:div w:id="2020766823">
                  <w:marLeft w:val="0"/>
                  <w:marRight w:val="0"/>
                  <w:marTop w:val="0"/>
                  <w:marBottom w:val="0"/>
                  <w:divBdr>
                    <w:top w:val="none" w:sz="0" w:space="0" w:color="auto"/>
                    <w:left w:val="none" w:sz="0" w:space="0" w:color="auto"/>
                    <w:bottom w:val="none" w:sz="0" w:space="0" w:color="auto"/>
                    <w:right w:val="none" w:sz="0" w:space="0" w:color="auto"/>
                  </w:divBdr>
                  <w:divsChild>
                    <w:div w:id="1503472549">
                      <w:marLeft w:val="0"/>
                      <w:marRight w:val="0"/>
                      <w:marTop w:val="0"/>
                      <w:marBottom w:val="0"/>
                      <w:divBdr>
                        <w:top w:val="none" w:sz="0" w:space="0" w:color="auto"/>
                        <w:left w:val="none" w:sz="0" w:space="0" w:color="auto"/>
                        <w:bottom w:val="none" w:sz="0" w:space="0" w:color="auto"/>
                        <w:right w:val="none" w:sz="0" w:space="0" w:color="auto"/>
                      </w:divBdr>
                    </w:div>
                  </w:divsChild>
                </w:div>
                <w:div w:id="2021392403">
                  <w:marLeft w:val="0"/>
                  <w:marRight w:val="0"/>
                  <w:marTop w:val="0"/>
                  <w:marBottom w:val="0"/>
                  <w:divBdr>
                    <w:top w:val="none" w:sz="0" w:space="0" w:color="auto"/>
                    <w:left w:val="none" w:sz="0" w:space="0" w:color="auto"/>
                    <w:bottom w:val="none" w:sz="0" w:space="0" w:color="auto"/>
                    <w:right w:val="none" w:sz="0" w:space="0" w:color="auto"/>
                  </w:divBdr>
                  <w:divsChild>
                    <w:div w:id="685837596">
                      <w:marLeft w:val="0"/>
                      <w:marRight w:val="0"/>
                      <w:marTop w:val="0"/>
                      <w:marBottom w:val="0"/>
                      <w:divBdr>
                        <w:top w:val="none" w:sz="0" w:space="0" w:color="auto"/>
                        <w:left w:val="none" w:sz="0" w:space="0" w:color="auto"/>
                        <w:bottom w:val="none" w:sz="0" w:space="0" w:color="auto"/>
                        <w:right w:val="none" w:sz="0" w:space="0" w:color="auto"/>
                      </w:divBdr>
                    </w:div>
                  </w:divsChild>
                </w:div>
                <w:div w:id="2024015628">
                  <w:marLeft w:val="0"/>
                  <w:marRight w:val="0"/>
                  <w:marTop w:val="0"/>
                  <w:marBottom w:val="0"/>
                  <w:divBdr>
                    <w:top w:val="none" w:sz="0" w:space="0" w:color="auto"/>
                    <w:left w:val="none" w:sz="0" w:space="0" w:color="auto"/>
                    <w:bottom w:val="none" w:sz="0" w:space="0" w:color="auto"/>
                    <w:right w:val="none" w:sz="0" w:space="0" w:color="auto"/>
                  </w:divBdr>
                  <w:divsChild>
                    <w:div w:id="1088038397">
                      <w:marLeft w:val="0"/>
                      <w:marRight w:val="0"/>
                      <w:marTop w:val="0"/>
                      <w:marBottom w:val="0"/>
                      <w:divBdr>
                        <w:top w:val="none" w:sz="0" w:space="0" w:color="auto"/>
                        <w:left w:val="none" w:sz="0" w:space="0" w:color="auto"/>
                        <w:bottom w:val="none" w:sz="0" w:space="0" w:color="auto"/>
                        <w:right w:val="none" w:sz="0" w:space="0" w:color="auto"/>
                      </w:divBdr>
                    </w:div>
                  </w:divsChild>
                </w:div>
                <w:div w:id="2025669788">
                  <w:marLeft w:val="0"/>
                  <w:marRight w:val="0"/>
                  <w:marTop w:val="0"/>
                  <w:marBottom w:val="0"/>
                  <w:divBdr>
                    <w:top w:val="none" w:sz="0" w:space="0" w:color="auto"/>
                    <w:left w:val="none" w:sz="0" w:space="0" w:color="auto"/>
                    <w:bottom w:val="none" w:sz="0" w:space="0" w:color="auto"/>
                    <w:right w:val="none" w:sz="0" w:space="0" w:color="auto"/>
                  </w:divBdr>
                  <w:divsChild>
                    <w:div w:id="1533297665">
                      <w:marLeft w:val="0"/>
                      <w:marRight w:val="0"/>
                      <w:marTop w:val="0"/>
                      <w:marBottom w:val="0"/>
                      <w:divBdr>
                        <w:top w:val="none" w:sz="0" w:space="0" w:color="auto"/>
                        <w:left w:val="none" w:sz="0" w:space="0" w:color="auto"/>
                        <w:bottom w:val="none" w:sz="0" w:space="0" w:color="auto"/>
                        <w:right w:val="none" w:sz="0" w:space="0" w:color="auto"/>
                      </w:divBdr>
                    </w:div>
                  </w:divsChild>
                </w:div>
                <w:div w:id="2025747772">
                  <w:marLeft w:val="0"/>
                  <w:marRight w:val="0"/>
                  <w:marTop w:val="0"/>
                  <w:marBottom w:val="0"/>
                  <w:divBdr>
                    <w:top w:val="none" w:sz="0" w:space="0" w:color="auto"/>
                    <w:left w:val="none" w:sz="0" w:space="0" w:color="auto"/>
                    <w:bottom w:val="none" w:sz="0" w:space="0" w:color="auto"/>
                    <w:right w:val="none" w:sz="0" w:space="0" w:color="auto"/>
                  </w:divBdr>
                  <w:divsChild>
                    <w:div w:id="84767245">
                      <w:marLeft w:val="0"/>
                      <w:marRight w:val="0"/>
                      <w:marTop w:val="0"/>
                      <w:marBottom w:val="0"/>
                      <w:divBdr>
                        <w:top w:val="none" w:sz="0" w:space="0" w:color="auto"/>
                        <w:left w:val="none" w:sz="0" w:space="0" w:color="auto"/>
                        <w:bottom w:val="none" w:sz="0" w:space="0" w:color="auto"/>
                        <w:right w:val="none" w:sz="0" w:space="0" w:color="auto"/>
                      </w:divBdr>
                    </w:div>
                  </w:divsChild>
                </w:div>
                <w:div w:id="2027704199">
                  <w:marLeft w:val="0"/>
                  <w:marRight w:val="0"/>
                  <w:marTop w:val="0"/>
                  <w:marBottom w:val="0"/>
                  <w:divBdr>
                    <w:top w:val="none" w:sz="0" w:space="0" w:color="auto"/>
                    <w:left w:val="none" w:sz="0" w:space="0" w:color="auto"/>
                    <w:bottom w:val="none" w:sz="0" w:space="0" w:color="auto"/>
                    <w:right w:val="none" w:sz="0" w:space="0" w:color="auto"/>
                  </w:divBdr>
                  <w:divsChild>
                    <w:div w:id="741877539">
                      <w:marLeft w:val="0"/>
                      <w:marRight w:val="0"/>
                      <w:marTop w:val="0"/>
                      <w:marBottom w:val="0"/>
                      <w:divBdr>
                        <w:top w:val="none" w:sz="0" w:space="0" w:color="auto"/>
                        <w:left w:val="none" w:sz="0" w:space="0" w:color="auto"/>
                        <w:bottom w:val="none" w:sz="0" w:space="0" w:color="auto"/>
                        <w:right w:val="none" w:sz="0" w:space="0" w:color="auto"/>
                      </w:divBdr>
                    </w:div>
                  </w:divsChild>
                </w:div>
                <w:div w:id="2029408328">
                  <w:marLeft w:val="0"/>
                  <w:marRight w:val="0"/>
                  <w:marTop w:val="0"/>
                  <w:marBottom w:val="0"/>
                  <w:divBdr>
                    <w:top w:val="none" w:sz="0" w:space="0" w:color="auto"/>
                    <w:left w:val="none" w:sz="0" w:space="0" w:color="auto"/>
                    <w:bottom w:val="none" w:sz="0" w:space="0" w:color="auto"/>
                    <w:right w:val="none" w:sz="0" w:space="0" w:color="auto"/>
                  </w:divBdr>
                  <w:divsChild>
                    <w:div w:id="1194000877">
                      <w:marLeft w:val="0"/>
                      <w:marRight w:val="0"/>
                      <w:marTop w:val="0"/>
                      <w:marBottom w:val="0"/>
                      <w:divBdr>
                        <w:top w:val="none" w:sz="0" w:space="0" w:color="auto"/>
                        <w:left w:val="none" w:sz="0" w:space="0" w:color="auto"/>
                        <w:bottom w:val="none" w:sz="0" w:space="0" w:color="auto"/>
                        <w:right w:val="none" w:sz="0" w:space="0" w:color="auto"/>
                      </w:divBdr>
                    </w:div>
                  </w:divsChild>
                </w:div>
                <w:div w:id="2030443658">
                  <w:marLeft w:val="0"/>
                  <w:marRight w:val="0"/>
                  <w:marTop w:val="0"/>
                  <w:marBottom w:val="0"/>
                  <w:divBdr>
                    <w:top w:val="none" w:sz="0" w:space="0" w:color="auto"/>
                    <w:left w:val="none" w:sz="0" w:space="0" w:color="auto"/>
                    <w:bottom w:val="none" w:sz="0" w:space="0" w:color="auto"/>
                    <w:right w:val="none" w:sz="0" w:space="0" w:color="auto"/>
                  </w:divBdr>
                  <w:divsChild>
                    <w:div w:id="1092241223">
                      <w:marLeft w:val="0"/>
                      <w:marRight w:val="0"/>
                      <w:marTop w:val="0"/>
                      <w:marBottom w:val="0"/>
                      <w:divBdr>
                        <w:top w:val="none" w:sz="0" w:space="0" w:color="auto"/>
                        <w:left w:val="none" w:sz="0" w:space="0" w:color="auto"/>
                        <w:bottom w:val="none" w:sz="0" w:space="0" w:color="auto"/>
                        <w:right w:val="none" w:sz="0" w:space="0" w:color="auto"/>
                      </w:divBdr>
                    </w:div>
                  </w:divsChild>
                </w:div>
                <w:div w:id="2030988152">
                  <w:marLeft w:val="0"/>
                  <w:marRight w:val="0"/>
                  <w:marTop w:val="0"/>
                  <w:marBottom w:val="0"/>
                  <w:divBdr>
                    <w:top w:val="none" w:sz="0" w:space="0" w:color="auto"/>
                    <w:left w:val="none" w:sz="0" w:space="0" w:color="auto"/>
                    <w:bottom w:val="none" w:sz="0" w:space="0" w:color="auto"/>
                    <w:right w:val="none" w:sz="0" w:space="0" w:color="auto"/>
                  </w:divBdr>
                  <w:divsChild>
                    <w:div w:id="1462072238">
                      <w:marLeft w:val="0"/>
                      <w:marRight w:val="0"/>
                      <w:marTop w:val="0"/>
                      <w:marBottom w:val="0"/>
                      <w:divBdr>
                        <w:top w:val="none" w:sz="0" w:space="0" w:color="auto"/>
                        <w:left w:val="none" w:sz="0" w:space="0" w:color="auto"/>
                        <w:bottom w:val="none" w:sz="0" w:space="0" w:color="auto"/>
                        <w:right w:val="none" w:sz="0" w:space="0" w:color="auto"/>
                      </w:divBdr>
                    </w:div>
                  </w:divsChild>
                </w:div>
                <w:div w:id="2032148544">
                  <w:marLeft w:val="0"/>
                  <w:marRight w:val="0"/>
                  <w:marTop w:val="0"/>
                  <w:marBottom w:val="0"/>
                  <w:divBdr>
                    <w:top w:val="none" w:sz="0" w:space="0" w:color="auto"/>
                    <w:left w:val="none" w:sz="0" w:space="0" w:color="auto"/>
                    <w:bottom w:val="none" w:sz="0" w:space="0" w:color="auto"/>
                    <w:right w:val="none" w:sz="0" w:space="0" w:color="auto"/>
                  </w:divBdr>
                  <w:divsChild>
                    <w:div w:id="935745745">
                      <w:marLeft w:val="0"/>
                      <w:marRight w:val="0"/>
                      <w:marTop w:val="0"/>
                      <w:marBottom w:val="0"/>
                      <w:divBdr>
                        <w:top w:val="none" w:sz="0" w:space="0" w:color="auto"/>
                        <w:left w:val="none" w:sz="0" w:space="0" w:color="auto"/>
                        <w:bottom w:val="none" w:sz="0" w:space="0" w:color="auto"/>
                        <w:right w:val="none" w:sz="0" w:space="0" w:color="auto"/>
                      </w:divBdr>
                    </w:div>
                  </w:divsChild>
                </w:div>
                <w:div w:id="2032417111">
                  <w:marLeft w:val="0"/>
                  <w:marRight w:val="0"/>
                  <w:marTop w:val="0"/>
                  <w:marBottom w:val="0"/>
                  <w:divBdr>
                    <w:top w:val="none" w:sz="0" w:space="0" w:color="auto"/>
                    <w:left w:val="none" w:sz="0" w:space="0" w:color="auto"/>
                    <w:bottom w:val="none" w:sz="0" w:space="0" w:color="auto"/>
                    <w:right w:val="none" w:sz="0" w:space="0" w:color="auto"/>
                  </w:divBdr>
                  <w:divsChild>
                    <w:div w:id="1851413603">
                      <w:marLeft w:val="0"/>
                      <w:marRight w:val="0"/>
                      <w:marTop w:val="0"/>
                      <w:marBottom w:val="0"/>
                      <w:divBdr>
                        <w:top w:val="none" w:sz="0" w:space="0" w:color="auto"/>
                        <w:left w:val="none" w:sz="0" w:space="0" w:color="auto"/>
                        <w:bottom w:val="none" w:sz="0" w:space="0" w:color="auto"/>
                        <w:right w:val="none" w:sz="0" w:space="0" w:color="auto"/>
                      </w:divBdr>
                    </w:div>
                  </w:divsChild>
                </w:div>
                <w:div w:id="2034721329">
                  <w:marLeft w:val="0"/>
                  <w:marRight w:val="0"/>
                  <w:marTop w:val="0"/>
                  <w:marBottom w:val="0"/>
                  <w:divBdr>
                    <w:top w:val="none" w:sz="0" w:space="0" w:color="auto"/>
                    <w:left w:val="none" w:sz="0" w:space="0" w:color="auto"/>
                    <w:bottom w:val="none" w:sz="0" w:space="0" w:color="auto"/>
                    <w:right w:val="none" w:sz="0" w:space="0" w:color="auto"/>
                  </w:divBdr>
                  <w:divsChild>
                    <w:div w:id="1970697451">
                      <w:marLeft w:val="0"/>
                      <w:marRight w:val="0"/>
                      <w:marTop w:val="0"/>
                      <w:marBottom w:val="0"/>
                      <w:divBdr>
                        <w:top w:val="none" w:sz="0" w:space="0" w:color="auto"/>
                        <w:left w:val="none" w:sz="0" w:space="0" w:color="auto"/>
                        <w:bottom w:val="none" w:sz="0" w:space="0" w:color="auto"/>
                        <w:right w:val="none" w:sz="0" w:space="0" w:color="auto"/>
                      </w:divBdr>
                    </w:div>
                  </w:divsChild>
                </w:div>
                <w:div w:id="2035224643">
                  <w:marLeft w:val="0"/>
                  <w:marRight w:val="0"/>
                  <w:marTop w:val="0"/>
                  <w:marBottom w:val="0"/>
                  <w:divBdr>
                    <w:top w:val="none" w:sz="0" w:space="0" w:color="auto"/>
                    <w:left w:val="none" w:sz="0" w:space="0" w:color="auto"/>
                    <w:bottom w:val="none" w:sz="0" w:space="0" w:color="auto"/>
                    <w:right w:val="none" w:sz="0" w:space="0" w:color="auto"/>
                  </w:divBdr>
                  <w:divsChild>
                    <w:div w:id="1273170591">
                      <w:marLeft w:val="0"/>
                      <w:marRight w:val="0"/>
                      <w:marTop w:val="0"/>
                      <w:marBottom w:val="0"/>
                      <w:divBdr>
                        <w:top w:val="none" w:sz="0" w:space="0" w:color="auto"/>
                        <w:left w:val="none" w:sz="0" w:space="0" w:color="auto"/>
                        <w:bottom w:val="none" w:sz="0" w:space="0" w:color="auto"/>
                        <w:right w:val="none" w:sz="0" w:space="0" w:color="auto"/>
                      </w:divBdr>
                    </w:div>
                  </w:divsChild>
                </w:div>
                <w:div w:id="2035228666">
                  <w:marLeft w:val="0"/>
                  <w:marRight w:val="0"/>
                  <w:marTop w:val="0"/>
                  <w:marBottom w:val="0"/>
                  <w:divBdr>
                    <w:top w:val="none" w:sz="0" w:space="0" w:color="auto"/>
                    <w:left w:val="none" w:sz="0" w:space="0" w:color="auto"/>
                    <w:bottom w:val="none" w:sz="0" w:space="0" w:color="auto"/>
                    <w:right w:val="none" w:sz="0" w:space="0" w:color="auto"/>
                  </w:divBdr>
                  <w:divsChild>
                    <w:div w:id="401148885">
                      <w:marLeft w:val="0"/>
                      <w:marRight w:val="0"/>
                      <w:marTop w:val="0"/>
                      <w:marBottom w:val="0"/>
                      <w:divBdr>
                        <w:top w:val="none" w:sz="0" w:space="0" w:color="auto"/>
                        <w:left w:val="none" w:sz="0" w:space="0" w:color="auto"/>
                        <w:bottom w:val="none" w:sz="0" w:space="0" w:color="auto"/>
                        <w:right w:val="none" w:sz="0" w:space="0" w:color="auto"/>
                      </w:divBdr>
                    </w:div>
                  </w:divsChild>
                </w:div>
                <w:div w:id="2035769011">
                  <w:marLeft w:val="0"/>
                  <w:marRight w:val="0"/>
                  <w:marTop w:val="0"/>
                  <w:marBottom w:val="0"/>
                  <w:divBdr>
                    <w:top w:val="none" w:sz="0" w:space="0" w:color="auto"/>
                    <w:left w:val="none" w:sz="0" w:space="0" w:color="auto"/>
                    <w:bottom w:val="none" w:sz="0" w:space="0" w:color="auto"/>
                    <w:right w:val="none" w:sz="0" w:space="0" w:color="auto"/>
                  </w:divBdr>
                  <w:divsChild>
                    <w:div w:id="1895577300">
                      <w:marLeft w:val="0"/>
                      <w:marRight w:val="0"/>
                      <w:marTop w:val="0"/>
                      <w:marBottom w:val="0"/>
                      <w:divBdr>
                        <w:top w:val="none" w:sz="0" w:space="0" w:color="auto"/>
                        <w:left w:val="none" w:sz="0" w:space="0" w:color="auto"/>
                        <w:bottom w:val="none" w:sz="0" w:space="0" w:color="auto"/>
                        <w:right w:val="none" w:sz="0" w:space="0" w:color="auto"/>
                      </w:divBdr>
                    </w:div>
                  </w:divsChild>
                </w:div>
                <w:div w:id="2035884783">
                  <w:marLeft w:val="0"/>
                  <w:marRight w:val="0"/>
                  <w:marTop w:val="0"/>
                  <w:marBottom w:val="0"/>
                  <w:divBdr>
                    <w:top w:val="none" w:sz="0" w:space="0" w:color="auto"/>
                    <w:left w:val="none" w:sz="0" w:space="0" w:color="auto"/>
                    <w:bottom w:val="none" w:sz="0" w:space="0" w:color="auto"/>
                    <w:right w:val="none" w:sz="0" w:space="0" w:color="auto"/>
                  </w:divBdr>
                  <w:divsChild>
                    <w:div w:id="1871725279">
                      <w:marLeft w:val="0"/>
                      <w:marRight w:val="0"/>
                      <w:marTop w:val="0"/>
                      <w:marBottom w:val="0"/>
                      <w:divBdr>
                        <w:top w:val="none" w:sz="0" w:space="0" w:color="auto"/>
                        <w:left w:val="none" w:sz="0" w:space="0" w:color="auto"/>
                        <w:bottom w:val="none" w:sz="0" w:space="0" w:color="auto"/>
                        <w:right w:val="none" w:sz="0" w:space="0" w:color="auto"/>
                      </w:divBdr>
                    </w:div>
                  </w:divsChild>
                </w:div>
                <w:div w:id="2036274692">
                  <w:marLeft w:val="0"/>
                  <w:marRight w:val="0"/>
                  <w:marTop w:val="0"/>
                  <w:marBottom w:val="0"/>
                  <w:divBdr>
                    <w:top w:val="none" w:sz="0" w:space="0" w:color="auto"/>
                    <w:left w:val="none" w:sz="0" w:space="0" w:color="auto"/>
                    <w:bottom w:val="none" w:sz="0" w:space="0" w:color="auto"/>
                    <w:right w:val="none" w:sz="0" w:space="0" w:color="auto"/>
                  </w:divBdr>
                  <w:divsChild>
                    <w:div w:id="445193758">
                      <w:marLeft w:val="0"/>
                      <w:marRight w:val="0"/>
                      <w:marTop w:val="0"/>
                      <w:marBottom w:val="0"/>
                      <w:divBdr>
                        <w:top w:val="none" w:sz="0" w:space="0" w:color="auto"/>
                        <w:left w:val="none" w:sz="0" w:space="0" w:color="auto"/>
                        <w:bottom w:val="none" w:sz="0" w:space="0" w:color="auto"/>
                        <w:right w:val="none" w:sz="0" w:space="0" w:color="auto"/>
                      </w:divBdr>
                    </w:div>
                  </w:divsChild>
                </w:div>
                <w:div w:id="2036996172">
                  <w:marLeft w:val="0"/>
                  <w:marRight w:val="0"/>
                  <w:marTop w:val="0"/>
                  <w:marBottom w:val="0"/>
                  <w:divBdr>
                    <w:top w:val="none" w:sz="0" w:space="0" w:color="auto"/>
                    <w:left w:val="none" w:sz="0" w:space="0" w:color="auto"/>
                    <w:bottom w:val="none" w:sz="0" w:space="0" w:color="auto"/>
                    <w:right w:val="none" w:sz="0" w:space="0" w:color="auto"/>
                  </w:divBdr>
                  <w:divsChild>
                    <w:div w:id="18555072">
                      <w:marLeft w:val="0"/>
                      <w:marRight w:val="0"/>
                      <w:marTop w:val="0"/>
                      <w:marBottom w:val="0"/>
                      <w:divBdr>
                        <w:top w:val="none" w:sz="0" w:space="0" w:color="auto"/>
                        <w:left w:val="none" w:sz="0" w:space="0" w:color="auto"/>
                        <w:bottom w:val="none" w:sz="0" w:space="0" w:color="auto"/>
                        <w:right w:val="none" w:sz="0" w:space="0" w:color="auto"/>
                      </w:divBdr>
                    </w:div>
                  </w:divsChild>
                </w:div>
                <w:div w:id="2038045904">
                  <w:marLeft w:val="0"/>
                  <w:marRight w:val="0"/>
                  <w:marTop w:val="0"/>
                  <w:marBottom w:val="0"/>
                  <w:divBdr>
                    <w:top w:val="none" w:sz="0" w:space="0" w:color="auto"/>
                    <w:left w:val="none" w:sz="0" w:space="0" w:color="auto"/>
                    <w:bottom w:val="none" w:sz="0" w:space="0" w:color="auto"/>
                    <w:right w:val="none" w:sz="0" w:space="0" w:color="auto"/>
                  </w:divBdr>
                  <w:divsChild>
                    <w:div w:id="1706177072">
                      <w:marLeft w:val="0"/>
                      <w:marRight w:val="0"/>
                      <w:marTop w:val="0"/>
                      <w:marBottom w:val="0"/>
                      <w:divBdr>
                        <w:top w:val="none" w:sz="0" w:space="0" w:color="auto"/>
                        <w:left w:val="none" w:sz="0" w:space="0" w:color="auto"/>
                        <w:bottom w:val="none" w:sz="0" w:space="0" w:color="auto"/>
                        <w:right w:val="none" w:sz="0" w:space="0" w:color="auto"/>
                      </w:divBdr>
                    </w:div>
                  </w:divsChild>
                </w:div>
                <w:div w:id="2038390640">
                  <w:marLeft w:val="0"/>
                  <w:marRight w:val="0"/>
                  <w:marTop w:val="0"/>
                  <w:marBottom w:val="0"/>
                  <w:divBdr>
                    <w:top w:val="none" w:sz="0" w:space="0" w:color="auto"/>
                    <w:left w:val="none" w:sz="0" w:space="0" w:color="auto"/>
                    <w:bottom w:val="none" w:sz="0" w:space="0" w:color="auto"/>
                    <w:right w:val="none" w:sz="0" w:space="0" w:color="auto"/>
                  </w:divBdr>
                  <w:divsChild>
                    <w:div w:id="1901598087">
                      <w:marLeft w:val="0"/>
                      <w:marRight w:val="0"/>
                      <w:marTop w:val="0"/>
                      <w:marBottom w:val="0"/>
                      <w:divBdr>
                        <w:top w:val="none" w:sz="0" w:space="0" w:color="auto"/>
                        <w:left w:val="none" w:sz="0" w:space="0" w:color="auto"/>
                        <w:bottom w:val="none" w:sz="0" w:space="0" w:color="auto"/>
                        <w:right w:val="none" w:sz="0" w:space="0" w:color="auto"/>
                      </w:divBdr>
                    </w:div>
                  </w:divsChild>
                </w:div>
                <w:div w:id="2039231969">
                  <w:marLeft w:val="0"/>
                  <w:marRight w:val="0"/>
                  <w:marTop w:val="0"/>
                  <w:marBottom w:val="0"/>
                  <w:divBdr>
                    <w:top w:val="none" w:sz="0" w:space="0" w:color="auto"/>
                    <w:left w:val="none" w:sz="0" w:space="0" w:color="auto"/>
                    <w:bottom w:val="none" w:sz="0" w:space="0" w:color="auto"/>
                    <w:right w:val="none" w:sz="0" w:space="0" w:color="auto"/>
                  </w:divBdr>
                  <w:divsChild>
                    <w:div w:id="1406339179">
                      <w:marLeft w:val="0"/>
                      <w:marRight w:val="0"/>
                      <w:marTop w:val="0"/>
                      <w:marBottom w:val="0"/>
                      <w:divBdr>
                        <w:top w:val="none" w:sz="0" w:space="0" w:color="auto"/>
                        <w:left w:val="none" w:sz="0" w:space="0" w:color="auto"/>
                        <w:bottom w:val="none" w:sz="0" w:space="0" w:color="auto"/>
                        <w:right w:val="none" w:sz="0" w:space="0" w:color="auto"/>
                      </w:divBdr>
                    </w:div>
                  </w:divsChild>
                </w:div>
                <w:div w:id="2039773735">
                  <w:marLeft w:val="0"/>
                  <w:marRight w:val="0"/>
                  <w:marTop w:val="0"/>
                  <w:marBottom w:val="0"/>
                  <w:divBdr>
                    <w:top w:val="none" w:sz="0" w:space="0" w:color="auto"/>
                    <w:left w:val="none" w:sz="0" w:space="0" w:color="auto"/>
                    <w:bottom w:val="none" w:sz="0" w:space="0" w:color="auto"/>
                    <w:right w:val="none" w:sz="0" w:space="0" w:color="auto"/>
                  </w:divBdr>
                  <w:divsChild>
                    <w:div w:id="849370405">
                      <w:marLeft w:val="0"/>
                      <w:marRight w:val="0"/>
                      <w:marTop w:val="0"/>
                      <w:marBottom w:val="0"/>
                      <w:divBdr>
                        <w:top w:val="none" w:sz="0" w:space="0" w:color="auto"/>
                        <w:left w:val="none" w:sz="0" w:space="0" w:color="auto"/>
                        <w:bottom w:val="none" w:sz="0" w:space="0" w:color="auto"/>
                        <w:right w:val="none" w:sz="0" w:space="0" w:color="auto"/>
                      </w:divBdr>
                    </w:div>
                  </w:divsChild>
                </w:div>
                <w:div w:id="2040736237">
                  <w:marLeft w:val="0"/>
                  <w:marRight w:val="0"/>
                  <w:marTop w:val="0"/>
                  <w:marBottom w:val="0"/>
                  <w:divBdr>
                    <w:top w:val="none" w:sz="0" w:space="0" w:color="auto"/>
                    <w:left w:val="none" w:sz="0" w:space="0" w:color="auto"/>
                    <w:bottom w:val="none" w:sz="0" w:space="0" w:color="auto"/>
                    <w:right w:val="none" w:sz="0" w:space="0" w:color="auto"/>
                  </w:divBdr>
                  <w:divsChild>
                    <w:div w:id="792820594">
                      <w:marLeft w:val="0"/>
                      <w:marRight w:val="0"/>
                      <w:marTop w:val="0"/>
                      <w:marBottom w:val="0"/>
                      <w:divBdr>
                        <w:top w:val="none" w:sz="0" w:space="0" w:color="auto"/>
                        <w:left w:val="none" w:sz="0" w:space="0" w:color="auto"/>
                        <w:bottom w:val="none" w:sz="0" w:space="0" w:color="auto"/>
                        <w:right w:val="none" w:sz="0" w:space="0" w:color="auto"/>
                      </w:divBdr>
                    </w:div>
                  </w:divsChild>
                </w:div>
                <w:div w:id="2040857269">
                  <w:marLeft w:val="0"/>
                  <w:marRight w:val="0"/>
                  <w:marTop w:val="0"/>
                  <w:marBottom w:val="0"/>
                  <w:divBdr>
                    <w:top w:val="none" w:sz="0" w:space="0" w:color="auto"/>
                    <w:left w:val="none" w:sz="0" w:space="0" w:color="auto"/>
                    <w:bottom w:val="none" w:sz="0" w:space="0" w:color="auto"/>
                    <w:right w:val="none" w:sz="0" w:space="0" w:color="auto"/>
                  </w:divBdr>
                  <w:divsChild>
                    <w:div w:id="846216036">
                      <w:marLeft w:val="0"/>
                      <w:marRight w:val="0"/>
                      <w:marTop w:val="0"/>
                      <w:marBottom w:val="0"/>
                      <w:divBdr>
                        <w:top w:val="none" w:sz="0" w:space="0" w:color="auto"/>
                        <w:left w:val="none" w:sz="0" w:space="0" w:color="auto"/>
                        <w:bottom w:val="none" w:sz="0" w:space="0" w:color="auto"/>
                        <w:right w:val="none" w:sz="0" w:space="0" w:color="auto"/>
                      </w:divBdr>
                    </w:div>
                  </w:divsChild>
                </w:div>
                <w:div w:id="2041590847">
                  <w:marLeft w:val="0"/>
                  <w:marRight w:val="0"/>
                  <w:marTop w:val="0"/>
                  <w:marBottom w:val="0"/>
                  <w:divBdr>
                    <w:top w:val="none" w:sz="0" w:space="0" w:color="auto"/>
                    <w:left w:val="none" w:sz="0" w:space="0" w:color="auto"/>
                    <w:bottom w:val="none" w:sz="0" w:space="0" w:color="auto"/>
                    <w:right w:val="none" w:sz="0" w:space="0" w:color="auto"/>
                  </w:divBdr>
                  <w:divsChild>
                    <w:div w:id="2017418410">
                      <w:marLeft w:val="0"/>
                      <w:marRight w:val="0"/>
                      <w:marTop w:val="0"/>
                      <w:marBottom w:val="0"/>
                      <w:divBdr>
                        <w:top w:val="none" w:sz="0" w:space="0" w:color="auto"/>
                        <w:left w:val="none" w:sz="0" w:space="0" w:color="auto"/>
                        <w:bottom w:val="none" w:sz="0" w:space="0" w:color="auto"/>
                        <w:right w:val="none" w:sz="0" w:space="0" w:color="auto"/>
                      </w:divBdr>
                    </w:div>
                  </w:divsChild>
                </w:div>
                <w:div w:id="2042392710">
                  <w:marLeft w:val="0"/>
                  <w:marRight w:val="0"/>
                  <w:marTop w:val="0"/>
                  <w:marBottom w:val="0"/>
                  <w:divBdr>
                    <w:top w:val="none" w:sz="0" w:space="0" w:color="auto"/>
                    <w:left w:val="none" w:sz="0" w:space="0" w:color="auto"/>
                    <w:bottom w:val="none" w:sz="0" w:space="0" w:color="auto"/>
                    <w:right w:val="none" w:sz="0" w:space="0" w:color="auto"/>
                  </w:divBdr>
                  <w:divsChild>
                    <w:div w:id="717432981">
                      <w:marLeft w:val="0"/>
                      <w:marRight w:val="0"/>
                      <w:marTop w:val="0"/>
                      <w:marBottom w:val="0"/>
                      <w:divBdr>
                        <w:top w:val="none" w:sz="0" w:space="0" w:color="auto"/>
                        <w:left w:val="none" w:sz="0" w:space="0" w:color="auto"/>
                        <w:bottom w:val="none" w:sz="0" w:space="0" w:color="auto"/>
                        <w:right w:val="none" w:sz="0" w:space="0" w:color="auto"/>
                      </w:divBdr>
                    </w:div>
                  </w:divsChild>
                </w:div>
                <w:div w:id="2043241382">
                  <w:marLeft w:val="0"/>
                  <w:marRight w:val="0"/>
                  <w:marTop w:val="0"/>
                  <w:marBottom w:val="0"/>
                  <w:divBdr>
                    <w:top w:val="none" w:sz="0" w:space="0" w:color="auto"/>
                    <w:left w:val="none" w:sz="0" w:space="0" w:color="auto"/>
                    <w:bottom w:val="none" w:sz="0" w:space="0" w:color="auto"/>
                    <w:right w:val="none" w:sz="0" w:space="0" w:color="auto"/>
                  </w:divBdr>
                  <w:divsChild>
                    <w:div w:id="2002537377">
                      <w:marLeft w:val="0"/>
                      <w:marRight w:val="0"/>
                      <w:marTop w:val="0"/>
                      <w:marBottom w:val="0"/>
                      <w:divBdr>
                        <w:top w:val="none" w:sz="0" w:space="0" w:color="auto"/>
                        <w:left w:val="none" w:sz="0" w:space="0" w:color="auto"/>
                        <w:bottom w:val="none" w:sz="0" w:space="0" w:color="auto"/>
                        <w:right w:val="none" w:sz="0" w:space="0" w:color="auto"/>
                      </w:divBdr>
                    </w:div>
                  </w:divsChild>
                </w:div>
                <w:div w:id="2044093018">
                  <w:marLeft w:val="0"/>
                  <w:marRight w:val="0"/>
                  <w:marTop w:val="0"/>
                  <w:marBottom w:val="0"/>
                  <w:divBdr>
                    <w:top w:val="none" w:sz="0" w:space="0" w:color="auto"/>
                    <w:left w:val="none" w:sz="0" w:space="0" w:color="auto"/>
                    <w:bottom w:val="none" w:sz="0" w:space="0" w:color="auto"/>
                    <w:right w:val="none" w:sz="0" w:space="0" w:color="auto"/>
                  </w:divBdr>
                  <w:divsChild>
                    <w:div w:id="1930960291">
                      <w:marLeft w:val="0"/>
                      <w:marRight w:val="0"/>
                      <w:marTop w:val="0"/>
                      <w:marBottom w:val="0"/>
                      <w:divBdr>
                        <w:top w:val="none" w:sz="0" w:space="0" w:color="auto"/>
                        <w:left w:val="none" w:sz="0" w:space="0" w:color="auto"/>
                        <w:bottom w:val="none" w:sz="0" w:space="0" w:color="auto"/>
                        <w:right w:val="none" w:sz="0" w:space="0" w:color="auto"/>
                      </w:divBdr>
                    </w:div>
                  </w:divsChild>
                </w:div>
                <w:div w:id="2045593131">
                  <w:marLeft w:val="0"/>
                  <w:marRight w:val="0"/>
                  <w:marTop w:val="0"/>
                  <w:marBottom w:val="0"/>
                  <w:divBdr>
                    <w:top w:val="none" w:sz="0" w:space="0" w:color="auto"/>
                    <w:left w:val="none" w:sz="0" w:space="0" w:color="auto"/>
                    <w:bottom w:val="none" w:sz="0" w:space="0" w:color="auto"/>
                    <w:right w:val="none" w:sz="0" w:space="0" w:color="auto"/>
                  </w:divBdr>
                  <w:divsChild>
                    <w:div w:id="248151576">
                      <w:marLeft w:val="0"/>
                      <w:marRight w:val="0"/>
                      <w:marTop w:val="0"/>
                      <w:marBottom w:val="0"/>
                      <w:divBdr>
                        <w:top w:val="none" w:sz="0" w:space="0" w:color="auto"/>
                        <w:left w:val="none" w:sz="0" w:space="0" w:color="auto"/>
                        <w:bottom w:val="none" w:sz="0" w:space="0" w:color="auto"/>
                        <w:right w:val="none" w:sz="0" w:space="0" w:color="auto"/>
                      </w:divBdr>
                    </w:div>
                  </w:divsChild>
                </w:div>
                <w:div w:id="2046128766">
                  <w:marLeft w:val="0"/>
                  <w:marRight w:val="0"/>
                  <w:marTop w:val="0"/>
                  <w:marBottom w:val="0"/>
                  <w:divBdr>
                    <w:top w:val="none" w:sz="0" w:space="0" w:color="auto"/>
                    <w:left w:val="none" w:sz="0" w:space="0" w:color="auto"/>
                    <w:bottom w:val="none" w:sz="0" w:space="0" w:color="auto"/>
                    <w:right w:val="none" w:sz="0" w:space="0" w:color="auto"/>
                  </w:divBdr>
                  <w:divsChild>
                    <w:div w:id="281569547">
                      <w:marLeft w:val="0"/>
                      <w:marRight w:val="0"/>
                      <w:marTop w:val="0"/>
                      <w:marBottom w:val="0"/>
                      <w:divBdr>
                        <w:top w:val="none" w:sz="0" w:space="0" w:color="auto"/>
                        <w:left w:val="none" w:sz="0" w:space="0" w:color="auto"/>
                        <w:bottom w:val="none" w:sz="0" w:space="0" w:color="auto"/>
                        <w:right w:val="none" w:sz="0" w:space="0" w:color="auto"/>
                      </w:divBdr>
                    </w:div>
                  </w:divsChild>
                </w:div>
                <w:div w:id="2046176945">
                  <w:marLeft w:val="0"/>
                  <w:marRight w:val="0"/>
                  <w:marTop w:val="0"/>
                  <w:marBottom w:val="0"/>
                  <w:divBdr>
                    <w:top w:val="none" w:sz="0" w:space="0" w:color="auto"/>
                    <w:left w:val="none" w:sz="0" w:space="0" w:color="auto"/>
                    <w:bottom w:val="none" w:sz="0" w:space="0" w:color="auto"/>
                    <w:right w:val="none" w:sz="0" w:space="0" w:color="auto"/>
                  </w:divBdr>
                  <w:divsChild>
                    <w:div w:id="1022631100">
                      <w:marLeft w:val="0"/>
                      <w:marRight w:val="0"/>
                      <w:marTop w:val="0"/>
                      <w:marBottom w:val="0"/>
                      <w:divBdr>
                        <w:top w:val="none" w:sz="0" w:space="0" w:color="auto"/>
                        <w:left w:val="none" w:sz="0" w:space="0" w:color="auto"/>
                        <w:bottom w:val="none" w:sz="0" w:space="0" w:color="auto"/>
                        <w:right w:val="none" w:sz="0" w:space="0" w:color="auto"/>
                      </w:divBdr>
                    </w:div>
                  </w:divsChild>
                </w:div>
                <w:div w:id="2046246242">
                  <w:marLeft w:val="0"/>
                  <w:marRight w:val="0"/>
                  <w:marTop w:val="0"/>
                  <w:marBottom w:val="0"/>
                  <w:divBdr>
                    <w:top w:val="none" w:sz="0" w:space="0" w:color="auto"/>
                    <w:left w:val="none" w:sz="0" w:space="0" w:color="auto"/>
                    <w:bottom w:val="none" w:sz="0" w:space="0" w:color="auto"/>
                    <w:right w:val="none" w:sz="0" w:space="0" w:color="auto"/>
                  </w:divBdr>
                  <w:divsChild>
                    <w:div w:id="1654211498">
                      <w:marLeft w:val="0"/>
                      <w:marRight w:val="0"/>
                      <w:marTop w:val="0"/>
                      <w:marBottom w:val="0"/>
                      <w:divBdr>
                        <w:top w:val="none" w:sz="0" w:space="0" w:color="auto"/>
                        <w:left w:val="none" w:sz="0" w:space="0" w:color="auto"/>
                        <w:bottom w:val="none" w:sz="0" w:space="0" w:color="auto"/>
                        <w:right w:val="none" w:sz="0" w:space="0" w:color="auto"/>
                      </w:divBdr>
                    </w:div>
                  </w:divsChild>
                </w:div>
                <w:div w:id="2046249460">
                  <w:marLeft w:val="0"/>
                  <w:marRight w:val="0"/>
                  <w:marTop w:val="0"/>
                  <w:marBottom w:val="0"/>
                  <w:divBdr>
                    <w:top w:val="none" w:sz="0" w:space="0" w:color="auto"/>
                    <w:left w:val="none" w:sz="0" w:space="0" w:color="auto"/>
                    <w:bottom w:val="none" w:sz="0" w:space="0" w:color="auto"/>
                    <w:right w:val="none" w:sz="0" w:space="0" w:color="auto"/>
                  </w:divBdr>
                  <w:divsChild>
                    <w:div w:id="960457779">
                      <w:marLeft w:val="0"/>
                      <w:marRight w:val="0"/>
                      <w:marTop w:val="0"/>
                      <w:marBottom w:val="0"/>
                      <w:divBdr>
                        <w:top w:val="none" w:sz="0" w:space="0" w:color="auto"/>
                        <w:left w:val="none" w:sz="0" w:space="0" w:color="auto"/>
                        <w:bottom w:val="none" w:sz="0" w:space="0" w:color="auto"/>
                        <w:right w:val="none" w:sz="0" w:space="0" w:color="auto"/>
                      </w:divBdr>
                    </w:div>
                  </w:divsChild>
                </w:div>
                <w:div w:id="2046832336">
                  <w:marLeft w:val="0"/>
                  <w:marRight w:val="0"/>
                  <w:marTop w:val="0"/>
                  <w:marBottom w:val="0"/>
                  <w:divBdr>
                    <w:top w:val="none" w:sz="0" w:space="0" w:color="auto"/>
                    <w:left w:val="none" w:sz="0" w:space="0" w:color="auto"/>
                    <w:bottom w:val="none" w:sz="0" w:space="0" w:color="auto"/>
                    <w:right w:val="none" w:sz="0" w:space="0" w:color="auto"/>
                  </w:divBdr>
                  <w:divsChild>
                    <w:div w:id="1110509431">
                      <w:marLeft w:val="0"/>
                      <w:marRight w:val="0"/>
                      <w:marTop w:val="0"/>
                      <w:marBottom w:val="0"/>
                      <w:divBdr>
                        <w:top w:val="none" w:sz="0" w:space="0" w:color="auto"/>
                        <w:left w:val="none" w:sz="0" w:space="0" w:color="auto"/>
                        <w:bottom w:val="none" w:sz="0" w:space="0" w:color="auto"/>
                        <w:right w:val="none" w:sz="0" w:space="0" w:color="auto"/>
                      </w:divBdr>
                    </w:div>
                  </w:divsChild>
                </w:div>
                <w:div w:id="2046984131">
                  <w:marLeft w:val="0"/>
                  <w:marRight w:val="0"/>
                  <w:marTop w:val="0"/>
                  <w:marBottom w:val="0"/>
                  <w:divBdr>
                    <w:top w:val="none" w:sz="0" w:space="0" w:color="auto"/>
                    <w:left w:val="none" w:sz="0" w:space="0" w:color="auto"/>
                    <w:bottom w:val="none" w:sz="0" w:space="0" w:color="auto"/>
                    <w:right w:val="none" w:sz="0" w:space="0" w:color="auto"/>
                  </w:divBdr>
                  <w:divsChild>
                    <w:div w:id="1750616119">
                      <w:marLeft w:val="0"/>
                      <w:marRight w:val="0"/>
                      <w:marTop w:val="0"/>
                      <w:marBottom w:val="0"/>
                      <w:divBdr>
                        <w:top w:val="none" w:sz="0" w:space="0" w:color="auto"/>
                        <w:left w:val="none" w:sz="0" w:space="0" w:color="auto"/>
                        <w:bottom w:val="none" w:sz="0" w:space="0" w:color="auto"/>
                        <w:right w:val="none" w:sz="0" w:space="0" w:color="auto"/>
                      </w:divBdr>
                    </w:div>
                  </w:divsChild>
                </w:div>
                <w:div w:id="2047369094">
                  <w:marLeft w:val="0"/>
                  <w:marRight w:val="0"/>
                  <w:marTop w:val="0"/>
                  <w:marBottom w:val="0"/>
                  <w:divBdr>
                    <w:top w:val="none" w:sz="0" w:space="0" w:color="auto"/>
                    <w:left w:val="none" w:sz="0" w:space="0" w:color="auto"/>
                    <w:bottom w:val="none" w:sz="0" w:space="0" w:color="auto"/>
                    <w:right w:val="none" w:sz="0" w:space="0" w:color="auto"/>
                  </w:divBdr>
                  <w:divsChild>
                    <w:div w:id="1305937727">
                      <w:marLeft w:val="0"/>
                      <w:marRight w:val="0"/>
                      <w:marTop w:val="0"/>
                      <w:marBottom w:val="0"/>
                      <w:divBdr>
                        <w:top w:val="none" w:sz="0" w:space="0" w:color="auto"/>
                        <w:left w:val="none" w:sz="0" w:space="0" w:color="auto"/>
                        <w:bottom w:val="none" w:sz="0" w:space="0" w:color="auto"/>
                        <w:right w:val="none" w:sz="0" w:space="0" w:color="auto"/>
                      </w:divBdr>
                    </w:div>
                  </w:divsChild>
                </w:div>
                <w:div w:id="2048093163">
                  <w:marLeft w:val="0"/>
                  <w:marRight w:val="0"/>
                  <w:marTop w:val="0"/>
                  <w:marBottom w:val="0"/>
                  <w:divBdr>
                    <w:top w:val="none" w:sz="0" w:space="0" w:color="auto"/>
                    <w:left w:val="none" w:sz="0" w:space="0" w:color="auto"/>
                    <w:bottom w:val="none" w:sz="0" w:space="0" w:color="auto"/>
                    <w:right w:val="none" w:sz="0" w:space="0" w:color="auto"/>
                  </w:divBdr>
                  <w:divsChild>
                    <w:div w:id="542640362">
                      <w:marLeft w:val="0"/>
                      <w:marRight w:val="0"/>
                      <w:marTop w:val="0"/>
                      <w:marBottom w:val="0"/>
                      <w:divBdr>
                        <w:top w:val="none" w:sz="0" w:space="0" w:color="auto"/>
                        <w:left w:val="none" w:sz="0" w:space="0" w:color="auto"/>
                        <w:bottom w:val="none" w:sz="0" w:space="0" w:color="auto"/>
                        <w:right w:val="none" w:sz="0" w:space="0" w:color="auto"/>
                      </w:divBdr>
                    </w:div>
                  </w:divsChild>
                </w:div>
                <w:div w:id="2049597030">
                  <w:marLeft w:val="0"/>
                  <w:marRight w:val="0"/>
                  <w:marTop w:val="0"/>
                  <w:marBottom w:val="0"/>
                  <w:divBdr>
                    <w:top w:val="none" w:sz="0" w:space="0" w:color="auto"/>
                    <w:left w:val="none" w:sz="0" w:space="0" w:color="auto"/>
                    <w:bottom w:val="none" w:sz="0" w:space="0" w:color="auto"/>
                    <w:right w:val="none" w:sz="0" w:space="0" w:color="auto"/>
                  </w:divBdr>
                  <w:divsChild>
                    <w:div w:id="139034616">
                      <w:marLeft w:val="0"/>
                      <w:marRight w:val="0"/>
                      <w:marTop w:val="0"/>
                      <w:marBottom w:val="0"/>
                      <w:divBdr>
                        <w:top w:val="none" w:sz="0" w:space="0" w:color="auto"/>
                        <w:left w:val="none" w:sz="0" w:space="0" w:color="auto"/>
                        <w:bottom w:val="none" w:sz="0" w:space="0" w:color="auto"/>
                        <w:right w:val="none" w:sz="0" w:space="0" w:color="auto"/>
                      </w:divBdr>
                    </w:div>
                  </w:divsChild>
                </w:div>
                <w:div w:id="2050102728">
                  <w:marLeft w:val="0"/>
                  <w:marRight w:val="0"/>
                  <w:marTop w:val="0"/>
                  <w:marBottom w:val="0"/>
                  <w:divBdr>
                    <w:top w:val="none" w:sz="0" w:space="0" w:color="auto"/>
                    <w:left w:val="none" w:sz="0" w:space="0" w:color="auto"/>
                    <w:bottom w:val="none" w:sz="0" w:space="0" w:color="auto"/>
                    <w:right w:val="none" w:sz="0" w:space="0" w:color="auto"/>
                  </w:divBdr>
                  <w:divsChild>
                    <w:div w:id="1342509013">
                      <w:marLeft w:val="0"/>
                      <w:marRight w:val="0"/>
                      <w:marTop w:val="0"/>
                      <w:marBottom w:val="0"/>
                      <w:divBdr>
                        <w:top w:val="none" w:sz="0" w:space="0" w:color="auto"/>
                        <w:left w:val="none" w:sz="0" w:space="0" w:color="auto"/>
                        <w:bottom w:val="none" w:sz="0" w:space="0" w:color="auto"/>
                        <w:right w:val="none" w:sz="0" w:space="0" w:color="auto"/>
                      </w:divBdr>
                    </w:div>
                  </w:divsChild>
                </w:div>
                <w:div w:id="2050642212">
                  <w:marLeft w:val="0"/>
                  <w:marRight w:val="0"/>
                  <w:marTop w:val="0"/>
                  <w:marBottom w:val="0"/>
                  <w:divBdr>
                    <w:top w:val="none" w:sz="0" w:space="0" w:color="auto"/>
                    <w:left w:val="none" w:sz="0" w:space="0" w:color="auto"/>
                    <w:bottom w:val="none" w:sz="0" w:space="0" w:color="auto"/>
                    <w:right w:val="none" w:sz="0" w:space="0" w:color="auto"/>
                  </w:divBdr>
                  <w:divsChild>
                    <w:div w:id="1508211333">
                      <w:marLeft w:val="0"/>
                      <w:marRight w:val="0"/>
                      <w:marTop w:val="0"/>
                      <w:marBottom w:val="0"/>
                      <w:divBdr>
                        <w:top w:val="none" w:sz="0" w:space="0" w:color="auto"/>
                        <w:left w:val="none" w:sz="0" w:space="0" w:color="auto"/>
                        <w:bottom w:val="none" w:sz="0" w:space="0" w:color="auto"/>
                        <w:right w:val="none" w:sz="0" w:space="0" w:color="auto"/>
                      </w:divBdr>
                    </w:div>
                  </w:divsChild>
                </w:div>
                <w:div w:id="2051612777">
                  <w:marLeft w:val="0"/>
                  <w:marRight w:val="0"/>
                  <w:marTop w:val="0"/>
                  <w:marBottom w:val="0"/>
                  <w:divBdr>
                    <w:top w:val="none" w:sz="0" w:space="0" w:color="auto"/>
                    <w:left w:val="none" w:sz="0" w:space="0" w:color="auto"/>
                    <w:bottom w:val="none" w:sz="0" w:space="0" w:color="auto"/>
                    <w:right w:val="none" w:sz="0" w:space="0" w:color="auto"/>
                  </w:divBdr>
                  <w:divsChild>
                    <w:div w:id="1890143721">
                      <w:marLeft w:val="0"/>
                      <w:marRight w:val="0"/>
                      <w:marTop w:val="0"/>
                      <w:marBottom w:val="0"/>
                      <w:divBdr>
                        <w:top w:val="none" w:sz="0" w:space="0" w:color="auto"/>
                        <w:left w:val="none" w:sz="0" w:space="0" w:color="auto"/>
                        <w:bottom w:val="none" w:sz="0" w:space="0" w:color="auto"/>
                        <w:right w:val="none" w:sz="0" w:space="0" w:color="auto"/>
                      </w:divBdr>
                    </w:div>
                  </w:divsChild>
                </w:div>
                <w:div w:id="2052027610">
                  <w:marLeft w:val="0"/>
                  <w:marRight w:val="0"/>
                  <w:marTop w:val="0"/>
                  <w:marBottom w:val="0"/>
                  <w:divBdr>
                    <w:top w:val="none" w:sz="0" w:space="0" w:color="auto"/>
                    <w:left w:val="none" w:sz="0" w:space="0" w:color="auto"/>
                    <w:bottom w:val="none" w:sz="0" w:space="0" w:color="auto"/>
                    <w:right w:val="none" w:sz="0" w:space="0" w:color="auto"/>
                  </w:divBdr>
                  <w:divsChild>
                    <w:div w:id="196622290">
                      <w:marLeft w:val="0"/>
                      <w:marRight w:val="0"/>
                      <w:marTop w:val="0"/>
                      <w:marBottom w:val="0"/>
                      <w:divBdr>
                        <w:top w:val="none" w:sz="0" w:space="0" w:color="auto"/>
                        <w:left w:val="none" w:sz="0" w:space="0" w:color="auto"/>
                        <w:bottom w:val="none" w:sz="0" w:space="0" w:color="auto"/>
                        <w:right w:val="none" w:sz="0" w:space="0" w:color="auto"/>
                      </w:divBdr>
                    </w:div>
                  </w:divsChild>
                </w:div>
                <w:div w:id="2053116067">
                  <w:marLeft w:val="0"/>
                  <w:marRight w:val="0"/>
                  <w:marTop w:val="0"/>
                  <w:marBottom w:val="0"/>
                  <w:divBdr>
                    <w:top w:val="none" w:sz="0" w:space="0" w:color="auto"/>
                    <w:left w:val="none" w:sz="0" w:space="0" w:color="auto"/>
                    <w:bottom w:val="none" w:sz="0" w:space="0" w:color="auto"/>
                    <w:right w:val="none" w:sz="0" w:space="0" w:color="auto"/>
                  </w:divBdr>
                  <w:divsChild>
                    <w:div w:id="461467012">
                      <w:marLeft w:val="0"/>
                      <w:marRight w:val="0"/>
                      <w:marTop w:val="0"/>
                      <w:marBottom w:val="0"/>
                      <w:divBdr>
                        <w:top w:val="none" w:sz="0" w:space="0" w:color="auto"/>
                        <w:left w:val="none" w:sz="0" w:space="0" w:color="auto"/>
                        <w:bottom w:val="none" w:sz="0" w:space="0" w:color="auto"/>
                        <w:right w:val="none" w:sz="0" w:space="0" w:color="auto"/>
                      </w:divBdr>
                    </w:div>
                  </w:divsChild>
                </w:div>
                <w:div w:id="2055304027">
                  <w:marLeft w:val="0"/>
                  <w:marRight w:val="0"/>
                  <w:marTop w:val="0"/>
                  <w:marBottom w:val="0"/>
                  <w:divBdr>
                    <w:top w:val="none" w:sz="0" w:space="0" w:color="auto"/>
                    <w:left w:val="none" w:sz="0" w:space="0" w:color="auto"/>
                    <w:bottom w:val="none" w:sz="0" w:space="0" w:color="auto"/>
                    <w:right w:val="none" w:sz="0" w:space="0" w:color="auto"/>
                  </w:divBdr>
                  <w:divsChild>
                    <w:div w:id="1990598504">
                      <w:marLeft w:val="0"/>
                      <w:marRight w:val="0"/>
                      <w:marTop w:val="0"/>
                      <w:marBottom w:val="0"/>
                      <w:divBdr>
                        <w:top w:val="none" w:sz="0" w:space="0" w:color="auto"/>
                        <w:left w:val="none" w:sz="0" w:space="0" w:color="auto"/>
                        <w:bottom w:val="none" w:sz="0" w:space="0" w:color="auto"/>
                        <w:right w:val="none" w:sz="0" w:space="0" w:color="auto"/>
                      </w:divBdr>
                    </w:div>
                  </w:divsChild>
                </w:div>
                <w:div w:id="2056082376">
                  <w:marLeft w:val="0"/>
                  <w:marRight w:val="0"/>
                  <w:marTop w:val="0"/>
                  <w:marBottom w:val="0"/>
                  <w:divBdr>
                    <w:top w:val="none" w:sz="0" w:space="0" w:color="auto"/>
                    <w:left w:val="none" w:sz="0" w:space="0" w:color="auto"/>
                    <w:bottom w:val="none" w:sz="0" w:space="0" w:color="auto"/>
                    <w:right w:val="none" w:sz="0" w:space="0" w:color="auto"/>
                  </w:divBdr>
                  <w:divsChild>
                    <w:div w:id="1155996957">
                      <w:marLeft w:val="0"/>
                      <w:marRight w:val="0"/>
                      <w:marTop w:val="0"/>
                      <w:marBottom w:val="0"/>
                      <w:divBdr>
                        <w:top w:val="none" w:sz="0" w:space="0" w:color="auto"/>
                        <w:left w:val="none" w:sz="0" w:space="0" w:color="auto"/>
                        <w:bottom w:val="none" w:sz="0" w:space="0" w:color="auto"/>
                        <w:right w:val="none" w:sz="0" w:space="0" w:color="auto"/>
                      </w:divBdr>
                    </w:div>
                  </w:divsChild>
                </w:div>
                <w:div w:id="2057001144">
                  <w:marLeft w:val="0"/>
                  <w:marRight w:val="0"/>
                  <w:marTop w:val="0"/>
                  <w:marBottom w:val="0"/>
                  <w:divBdr>
                    <w:top w:val="none" w:sz="0" w:space="0" w:color="auto"/>
                    <w:left w:val="none" w:sz="0" w:space="0" w:color="auto"/>
                    <w:bottom w:val="none" w:sz="0" w:space="0" w:color="auto"/>
                    <w:right w:val="none" w:sz="0" w:space="0" w:color="auto"/>
                  </w:divBdr>
                  <w:divsChild>
                    <w:div w:id="2005622624">
                      <w:marLeft w:val="0"/>
                      <w:marRight w:val="0"/>
                      <w:marTop w:val="0"/>
                      <w:marBottom w:val="0"/>
                      <w:divBdr>
                        <w:top w:val="none" w:sz="0" w:space="0" w:color="auto"/>
                        <w:left w:val="none" w:sz="0" w:space="0" w:color="auto"/>
                        <w:bottom w:val="none" w:sz="0" w:space="0" w:color="auto"/>
                        <w:right w:val="none" w:sz="0" w:space="0" w:color="auto"/>
                      </w:divBdr>
                    </w:div>
                  </w:divsChild>
                </w:div>
                <w:div w:id="2057006044">
                  <w:marLeft w:val="0"/>
                  <w:marRight w:val="0"/>
                  <w:marTop w:val="0"/>
                  <w:marBottom w:val="0"/>
                  <w:divBdr>
                    <w:top w:val="none" w:sz="0" w:space="0" w:color="auto"/>
                    <w:left w:val="none" w:sz="0" w:space="0" w:color="auto"/>
                    <w:bottom w:val="none" w:sz="0" w:space="0" w:color="auto"/>
                    <w:right w:val="none" w:sz="0" w:space="0" w:color="auto"/>
                  </w:divBdr>
                  <w:divsChild>
                    <w:div w:id="1282954359">
                      <w:marLeft w:val="0"/>
                      <w:marRight w:val="0"/>
                      <w:marTop w:val="0"/>
                      <w:marBottom w:val="0"/>
                      <w:divBdr>
                        <w:top w:val="none" w:sz="0" w:space="0" w:color="auto"/>
                        <w:left w:val="none" w:sz="0" w:space="0" w:color="auto"/>
                        <w:bottom w:val="none" w:sz="0" w:space="0" w:color="auto"/>
                        <w:right w:val="none" w:sz="0" w:space="0" w:color="auto"/>
                      </w:divBdr>
                    </w:div>
                  </w:divsChild>
                </w:div>
                <w:div w:id="2057272127">
                  <w:marLeft w:val="0"/>
                  <w:marRight w:val="0"/>
                  <w:marTop w:val="0"/>
                  <w:marBottom w:val="0"/>
                  <w:divBdr>
                    <w:top w:val="none" w:sz="0" w:space="0" w:color="auto"/>
                    <w:left w:val="none" w:sz="0" w:space="0" w:color="auto"/>
                    <w:bottom w:val="none" w:sz="0" w:space="0" w:color="auto"/>
                    <w:right w:val="none" w:sz="0" w:space="0" w:color="auto"/>
                  </w:divBdr>
                  <w:divsChild>
                    <w:div w:id="877858129">
                      <w:marLeft w:val="0"/>
                      <w:marRight w:val="0"/>
                      <w:marTop w:val="0"/>
                      <w:marBottom w:val="0"/>
                      <w:divBdr>
                        <w:top w:val="none" w:sz="0" w:space="0" w:color="auto"/>
                        <w:left w:val="none" w:sz="0" w:space="0" w:color="auto"/>
                        <w:bottom w:val="none" w:sz="0" w:space="0" w:color="auto"/>
                        <w:right w:val="none" w:sz="0" w:space="0" w:color="auto"/>
                      </w:divBdr>
                    </w:div>
                  </w:divsChild>
                </w:div>
                <w:div w:id="2057272927">
                  <w:marLeft w:val="0"/>
                  <w:marRight w:val="0"/>
                  <w:marTop w:val="0"/>
                  <w:marBottom w:val="0"/>
                  <w:divBdr>
                    <w:top w:val="none" w:sz="0" w:space="0" w:color="auto"/>
                    <w:left w:val="none" w:sz="0" w:space="0" w:color="auto"/>
                    <w:bottom w:val="none" w:sz="0" w:space="0" w:color="auto"/>
                    <w:right w:val="none" w:sz="0" w:space="0" w:color="auto"/>
                  </w:divBdr>
                  <w:divsChild>
                    <w:div w:id="1044253313">
                      <w:marLeft w:val="0"/>
                      <w:marRight w:val="0"/>
                      <w:marTop w:val="0"/>
                      <w:marBottom w:val="0"/>
                      <w:divBdr>
                        <w:top w:val="none" w:sz="0" w:space="0" w:color="auto"/>
                        <w:left w:val="none" w:sz="0" w:space="0" w:color="auto"/>
                        <w:bottom w:val="none" w:sz="0" w:space="0" w:color="auto"/>
                        <w:right w:val="none" w:sz="0" w:space="0" w:color="auto"/>
                      </w:divBdr>
                    </w:div>
                  </w:divsChild>
                </w:div>
                <w:div w:id="2058620748">
                  <w:marLeft w:val="0"/>
                  <w:marRight w:val="0"/>
                  <w:marTop w:val="0"/>
                  <w:marBottom w:val="0"/>
                  <w:divBdr>
                    <w:top w:val="none" w:sz="0" w:space="0" w:color="auto"/>
                    <w:left w:val="none" w:sz="0" w:space="0" w:color="auto"/>
                    <w:bottom w:val="none" w:sz="0" w:space="0" w:color="auto"/>
                    <w:right w:val="none" w:sz="0" w:space="0" w:color="auto"/>
                  </w:divBdr>
                  <w:divsChild>
                    <w:div w:id="97455098">
                      <w:marLeft w:val="0"/>
                      <w:marRight w:val="0"/>
                      <w:marTop w:val="0"/>
                      <w:marBottom w:val="0"/>
                      <w:divBdr>
                        <w:top w:val="none" w:sz="0" w:space="0" w:color="auto"/>
                        <w:left w:val="none" w:sz="0" w:space="0" w:color="auto"/>
                        <w:bottom w:val="none" w:sz="0" w:space="0" w:color="auto"/>
                        <w:right w:val="none" w:sz="0" w:space="0" w:color="auto"/>
                      </w:divBdr>
                    </w:div>
                  </w:divsChild>
                </w:div>
                <w:div w:id="2059549472">
                  <w:marLeft w:val="0"/>
                  <w:marRight w:val="0"/>
                  <w:marTop w:val="0"/>
                  <w:marBottom w:val="0"/>
                  <w:divBdr>
                    <w:top w:val="none" w:sz="0" w:space="0" w:color="auto"/>
                    <w:left w:val="none" w:sz="0" w:space="0" w:color="auto"/>
                    <w:bottom w:val="none" w:sz="0" w:space="0" w:color="auto"/>
                    <w:right w:val="none" w:sz="0" w:space="0" w:color="auto"/>
                  </w:divBdr>
                  <w:divsChild>
                    <w:div w:id="1138768833">
                      <w:marLeft w:val="0"/>
                      <w:marRight w:val="0"/>
                      <w:marTop w:val="0"/>
                      <w:marBottom w:val="0"/>
                      <w:divBdr>
                        <w:top w:val="none" w:sz="0" w:space="0" w:color="auto"/>
                        <w:left w:val="none" w:sz="0" w:space="0" w:color="auto"/>
                        <w:bottom w:val="none" w:sz="0" w:space="0" w:color="auto"/>
                        <w:right w:val="none" w:sz="0" w:space="0" w:color="auto"/>
                      </w:divBdr>
                    </w:div>
                  </w:divsChild>
                </w:div>
                <w:div w:id="2060543248">
                  <w:marLeft w:val="0"/>
                  <w:marRight w:val="0"/>
                  <w:marTop w:val="0"/>
                  <w:marBottom w:val="0"/>
                  <w:divBdr>
                    <w:top w:val="none" w:sz="0" w:space="0" w:color="auto"/>
                    <w:left w:val="none" w:sz="0" w:space="0" w:color="auto"/>
                    <w:bottom w:val="none" w:sz="0" w:space="0" w:color="auto"/>
                    <w:right w:val="none" w:sz="0" w:space="0" w:color="auto"/>
                  </w:divBdr>
                  <w:divsChild>
                    <w:div w:id="1512376674">
                      <w:marLeft w:val="0"/>
                      <w:marRight w:val="0"/>
                      <w:marTop w:val="0"/>
                      <w:marBottom w:val="0"/>
                      <w:divBdr>
                        <w:top w:val="none" w:sz="0" w:space="0" w:color="auto"/>
                        <w:left w:val="none" w:sz="0" w:space="0" w:color="auto"/>
                        <w:bottom w:val="none" w:sz="0" w:space="0" w:color="auto"/>
                        <w:right w:val="none" w:sz="0" w:space="0" w:color="auto"/>
                      </w:divBdr>
                    </w:div>
                  </w:divsChild>
                </w:div>
                <w:div w:id="2061394389">
                  <w:marLeft w:val="0"/>
                  <w:marRight w:val="0"/>
                  <w:marTop w:val="0"/>
                  <w:marBottom w:val="0"/>
                  <w:divBdr>
                    <w:top w:val="none" w:sz="0" w:space="0" w:color="auto"/>
                    <w:left w:val="none" w:sz="0" w:space="0" w:color="auto"/>
                    <w:bottom w:val="none" w:sz="0" w:space="0" w:color="auto"/>
                    <w:right w:val="none" w:sz="0" w:space="0" w:color="auto"/>
                  </w:divBdr>
                  <w:divsChild>
                    <w:div w:id="1104038847">
                      <w:marLeft w:val="0"/>
                      <w:marRight w:val="0"/>
                      <w:marTop w:val="0"/>
                      <w:marBottom w:val="0"/>
                      <w:divBdr>
                        <w:top w:val="none" w:sz="0" w:space="0" w:color="auto"/>
                        <w:left w:val="none" w:sz="0" w:space="0" w:color="auto"/>
                        <w:bottom w:val="none" w:sz="0" w:space="0" w:color="auto"/>
                        <w:right w:val="none" w:sz="0" w:space="0" w:color="auto"/>
                      </w:divBdr>
                    </w:div>
                  </w:divsChild>
                </w:div>
                <w:div w:id="2064255584">
                  <w:marLeft w:val="0"/>
                  <w:marRight w:val="0"/>
                  <w:marTop w:val="0"/>
                  <w:marBottom w:val="0"/>
                  <w:divBdr>
                    <w:top w:val="none" w:sz="0" w:space="0" w:color="auto"/>
                    <w:left w:val="none" w:sz="0" w:space="0" w:color="auto"/>
                    <w:bottom w:val="none" w:sz="0" w:space="0" w:color="auto"/>
                    <w:right w:val="none" w:sz="0" w:space="0" w:color="auto"/>
                  </w:divBdr>
                  <w:divsChild>
                    <w:div w:id="1268854330">
                      <w:marLeft w:val="0"/>
                      <w:marRight w:val="0"/>
                      <w:marTop w:val="0"/>
                      <w:marBottom w:val="0"/>
                      <w:divBdr>
                        <w:top w:val="none" w:sz="0" w:space="0" w:color="auto"/>
                        <w:left w:val="none" w:sz="0" w:space="0" w:color="auto"/>
                        <w:bottom w:val="none" w:sz="0" w:space="0" w:color="auto"/>
                        <w:right w:val="none" w:sz="0" w:space="0" w:color="auto"/>
                      </w:divBdr>
                    </w:div>
                  </w:divsChild>
                </w:div>
                <w:div w:id="2067529867">
                  <w:marLeft w:val="0"/>
                  <w:marRight w:val="0"/>
                  <w:marTop w:val="0"/>
                  <w:marBottom w:val="0"/>
                  <w:divBdr>
                    <w:top w:val="none" w:sz="0" w:space="0" w:color="auto"/>
                    <w:left w:val="none" w:sz="0" w:space="0" w:color="auto"/>
                    <w:bottom w:val="none" w:sz="0" w:space="0" w:color="auto"/>
                    <w:right w:val="none" w:sz="0" w:space="0" w:color="auto"/>
                  </w:divBdr>
                  <w:divsChild>
                    <w:div w:id="8875859">
                      <w:marLeft w:val="0"/>
                      <w:marRight w:val="0"/>
                      <w:marTop w:val="0"/>
                      <w:marBottom w:val="0"/>
                      <w:divBdr>
                        <w:top w:val="none" w:sz="0" w:space="0" w:color="auto"/>
                        <w:left w:val="none" w:sz="0" w:space="0" w:color="auto"/>
                        <w:bottom w:val="none" w:sz="0" w:space="0" w:color="auto"/>
                        <w:right w:val="none" w:sz="0" w:space="0" w:color="auto"/>
                      </w:divBdr>
                    </w:div>
                  </w:divsChild>
                </w:div>
                <w:div w:id="2068843106">
                  <w:marLeft w:val="0"/>
                  <w:marRight w:val="0"/>
                  <w:marTop w:val="0"/>
                  <w:marBottom w:val="0"/>
                  <w:divBdr>
                    <w:top w:val="none" w:sz="0" w:space="0" w:color="auto"/>
                    <w:left w:val="none" w:sz="0" w:space="0" w:color="auto"/>
                    <w:bottom w:val="none" w:sz="0" w:space="0" w:color="auto"/>
                    <w:right w:val="none" w:sz="0" w:space="0" w:color="auto"/>
                  </w:divBdr>
                  <w:divsChild>
                    <w:div w:id="1338268114">
                      <w:marLeft w:val="0"/>
                      <w:marRight w:val="0"/>
                      <w:marTop w:val="0"/>
                      <w:marBottom w:val="0"/>
                      <w:divBdr>
                        <w:top w:val="none" w:sz="0" w:space="0" w:color="auto"/>
                        <w:left w:val="none" w:sz="0" w:space="0" w:color="auto"/>
                        <w:bottom w:val="none" w:sz="0" w:space="0" w:color="auto"/>
                        <w:right w:val="none" w:sz="0" w:space="0" w:color="auto"/>
                      </w:divBdr>
                    </w:div>
                  </w:divsChild>
                </w:div>
                <w:div w:id="2071074972">
                  <w:marLeft w:val="0"/>
                  <w:marRight w:val="0"/>
                  <w:marTop w:val="0"/>
                  <w:marBottom w:val="0"/>
                  <w:divBdr>
                    <w:top w:val="none" w:sz="0" w:space="0" w:color="auto"/>
                    <w:left w:val="none" w:sz="0" w:space="0" w:color="auto"/>
                    <w:bottom w:val="none" w:sz="0" w:space="0" w:color="auto"/>
                    <w:right w:val="none" w:sz="0" w:space="0" w:color="auto"/>
                  </w:divBdr>
                  <w:divsChild>
                    <w:div w:id="493299928">
                      <w:marLeft w:val="0"/>
                      <w:marRight w:val="0"/>
                      <w:marTop w:val="0"/>
                      <w:marBottom w:val="0"/>
                      <w:divBdr>
                        <w:top w:val="none" w:sz="0" w:space="0" w:color="auto"/>
                        <w:left w:val="none" w:sz="0" w:space="0" w:color="auto"/>
                        <w:bottom w:val="none" w:sz="0" w:space="0" w:color="auto"/>
                        <w:right w:val="none" w:sz="0" w:space="0" w:color="auto"/>
                      </w:divBdr>
                    </w:div>
                  </w:divsChild>
                </w:div>
                <w:div w:id="2072120923">
                  <w:marLeft w:val="0"/>
                  <w:marRight w:val="0"/>
                  <w:marTop w:val="0"/>
                  <w:marBottom w:val="0"/>
                  <w:divBdr>
                    <w:top w:val="none" w:sz="0" w:space="0" w:color="auto"/>
                    <w:left w:val="none" w:sz="0" w:space="0" w:color="auto"/>
                    <w:bottom w:val="none" w:sz="0" w:space="0" w:color="auto"/>
                    <w:right w:val="none" w:sz="0" w:space="0" w:color="auto"/>
                  </w:divBdr>
                  <w:divsChild>
                    <w:div w:id="445737928">
                      <w:marLeft w:val="0"/>
                      <w:marRight w:val="0"/>
                      <w:marTop w:val="0"/>
                      <w:marBottom w:val="0"/>
                      <w:divBdr>
                        <w:top w:val="none" w:sz="0" w:space="0" w:color="auto"/>
                        <w:left w:val="none" w:sz="0" w:space="0" w:color="auto"/>
                        <w:bottom w:val="none" w:sz="0" w:space="0" w:color="auto"/>
                        <w:right w:val="none" w:sz="0" w:space="0" w:color="auto"/>
                      </w:divBdr>
                    </w:div>
                  </w:divsChild>
                </w:div>
                <w:div w:id="2073692464">
                  <w:marLeft w:val="0"/>
                  <w:marRight w:val="0"/>
                  <w:marTop w:val="0"/>
                  <w:marBottom w:val="0"/>
                  <w:divBdr>
                    <w:top w:val="none" w:sz="0" w:space="0" w:color="auto"/>
                    <w:left w:val="none" w:sz="0" w:space="0" w:color="auto"/>
                    <w:bottom w:val="none" w:sz="0" w:space="0" w:color="auto"/>
                    <w:right w:val="none" w:sz="0" w:space="0" w:color="auto"/>
                  </w:divBdr>
                  <w:divsChild>
                    <w:div w:id="2112702399">
                      <w:marLeft w:val="0"/>
                      <w:marRight w:val="0"/>
                      <w:marTop w:val="0"/>
                      <w:marBottom w:val="0"/>
                      <w:divBdr>
                        <w:top w:val="none" w:sz="0" w:space="0" w:color="auto"/>
                        <w:left w:val="none" w:sz="0" w:space="0" w:color="auto"/>
                        <w:bottom w:val="none" w:sz="0" w:space="0" w:color="auto"/>
                        <w:right w:val="none" w:sz="0" w:space="0" w:color="auto"/>
                      </w:divBdr>
                    </w:div>
                  </w:divsChild>
                </w:div>
                <w:div w:id="2074808569">
                  <w:marLeft w:val="0"/>
                  <w:marRight w:val="0"/>
                  <w:marTop w:val="0"/>
                  <w:marBottom w:val="0"/>
                  <w:divBdr>
                    <w:top w:val="none" w:sz="0" w:space="0" w:color="auto"/>
                    <w:left w:val="none" w:sz="0" w:space="0" w:color="auto"/>
                    <w:bottom w:val="none" w:sz="0" w:space="0" w:color="auto"/>
                    <w:right w:val="none" w:sz="0" w:space="0" w:color="auto"/>
                  </w:divBdr>
                  <w:divsChild>
                    <w:div w:id="892037417">
                      <w:marLeft w:val="0"/>
                      <w:marRight w:val="0"/>
                      <w:marTop w:val="0"/>
                      <w:marBottom w:val="0"/>
                      <w:divBdr>
                        <w:top w:val="none" w:sz="0" w:space="0" w:color="auto"/>
                        <w:left w:val="none" w:sz="0" w:space="0" w:color="auto"/>
                        <w:bottom w:val="none" w:sz="0" w:space="0" w:color="auto"/>
                        <w:right w:val="none" w:sz="0" w:space="0" w:color="auto"/>
                      </w:divBdr>
                    </w:div>
                  </w:divsChild>
                </w:div>
                <w:div w:id="2075815441">
                  <w:marLeft w:val="0"/>
                  <w:marRight w:val="0"/>
                  <w:marTop w:val="0"/>
                  <w:marBottom w:val="0"/>
                  <w:divBdr>
                    <w:top w:val="none" w:sz="0" w:space="0" w:color="auto"/>
                    <w:left w:val="none" w:sz="0" w:space="0" w:color="auto"/>
                    <w:bottom w:val="none" w:sz="0" w:space="0" w:color="auto"/>
                    <w:right w:val="none" w:sz="0" w:space="0" w:color="auto"/>
                  </w:divBdr>
                  <w:divsChild>
                    <w:div w:id="174810526">
                      <w:marLeft w:val="0"/>
                      <w:marRight w:val="0"/>
                      <w:marTop w:val="0"/>
                      <w:marBottom w:val="0"/>
                      <w:divBdr>
                        <w:top w:val="none" w:sz="0" w:space="0" w:color="auto"/>
                        <w:left w:val="none" w:sz="0" w:space="0" w:color="auto"/>
                        <w:bottom w:val="none" w:sz="0" w:space="0" w:color="auto"/>
                        <w:right w:val="none" w:sz="0" w:space="0" w:color="auto"/>
                      </w:divBdr>
                    </w:div>
                  </w:divsChild>
                </w:div>
                <w:div w:id="2078355673">
                  <w:marLeft w:val="0"/>
                  <w:marRight w:val="0"/>
                  <w:marTop w:val="0"/>
                  <w:marBottom w:val="0"/>
                  <w:divBdr>
                    <w:top w:val="none" w:sz="0" w:space="0" w:color="auto"/>
                    <w:left w:val="none" w:sz="0" w:space="0" w:color="auto"/>
                    <w:bottom w:val="none" w:sz="0" w:space="0" w:color="auto"/>
                    <w:right w:val="none" w:sz="0" w:space="0" w:color="auto"/>
                  </w:divBdr>
                  <w:divsChild>
                    <w:div w:id="1600524973">
                      <w:marLeft w:val="0"/>
                      <w:marRight w:val="0"/>
                      <w:marTop w:val="0"/>
                      <w:marBottom w:val="0"/>
                      <w:divBdr>
                        <w:top w:val="none" w:sz="0" w:space="0" w:color="auto"/>
                        <w:left w:val="none" w:sz="0" w:space="0" w:color="auto"/>
                        <w:bottom w:val="none" w:sz="0" w:space="0" w:color="auto"/>
                        <w:right w:val="none" w:sz="0" w:space="0" w:color="auto"/>
                      </w:divBdr>
                    </w:div>
                  </w:divsChild>
                </w:div>
                <w:div w:id="2079012812">
                  <w:marLeft w:val="0"/>
                  <w:marRight w:val="0"/>
                  <w:marTop w:val="0"/>
                  <w:marBottom w:val="0"/>
                  <w:divBdr>
                    <w:top w:val="none" w:sz="0" w:space="0" w:color="auto"/>
                    <w:left w:val="none" w:sz="0" w:space="0" w:color="auto"/>
                    <w:bottom w:val="none" w:sz="0" w:space="0" w:color="auto"/>
                    <w:right w:val="none" w:sz="0" w:space="0" w:color="auto"/>
                  </w:divBdr>
                  <w:divsChild>
                    <w:div w:id="809245324">
                      <w:marLeft w:val="0"/>
                      <w:marRight w:val="0"/>
                      <w:marTop w:val="0"/>
                      <w:marBottom w:val="0"/>
                      <w:divBdr>
                        <w:top w:val="none" w:sz="0" w:space="0" w:color="auto"/>
                        <w:left w:val="none" w:sz="0" w:space="0" w:color="auto"/>
                        <w:bottom w:val="none" w:sz="0" w:space="0" w:color="auto"/>
                        <w:right w:val="none" w:sz="0" w:space="0" w:color="auto"/>
                      </w:divBdr>
                    </w:div>
                  </w:divsChild>
                </w:div>
                <w:div w:id="2079133834">
                  <w:marLeft w:val="0"/>
                  <w:marRight w:val="0"/>
                  <w:marTop w:val="0"/>
                  <w:marBottom w:val="0"/>
                  <w:divBdr>
                    <w:top w:val="none" w:sz="0" w:space="0" w:color="auto"/>
                    <w:left w:val="none" w:sz="0" w:space="0" w:color="auto"/>
                    <w:bottom w:val="none" w:sz="0" w:space="0" w:color="auto"/>
                    <w:right w:val="none" w:sz="0" w:space="0" w:color="auto"/>
                  </w:divBdr>
                  <w:divsChild>
                    <w:div w:id="1311443735">
                      <w:marLeft w:val="0"/>
                      <w:marRight w:val="0"/>
                      <w:marTop w:val="0"/>
                      <w:marBottom w:val="0"/>
                      <w:divBdr>
                        <w:top w:val="none" w:sz="0" w:space="0" w:color="auto"/>
                        <w:left w:val="none" w:sz="0" w:space="0" w:color="auto"/>
                        <w:bottom w:val="none" w:sz="0" w:space="0" w:color="auto"/>
                        <w:right w:val="none" w:sz="0" w:space="0" w:color="auto"/>
                      </w:divBdr>
                    </w:div>
                  </w:divsChild>
                </w:div>
                <w:div w:id="2079741949">
                  <w:marLeft w:val="0"/>
                  <w:marRight w:val="0"/>
                  <w:marTop w:val="0"/>
                  <w:marBottom w:val="0"/>
                  <w:divBdr>
                    <w:top w:val="none" w:sz="0" w:space="0" w:color="auto"/>
                    <w:left w:val="none" w:sz="0" w:space="0" w:color="auto"/>
                    <w:bottom w:val="none" w:sz="0" w:space="0" w:color="auto"/>
                    <w:right w:val="none" w:sz="0" w:space="0" w:color="auto"/>
                  </w:divBdr>
                  <w:divsChild>
                    <w:div w:id="1169830722">
                      <w:marLeft w:val="0"/>
                      <w:marRight w:val="0"/>
                      <w:marTop w:val="0"/>
                      <w:marBottom w:val="0"/>
                      <w:divBdr>
                        <w:top w:val="none" w:sz="0" w:space="0" w:color="auto"/>
                        <w:left w:val="none" w:sz="0" w:space="0" w:color="auto"/>
                        <w:bottom w:val="none" w:sz="0" w:space="0" w:color="auto"/>
                        <w:right w:val="none" w:sz="0" w:space="0" w:color="auto"/>
                      </w:divBdr>
                    </w:div>
                  </w:divsChild>
                </w:div>
                <w:div w:id="2079862016">
                  <w:marLeft w:val="0"/>
                  <w:marRight w:val="0"/>
                  <w:marTop w:val="0"/>
                  <w:marBottom w:val="0"/>
                  <w:divBdr>
                    <w:top w:val="none" w:sz="0" w:space="0" w:color="auto"/>
                    <w:left w:val="none" w:sz="0" w:space="0" w:color="auto"/>
                    <w:bottom w:val="none" w:sz="0" w:space="0" w:color="auto"/>
                    <w:right w:val="none" w:sz="0" w:space="0" w:color="auto"/>
                  </w:divBdr>
                  <w:divsChild>
                    <w:div w:id="1913738492">
                      <w:marLeft w:val="0"/>
                      <w:marRight w:val="0"/>
                      <w:marTop w:val="0"/>
                      <w:marBottom w:val="0"/>
                      <w:divBdr>
                        <w:top w:val="none" w:sz="0" w:space="0" w:color="auto"/>
                        <w:left w:val="none" w:sz="0" w:space="0" w:color="auto"/>
                        <w:bottom w:val="none" w:sz="0" w:space="0" w:color="auto"/>
                        <w:right w:val="none" w:sz="0" w:space="0" w:color="auto"/>
                      </w:divBdr>
                    </w:div>
                  </w:divsChild>
                </w:div>
                <w:div w:id="2080251306">
                  <w:marLeft w:val="0"/>
                  <w:marRight w:val="0"/>
                  <w:marTop w:val="0"/>
                  <w:marBottom w:val="0"/>
                  <w:divBdr>
                    <w:top w:val="none" w:sz="0" w:space="0" w:color="auto"/>
                    <w:left w:val="none" w:sz="0" w:space="0" w:color="auto"/>
                    <w:bottom w:val="none" w:sz="0" w:space="0" w:color="auto"/>
                    <w:right w:val="none" w:sz="0" w:space="0" w:color="auto"/>
                  </w:divBdr>
                  <w:divsChild>
                    <w:div w:id="858591229">
                      <w:marLeft w:val="0"/>
                      <w:marRight w:val="0"/>
                      <w:marTop w:val="0"/>
                      <w:marBottom w:val="0"/>
                      <w:divBdr>
                        <w:top w:val="none" w:sz="0" w:space="0" w:color="auto"/>
                        <w:left w:val="none" w:sz="0" w:space="0" w:color="auto"/>
                        <w:bottom w:val="none" w:sz="0" w:space="0" w:color="auto"/>
                        <w:right w:val="none" w:sz="0" w:space="0" w:color="auto"/>
                      </w:divBdr>
                    </w:div>
                  </w:divsChild>
                </w:div>
                <w:div w:id="2080857610">
                  <w:marLeft w:val="0"/>
                  <w:marRight w:val="0"/>
                  <w:marTop w:val="0"/>
                  <w:marBottom w:val="0"/>
                  <w:divBdr>
                    <w:top w:val="none" w:sz="0" w:space="0" w:color="auto"/>
                    <w:left w:val="none" w:sz="0" w:space="0" w:color="auto"/>
                    <w:bottom w:val="none" w:sz="0" w:space="0" w:color="auto"/>
                    <w:right w:val="none" w:sz="0" w:space="0" w:color="auto"/>
                  </w:divBdr>
                  <w:divsChild>
                    <w:div w:id="1501236725">
                      <w:marLeft w:val="0"/>
                      <w:marRight w:val="0"/>
                      <w:marTop w:val="0"/>
                      <w:marBottom w:val="0"/>
                      <w:divBdr>
                        <w:top w:val="none" w:sz="0" w:space="0" w:color="auto"/>
                        <w:left w:val="none" w:sz="0" w:space="0" w:color="auto"/>
                        <w:bottom w:val="none" w:sz="0" w:space="0" w:color="auto"/>
                        <w:right w:val="none" w:sz="0" w:space="0" w:color="auto"/>
                      </w:divBdr>
                    </w:div>
                  </w:divsChild>
                </w:div>
                <w:div w:id="2081242887">
                  <w:marLeft w:val="0"/>
                  <w:marRight w:val="0"/>
                  <w:marTop w:val="0"/>
                  <w:marBottom w:val="0"/>
                  <w:divBdr>
                    <w:top w:val="none" w:sz="0" w:space="0" w:color="auto"/>
                    <w:left w:val="none" w:sz="0" w:space="0" w:color="auto"/>
                    <w:bottom w:val="none" w:sz="0" w:space="0" w:color="auto"/>
                    <w:right w:val="none" w:sz="0" w:space="0" w:color="auto"/>
                  </w:divBdr>
                  <w:divsChild>
                    <w:div w:id="1616980004">
                      <w:marLeft w:val="0"/>
                      <w:marRight w:val="0"/>
                      <w:marTop w:val="0"/>
                      <w:marBottom w:val="0"/>
                      <w:divBdr>
                        <w:top w:val="none" w:sz="0" w:space="0" w:color="auto"/>
                        <w:left w:val="none" w:sz="0" w:space="0" w:color="auto"/>
                        <w:bottom w:val="none" w:sz="0" w:space="0" w:color="auto"/>
                        <w:right w:val="none" w:sz="0" w:space="0" w:color="auto"/>
                      </w:divBdr>
                    </w:div>
                  </w:divsChild>
                </w:div>
                <w:div w:id="2082019630">
                  <w:marLeft w:val="0"/>
                  <w:marRight w:val="0"/>
                  <w:marTop w:val="0"/>
                  <w:marBottom w:val="0"/>
                  <w:divBdr>
                    <w:top w:val="none" w:sz="0" w:space="0" w:color="auto"/>
                    <w:left w:val="none" w:sz="0" w:space="0" w:color="auto"/>
                    <w:bottom w:val="none" w:sz="0" w:space="0" w:color="auto"/>
                    <w:right w:val="none" w:sz="0" w:space="0" w:color="auto"/>
                  </w:divBdr>
                  <w:divsChild>
                    <w:div w:id="923883666">
                      <w:marLeft w:val="0"/>
                      <w:marRight w:val="0"/>
                      <w:marTop w:val="0"/>
                      <w:marBottom w:val="0"/>
                      <w:divBdr>
                        <w:top w:val="none" w:sz="0" w:space="0" w:color="auto"/>
                        <w:left w:val="none" w:sz="0" w:space="0" w:color="auto"/>
                        <w:bottom w:val="none" w:sz="0" w:space="0" w:color="auto"/>
                        <w:right w:val="none" w:sz="0" w:space="0" w:color="auto"/>
                      </w:divBdr>
                    </w:div>
                  </w:divsChild>
                </w:div>
                <w:div w:id="2082092343">
                  <w:marLeft w:val="0"/>
                  <w:marRight w:val="0"/>
                  <w:marTop w:val="0"/>
                  <w:marBottom w:val="0"/>
                  <w:divBdr>
                    <w:top w:val="none" w:sz="0" w:space="0" w:color="auto"/>
                    <w:left w:val="none" w:sz="0" w:space="0" w:color="auto"/>
                    <w:bottom w:val="none" w:sz="0" w:space="0" w:color="auto"/>
                    <w:right w:val="none" w:sz="0" w:space="0" w:color="auto"/>
                  </w:divBdr>
                  <w:divsChild>
                    <w:div w:id="1076518261">
                      <w:marLeft w:val="0"/>
                      <w:marRight w:val="0"/>
                      <w:marTop w:val="0"/>
                      <w:marBottom w:val="0"/>
                      <w:divBdr>
                        <w:top w:val="none" w:sz="0" w:space="0" w:color="auto"/>
                        <w:left w:val="none" w:sz="0" w:space="0" w:color="auto"/>
                        <w:bottom w:val="none" w:sz="0" w:space="0" w:color="auto"/>
                        <w:right w:val="none" w:sz="0" w:space="0" w:color="auto"/>
                      </w:divBdr>
                    </w:div>
                  </w:divsChild>
                </w:div>
                <w:div w:id="2082557496">
                  <w:marLeft w:val="0"/>
                  <w:marRight w:val="0"/>
                  <w:marTop w:val="0"/>
                  <w:marBottom w:val="0"/>
                  <w:divBdr>
                    <w:top w:val="none" w:sz="0" w:space="0" w:color="auto"/>
                    <w:left w:val="none" w:sz="0" w:space="0" w:color="auto"/>
                    <w:bottom w:val="none" w:sz="0" w:space="0" w:color="auto"/>
                    <w:right w:val="none" w:sz="0" w:space="0" w:color="auto"/>
                  </w:divBdr>
                  <w:divsChild>
                    <w:div w:id="1437166983">
                      <w:marLeft w:val="0"/>
                      <w:marRight w:val="0"/>
                      <w:marTop w:val="0"/>
                      <w:marBottom w:val="0"/>
                      <w:divBdr>
                        <w:top w:val="none" w:sz="0" w:space="0" w:color="auto"/>
                        <w:left w:val="none" w:sz="0" w:space="0" w:color="auto"/>
                        <w:bottom w:val="none" w:sz="0" w:space="0" w:color="auto"/>
                        <w:right w:val="none" w:sz="0" w:space="0" w:color="auto"/>
                      </w:divBdr>
                    </w:div>
                  </w:divsChild>
                </w:div>
                <w:div w:id="2082634722">
                  <w:marLeft w:val="0"/>
                  <w:marRight w:val="0"/>
                  <w:marTop w:val="0"/>
                  <w:marBottom w:val="0"/>
                  <w:divBdr>
                    <w:top w:val="none" w:sz="0" w:space="0" w:color="auto"/>
                    <w:left w:val="none" w:sz="0" w:space="0" w:color="auto"/>
                    <w:bottom w:val="none" w:sz="0" w:space="0" w:color="auto"/>
                    <w:right w:val="none" w:sz="0" w:space="0" w:color="auto"/>
                  </w:divBdr>
                  <w:divsChild>
                    <w:div w:id="1148472812">
                      <w:marLeft w:val="0"/>
                      <w:marRight w:val="0"/>
                      <w:marTop w:val="0"/>
                      <w:marBottom w:val="0"/>
                      <w:divBdr>
                        <w:top w:val="none" w:sz="0" w:space="0" w:color="auto"/>
                        <w:left w:val="none" w:sz="0" w:space="0" w:color="auto"/>
                        <w:bottom w:val="none" w:sz="0" w:space="0" w:color="auto"/>
                        <w:right w:val="none" w:sz="0" w:space="0" w:color="auto"/>
                      </w:divBdr>
                    </w:div>
                  </w:divsChild>
                </w:div>
                <w:div w:id="2085494991">
                  <w:marLeft w:val="0"/>
                  <w:marRight w:val="0"/>
                  <w:marTop w:val="0"/>
                  <w:marBottom w:val="0"/>
                  <w:divBdr>
                    <w:top w:val="none" w:sz="0" w:space="0" w:color="auto"/>
                    <w:left w:val="none" w:sz="0" w:space="0" w:color="auto"/>
                    <w:bottom w:val="none" w:sz="0" w:space="0" w:color="auto"/>
                    <w:right w:val="none" w:sz="0" w:space="0" w:color="auto"/>
                  </w:divBdr>
                  <w:divsChild>
                    <w:div w:id="909386841">
                      <w:marLeft w:val="0"/>
                      <w:marRight w:val="0"/>
                      <w:marTop w:val="0"/>
                      <w:marBottom w:val="0"/>
                      <w:divBdr>
                        <w:top w:val="none" w:sz="0" w:space="0" w:color="auto"/>
                        <w:left w:val="none" w:sz="0" w:space="0" w:color="auto"/>
                        <w:bottom w:val="none" w:sz="0" w:space="0" w:color="auto"/>
                        <w:right w:val="none" w:sz="0" w:space="0" w:color="auto"/>
                      </w:divBdr>
                    </w:div>
                  </w:divsChild>
                </w:div>
                <w:div w:id="2085712990">
                  <w:marLeft w:val="0"/>
                  <w:marRight w:val="0"/>
                  <w:marTop w:val="0"/>
                  <w:marBottom w:val="0"/>
                  <w:divBdr>
                    <w:top w:val="none" w:sz="0" w:space="0" w:color="auto"/>
                    <w:left w:val="none" w:sz="0" w:space="0" w:color="auto"/>
                    <w:bottom w:val="none" w:sz="0" w:space="0" w:color="auto"/>
                    <w:right w:val="none" w:sz="0" w:space="0" w:color="auto"/>
                  </w:divBdr>
                  <w:divsChild>
                    <w:div w:id="1233807797">
                      <w:marLeft w:val="0"/>
                      <w:marRight w:val="0"/>
                      <w:marTop w:val="0"/>
                      <w:marBottom w:val="0"/>
                      <w:divBdr>
                        <w:top w:val="none" w:sz="0" w:space="0" w:color="auto"/>
                        <w:left w:val="none" w:sz="0" w:space="0" w:color="auto"/>
                        <w:bottom w:val="none" w:sz="0" w:space="0" w:color="auto"/>
                        <w:right w:val="none" w:sz="0" w:space="0" w:color="auto"/>
                      </w:divBdr>
                    </w:div>
                  </w:divsChild>
                </w:div>
                <w:div w:id="2085953128">
                  <w:marLeft w:val="0"/>
                  <w:marRight w:val="0"/>
                  <w:marTop w:val="0"/>
                  <w:marBottom w:val="0"/>
                  <w:divBdr>
                    <w:top w:val="none" w:sz="0" w:space="0" w:color="auto"/>
                    <w:left w:val="none" w:sz="0" w:space="0" w:color="auto"/>
                    <w:bottom w:val="none" w:sz="0" w:space="0" w:color="auto"/>
                    <w:right w:val="none" w:sz="0" w:space="0" w:color="auto"/>
                  </w:divBdr>
                  <w:divsChild>
                    <w:div w:id="1389721491">
                      <w:marLeft w:val="0"/>
                      <w:marRight w:val="0"/>
                      <w:marTop w:val="0"/>
                      <w:marBottom w:val="0"/>
                      <w:divBdr>
                        <w:top w:val="none" w:sz="0" w:space="0" w:color="auto"/>
                        <w:left w:val="none" w:sz="0" w:space="0" w:color="auto"/>
                        <w:bottom w:val="none" w:sz="0" w:space="0" w:color="auto"/>
                        <w:right w:val="none" w:sz="0" w:space="0" w:color="auto"/>
                      </w:divBdr>
                    </w:div>
                  </w:divsChild>
                </w:div>
                <w:div w:id="2087222787">
                  <w:marLeft w:val="0"/>
                  <w:marRight w:val="0"/>
                  <w:marTop w:val="0"/>
                  <w:marBottom w:val="0"/>
                  <w:divBdr>
                    <w:top w:val="none" w:sz="0" w:space="0" w:color="auto"/>
                    <w:left w:val="none" w:sz="0" w:space="0" w:color="auto"/>
                    <w:bottom w:val="none" w:sz="0" w:space="0" w:color="auto"/>
                    <w:right w:val="none" w:sz="0" w:space="0" w:color="auto"/>
                  </w:divBdr>
                  <w:divsChild>
                    <w:div w:id="179785456">
                      <w:marLeft w:val="0"/>
                      <w:marRight w:val="0"/>
                      <w:marTop w:val="0"/>
                      <w:marBottom w:val="0"/>
                      <w:divBdr>
                        <w:top w:val="none" w:sz="0" w:space="0" w:color="auto"/>
                        <w:left w:val="none" w:sz="0" w:space="0" w:color="auto"/>
                        <w:bottom w:val="none" w:sz="0" w:space="0" w:color="auto"/>
                        <w:right w:val="none" w:sz="0" w:space="0" w:color="auto"/>
                      </w:divBdr>
                    </w:div>
                  </w:divsChild>
                </w:div>
                <w:div w:id="2088308875">
                  <w:marLeft w:val="0"/>
                  <w:marRight w:val="0"/>
                  <w:marTop w:val="0"/>
                  <w:marBottom w:val="0"/>
                  <w:divBdr>
                    <w:top w:val="none" w:sz="0" w:space="0" w:color="auto"/>
                    <w:left w:val="none" w:sz="0" w:space="0" w:color="auto"/>
                    <w:bottom w:val="none" w:sz="0" w:space="0" w:color="auto"/>
                    <w:right w:val="none" w:sz="0" w:space="0" w:color="auto"/>
                  </w:divBdr>
                  <w:divsChild>
                    <w:div w:id="2073304519">
                      <w:marLeft w:val="0"/>
                      <w:marRight w:val="0"/>
                      <w:marTop w:val="0"/>
                      <w:marBottom w:val="0"/>
                      <w:divBdr>
                        <w:top w:val="none" w:sz="0" w:space="0" w:color="auto"/>
                        <w:left w:val="none" w:sz="0" w:space="0" w:color="auto"/>
                        <w:bottom w:val="none" w:sz="0" w:space="0" w:color="auto"/>
                        <w:right w:val="none" w:sz="0" w:space="0" w:color="auto"/>
                      </w:divBdr>
                    </w:div>
                  </w:divsChild>
                </w:div>
                <w:div w:id="2089422548">
                  <w:marLeft w:val="0"/>
                  <w:marRight w:val="0"/>
                  <w:marTop w:val="0"/>
                  <w:marBottom w:val="0"/>
                  <w:divBdr>
                    <w:top w:val="none" w:sz="0" w:space="0" w:color="auto"/>
                    <w:left w:val="none" w:sz="0" w:space="0" w:color="auto"/>
                    <w:bottom w:val="none" w:sz="0" w:space="0" w:color="auto"/>
                    <w:right w:val="none" w:sz="0" w:space="0" w:color="auto"/>
                  </w:divBdr>
                  <w:divsChild>
                    <w:div w:id="1029448823">
                      <w:marLeft w:val="0"/>
                      <w:marRight w:val="0"/>
                      <w:marTop w:val="0"/>
                      <w:marBottom w:val="0"/>
                      <w:divBdr>
                        <w:top w:val="none" w:sz="0" w:space="0" w:color="auto"/>
                        <w:left w:val="none" w:sz="0" w:space="0" w:color="auto"/>
                        <w:bottom w:val="none" w:sz="0" w:space="0" w:color="auto"/>
                        <w:right w:val="none" w:sz="0" w:space="0" w:color="auto"/>
                      </w:divBdr>
                    </w:div>
                  </w:divsChild>
                </w:div>
                <w:div w:id="2089619670">
                  <w:marLeft w:val="0"/>
                  <w:marRight w:val="0"/>
                  <w:marTop w:val="0"/>
                  <w:marBottom w:val="0"/>
                  <w:divBdr>
                    <w:top w:val="none" w:sz="0" w:space="0" w:color="auto"/>
                    <w:left w:val="none" w:sz="0" w:space="0" w:color="auto"/>
                    <w:bottom w:val="none" w:sz="0" w:space="0" w:color="auto"/>
                    <w:right w:val="none" w:sz="0" w:space="0" w:color="auto"/>
                  </w:divBdr>
                  <w:divsChild>
                    <w:div w:id="678696418">
                      <w:marLeft w:val="0"/>
                      <w:marRight w:val="0"/>
                      <w:marTop w:val="0"/>
                      <w:marBottom w:val="0"/>
                      <w:divBdr>
                        <w:top w:val="none" w:sz="0" w:space="0" w:color="auto"/>
                        <w:left w:val="none" w:sz="0" w:space="0" w:color="auto"/>
                        <w:bottom w:val="none" w:sz="0" w:space="0" w:color="auto"/>
                        <w:right w:val="none" w:sz="0" w:space="0" w:color="auto"/>
                      </w:divBdr>
                    </w:div>
                  </w:divsChild>
                </w:div>
                <w:div w:id="2089695271">
                  <w:marLeft w:val="0"/>
                  <w:marRight w:val="0"/>
                  <w:marTop w:val="0"/>
                  <w:marBottom w:val="0"/>
                  <w:divBdr>
                    <w:top w:val="none" w:sz="0" w:space="0" w:color="auto"/>
                    <w:left w:val="none" w:sz="0" w:space="0" w:color="auto"/>
                    <w:bottom w:val="none" w:sz="0" w:space="0" w:color="auto"/>
                    <w:right w:val="none" w:sz="0" w:space="0" w:color="auto"/>
                  </w:divBdr>
                  <w:divsChild>
                    <w:div w:id="1944071895">
                      <w:marLeft w:val="0"/>
                      <w:marRight w:val="0"/>
                      <w:marTop w:val="0"/>
                      <w:marBottom w:val="0"/>
                      <w:divBdr>
                        <w:top w:val="none" w:sz="0" w:space="0" w:color="auto"/>
                        <w:left w:val="none" w:sz="0" w:space="0" w:color="auto"/>
                        <w:bottom w:val="none" w:sz="0" w:space="0" w:color="auto"/>
                        <w:right w:val="none" w:sz="0" w:space="0" w:color="auto"/>
                      </w:divBdr>
                    </w:div>
                  </w:divsChild>
                </w:div>
                <w:div w:id="2090420769">
                  <w:marLeft w:val="0"/>
                  <w:marRight w:val="0"/>
                  <w:marTop w:val="0"/>
                  <w:marBottom w:val="0"/>
                  <w:divBdr>
                    <w:top w:val="none" w:sz="0" w:space="0" w:color="auto"/>
                    <w:left w:val="none" w:sz="0" w:space="0" w:color="auto"/>
                    <w:bottom w:val="none" w:sz="0" w:space="0" w:color="auto"/>
                    <w:right w:val="none" w:sz="0" w:space="0" w:color="auto"/>
                  </w:divBdr>
                  <w:divsChild>
                    <w:div w:id="1620800376">
                      <w:marLeft w:val="0"/>
                      <w:marRight w:val="0"/>
                      <w:marTop w:val="0"/>
                      <w:marBottom w:val="0"/>
                      <w:divBdr>
                        <w:top w:val="none" w:sz="0" w:space="0" w:color="auto"/>
                        <w:left w:val="none" w:sz="0" w:space="0" w:color="auto"/>
                        <w:bottom w:val="none" w:sz="0" w:space="0" w:color="auto"/>
                        <w:right w:val="none" w:sz="0" w:space="0" w:color="auto"/>
                      </w:divBdr>
                    </w:div>
                  </w:divsChild>
                </w:div>
                <w:div w:id="2090425931">
                  <w:marLeft w:val="0"/>
                  <w:marRight w:val="0"/>
                  <w:marTop w:val="0"/>
                  <w:marBottom w:val="0"/>
                  <w:divBdr>
                    <w:top w:val="none" w:sz="0" w:space="0" w:color="auto"/>
                    <w:left w:val="none" w:sz="0" w:space="0" w:color="auto"/>
                    <w:bottom w:val="none" w:sz="0" w:space="0" w:color="auto"/>
                    <w:right w:val="none" w:sz="0" w:space="0" w:color="auto"/>
                  </w:divBdr>
                  <w:divsChild>
                    <w:div w:id="451245484">
                      <w:marLeft w:val="0"/>
                      <w:marRight w:val="0"/>
                      <w:marTop w:val="0"/>
                      <w:marBottom w:val="0"/>
                      <w:divBdr>
                        <w:top w:val="none" w:sz="0" w:space="0" w:color="auto"/>
                        <w:left w:val="none" w:sz="0" w:space="0" w:color="auto"/>
                        <w:bottom w:val="none" w:sz="0" w:space="0" w:color="auto"/>
                        <w:right w:val="none" w:sz="0" w:space="0" w:color="auto"/>
                      </w:divBdr>
                    </w:div>
                  </w:divsChild>
                </w:div>
                <w:div w:id="2091004090">
                  <w:marLeft w:val="0"/>
                  <w:marRight w:val="0"/>
                  <w:marTop w:val="0"/>
                  <w:marBottom w:val="0"/>
                  <w:divBdr>
                    <w:top w:val="none" w:sz="0" w:space="0" w:color="auto"/>
                    <w:left w:val="none" w:sz="0" w:space="0" w:color="auto"/>
                    <w:bottom w:val="none" w:sz="0" w:space="0" w:color="auto"/>
                    <w:right w:val="none" w:sz="0" w:space="0" w:color="auto"/>
                  </w:divBdr>
                  <w:divsChild>
                    <w:div w:id="446698817">
                      <w:marLeft w:val="0"/>
                      <w:marRight w:val="0"/>
                      <w:marTop w:val="0"/>
                      <w:marBottom w:val="0"/>
                      <w:divBdr>
                        <w:top w:val="none" w:sz="0" w:space="0" w:color="auto"/>
                        <w:left w:val="none" w:sz="0" w:space="0" w:color="auto"/>
                        <w:bottom w:val="none" w:sz="0" w:space="0" w:color="auto"/>
                        <w:right w:val="none" w:sz="0" w:space="0" w:color="auto"/>
                      </w:divBdr>
                    </w:div>
                  </w:divsChild>
                </w:div>
                <w:div w:id="2091996474">
                  <w:marLeft w:val="0"/>
                  <w:marRight w:val="0"/>
                  <w:marTop w:val="0"/>
                  <w:marBottom w:val="0"/>
                  <w:divBdr>
                    <w:top w:val="none" w:sz="0" w:space="0" w:color="auto"/>
                    <w:left w:val="none" w:sz="0" w:space="0" w:color="auto"/>
                    <w:bottom w:val="none" w:sz="0" w:space="0" w:color="auto"/>
                    <w:right w:val="none" w:sz="0" w:space="0" w:color="auto"/>
                  </w:divBdr>
                  <w:divsChild>
                    <w:div w:id="1769740933">
                      <w:marLeft w:val="0"/>
                      <w:marRight w:val="0"/>
                      <w:marTop w:val="0"/>
                      <w:marBottom w:val="0"/>
                      <w:divBdr>
                        <w:top w:val="none" w:sz="0" w:space="0" w:color="auto"/>
                        <w:left w:val="none" w:sz="0" w:space="0" w:color="auto"/>
                        <w:bottom w:val="none" w:sz="0" w:space="0" w:color="auto"/>
                        <w:right w:val="none" w:sz="0" w:space="0" w:color="auto"/>
                      </w:divBdr>
                    </w:div>
                  </w:divsChild>
                </w:div>
                <w:div w:id="2092198766">
                  <w:marLeft w:val="0"/>
                  <w:marRight w:val="0"/>
                  <w:marTop w:val="0"/>
                  <w:marBottom w:val="0"/>
                  <w:divBdr>
                    <w:top w:val="none" w:sz="0" w:space="0" w:color="auto"/>
                    <w:left w:val="none" w:sz="0" w:space="0" w:color="auto"/>
                    <w:bottom w:val="none" w:sz="0" w:space="0" w:color="auto"/>
                    <w:right w:val="none" w:sz="0" w:space="0" w:color="auto"/>
                  </w:divBdr>
                  <w:divsChild>
                    <w:div w:id="1628118325">
                      <w:marLeft w:val="0"/>
                      <w:marRight w:val="0"/>
                      <w:marTop w:val="0"/>
                      <w:marBottom w:val="0"/>
                      <w:divBdr>
                        <w:top w:val="none" w:sz="0" w:space="0" w:color="auto"/>
                        <w:left w:val="none" w:sz="0" w:space="0" w:color="auto"/>
                        <w:bottom w:val="none" w:sz="0" w:space="0" w:color="auto"/>
                        <w:right w:val="none" w:sz="0" w:space="0" w:color="auto"/>
                      </w:divBdr>
                    </w:div>
                  </w:divsChild>
                </w:div>
                <w:div w:id="2092265679">
                  <w:marLeft w:val="0"/>
                  <w:marRight w:val="0"/>
                  <w:marTop w:val="0"/>
                  <w:marBottom w:val="0"/>
                  <w:divBdr>
                    <w:top w:val="none" w:sz="0" w:space="0" w:color="auto"/>
                    <w:left w:val="none" w:sz="0" w:space="0" w:color="auto"/>
                    <w:bottom w:val="none" w:sz="0" w:space="0" w:color="auto"/>
                    <w:right w:val="none" w:sz="0" w:space="0" w:color="auto"/>
                  </w:divBdr>
                  <w:divsChild>
                    <w:div w:id="2119644570">
                      <w:marLeft w:val="0"/>
                      <w:marRight w:val="0"/>
                      <w:marTop w:val="0"/>
                      <w:marBottom w:val="0"/>
                      <w:divBdr>
                        <w:top w:val="none" w:sz="0" w:space="0" w:color="auto"/>
                        <w:left w:val="none" w:sz="0" w:space="0" w:color="auto"/>
                        <w:bottom w:val="none" w:sz="0" w:space="0" w:color="auto"/>
                        <w:right w:val="none" w:sz="0" w:space="0" w:color="auto"/>
                      </w:divBdr>
                    </w:div>
                  </w:divsChild>
                </w:div>
                <w:div w:id="2092772088">
                  <w:marLeft w:val="0"/>
                  <w:marRight w:val="0"/>
                  <w:marTop w:val="0"/>
                  <w:marBottom w:val="0"/>
                  <w:divBdr>
                    <w:top w:val="none" w:sz="0" w:space="0" w:color="auto"/>
                    <w:left w:val="none" w:sz="0" w:space="0" w:color="auto"/>
                    <w:bottom w:val="none" w:sz="0" w:space="0" w:color="auto"/>
                    <w:right w:val="none" w:sz="0" w:space="0" w:color="auto"/>
                  </w:divBdr>
                  <w:divsChild>
                    <w:div w:id="1800417867">
                      <w:marLeft w:val="0"/>
                      <w:marRight w:val="0"/>
                      <w:marTop w:val="0"/>
                      <w:marBottom w:val="0"/>
                      <w:divBdr>
                        <w:top w:val="none" w:sz="0" w:space="0" w:color="auto"/>
                        <w:left w:val="none" w:sz="0" w:space="0" w:color="auto"/>
                        <w:bottom w:val="none" w:sz="0" w:space="0" w:color="auto"/>
                        <w:right w:val="none" w:sz="0" w:space="0" w:color="auto"/>
                      </w:divBdr>
                    </w:div>
                  </w:divsChild>
                </w:div>
                <w:div w:id="2093089417">
                  <w:marLeft w:val="0"/>
                  <w:marRight w:val="0"/>
                  <w:marTop w:val="0"/>
                  <w:marBottom w:val="0"/>
                  <w:divBdr>
                    <w:top w:val="none" w:sz="0" w:space="0" w:color="auto"/>
                    <w:left w:val="none" w:sz="0" w:space="0" w:color="auto"/>
                    <w:bottom w:val="none" w:sz="0" w:space="0" w:color="auto"/>
                    <w:right w:val="none" w:sz="0" w:space="0" w:color="auto"/>
                  </w:divBdr>
                  <w:divsChild>
                    <w:div w:id="91631486">
                      <w:marLeft w:val="0"/>
                      <w:marRight w:val="0"/>
                      <w:marTop w:val="0"/>
                      <w:marBottom w:val="0"/>
                      <w:divBdr>
                        <w:top w:val="none" w:sz="0" w:space="0" w:color="auto"/>
                        <w:left w:val="none" w:sz="0" w:space="0" w:color="auto"/>
                        <w:bottom w:val="none" w:sz="0" w:space="0" w:color="auto"/>
                        <w:right w:val="none" w:sz="0" w:space="0" w:color="auto"/>
                      </w:divBdr>
                    </w:div>
                  </w:divsChild>
                </w:div>
                <w:div w:id="2094929716">
                  <w:marLeft w:val="0"/>
                  <w:marRight w:val="0"/>
                  <w:marTop w:val="0"/>
                  <w:marBottom w:val="0"/>
                  <w:divBdr>
                    <w:top w:val="none" w:sz="0" w:space="0" w:color="auto"/>
                    <w:left w:val="none" w:sz="0" w:space="0" w:color="auto"/>
                    <w:bottom w:val="none" w:sz="0" w:space="0" w:color="auto"/>
                    <w:right w:val="none" w:sz="0" w:space="0" w:color="auto"/>
                  </w:divBdr>
                  <w:divsChild>
                    <w:div w:id="2091344963">
                      <w:marLeft w:val="0"/>
                      <w:marRight w:val="0"/>
                      <w:marTop w:val="0"/>
                      <w:marBottom w:val="0"/>
                      <w:divBdr>
                        <w:top w:val="none" w:sz="0" w:space="0" w:color="auto"/>
                        <w:left w:val="none" w:sz="0" w:space="0" w:color="auto"/>
                        <w:bottom w:val="none" w:sz="0" w:space="0" w:color="auto"/>
                        <w:right w:val="none" w:sz="0" w:space="0" w:color="auto"/>
                      </w:divBdr>
                    </w:div>
                  </w:divsChild>
                </w:div>
                <w:div w:id="2094934935">
                  <w:marLeft w:val="0"/>
                  <w:marRight w:val="0"/>
                  <w:marTop w:val="0"/>
                  <w:marBottom w:val="0"/>
                  <w:divBdr>
                    <w:top w:val="none" w:sz="0" w:space="0" w:color="auto"/>
                    <w:left w:val="none" w:sz="0" w:space="0" w:color="auto"/>
                    <w:bottom w:val="none" w:sz="0" w:space="0" w:color="auto"/>
                    <w:right w:val="none" w:sz="0" w:space="0" w:color="auto"/>
                  </w:divBdr>
                  <w:divsChild>
                    <w:div w:id="849569696">
                      <w:marLeft w:val="0"/>
                      <w:marRight w:val="0"/>
                      <w:marTop w:val="0"/>
                      <w:marBottom w:val="0"/>
                      <w:divBdr>
                        <w:top w:val="none" w:sz="0" w:space="0" w:color="auto"/>
                        <w:left w:val="none" w:sz="0" w:space="0" w:color="auto"/>
                        <w:bottom w:val="none" w:sz="0" w:space="0" w:color="auto"/>
                        <w:right w:val="none" w:sz="0" w:space="0" w:color="auto"/>
                      </w:divBdr>
                    </w:div>
                  </w:divsChild>
                </w:div>
                <w:div w:id="2096784681">
                  <w:marLeft w:val="0"/>
                  <w:marRight w:val="0"/>
                  <w:marTop w:val="0"/>
                  <w:marBottom w:val="0"/>
                  <w:divBdr>
                    <w:top w:val="none" w:sz="0" w:space="0" w:color="auto"/>
                    <w:left w:val="none" w:sz="0" w:space="0" w:color="auto"/>
                    <w:bottom w:val="none" w:sz="0" w:space="0" w:color="auto"/>
                    <w:right w:val="none" w:sz="0" w:space="0" w:color="auto"/>
                  </w:divBdr>
                  <w:divsChild>
                    <w:div w:id="189418237">
                      <w:marLeft w:val="0"/>
                      <w:marRight w:val="0"/>
                      <w:marTop w:val="0"/>
                      <w:marBottom w:val="0"/>
                      <w:divBdr>
                        <w:top w:val="none" w:sz="0" w:space="0" w:color="auto"/>
                        <w:left w:val="none" w:sz="0" w:space="0" w:color="auto"/>
                        <w:bottom w:val="none" w:sz="0" w:space="0" w:color="auto"/>
                        <w:right w:val="none" w:sz="0" w:space="0" w:color="auto"/>
                      </w:divBdr>
                    </w:div>
                  </w:divsChild>
                </w:div>
                <w:div w:id="2097170560">
                  <w:marLeft w:val="0"/>
                  <w:marRight w:val="0"/>
                  <w:marTop w:val="0"/>
                  <w:marBottom w:val="0"/>
                  <w:divBdr>
                    <w:top w:val="none" w:sz="0" w:space="0" w:color="auto"/>
                    <w:left w:val="none" w:sz="0" w:space="0" w:color="auto"/>
                    <w:bottom w:val="none" w:sz="0" w:space="0" w:color="auto"/>
                    <w:right w:val="none" w:sz="0" w:space="0" w:color="auto"/>
                  </w:divBdr>
                  <w:divsChild>
                    <w:div w:id="389622210">
                      <w:marLeft w:val="0"/>
                      <w:marRight w:val="0"/>
                      <w:marTop w:val="0"/>
                      <w:marBottom w:val="0"/>
                      <w:divBdr>
                        <w:top w:val="none" w:sz="0" w:space="0" w:color="auto"/>
                        <w:left w:val="none" w:sz="0" w:space="0" w:color="auto"/>
                        <w:bottom w:val="none" w:sz="0" w:space="0" w:color="auto"/>
                        <w:right w:val="none" w:sz="0" w:space="0" w:color="auto"/>
                      </w:divBdr>
                    </w:div>
                  </w:divsChild>
                </w:div>
                <w:div w:id="2100519417">
                  <w:marLeft w:val="0"/>
                  <w:marRight w:val="0"/>
                  <w:marTop w:val="0"/>
                  <w:marBottom w:val="0"/>
                  <w:divBdr>
                    <w:top w:val="none" w:sz="0" w:space="0" w:color="auto"/>
                    <w:left w:val="none" w:sz="0" w:space="0" w:color="auto"/>
                    <w:bottom w:val="none" w:sz="0" w:space="0" w:color="auto"/>
                    <w:right w:val="none" w:sz="0" w:space="0" w:color="auto"/>
                  </w:divBdr>
                  <w:divsChild>
                    <w:div w:id="1579050228">
                      <w:marLeft w:val="0"/>
                      <w:marRight w:val="0"/>
                      <w:marTop w:val="0"/>
                      <w:marBottom w:val="0"/>
                      <w:divBdr>
                        <w:top w:val="none" w:sz="0" w:space="0" w:color="auto"/>
                        <w:left w:val="none" w:sz="0" w:space="0" w:color="auto"/>
                        <w:bottom w:val="none" w:sz="0" w:space="0" w:color="auto"/>
                        <w:right w:val="none" w:sz="0" w:space="0" w:color="auto"/>
                      </w:divBdr>
                    </w:div>
                  </w:divsChild>
                </w:div>
                <w:div w:id="2102681568">
                  <w:marLeft w:val="0"/>
                  <w:marRight w:val="0"/>
                  <w:marTop w:val="0"/>
                  <w:marBottom w:val="0"/>
                  <w:divBdr>
                    <w:top w:val="none" w:sz="0" w:space="0" w:color="auto"/>
                    <w:left w:val="none" w:sz="0" w:space="0" w:color="auto"/>
                    <w:bottom w:val="none" w:sz="0" w:space="0" w:color="auto"/>
                    <w:right w:val="none" w:sz="0" w:space="0" w:color="auto"/>
                  </w:divBdr>
                  <w:divsChild>
                    <w:div w:id="1972980117">
                      <w:marLeft w:val="0"/>
                      <w:marRight w:val="0"/>
                      <w:marTop w:val="0"/>
                      <w:marBottom w:val="0"/>
                      <w:divBdr>
                        <w:top w:val="none" w:sz="0" w:space="0" w:color="auto"/>
                        <w:left w:val="none" w:sz="0" w:space="0" w:color="auto"/>
                        <w:bottom w:val="none" w:sz="0" w:space="0" w:color="auto"/>
                        <w:right w:val="none" w:sz="0" w:space="0" w:color="auto"/>
                      </w:divBdr>
                    </w:div>
                  </w:divsChild>
                </w:div>
                <w:div w:id="2105563637">
                  <w:marLeft w:val="0"/>
                  <w:marRight w:val="0"/>
                  <w:marTop w:val="0"/>
                  <w:marBottom w:val="0"/>
                  <w:divBdr>
                    <w:top w:val="none" w:sz="0" w:space="0" w:color="auto"/>
                    <w:left w:val="none" w:sz="0" w:space="0" w:color="auto"/>
                    <w:bottom w:val="none" w:sz="0" w:space="0" w:color="auto"/>
                    <w:right w:val="none" w:sz="0" w:space="0" w:color="auto"/>
                  </w:divBdr>
                  <w:divsChild>
                    <w:div w:id="444154407">
                      <w:marLeft w:val="0"/>
                      <w:marRight w:val="0"/>
                      <w:marTop w:val="0"/>
                      <w:marBottom w:val="0"/>
                      <w:divBdr>
                        <w:top w:val="none" w:sz="0" w:space="0" w:color="auto"/>
                        <w:left w:val="none" w:sz="0" w:space="0" w:color="auto"/>
                        <w:bottom w:val="none" w:sz="0" w:space="0" w:color="auto"/>
                        <w:right w:val="none" w:sz="0" w:space="0" w:color="auto"/>
                      </w:divBdr>
                    </w:div>
                  </w:divsChild>
                </w:div>
                <w:div w:id="2105760683">
                  <w:marLeft w:val="0"/>
                  <w:marRight w:val="0"/>
                  <w:marTop w:val="0"/>
                  <w:marBottom w:val="0"/>
                  <w:divBdr>
                    <w:top w:val="none" w:sz="0" w:space="0" w:color="auto"/>
                    <w:left w:val="none" w:sz="0" w:space="0" w:color="auto"/>
                    <w:bottom w:val="none" w:sz="0" w:space="0" w:color="auto"/>
                    <w:right w:val="none" w:sz="0" w:space="0" w:color="auto"/>
                  </w:divBdr>
                  <w:divsChild>
                    <w:div w:id="925652351">
                      <w:marLeft w:val="0"/>
                      <w:marRight w:val="0"/>
                      <w:marTop w:val="0"/>
                      <w:marBottom w:val="0"/>
                      <w:divBdr>
                        <w:top w:val="none" w:sz="0" w:space="0" w:color="auto"/>
                        <w:left w:val="none" w:sz="0" w:space="0" w:color="auto"/>
                        <w:bottom w:val="none" w:sz="0" w:space="0" w:color="auto"/>
                        <w:right w:val="none" w:sz="0" w:space="0" w:color="auto"/>
                      </w:divBdr>
                    </w:div>
                  </w:divsChild>
                </w:div>
                <w:div w:id="2105877378">
                  <w:marLeft w:val="0"/>
                  <w:marRight w:val="0"/>
                  <w:marTop w:val="0"/>
                  <w:marBottom w:val="0"/>
                  <w:divBdr>
                    <w:top w:val="none" w:sz="0" w:space="0" w:color="auto"/>
                    <w:left w:val="none" w:sz="0" w:space="0" w:color="auto"/>
                    <w:bottom w:val="none" w:sz="0" w:space="0" w:color="auto"/>
                    <w:right w:val="none" w:sz="0" w:space="0" w:color="auto"/>
                  </w:divBdr>
                  <w:divsChild>
                    <w:div w:id="1798911293">
                      <w:marLeft w:val="0"/>
                      <w:marRight w:val="0"/>
                      <w:marTop w:val="0"/>
                      <w:marBottom w:val="0"/>
                      <w:divBdr>
                        <w:top w:val="none" w:sz="0" w:space="0" w:color="auto"/>
                        <w:left w:val="none" w:sz="0" w:space="0" w:color="auto"/>
                        <w:bottom w:val="none" w:sz="0" w:space="0" w:color="auto"/>
                        <w:right w:val="none" w:sz="0" w:space="0" w:color="auto"/>
                      </w:divBdr>
                    </w:div>
                  </w:divsChild>
                </w:div>
                <w:div w:id="2109155484">
                  <w:marLeft w:val="0"/>
                  <w:marRight w:val="0"/>
                  <w:marTop w:val="0"/>
                  <w:marBottom w:val="0"/>
                  <w:divBdr>
                    <w:top w:val="none" w:sz="0" w:space="0" w:color="auto"/>
                    <w:left w:val="none" w:sz="0" w:space="0" w:color="auto"/>
                    <w:bottom w:val="none" w:sz="0" w:space="0" w:color="auto"/>
                    <w:right w:val="none" w:sz="0" w:space="0" w:color="auto"/>
                  </w:divBdr>
                  <w:divsChild>
                    <w:div w:id="510149583">
                      <w:marLeft w:val="0"/>
                      <w:marRight w:val="0"/>
                      <w:marTop w:val="0"/>
                      <w:marBottom w:val="0"/>
                      <w:divBdr>
                        <w:top w:val="none" w:sz="0" w:space="0" w:color="auto"/>
                        <w:left w:val="none" w:sz="0" w:space="0" w:color="auto"/>
                        <w:bottom w:val="none" w:sz="0" w:space="0" w:color="auto"/>
                        <w:right w:val="none" w:sz="0" w:space="0" w:color="auto"/>
                      </w:divBdr>
                    </w:div>
                  </w:divsChild>
                </w:div>
                <w:div w:id="2109351989">
                  <w:marLeft w:val="0"/>
                  <w:marRight w:val="0"/>
                  <w:marTop w:val="0"/>
                  <w:marBottom w:val="0"/>
                  <w:divBdr>
                    <w:top w:val="none" w:sz="0" w:space="0" w:color="auto"/>
                    <w:left w:val="none" w:sz="0" w:space="0" w:color="auto"/>
                    <w:bottom w:val="none" w:sz="0" w:space="0" w:color="auto"/>
                    <w:right w:val="none" w:sz="0" w:space="0" w:color="auto"/>
                  </w:divBdr>
                  <w:divsChild>
                    <w:div w:id="1394965165">
                      <w:marLeft w:val="0"/>
                      <w:marRight w:val="0"/>
                      <w:marTop w:val="0"/>
                      <w:marBottom w:val="0"/>
                      <w:divBdr>
                        <w:top w:val="none" w:sz="0" w:space="0" w:color="auto"/>
                        <w:left w:val="none" w:sz="0" w:space="0" w:color="auto"/>
                        <w:bottom w:val="none" w:sz="0" w:space="0" w:color="auto"/>
                        <w:right w:val="none" w:sz="0" w:space="0" w:color="auto"/>
                      </w:divBdr>
                    </w:div>
                  </w:divsChild>
                </w:div>
                <w:div w:id="2112314828">
                  <w:marLeft w:val="0"/>
                  <w:marRight w:val="0"/>
                  <w:marTop w:val="0"/>
                  <w:marBottom w:val="0"/>
                  <w:divBdr>
                    <w:top w:val="none" w:sz="0" w:space="0" w:color="auto"/>
                    <w:left w:val="none" w:sz="0" w:space="0" w:color="auto"/>
                    <w:bottom w:val="none" w:sz="0" w:space="0" w:color="auto"/>
                    <w:right w:val="none" w:sz="0" w:space="0" w:color="auto"/>
                  </w:divBdr>
                  <w:divsChild>
                    <w:div w:id="1139029819">
                      <w:marLeft w:val="0"/>
                      <w:marRight w:val="0"/>
                      <w:marTop w:val="0"/>
                      <w:marBottom w:val="0"/>
                      <w:divBdr>
                        <w:top w:val="none" w:sz="0" w:space="0" w:color="auto"/>
                        <w:left w:val="none" w:sz="0" w:space="0" w:color="auto"/>
                        <w:bottom w:val="none" w:sz="0" w:space="0" w:color="auto"/>
                        <w:right w:val="none" w:sz="0" w:space="0" w:color="auto"/>
                      </w:divBdr>
                    </w:div>
                  </w:divsChild>
                </w:div>
                <w:div w:id="2112386566">
                  <w:marLeft w:val="0"/>
                  <w:marRight w:val="0"/>
                  <w:marTop w:val="0"/>
                  <w:marBottom w:val="0"/>
                  <w:divBdr>
                    <w:top w:val="none" w:sz="0" w:space="0" w:color="auto"/>
                    <w:left w:val="none" w:sz="0" w:space="0" w:color="auto"/>
                    <w:bottom w:val="none" w:sz="0" w:space="0" w:color="auto"/>
                    <w:right w:val="none" w:sz="0" w:space="0" w:color="auto"/>
                  </w:divBdr>
                  <w:divsChild>
                    <w:div w:id="746148309">
                      <w:marLeft w:val="0"/>
                      <w:marRight w:val="0"/>
                      <w:marTop w:val="0"/>
                      <w:marBottom w:val="0"/>
                      <w:divBdr>
                        <w:top w:val="none" w:sz="0" w:space="0" w:color="auto"/>
                        <w:left w:val="none" w:sz="0" w:space="0" w:color="auto"/>
                        <w:bottom w:val="none" w:sz="0" w:space="0" w:color="auto"/>
                        <w:right w:val="none" w:sz="0" w:space="0" w:color="auto"/>
                      </w:divBdr>
                    </w:div>
                  </w:divsChild>
                </w:div>
                <w:div w:id="2112435301">
                  <w:marLeft w:val="0"/>
                  <w:marRight w:val="0"/>
                  <w:marTop w:val="0"/>
                  <w:marBottom w:val="0"/>
                  <w:divBdr>
                    <w:top w:val="none" w:sz="0" w:space="0" w:color="auto"/>
                    <w:left w:val="none" w:sz="0" w:space="0" w:color="auto"/>
                    <w:bottom w:val="none" w:sz="0" w:space="0" w:color="auto"/>
                    <w:right w:val="none" w:sz="0" w:space="0" w:color="auto"/>
                  </w:divBdr>
                  <w:divsChild>
                    <w:div w:id="1047294530">
                      <w:marLeft w:val="0"/>
                      <w:marRight w:val="0"/>
                      <w:marTop w:val="0"/>
                      <w:marBottom w:val="0"/>
                      <w:divBdr>
                        <w:top w:val="none" w:sz="0" w:space="0" w:color="auto"/>
                        <w:left w:val="none" w:sz="0" w:space="0" w:color="auto"/>
                        <w:bottom w:val="none" w:sz="0" w:space="0" w:color="auto"/>
                        <w:right w:val="none" w:sz="0" w:space="0" w:color="auto"/>
                      </w:divBdr>
                    </w:div>
                  </w:divsChild>
                </w:div>
                <w:div w:id="2113283143">
                  <w:marLeft w:val="0"/>
                  <w:marRight w:val="0"/>
                  <w:marTop w:val="0"/>
                  <w:marBottom w:val="0"/>
                  <w:divBdr>
                    <w:top w:val="none" w:sz="0" w:space="0" w:color="auto"/>
                    <w:left w:val="none" w:sz="0" w:space="0" w:color="auto"/>
                    <w:bottom w:val="none" w:sz="0" w:space="0" w:color="auto"/>
                    <w:right w:val="none" w:sz="0" w:space="0" w:color="auto"/>
                  </w:divBdr>
                  <w:divsChild>
                    <w:div w:id="933124089">
                      <w:marLeft w:val="0"/>
                      <w:marRight w:val="0"/>
                      <w:marTop w:val="0"/>
                      <w:marBottom w:val="0"/>
                      <w:divBdr>
                        <w:top w:val="none" w:sz="0" w:space="0" w:color="auto"/>
                        <w:left w:val="none" w:sz="0" w:space="0" w:color="auto"/>
                        <w:bottom w:val="none" w:sz="0" w:space="0" w:color="auto"/>
                        <w:right w:val="none" w:sz="0" w:space="0" w:color="auto"/>
                      </w:divBdr>
                    </w:div>
                  </w:divsChild>
                </w:div>
                <w:div w:id="2114592194">
                  <w:marLeft w:val="0"/>
                  <w:marRight w:val="0"/>
                  <w:marTop w:val="0"/>
                  <w:marBottom w:val="0"/>
                  <w:divBdr>
                    <w:top w:val="none" w:sz="0" w:space="0" w:color="auto"/>
                    <w:left w:val="none" w:sz="0" w:space="0" w:color="auto"/>
                    <w:bottom w:val="none" w:sz="0" w:space="0" w:color="auto"/>
                    <w:right w:val="none" w:sz="0" w:space="0" w:color="auto"/>
                  </w:divBdr>
                  <w:divsChild>
                    <w:div w:id="311644532">
                      <w:marLeft w:val="0"/>
                      <w:marRight w:val="0"/>
                      <w:marTop w:val="0"/>
                      <w:marBottom w:val="0"/>
                      <w:divBdr>
                        <w:top w:val="none" w:sz="0" w:space="0" w:color="auto"/>
                        <w:left w:val="none" w:sz="0" w:space="0" w:color="auto"/>
                        <w:bottom w:val="none" w:sz="0" w:space="0" w:color="auto"/>
                        <w:right w:val="none" w:sz="0" w:space="0" w:color="auto"/>
                      </w:divBdr>
                    </w:div>
                  </w:divsChild>
                </w:div>
                <w:div w:id="2119521559">
                  <w:marLeft w:val="0"/>
                  <w:marRight w:val="0"/>
                  <w:marTop w:val="0"/>
                  <w:marBottom w:val="0"/>
                  <w:divBdr>
                    <w:top w:val="none" w:sz="0" w:space="0" w:color="auto"/>
                    <w:left w:val="none" w:sz="0" w:space="0" w:color="auto"/>
                    <w:bottom w:val="none" w:sz="0" w:space="0" w:color="auto"/>
                    <w:right w:val="none" w:sz="0" w:space="0" w:color="auto"/>
                  </w:divBdr>
                  <w:divsChild>
                    <w:div w:id="612443245">
                      <w:marLeft w:val="0"/>
                      <w:marRight w:val="0"/>
                      <w:marTop w:val="0"/>
                      <w:marBottom w:val="0"/>
                      <w:divBdr>
                        <w:top w:val="none" w:sz="0" w:space="0" w:color="auto"/>
                        <w:left w:val="none" w:sz="0" w:space="0" w:color="auto"/>
                        <w:bottom w:val="none" w:sz="0" w:space="0" w:color="auto"/>
                        <w:right w:val="none" w:sz="0" w:space="0" w:color="auto"/>
                      </w:divBdr>
                    </w:div>
                  </w:divsChild>
                </w:div>
                <w:div w:id="2120292825">
                  <w:marLeft w:val="0"/>
                  <w:marRight w:val="0"/>
                  <w:marTop w:val="0"/>
                  <w:marBottom w:val="0"/>
                  <w:divBdr>
                    <w:top w:val="none" w:sz="0" w:space="0" w:color="auto"/>
                    <w:left w:val="none" w:sz="0" w:space="0" w:color="auto"/>
                    <w:bottom w:val="none" w:sz="0" w:space="0" w:color="auto"/>
                    <w:right w:val="none" w:sz="0" w:space="0" w:color="auto"/>
                  </w:divBdr>
                  <w:divsChild>
                    <w:div w:id="630403826">
                      <w:marLeft w:val="0"/>
                      <w:marRight w:val="0"/>
                      <w:marTop w:val="0"/>
                      <w:marBottom w:val="0"/>
                      <w:divBdr>
                        <w:top w:val="none" w:sz="0" w:space="0" w:color="auto"/>
                        <w:left w:val="none" w:sz="0" w:space="0" w:color="auto"/>
                        <w:bottom w:val="none" w:sz="0" w:space="0" w:color="auto"/>
                        <w:right w:val="none" w:sz="0" w:space="0" w:color="auto"/>
                      </w:divBdr>
                    </w:div>
                  </w:divsChild>
                </w:div>
                <w:div w:id="2121339360">
                  <w:marLeft w:val="0"/>
                  <w:marRight w:val="0"/>
                  <w:marTop w:val="0"/>
                  <w:marBottom w:val="0"/>
                  <w:divBdr>
                    <w:top w:val="none" w:sz="0" w:space="0" w:color="auto"/>
                    <w:left w:val="none" w:sz="0" w:space="0" w:color="auto"/>
                    <w:bottom w:val="none" w:sz="0" w:space="0" w:color="auto"/>
                    <w:right w:val="none" w:sz="0" w:space="0" w:color="auto"/>
                  </w:divBdr>
                  <w:divsChild>
                    <w:div w:id="56561478">
                      <w:marLeft w:val="0"/>
                      <w:marRight w:val="0"/>
                      <w:marTop w:val="0"/>
                      <w:marBottom w:val="0"/>
                      <w:divBdr>
                        <w:top w:val="none" w:sz="0" w:space="0" w:color="auto"/>
                        <w:left w:val="none" w:sz="0" w:space="0" w:color="auto"/>
                        <w:bottom w:val="none" w:sz="0" w:space="0" w:color="auto"/>
                        <w:right w:val="none" w:sz="0" w:space="0" w:color="auto"/>
                      </w:divBdr>
                    </w:div>
                  </w:divsChild>
                </w:div>
                <w:div w:id="2121873703">
                  <w:marLeft w:val="0"/>
                  <w:marRight w:val="0"/>
                  <w:marTop w:val="0"/>
                  <w:marBottom w:val="0"/>
                  <w:divBdr>
                    <w:top w:val="none" w:sz="0" w:space="0" w:color="auto"/>
                    <w:left w:val="none" w:sz="0" w:space="0" w:color="auto"/>
                    <w:bottom w:val="none" w:sz="0" w:space="0" w:color="auto"/>
                    <w:right w:val="none" w:sz="0" w:space="0" w:color="auto"/>
                  </w:divBdr>
                  <w:divsChild>
                    <w:div w:id="322971998">
                      <w:marLeft w:val="0"/>
                      <w:marRight w:val="0"/>
                      <w:marTop w:val="0"/>
                      <w:marBottom w:val="0"/>
                      <w:divBdr>
                        <w:top w:val="none" w:sz="0" w:space="0" w:color="auto"/>
                        <w:left w:val="none" w:sz="0" w:space="0" w:color="auto"/>
                        <w:bottom w:val="none" w:sz="0" w:space="0" w:color="auto"/>
                        <w:right w:val="none" w:sz="0" w:space="0" w:color="auto"/>
                      </w:divBdr>
                    </w:div>
                  </w:divsChild>
                </w:div>
                <w:div w:id="2123643980">
                  <w:marLeft w:val="0"/>
                  <w:marRight w:val="0"/>
                  <w:marTop w:val="0"/>
                  <w:marBottom w:val="0"/>
                  <w:divBdr>
                    <w:top w:val="none" w:sz="0" w:space="0" w:color="auto"/>
                    <w:left w:val="none" w:sz="0" w:space="0" w:color="auto"/>
                    <w:bottom w:val="none" w:sz="0" w:space="0" w:color="auto"/>
                    <w:right w:val="none" w:sz="0" w:space="0" w:color="auto"/>
                  </w:divBdr>
                  <w:divsChild>
                    <w:div w:id="1095133521">
                      <w:marLeft w:val="0"/>
                      <w:marRight w:val="0"/>
                      <w:marTop w:val="0"/>
                      <w:marBottom w:val="0"/>
                      <w:divBdr>
                        <w:top w:val="none" w:sz="0" w:space="0" w:color="auto"/>
                        <w:left w:val="none" w:sz="0" w:space="0" w:color="auto"/>
                        <w:bottom w:val="none" w:sz="0" w:space="0" w:color="auto"/>
                        <w:right w:val="none" w:sz="0" w:space="0" w:color="auto"/>
                      </w:divBdr>
                    </w:div>
                  </w:divsChild>
                </w:div>
                <w:div w:id="2124767570">
                  <w:marLeft w:val="0"/>
                  <w:marRight w:val="0"/>
                  <w:marTop w:val="0"/>
                  <w:marBottom w:val="0"/>
                  <w:divBdr>
                    <w:top w:val="none" w:sz="0" w:space="0" w:color="auto"/>
                    <w:left w:val="none" w:sz="0" w:space="0" w:color="auto"/>
                    <w:bottom w:val="none" w:sz="0" w:space="0" w:color="auto"/>
                    <w:right w:val="none" w:sz="0" w:space="0" w:color="auto"/>
                  </w:divBdr>
                  <w:divsChild>
                    <w:div w:id="2138790104">
                      <w:marLeft w:val="0"/>
                      <w:marRight w:val="0"/>
                      <w:marTop w:val="0"/>
                      <w:marBottom w:val="0"/>
                      <w:divBdr>
                        <w:top w:val="none" w:sz="0" w:space="0" w:color="auto"/>
                        <w:left w:val="none" w:sz="0" w:space="0" w:color="auto"/>
                        <w:bottom w:val="none" w:sz="0" w:space="0" w:color="auto"/>
                        <w:right w:val="none" w:sz="0" w:space="0" w:color="auto"/>
                      </w:divBdr>
                    </w:div>
                  </w:divsChild>
                </w:div>
                <w:div w:id="2125073877">
                  <w:marLeft w:val="0"/>
                  <w:marRight w:val="0"/>
                  <w:marTop w:val="0"/>
                  <w:marBottom w:val="0"/>
                  <w:divBdr>
                    <w:top w:val="none" w:sz="0" w:space="0" w:color="auto"/>
                    <w:left w:val="none" w:sz="0" w:space="0" w:color="auto"/>
                    <w:bottom w:val="none" w:sz="0" w:space="0" w:color="auto"/>
                    <w:right w:val="none" w:sz="0" w:space="0" w:color="auto"/>
                  </w:divBdr>
                  <w:divsChild>
                    <w:div w:id="1173303443">
                      <w:marLeft w:val="0"/>
                      <w:marRight w:val="0"/>
                      <w:marTop w:val="0"/>
                      <w:marBottom w:val="0"/>
                      <w:divBdr>
                        <w:top w:val="none" w:sz="0" w:space="0" w:color="auto"/>
                        <w:left w:val="none" w:sz="0" w:space="0" w:color="auto"/>
                        <w:bottom w:val="none" w:sz="0" w:space="0" w:color="auto"/>
                        <w:right w:val="none" w:sz="0" w:space="0" w:color="auto"/>
                      </w:divBdr>
                    </w:div>
                  </w:divsChild>
                </w:div>
                <w:div w:id="2127309955">
                  <w:marLeft w:val="0"/>
                  <w:marRight w:val="0"/>
                  <w:marTop w:val="0"/>
                  <w:marBottom w:val="0"/>
                  <w:divBdr>
                    <w:top w:val="none" w:sz="0" w:space="0" w:color="auto"/>
                    <w:left w:val="none" w:sz="0" w:space="0" w:color="auto"/>
                    <w:bottom w:val="none" w:sz="0" w:space="0" w:color="auto"/>
                    <w:right w:val="none" w:sz="0" w:space="0" w:color="auto"/>
                  </w:divBdr>
                  <w:divsChild>
                    <w:div w:id="1194657575">
                      <w:marLeft w:val="0"/>
                      <w:marRight w:val="0"/>
                      <w:marTop w:val="0"/>
                      <w:marBottom w:val="0"/>
                      <w:divBdr>
                        <w:top w:val="none" w:sz="0" w:space="0" w:color="auto"/>
                        <w:left w:val="none" w:sz="0" w:space="0" w:color="auto"/>
                        <w:bottom w:val="none" w:sz="0" w:space="0" w:color="auto"/>
                        <w:right w:val="none" w:sz="0" w:space="0" w:color="auto"/>
                      </w:divBdr>
                    </w:div>
                  </w:divsChild>
                </w:div>
                <w:div w:id="2127776414">
                  <w:marLeft w:val="0"/>
                  <w:marRight w:val="0"/>
                  <w:marTop w:val="0"/>
                  <w:marBottom w:val="0"/>
                  <w:divBdr>
                    <w:top w:val="none" w:sz="0" w:space="0" w:color="auto"/>
                    <w:left w:val="none" w:sz="0" w:space="0" w:color="auto"/>
                    <w:bottom w:val="none" w:sz="0" w:space="0" w:color="auto"/>
                    <w:right w:val="none" w:sz="0" w:space="0" w:color="auto"/>
                  </w:divBdr>
                  <w:divsChild>
                    <w:div w:id="200754838">
                      <w:marLeft w:val="0"/>
                      <w:marRight w:val="0"/>
                      <w:marTop w:val="0"/>
                      <w:marBottom w:val="0"/>
                      <w:divBdr>
                        <w:top w:val="none" w:sz="0" w:space="0" w:color="auto"/>
                        <w:left w:val="none" w:sz="0" w:space="0" w:color="auto"/>
                        <w:bottom w:val="none" w:sz="0" w:space="0" w:color="auto"/>
                        <w:right w:val="none" w:sz="0" w:space="0" w:color="auto"/>
                      </w:divBdr>
                    </w:div>
                  </w:divsChild>
                </w:div>
                <w:div w:id="2129548665">
                  <w:marLeft w:val="0"/>
                  <w:marRight w:val="0"/>
                  <w:marTop w:val="0"/>
                  <w:marBottom w:val="0"/>
                  <w:divBdr>
                    <w:top w:val="none" w:sz="0" w:space="0" w:color="auto"/>
                    <w:left w:val="none" w:sz="0" w:space="0" w:color="auto"/>
                    <w:bottom w:val="none" w:sz="0" w:space="0" w:color="auto"/>
                    <w:right w:val="none" w:sz="0" w:space="0" w:color="auto"/>
                  </w:divBdr>
                  <w:divsChild>
                    <w:div w:id="1189367610">
                      <w:marLeft w:val="0"/>
                      <w:marRight w:val="0"/>
                      <w:marTop w:val="0"/>
                      <w:marBottom w:val="0"/>
                      <w:divBdr>
                        <w:top w:val="none" w:sz="0" w:space="0" w:color="auto"/>
                        <w:left w:val="none" w:sz="0" w:space="0" w:color="auto"/>
                        <w:bottom w:val="none" w:sz="0" w:space="0" w:color="auto"/>
                        <w:right w:val="none" w:sz="0" w:space="0" w:color="auto"/>
                      </w:divBdr>
                    </w:div>
                  </w:divsChild>
                </w:div>
                <w:div w:id="2130275528">
                  <w:marLeft w:val="0"/>
                  <w:marRight w:val="0"/>
                  <w:marTop w:val="0"/>
                  <w:marBottom w:val="0"/>
                  <w:divBdr>
                    <w:top w:val="none" w:sz="0" w:space="0" w:color="auto"/>
                    <w:left w:val="none" w:sz="0" w:space="0" w:color="auto"/>
                    <w:bottom w:val="none" w:sz="0" w:space="0" w:color="auto"/>
                    <w:right w:val="none" w:sz="0" w:space="0" w:color="auto"/>
                  </w:divBdr>
                  <w:divsChild>
                    <w:div w:id="1353995837">
                      <w:marLeft w:val="0"/>
                      <w:marRight w:val="0"/>
                      <w:marTop w:val="0"/>
                      <w:marBottom w:val="0"/>
                      <w:divBdr>
                        <w:top w:val="none" w:sz="0" w:space="0" w:color="auto"/>
                        <w:left w:val="none" w:sz="0" w:space="0" w:color="auto"/>
                        <w:bottom w:val="none" w:sz="0" w:space="0" w:color="auto"/>
                        <w:right w:val="none" w:sz="0" w:space="0" w:color="auto"/>
                      </w:divBdr>
                    </w:div>
                  </w:divsChild>
                </w:div>
                <w:div w:id="2131432293">
                  <w:marLeft w:val="0"/>
                  <w:marRight w:val="0"/>
                  <w:marTop w:val="0"/>
                  <w:marBottom w:val="0"/>
                  <w:divBdr>
                    <w:top w:val="none" w:sz="0" w:space="0" w:color="auto"/>
                    <w:left w:val="none" w:sz="0" w:space="0" w:color="auto"/>
                    <w:bottom w:val="none" w:sz="0" w:space="0" w:color="auto"/>
                    <w:right w:val="none" w:sz="0" w:space="0" w:color="auto"/>
                  </w:divBdr>
                  <w:divsChild>
                    <w:div w:id="2101952103">
                      <w:marLeft w:val="0"/>
                      <w:marRight w:val="0"/>
                      <w:marTop w:val="0"/>
                      <w:marBottom w:val="0"/>
                      <w:divBdr>
                        <w:top w:val="none" w:sz="0" w:space="0" w:color="auto"/>
                        <w:left w:val="none" w:sz="0" w:space="0" w:color="auto"/>
                        <w:bottom w:val="none" w:sz="0" w:space="0" w:color="auto"/>
                        <w:right w:val="none" w:sz="0" w:space="0" w:color="auto"/>
                      </w:divBdr>
                    </w:div>
                  </w:divsChild>
                </w:div>
                <w:div w:id="2131969623">
                  <w:marLeft w:val="0"/>
                  <w:marRight w:val="0"/>
                  <w:marTop w:val="0"/>
                  <w:marBottom w:val="0"/>
                  <w:divBdr>
                    <w:top w:val="none" w:sz="0" w:space="0" w:color="auto"/>
                    <w:left w:val="none" w:sz="0" w:space="0" w:color="auto"/>
                    <w:bottom w:val="none" w:sz="0" w:space="0" w:color="auto"/>
                    <w:right w:val="none" w:sz="0" w:space="0" w:color="auto"/>
                  </w:divBdr>
                  <w:divsChild>
                    <w:div w:id="653341643">
                      <w:marLeft w:val="0"/>
                      <w:marRight w:val="0"/>
                      <w:marTop w:val="0"/>
                      <w:marBottom w:val="0"/>
                      <w:divBdr>
                        <w:top w:val="none" w:sz="0" w:space="0" w:color="auto"/>
                        <w:left w:val="none" w:sz="0" w:space="0" w:color="auto"/>
                        <w:bottom w:val="none" w:sz="0" w:space="0" w:color="auto"/>
                        <w:right w:val="none" w:sz="0" w:space="0" w:color="auto"/>
                      </w:divBdr>
                    </w:div>
                  </w:divsChild>
                </w:div>
                <w:div w:id="2132936807">
                  <w:marLeft w:val="0"/>
                  <w:marRight w:val="0"/>
                  <w:marTop w:val="0"/>
                  <w:marBottom w:val="0"/>
                  <w:divBdr>
                    <w:top w:val="none" w:sz="0" w:space="0" w:color="auto"/>
                    <w:left w:val="none" w:sz="0" w:space="0" w:color="auto"/>
                    <w:bottom w:val="none" w:sz="0" w:space="0" w:color="auto"/>
                    <w:right w:val="none" w:sz="0" w:space="0" w:color="auto"/>
                  </w:divBdr>
                  <w:divsChild>
                    <w:div w:id="616179715">
                      <w:marLeft w:val="0"/>
                      <w:marRight w:val="0"/>
                      <w:marTop w:val="0"/>
                      <w:marBottom w:val="0"/>
                      <w:divBdr>
                        <w:top w:val="none" w:sz="0" w:space="0" w:color="auto"/>
                        <w:left w:val="none" w:sz="0" w:space="0" w:color="auto"/>
                        <w:bottom w:val="none" w:sz="0" w:space="0" w:color="auto"/>
                        <w:right w:val="none" w:sz="0" w:space="0" w:color="auto"/>
                      </w:divBdr>
                    </w:div>
                  </w:divsChild>
                </w:div>
                <w:div w:id="2133745658">
                  <w:marLeft w:val="0"/>
                  <w:marRight w:val="0"/>
                  <w:marTop w:val="0"/>
                  <w:marBottom w:val="0"/>
                  <w:divBdr>
                    <w:top w:val="none" w:sz="0" w:space="0" w:color="auto"/>
                    <w:left w:val="none" w:sz="0" w:space="0" w:color="auto"/>
                    <w:bottom w:val="none" w:sz="0" w:space="0" w:color="auto"/>
                    <w:right w:val="none" w:sz="0" w:space="0" w:color="auto"/>
                  </w:divBdr>
                  <w:divsChild>
                    <w:div w:id="1277520626">
                      <w:marLeft w:val="0"/>
                      <w:marRight w:val="0"/>
                      <w:marTop w:val="0"/>
                      <w:marBottom w:val="0"/>
                      <w:divBdr>
                        <w:top w:val="none" w:sz="0" w:space="0" w:color="auto"/>
                        <w:left w:val="none" w:sz="0" w:space="0" w:color="auto"/>
                        <w:bottom w:val="none" w:sz="0" w:space="0" w:color="auto"/>
                        <w:right w:val="none" w:sz="0" w:space="0" w:color="auto"/>
                      </w:divBdr>
                    </w:div>
                  </w:divsChild>
                </w:div>
                <w:div w:id="2133747813">
                  <w:marLeft w:val="0"/>
                  <w:marRight w:val="0"/>
                  <w:marTop w:val="0"/>
                  <w:marBottom w:val="0"/>
                  <w:divBdr>
                    <w:top w:val="none" w:sz="0" w:space="0" w:color="auto"/>
                    <w:left w:val="none" w:sz="0" w:space="0" w:color="auto"/>
                    <w:bottom w:val="none" w:sz="0" w:space="0" w:color="auto"/>
                    <w:right w:val="none" w:sz="0" w:space="0" w:color="auto"/>
                  </w:divBdr>
                  <w:divsChild>
                    <w:div w:id="1869295933">
                      <w:marLeft w:val="0"/>
                      <w:marRight w:val="0"/>
                      <w:marTop w:val="0"/>
                      <w:marBottom w:val="0"/>
                      <w:divBdr>
                        <w:top w:val="none" w:sz="0" w:space="0" w:color="auto"/>
                        <w:left w:val="none" w:sz="0" w:space="0" w:color="auto"/>
                        <w:bottom w:val="none" w:sz="0" w:space="0" w:color="auto"/>
                        <w:right w:val="none" w:sz="0" w:space="0" w:color="auto"/>
                      </w:divBdr>
                    </w:div>
                  </w:divsChild>
                </w:div>
                <w:div w:id="2135713107">
                  <w:marLeft w:val="0"/>
                  <w:marRight w:val="0"/>
                  <w:marTop w:val="0"/>
                  <w:marBottom w:val="0"/>
                  <w:divBdr>
                    <w:top w:val="none" w:sz="0" w:space="0" w:color="auto"/>
                    <w:left w:val="none" w:sz="0" w:space="0" w:color="auto"/>
                    <w:bottom w:val="none" w:sz="0" w:space="0" w:color="auto"/>
                    <w:right w:val="none" w:sz="0" w:space="0" w:color="auto"/>
                  </w:divBdr>
                  <w:divsChild>
                    <w:div w:id="1645088696">
                      <w:marLeft w:val="0"/>
                      <w:marRight w:val="0"/>
                      <w:marTop w:val="0"/>
                      <w:marBottom w:val="0"/>
                      <w:divBdr>
                        <w:top w:val="none" w:sz="0" w:space="0" w:color="auto"/>
                        <w:left w:val="none" w:sz="0" w:space="0" w:color="auto"/>
                        <w:bottom w:val="none" w:sz="0" w:space="0" w:color="auto"/>
                        <w:right w:val="none" w:sz="0" w:space="0" w:color="auto"/>
                      </w:divBdr>
                    </w:div>
                  </w:divsChild>
                </w:div>
                <w:div w:id="2137290313">
                  <w:marLeft w:val="0"/>
                  <w:marRight w:val="0"/>
                  <w:marTop w:val="0"/>
                  <w:marBottom w:val="0"/>
                  <w:divBdr>
                    <w:top w:val="none" w:sz="0" w:space="0" w:color="auto"/>
                    <w:left w:val="none" w:sz="0" w:space="0" w:color="auto"/>
                    <w:bottom w:val="none" w:sz="0" w:space="0" w:color="auto"/>
                    <w:right w:val="none" w:sz="0" w:space="0" w:color="auto"/>
                  </w:divBdr>
                  <w:divsChild>
                    <w:div w:id="996415713">
                      <w:marLeft w:val="0"/>
                      <w:marRight w:val="0"/>
                      <w:marTop w:val="0"/>
                      <w:marBottom w:val="0"/>
                      <w:divBdr>
                        <w:top w:val="none" w:sz="0" w:space="0" w:color="auto"/>
                        <w:left w:val="none" w:sz="0" w:space="0" w:color="auto"/>
                        <w:bottom w:val="none" w:sz="0" w:space="0" w:color="auto"/>
                        <w:right w:val="none" w:sz="0" w:space="0" w:color="auto"/>
                      </w:divBdr>
                    </w:div>
                  </w:divsChild>
                </w:div>
                <w:div w:id="2138251358">
                  <w:marLeft w:val="0"/>
                  <w:marRight w:val="0"/>
                  <w:marTop w:val="0"/>
                  <w:marBottom w:val="0"/>
                  <w:divBdr>
                    <w:top w:val="none" w:sz="0" w:space="0" w:color="auto"/>
                    <w:left w:val="none" w:sz="0" w:space="0" w:color="auto"/>
                    <w:bottom w:val="none" w:sz="0" w:space="0" w:color="auto"/>
                    <w:right w:val="none" w:sz="0" w:space="0" w:color="auto"/>
                  </w:divBdr>
                  <w:divsChild>
                    <w:div w:id="316960822">
                      <w:marLeft w:val="0"/>
                      <w:marRight w:val="0"/>
                      <w:marTop w:val="0"/>
                      <w:marBottom w:val="0"/>
                      <w:divBdr>
                        <w:top w:val="none" w:sz="0" w:space="0" w:color="auto"/>
                        <w:left w:val="none" w:sz="0" w:space="0" w:color="auto"/>
                        <w:bottom w:val="none" w:sz="0" w:space="0" w:color="auto"/>
                        <w:right w:val="none" w:sz="0" w:space="0" w:color="auto"/>
                      </w:divBdr>
                    </w:div>
                  </w:divsChild>
                </w:div>
                <w:div w:id="2139302559">
                  <w:marLeft w:val="0"/>
                  <w:marRight w:val="0"/>
                  <w:marTop w:val="0"/>
                  <w:marBottom w:val="0"/>
                  <w:divBdr>
                    <w:top w:val="none" w:sz="0" w:space="0" w:color="auto"/>
                    <w:left w:val="none" w:sz="0" w:space="0" w:color="auto"/>
                    <w:bottom w:val="none" w:sz="0" w:space="0" w:color="auto"/>
                    <w:right w:val="none" w:sz="0" w:space="0" w:color="auto"/>
                  </w:divBdr>
                  <w:divsChild>
                    <w:div w:id="1066882604">
                      <w:marLeft w:val="0"/>
                      <w:marRight w:val="0"/>
                      <w:marTop w:val="0"/>
                      <w:marBottom w:val="0"/>
                      <w:divBdr>
                        <w:top w:val="none" w:sz="0" w:space="0" w:color="auto"/>
                        <w:left w:val="none" w:sz="0" w:space="0" w:color="auto"/>
                        <w:bottom w:val="none" w:sz="0" w:space="0" w:color="auto"/>
                        <w:right w:val="none" w:sz="0" w:space="0" w:color="auto"/>
                      </w:divBdr>
                    </w:div>
                  </w:divsChild>
                </w:div>
                <w:div w:id="2140104228">
                  <w:marLeft w:val="0"/>
                  <w:marRight w:val="0"/>
                  <w:marTop w:val="0"/>
                  <w:marBottom w:val="0"/>
                  <w:divBdr>
                    <w:top w:val="none" w:sz="0" w:space="0" w:color="auto"/>
                    <w:left w:val="none" w:sz="0" w:space="0" w:color="auto"/>
                    <w:bottom w:val="none" w:sz="0" w:space="0" w:color="auto"/>
                    <w:right w:val="none" w:sz="0" w:space="0" w:color="auto"/>
                  </w:divBdr>
                  <w:divsChild>
                    <w:div w:id="339895146">
                      <w:marLeft w:val="0"/>
                      <w:marRight w:val="0"/>
                      <w:marTop w:val="0"/>
                      <w:marBottom w:val="0"/>
                      <w:divBdr>
                        <w:top w:val="none" w:sz="0" w:space="0" w:color="auto"/>
                        <w:left w:val="none" w:sz="0" w:space="0" w:color="auto"/>
                        <w:bottom w:val="none" w:sz="0" w:space="0" w:color="auto"/>
                        <w:right w:val="none" w:sz="0" w:space="0" w:color="auto"/>
                      </w:divBdr>
                    </w:div>
                  </w:divsChild>
                </w:div>
                <w:div w:id="2140607758">
                  <w:marLeft w:val="0"/>
                  <w:marRight w:val="0"/>
                  <w:marTop w:val="0"/>
                  <w:marBottom w:val="0"/>
                  <w:divBdr>
                    <w:top w:val="none" w:sz="0" w:space="0" w:color="auto"/>
                    <w:left w:val="none" w:sz="0" w:space="0" w:color="auto"/>
                    <w:bottom w:val="none" w:sz="0" w:space="0" w:color="auto"/>
                    <w:right w:val="none" w:sz="0" w:space="0" w:color="auto"/>
                  </w:divBdr>
                  <w:divsChild>
                    <w:div w:id="432943701">
                      <w:marLeft w:val="0"/>
                      <w:marRight w:val="0"/>
                      <w:marTop w:val="0"/>
                      <w:marBottom w:val="0"/>
                      <w:divBdr>
                        <w:top w:val="none" w:sz="0" w:space="0" w:color="auto"/>
                        <w:left w:val="none" w:sz="0" w:space="0" w:color="auto"/>
                        <w:bottom w:val="none" w:sz="0" w:space="0" w:color="auto"/>
                        <w:right w:val="none" w:sz="0" w:space="0" w:color="auto"/>
                      </w:divBdr>
                    </w:div>
                  </w:divsChild>
                </w:div>
                <w:div w:id="2141799132">
                  <w:marLeft w:val="0"/>
                  <w:marRight w:val="0"/>
                  <w:marTop w:val="0"/>
                  <w:marBottom w:val="0"/>
                  <w:divBdr>
                    <w:top w:val="none" w:sz="0" w:space="0" w:color="auto"/>
                    <w:left w:val="none" w:sz="0" w:space="0" w:color="auto"/>
                    <w:bottom w:val="none" w:sz="0" w:space="0" w:color="auto"/>
                    <w:right w:val="none" w:sz="0" w:space="0" w:color="auto"/>
                  </w:divBdr>
                  <w:divsChild>
                    <w:div w:id="516579178">
                      <w:marLeft w:val="0"/>
                      <w:marRight w:val="0"/>
                      <w:marTop w:val="0"/>
                      <w:marBottom w:val="0"/>
                      <w:divBdr>
                        <w:top w:val="none" w:sz="0" w:space="0" w:color="auto"/>
                        <w:left w:val="none" w:sz="0" w:space="0" w:color="auto"/>
                        <w:bottom w:val="none" w:sz="0" w:space="0" w:color="auto"/>
                        <w:right w:val="none" w:sz="0" w:space="0" w:color="auto"/>
                      </w:divBdr>
                    </w:div>
                  </w:divsChild>
                </w:div>
                <w:div w:id="2142111905">
                  <w:marLeft w:val="0"/>
                  <w:marRight w:val="0"/>
                  <w:marTop w:val="0"/>
                  <w:marBottom w:val="0"/>
                  <w:divBdr>
                    <w:top w:val="none" w:sz="0" w:space="0" w:color="auto"/>
                    <w:left w:val="none" w:sz="0" w:space="0" w:color="auto"/>
                    <w:bottom w:val="none" w:sz="0" w:space="0" w:color="auto"/>
                    <w:right w:val="none" w:sz="0" w:space="0" w:color="auto"/>
                  </w:divBdr>
                  <w:divsChild>
                    <w:div w:id="686641117">
                      <w:marLeft w:val="0"/>
                      <w:marRight w:val="0"/>
                      <w:marTop w:val="0"/>
                      <w:marBottom w:val="0"/>
                      <w:divBdr>
                        <w:top w:val="none" w:sz="0" w:space="0" w:color="auto"/>
                        <w:left w:val="none" w:sz="0" w:space="0" w:color="auto"/>
                        <w:bottom w:val="none" w:sz="0" w:space="0" w:color="auto"/>
                        <w:right w:val="none" w:sz="0" w:space="0" w:color="auto"/>
                      </w:divBdr>
                    </w:div>
                  </w:divsChild>
                </w:div>
                <w:div w:id="2145000229">
                  <w:marLeft w:val="0"/>
                  <w:marRight w:val="0"/>
                  <w:marTop w:val="0"/>
                  <w:marBottom w:val="0"/>
                  <w:divBdr>
                    <w:top w:val="none" w:sz="0" w:space="0" w:color="auto"/>
                    <w:left w:val="none" w:sz="0" w:space="0" w:color="auto"/>
                    <w:bottom w:val="none" w:sz="0" w:space="0" w:color="auto"/>
                    <w:right w:val="none" w:sz="0" w:space="0" w:color="auto"/>
                  </w:divBdr>
                  <w:divsChild>
                    <w:div w:id="2017539713">
                      <w:marLeft w:val="0"/>
                      <w:marRight w:val="0"/>
                      <w:marTop w:val="0"/>
                      <w:marBottom w:val="0"/>
                      <w:divBdr>
                        <w:top w:val="none" w:sz="0" w:space="0" w:color="auto"/>
                        <w:left w:val="none" w:sz="0" w:space="0" w:color="auto"/>
                        <w:bottom w:val="none" w:sz="0" w:space="0" w:color="auto"/>
                        <w:right w:val="none" w:sz="0" w:space="0" w:color="auto"/>
                      </w:divBdr>
                    </w:div>
                  </w:divsChild>
                </w:div>
                <w:div w:id="2146045032">
                  <w:marLeft w:val="0"/>
                  <w:marRight w:val="0"/>
                  <w:marTop w:val="0"/>
                  <w:marBottom w:val="0"/>
                  <w:divBdr>
                    <w:top w:val="none" w:sz="0" w:space="0" w:color="auto"/>
                    <w:left w:val="none" w:sz="0" w:space="0" w:color="auto"/>
                    <w:bottom w:val="none" w:sz="0" w:space="0" w:color="auto"/>
                    <w:right w:val="none" w:sz="0" w:space="0" w:color="auto"/>
                  </w:divBdr>
                  <w:divsChild>
                    <w:div w:id="610207521">
                      <w:marLeft w:val="0"/>
                      <w:marRight w:val="0"/>
                      <w:marTop w:val="0"/>
                      <w:marBottom w:val="0"/>
                      <w:divBdr>
                        <w:top w:val="none" w:sz="0" w:space="0" w:color="auto"/>
                        <w:left w:val="none" w:sz="0" w:space="0" w:color="auto"/>
                        <w:bottom w:val="none" w:sz="0" w:space="0" w:color="auto"/>
                        <w:right w:val="none" w:sz="0" w:space="0" w:color="auto"/>
                      </w:divBdr>
                    </w:div>
                  </w:divsChild>
                </w:div>
                <w:div w:id="2146697928">
                  <w:marLeft w:val="0"/>
                  <w:marRight w:val="0"/>
                  <w:marTop w:val="0"/>
                  <w:marBottom w:val="0"/>
                  <w:divBdr>
                    <w:top w:val="none" w:sz="0" w:space="0" w:color="auto"/>
                    <w:left w:val="none" w:sz="0" w:space="0" w:color="auto"/>
                    <w:bottom w:val="none" w:sz="0" w:space="0" w:color="auto"/>
                    <w:right w:val="none" w:sz="0" w:space="0" w:color="auto"/>
                  </w:divBdr>
                  <w:divsChild>
                    <w:div w:id="344016594">
                      <w:marLeft w:val="0"/>
                      <w:marRight w:val="0"/>
                      <w:marTop w:val="0"/>
                      <w:marBottom w:val="0"/>
                      <w:divBdr>
                        <w:top w:val="none" w:sz="0" w:space="0" w:color="auto"/>
                        <w:left w:val="none" w:sz="0" w:space="0" w:color="auto"/>
                        <w:bottom w:val="none" w:sz="0" w:space="0" w:color="auto"/>
                        <w:right w:val="none" w:sz="0" w:space="0" w:color="auto"/>
                      </w:divBdr>
                    </w:div>
                  </w:divsChild>
                </w:div>
                <w:div w:id="2146774710">
                  <w:marLeft w:val="0"/>
                  <w:marRight w:val="0"/>
                  <w:marTop w:val="0"/>
                  <w:marBottom w:val="0"/>
                  <w:divBdr>
                    <w:top w:val="none" w:sz="0" w:space="0" w:color="auto"/>
                    <w:left w:val="none" w:sz="0" w:space="0" w:color="auto"/>
                    <w:bottom w:val="none" w:sz="0" w:space="0" w:color="auto"/>
                    <w:right w:val="none" w:sz="0" w:space="0" w:color="auto"/>
                  </w:divBdr>
                  <w:divsChild>
                    <w:div w:id="1408267345">
                      <w:marLeft w:val="0"/>
                      <w:marRight w:val="0"/>
                      <w:marTop w:val="0"/>
                      <w:marBottom w:val="0"/>
                      <w:divBdr>
                        <w:top w:val="none" w:sz="0" w:space="0" w:color="auto"/>
                        <w:left w:val="none" w:sz="0" w:space="0" w:color="auto"/>
                        <w:bottom w:val="none" w:sz="0" w:space="0" w:color="auto"/>
                        <w:right w:val="none" w:sz="0" w:space="0" w:color="auto"/>
                      </w:divBdr>
                    </w:div>
                  </w:divsChild>
                </w:div>
                <w:div w:id="2146774837">
                  <w:marLeft w:val="0"/>
                  <w:marRight w:val="0"/>
                  <w:marTop w:val="0"/>
                  <w:marBottom w:val="0"/>
                  <w:divBdr>
                    <w:top w:val="none" w:sz="0" w:space="0" w:color="auto"/>
                    <w:left w:val="none" w:sz="0" w:space="0" w:color="auto"/>
                    <w:bottom w:val="none" w:sz="0" w:space="0" w:color="auto"/>
                    <w:right w:val="none" w:sz="0" w:space="0" w:color="auto"/>
                  </w:divBdr>
                  <w:divsChild>
                    <w:div w:id="78153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550671">
          <w:marLeft w:val="0"/>
          <w:marRight w:val="0"/>
          <w:marTop w:val="0"/>
          <w:marBottom w:val="0"/>
          <w:divBdr>
            <w:top w:val="none" w:sz="0" w:space="0" w:color="auto"/>
            <w:left w:val="none" w:sz="0" w:space="0" w:color="auto"/>
            <w:bottom w:val="none" w:sz="0" w:space="0" w:color="auto"/>
            <w:right w:val="none" w:sz="0" w:space="0" w:color="auto"/>
          </w:divBdr>
          <w:divsChild>
            <w:div w:id="540672193">
              <w:marLeft w:val="0"/>
              <w:marRight w:val="0"/>
              <w:marTop w:val="0"/>
              <w:marBottom w:val="0"/>
              <w:divBdr>
                <w:top w:val="none" w:sz="0" w:space="0" w:color="auto"/>
                <w:left w:val="none" w:sz="0" w:space="0" w:color="auto"/>
                <w:bottom w:val="none" w:sz="0" w:space="0" w:color="auto"/>
                <w:right w:val="none" w:sz="0" w:space="0" w:color="auto"/>
              </w:divBdr>
            </w:div>
            <w:div w:id="1880236499">
              <w:marLeft w:val="0"/>
              <w:marRight w:val="0"/>
              <w:marTop w:val="0"/>
              <w:marBottom w:val="0"/>
              <w:divBdr>
                <w:top w:val="none" w:sz="0" w:space="0" w:color="auto"/>
                <w:left w:val="none" w:sz="0" w:space="0" w:color="auto"/>
                <w:bottom w:val="none" w:sz="0" w:space="0" w:color="auto"/>
                <w:right w:val="none" w:sz="0" w:space="0" w:color="auto"/>
              </w:divBdr>
            </w:div>
          </w:divsChild>
        </w:div>
        <w:div w:id="938947310">
          <w:marLeft w:val="0"/>
          <w:marRight w:val="0"/>
          <w:marTop w:val="0"/>
          <w:marBottom w:val="0"/>
          <w:divBdr>
            <w:top w:val="none" w:sz="0" w:space="0" w:color="auto"/>
            <w:left w:val="none" w:sz="0" w:space="0" w:color="auto"/>
            <w:bottom w:val="none" w:sz="0" w:space="0" w:color="auto"/>
            <w:right w:val="none" w:sz="0" w:space="0" w:color="auto"/>
          </w:divBdr>
          <w:divsChild>
            <w:div w:id="629823526">
              <w:marLeft w:val="0"/>
              <w:marRight w:val="0"/>
              <w:marTop w:val="0"/>
              <w:marBottom w:val="0"/>
              <w:divBdr>
                <w:top w:val="none" w:sz="0" w:space="0" w:color="auto"/>
                <w:left w:val="none" w:sz="0" w:space="0" w:color="auto"/>
                <w:bottom w:val="none" w:sz="0" w:space="0" w:color="auto"/>
                <w:right w:val="none" w:sz="0" w:space="0" w:color="auto"/>
              </w:divBdr>
            </w:div>
            <w:div w:id="664018467">
              <w:marLeft w:val="0"/>
              <w:marRight w:val="0"/>
              <w:marTop w:val="0"/>
              <w:marBottom w:val="0"/>
              <w:divBdr>
                <w:top w:val="none" w:sz="0" w:space="0" w:color="auto"/>
                <w:left w:val="none" w:sz="0" w:space="0" w:color="auto"/>
                <w:bottom w:val="none" w:sz="0" w:space="0" w:color="auto"/>
                <w:right w:val="none" w:sz="0" w:space="0" w:color="auto"/>
              </w:divBdr>
            </w:div>
            <w:div w:id="1257709952">
              <w:marLeft w:val="0"/>
              <w:marRight w:val="0"/>
              <w:marTop w:val="0"/>
              <w:marBottom w:val="0"/>
              <w:divBdr>
                <w:top w:val="none" w:sz="0" w:space="0" w:color="auto"/>
                <w:left w:val="none" w:sz="0" w:space="0" w:color="auto"/>
                <w:bottom w:val="none" w:sz="0" w:space="0" w:color="auto"/>
                <w:right w:val="none" w:sz="0" w:space="0" w:color="auto"/>
              </w:divBdr>
            </w:div>
            <w:div w:id="1740907038">
              <w:marLeft w:val="0"/>
              <w:marRight w:val="0"/>
              <w:marTop w:val="0"/>
              <w:marBottom w:val="0"/>
              <w:divBdr>
                <w:top w:val="none" w:sz="0" w:space="0" w:color="auto"/>
                <w:left w:val="none" w:sz="0" w:space="0" w:color="auto"/>
                <w:bottom w:val="none" w:sz="0" w:space="0" w:color="auto"/>
                <w:right w:val="none" w:sz="0" w:space="0" w:color="auto"/>
              </w:divBdr>
            </w:div>
            <w:div w:id="2049910551">
              <w:marLeft w:val="0"/>
              <w:marRight w:val="0"/>
              <w:marTop w:val="0"/>
              <w:marBottom w:val="0"/>
              <w:divBdr>
                <w:top w:val="none" w:sz="0" w:space="0" w:color="auto"/>
                <w:left w:val="none" w:sz="0" w:space="0" w:color="auto"/>
                <w:bottom w:val="none" w:sz="0" w:space="0" w:color="auto"/>
                <w:right w:val="none" w:sz="0" w:space="0" w:color="auto"/>
              </w:divBdr>
            </w:div>
          </w:divsChild>
        </w:div>
        <w:div w:id="949778510">
          <w:marLeft w:val="0"/>
          <w:marRight w:val="0"/>
          <w:marTop w:val="0"/>
          <w:marBottom w:val="0"/>
          <w:divBdr>
            <w:top w:val="none" w:sz="0" w:space="0" w:color="auto"/>
            <w:left w:val="none" w:sz="0" w:space="0" w:color="auto"/>
            <w:bottom w:val="none" w:sz="0" w:space="0" w:color="auto"/>
            <w:right w:val="none" w:sz="0" w:space="0" w:color="auto"/>
          </w:divBdr>
          <w:divsChild>
            <w:div w:id="719787229">
              <w:marLeft w:val="0"/>
              <w:marRight w:val="0"/>
              <w:marTop w:val="0"/>
              <w:marBottom w:val="0"/>
              <w:divBdr>
                <w:top w:val="none" w:sz="0" w:space="0" w:color="auto"/>
                <w:left w:val="none" w:sz="0" w:space="0" w:color="auto"/>
                <w:bottom w:val="none" w:sz="0" w:space="0" w:color="auto"/>
                <w:right w:val="none" w:sz="0" w:space="0" w:color="auto"/>
              </w:divBdr>
            </w:div>
            <w:div w:id="1342046994">
              <w:marLeft w:val="0"/>
              <w:marRight w:val="0"/>
              <w:marTop w:val="0"/>
              <w:marBottom w:val="0"/>
              <w:divBdr>
                <w:top w:val="none" w:sz="0" w:space="0" w:color="auto"/>
                <w:left w:val="none" w:sz="0" w:space="0" w:color="auto"/>
                <w:bottom w:val="none" w:sz="0" w:space="0" w:color="auto"/>
                <w:right w:val="none" w:sz="0" w:space="0" w:color="auto"/>
              </w:divBdr>
            </w:div>
            <w:div w:id="1478453764">
              <w:marLeft w:val="0"/>
              <w:marRight w:val="0"/>
              <w:marTop w:val="0"/>
              <w:marBottom w:val="0"/>
              <w:divBdr>
                <w:top w:val="none" w:sz="0" w:space="0" w:color="auto"/>
                <w:left w:val="none" w:sz="0" w:space="0" w:color="auto"/>
                <w:bottom w:val="none" w:sz="0" w:space="0" w:color="auto"/>
                <w:right w:val="none" w:sz="0" w:space="0" w:color="auto"/>
              </w:divBdr>
            </w:div>
            <w:div w:id="1872910988">
              <w:marLeft w:val="0"/>
              <w:marRight w:val="0"/>
              <w:marTop w:val="0"/>
              <w:marBottom w:val="0"/>
              <w:divBdr>
                <w:top w:val="none" w:sz="0" w:space="0" w:color="auto"/>
                <w:left w:val="none" w:sz="0" w:space="0" w:color="auto"/>
                <w:bottom w:val="none" w:sz="0" w:space="0" w:color="auto"/>
                <w:right w:val="none" w:sz="0" w:space="0" w:color="auto"/>
              </w:divBdr>
            </w:div>
          </w:divsChild>
        </w:div>
        <w:div w:id="1050298375">
          <w:marLeft w:val="0"/>
          <w:marRight w:val="0"/>
          <w:marTop w:val="0"/>
          <w:marBottom w:val="0"/>
          <w:divBdr>
            <w:top w:val="none" w:sz="0" w:space="0" w:color="auto"/>
            <w:left w:val="none" w:sz="0" w:space="0" w:color="auto"/>
            <w:bottom w:val="none" w:sz="0" w:space="0" w:color="auto"/>
            <w:right w:val="none" w:sz="0" w:space="0" w:color="auto"/>
          </w:divBdr>
        </w:div>
        <w:div w:id="1214728937">
          <w:marLeft w:val="0"/>
          <w:marRight w:val="0"/>
          <w:marTop w:val="0"/>
          <w:marBottom w:val="0"/>
          <w:divBdr>
            <w:top w:val="none" w:sz="0" w:space="0" w:color="auto"/>
            <w:left w:val="none" w:sz="0" w:space="0" w:color="auto"/>
            <w:bottom w:val="none" w:sz="0" w:space="0" w:color="auto"/>
            <w:right w:val="none" w:sz="0" w:space="0" w:color="auto"/>
          </w:divBdr>
        </w:div>
        <w:div w:id="1327198920">
          <w:marLeft w:val="0"/>
          <w:marRight w:val="0"/>
          <w:marTop w:val="0"/>
          <w:marBottom w:val="0"/>
          <w:divBdr>
            <w:top w:val="none" w:sz="0" w:space="0" w:color="auto"/>
            <w:left w:val="none" w:sz="0" w:space="0" w:color="auto"/>
            <w:bottom w:val="none" w:sz="0" w:space="0" w:color="auto"/>
            <w:right w:val="none" w:sz="0" w:space="0" w:color="auto"/>
          </w:divBdr>
        </w:div>
        <w:div w:id="1365520901">
          <w:marLeft w:val="0"/>
          <w:marRight w:val="0"/>
          <w:marTop w:val="0"/>
          <w:marBottom w:val="0"/>
          <w:divBdr>
            <w:top w:val="none" w:sz="0" w:space="0" w:color="auto"/>
            <w:left w:val="none" w:sz="0" w:space="0" w:color="auto"/>
            <w:bottom w:val="none" w:sz="0" w:space="0" w:color="auto"/>
            <w:right w:val="none" w:sz="0" w:space="0" w:color="auto"/>
          </w:divBdr>
          <w:divsChild>
            <w:div w:id="609774877">
              <w:marLeft w:val="0"/>
              <w:marRight w:val="0"/>
              <w:marTop w:val="0"/>
              <w:marBottom w:val="0"/>
              <w:divBdr>
                <w:top w:val="none" w:sz="0" w:space="0" w:color="auto"/>
                <w:left w:val="none" w:sz="0" w:space="0" w:color="auto"/>
                <w:bottom w:val="none" w:sz="0" w:space="0" w:color="auto"/>
                <w:right w:val="none" w:sz="0" w:space="0" w:color="auto"/>
              </w:divBdr>
            </w:div>
            <w:div w:id="2090929935">
              <w:marLeft w:val="0"/>
              <w:marRight w:val="0"/>
              <w:marTop w:val="0"/>
              <w:marBottom w:val="0"/>
              <w:divBdr>
                <w:top w:val="none" w:sz="0" w:space="0" w:color="auto"/>
                <w:left w:val="none" w:sz="0" w:space="0" w:color="auto"/>
                <w:bottom w:val="none" w:sz="0" w:space="0" w:color="auto"/>
                <w:right w:val="none" w:sz="0" w:space="0" w:color="auto"/>
              </w:divBdr>
            </w:div>
          </w:divsChild>
        </w:div>
        <w:div w:id="1470899959">
          <w:marLeft w:val="0"/>
          <w:marRight w:val="0"/>
          <w:marTop w:val="0"/>
          <w:marBottom w:val="0"/>
          <w:divBdr>
            <w:top w:val="none" w:sz="0" w:space="0" w:color="auto"/>
            <w:left w:val="none" w:sz="0" w:space="0" w:color="auto"/>
            <w:bottom w:val="none" w:sz="0" w:space="0" w:color="auto"/>
            <w:right w:val="none" w:sz="0" w:space="0" w:color="auto"/>
          </w:divBdr>
          <w:divsChild>
            <w:div w:id="1222398744">
              <w:marLeft w:val="0"/>
              <w:marRight w:val="0"/>
              <w:marTop w:val="0"/>
              <w:marBottom w:val="0"/>
              <w:divBdr>
                <w:top w:val="none" w:sz="0" w:space="0" w:color="auto"/>
                <w:left w:val="none" w:sz="0" w:space="0" w:color="auto"/>
                <w:bottom w:val="none" w:sz="0" w:space="0" w:color="auto"/>
                <w:right w:val="none" w:sz="0" w:space="0" w:color="auto"/>
              </w:divBdr>
            </w:div>
            <w:div w:id="1517498860">
              <w:marLeft w:val="0"/>
              <w:marRight w:val="0"/>
              <w:marTop w:val="0"/>
              <w:marBottom w:val="0"/>
              <w:divBdr>
                <w:top w:val="none" w:sz="0" w:space="0" w:color="auto"/>
                <w:left w:val="none" w:sz="0" w:space="0" w:color="auto"/>
                <w:bottom w:val="none" w:sz="0" w:space="0" w:color="auto"/>
                <w:right w:val="none" w:sz="0" w:space="0" w:color="auto"/>
              </w:divBdr>
            </w:div>
            <w:div w:id="1841500433">
              <w:marLeft w:val="0"/>
              <w:marRight w:val="0"/>
              <w:marTop w:val="0"/>
              <w:marBottom w:val="0"/>
              <w:divBdr>
                <w:top w:val="none" w:sz="0" w:space="0" w:color="auto"/>
                <w:left w:val="none" w:sz="0" w:space="0" w:color="auto"/>
                <w:bottom w:val="none" w:sz="0" w:space="0" w:color="auto"/>
                <w:right w:val="none" w:sz="0" w:space="0" w:color="auto"/>
              </w:divBdr>
            </w:div>
          </w:divsChild>
        </w:div>
        <w:div w:id="1712263700">
          <w:marLeft w:val="0"/>
          <w:marRight w:val="0"/>
          <w:marTop w:val="0"/>
          <w:marBottom w:val="0"/>
          <w:divBdr>
            <w:top w:val="none" w:sz="0" w:space="0" w:color="auto"/>
            <w:left w:val="none" w:sz="0" w:space="0" w:color="auto"/>
            <w:bottom w:val="none" w:sz="0" w:space="0" w:color="auto"/>
            <w:right w:val="none" w:sz="0" w:space="0" w:color="auto"/>
          </w:divBdr>
          <w:divsChild>
            <w:div w:id="69232743">
              <w:marLeft w:val="0"/>
              <w:marRight w:val="0"/>
              <w:marTop w:val="0"/>
              <w:marBottom w:val="0"/>
              <w:divBdr>
                <w:top w:val="none" w:sz="0" w:space="0" w:color="auto"/>
                <w:left w:val="none" w:sz="0" w:space="0" w:color="auto"/>
                <w:bottom w:val="none" w:sz="0" w:space="0" w:color="auto"/>
                <w:right w:val="none" w:sz="0" w:space="0" w:color="auto"/>
              </w:divBdr>
            </w:div>
            <w:div w:id="357858882">
              <w:marLeft w:val="0"/>
              <w:marRight w:val="0"/>
              <w:marTop w:val="0"/>
              <w:marBottom w:val="0"/>
              <w:divBdr>
                <w:top w:val="none" w:sz="0" w:space="0" w:color="auto"/>
                <w:left w:val="none" w:sz="0" w:space="0" w:color="auto"/>
                <w:bottom w:val="none" w:sz="0" w:space="0" w:color="auto"/>
                <w:right w:val="none" w:sz="0" w:space="0" w:color="auto"/>
              </w:divBdr>
            </w:div>
            <w:div w:id="423500386">
              <w:marLeft w:val="0"/>
              <w:marRight w:val="0"/>
              <w:marTop w:val="0"/>
              <w:marBottom w:val="0"/>
              <w:divBdr>
                <w:top w:val="none" w:sz="0" w:space="0" w:color="auto"/>
                <w:left w:val="none" w:sz="0" w:space="0" w:color="auto"/>
                <w:bottom w:val="none" w:sz="0" w:space="0" w:color="auto"/>
                <w:right w:val="none" w:sz="0" w:space="0" w:color="auto"/>
              </w:divBdr>
            </w:div>
            <w:div w:id="1142650762">
              <w:marLeft w:val="0"/>
              <w:marRight w:val="0"/>
              <w:marTop w:val="0"/>
              <w:marBottom w:val="0"/>
              <w:divBdr>
                <w:top w:val="none" w:sz="0" w:space="0" w:color="auto"/>
                <w:left w:val="none" w:sz="0" w:space="0" w:color="auto"/>
                <w:bottom w:val="none" w:sz="0" w:space="0" w:color="auto"/>
                <w:right w:val="none" w:sz="0" w:space="0" w:color="auto"/>
              </w:divBdr>
            </w:div>
            <w:div w:id="1409813712">
              <w:marLeft w:val="0"/>
              <w:marRight w:val="0"/>
              <w:marTop w:val="0"/>
              <w:marBottom w:val="0"/>
              <w:divBdr>
                <w:top w:val="none" w:sz="0" w:space="0" w:color="auto"/>
                <w:left w:val="none" w:sz="0" w:space="0" w:color="auto"/>
                <w:bottom w:val="none" w:sz="0" w:space="0" w:color="auto"/>
                <w:right w:val="none" w:sz="0" w:space="0" w:color="auto"/>
              </w:divBdr>
            </w:div>
          </w:divsChild>
        </w:div>
        <w:div w:id="1730416138">
          <w:marLeft w:val="0"/>
          <w:marRight w:val="0"/>
          <w:marTop w:val="0"/>
          <w:marBottom w:val="0"/>
          <w:divBdr>
            <w:top w:val="none" w:sz="0" w:space="0" w:color="auto"/>
            <w:left w:val="none" w:sz="0" w:space="0" w:color="auto"/>
            <w:bottom w:val="none" w:sz="0" w:space="0" w:color="auto"/>
            <w:right w:val="none" w:sz="0" w:space="0" w:color="auto"/>
          </w:divBdr>
          <w:divsChild>
            <w:div w:id="231896258">
              <w:marLeft w:val="0"/>
              <w:marRight w:val="0"/>
              <w:marTop w:val="0"/>
              <w:marBottom w:val="0"/>
              <w:divBdr>
                <w:top w:val="none" w:sz="0" w:space="0" w:color="auto"/>
                <w:left w:val="none" w:sz="0" w:space="0" w:color="auto"/>
                <w:bottom w:val="none" w:sz="0" w:space="0" w:color="auto"/>
                <w:right w:val="none" w:sz="0" w:space="0" w:color="auto"/>
              </w:divBdr>
            </w:div>
            <w:div w:id="1439327442">
              <w:marLeft w:val="0"/>
              <w:marRight w:val="0"/>
              <w:marTop w:val="0"/>
              <w:marBottom w:val="0"/>
              <w:divBdr>
                <w:top w:val="none" w:sz="0" w:space="0" w:color="auto"/>
                <w:left w:val="none" w:sz="0" w:space="0" w:color="auto"/>
                <w:bottom w:val="none" w:sz="0" w:space="0" w:color="auto"/>
                <w:right w:val="none" w:sz="0" w:space="0" w:color="auto"/>
              </w:divBdr>
            </w:div>
            <w:div w:id="1545748614">
              <w:marLeft w:val="0"/>
              <w:marRight w:val="0"/>
              <w:marTop w:val="0"/>
              <w:marBottom w:val="0"/>
              <w:divBdr>
                <w:top w:val="none" w:sz="0" w:space="0" w:color="auto"/>
                <w:left w:val="none" w:sz="0" w:space="0" w:color="auto"/>
                <w:bottom w:val="none" w:sz="0" w:space="0" w:color="auto"/>
                <w:right w:val="none" w:sz="0" w:space="0" w:color="auto"/>
              </w:divBdr>
            </w:div>
            <w:div w:id="2101875183">
              <w:marLeft w:val="0"/>
              <w:marRight w:val="0"/>
              <w:marTop w:val="0"/>
              <w:marBottom w:val="0"/>
              <w:divBdr>
                <w:top w:val="none" w:sz="0" w:space="0" w:color="auto"/>
                <w:left w:val="none" w:sz="0" w:space="0" w:color="auto"/>
                <w:bottom w:val="none" w:sz="0" w:space="0" w:color="auto"/>
                <w:right w:val="none" w:sz="0" w:space="0" w:color="auto"/>
              </w:divBdr>
            </w:div>
          </w:divsChild>
        </w:div>
        <w:div w:id="1874069930">
          <w:marLeft w:val="0"/>
          <w:marRight w:val="0"/>
          <w:marTop w:val="0"/>
          <w:marBottom w:val="0"/>
          <w:divBdr>
            <w:top w:val="none" w:sz="0" w:space="0" w:color="auto"/>
            <w:left w:val="none" w:sz="0" w:space="0" w:color="auto"/>
            <w:bottom w:val="none" w:sz="0" w:space="0" w:color="auto"/>
            <w:right w:val="none" w:sz="0" w:space="0" w:color="auto"/>
          </w:divBdr>
        </w:div>
        <w:div w:id="2018844017">
          <w:marLeft w:val="0"/>
          <w:marRight w:val="0"/>
          <w:marTop w:val="0"/>
          <w:marBottom w:val="0"/>
          <w:divBdr>
            <w:top w:val="none" w:sz="0" w:space="0" w:color="auto"/>
            <w:left w:val="none" w:sz="0" w:space="0" w:color="auto"/>
            <w:bottom w:val="none" w:sz="0" w:space="0" w:color="auto"/>
            <w:right w:val="none" w:sz="0" w:space="0" w:color="auto"/>
          </w:divBdr>
        </w:div>
        <w:div w:id="2026401900">
          <w:marLeft w:val="0"/>
          <w:marRight w:val="0"/>
          <w:marTop w:val="0"/>
          <w:marBottom w:val="0"/>
          <w:divBdr>
            <w:top w:val="none" w:sz="0" w:space="0" w:color="auto"/>
            <w:left w:val="none" w:sz="0" w:space="0" w:color="auto"/>
            <w:bottom w:val="none" w:sz="0" w:space="0" w:color="auto"/>
            <w:right w:val="none" w:sz="0" w:space="0" w:color="auto"/>
          </w:divBdr>
        </w:div>
        <w:div w:id="2028560300">
          <w:marLeft w:val="0"/>
          <w:marRight w:val="0"/>
          <w:marTop w:val="0"/>
          <w:marBottom w:val="0"/>
          <w:divBdr>
            <w:top w:val="none" w:sz="0" w:space="0" w:color="auto"/>
            <w:left w:val="none" w:sz="0" w:space="0" w:color="auto"/>
            <w:bottom w:val="none" w:sz="0" w:space="0" w:color="auto"/>
            <w:right w:val="none" w:sz="0" w:space="0" w:color="auto"/>
          </w:divBdr>
        </w:div>
        <w:div w:id="2102484421">
          <w:marLeft w:val="0"/>
          <w:marRight w:val="0"/>
          <w:marTop w:val="0"/>
          <w:marBottom w:val="0"/>
          <w:divBdr>
            <w:top w:val="none" w:sz="0" w:space="0" w:color="auto"/>
            <w:left w:val="none" w:sz="0" w:space="0" w:color="auto"/>
            <w:bottom w:val="none" w:sz="0" w:space="0" w:color="auto"/>
            <w:right w:val="none" w:sz="0" w:space="0" w:color="auto"/>
          </w:divBdr>
          <w:divsChild>
            <w:div w:id="388461951">
              <w:marLeft w:val="0"/>
              <w:marRight w:val="0"/>
              <w:marTop w:val="0"/>
              <w:marBottom w:val="0"/>
              <w:divBdr>
                <w:top w:val="none" w:sz="0" w:space="0" w:color="auto"/>
                <w:left w:val="none" w:sz="0" w:space="0" w:color="auto"/>
                <w:bottom w:val="none" w:sz="0" w:space="0" w:color="auto"/>
                <w:right w:val="none" w:sz="0" w:space="0" w:color="auto"/>
              </w:divBdr>
            </w:div>
            <w:div w:id="781193127">
              <w:marLeft w:val="0"/>
              <w:marRight w:val="0"/>
              <w:marTop w:val="0"/>
              <w:marBottom w:val="0"/>
              <w:divBdr>
                <w:top w:val="none" w:sz="0" w:space="0" w:color="auto"/>
                <w:left w:val="none" w:sz="0" w:space="0" w:color="auto"/>
                <w:bottom w:val="none" w:sz="0" w:space="0" w:color="auto"/>
                <w:right w:val="none" w:sz="0" w:space="0" w:color="auto"/>
              </w:divBdr>
            </w:div>
            <w:div w:id="1053772045">
              <w:marLeft w:val="0"/>
              <w:marRight w:val="0"/>
              <w:marTop w:val="0"/>
              <w:marBottom w:val="0"/>
              <w:divBdr>
                <w:top w:val="none" w:sz="0" w:space="0" w:color="auto"/>
                <w:left w:val="none" w:sz="0" w:space="0" w:color="auto"/>
                <w:bottom w:val="none" w:sz="0" w:space="0" w:color="auto"/>
                <w:right w:val="none" w:sz="0" w:space="0" w:color="auto"/>
              </w:divBdr>
            </w:div>
            <w:div w:id="1173760681">
              <w:marLeft w:val="0"/>
              <w:marRight w:val="0"/>
              <w:marTop w:val="0"/>
              <w:marBottom w:val="0"/>
              <w:divBdr>
                <w:top w:val="none" w:sz="0" w:space="0" w:color="auto"/>
                <w:left w:val="none" w:sz="0" w:space="0" w:color="auto"/>
                <w:bottom w:val="none" w:sz="0" w:space="0" w:color="auto"/>
                <w:right w:val="none" w:sz="0" w:space="0" w:color="auto"/>
              </w:divBdr>
            </w:div>
          </w:divsChild>
        </w:div>
        <w:div w:id="2143424302">
          <w:marLeft w:val="0"/>
          <w:marRight w:val="0"/>
          <w:marTop w:val="0"/>
          <w:marBottom w:val="0"/>
          <w:divBdr>
            <w:top w:val="none" w:sz="0" w:space="0" w:color="auto"/>
            <w:left w:val="none" w:sz="0" w:space="0" w:color="auto"/>
            <w:bottom w:val="none" w:sz="0" w:space="0" w:color="auto"/>
            <w:right w:val="none" w:sz="0" w:space="0" w:color="auto"/>
          </w:divBdr>
        </w:div>
      </w:divsChild>
    </w:div>
    <w:div w:id="1533107480">
      <w:bodyDiv w:val="1"/>
      <w:marLeft w:val="0"/>
      <w:marRight w:val="0"/>
      <w:marTop w:val="0"/>
      <w:marBottom w:val="0"/>
      <w:divBdr>
        <w:top w:val="none" w:sz="0" w:space="0" w:color="auto"/>
        <w:left w:val="none" w:sz="0" w:space="0" w:color="auto"/>
        <w:bottom w:val="none" w:sz="0" w:space="0" w:color="auto"/>
        <w:right w:val="none" w:sz="0" w:space="0" w:color="auto"/>
      </w:divBdr>
    </w:div>
    <w:div w:id="1678118057">
      <w:bodyDiv w:val="1"/>
      <w:marLeft w:val="0"/>
      <w:marRight w:val="0"/>
      <w:marTop w:val="0"/>
      <w:marBottom w:val="0"/>
      <w:divBdr>
        <w:top w:val="none" w:sz="0" w:space="0" w:color="auto"/>
        <w:left w:val="none" w:sz="0" w:space="0" w:color="auto"/>
        <w:bottom w:val="none" w:sz="0" w:space="0" w:color="auto"/>
        <w:right w:val="none" w:sz="0" w:space="0" w:color="auto"/>
      </w:divBdr>
    </w:div>
    <w:div w:id="1778061747">
      <w:bodyDiv w:val="1"/>
      <w:marLeft w:val="0"/>
      <w:marRight w:val="0"/>
      <w:marTop w:val="0"/>
      <w:marBottom w:val="0"/>
      <w:divBdr>
        <w:top w:val="none" w:sz="0" w:space="0" w:color="auto"/>
        <w:left w:val="none" w:sz="0" w:space="0" w:color="auto"/>
        <w:bottom w:val="none" w:sz="0" w:space="0" w:color="auto"/>
        <w:right w:val="none" w:sz="0" w:space="0" w:color="auto"/>
      </w:divBdr>
    </w:div>
    <w:div w:id="1856268311">
      <w:bodyDiv w:val="1"/>
      <w:marLeft w:val="0"/>
      <w:marRight w:val="0"/>
      <w:marTop w:val="0"/>
      <w:marBottom w:val="0"/>
      <w:divBdr>
        <w:top w:val="none" w:sz="0" w:space="0" w:color="auto"/>
        <w:left w:val="none" w:sz="0" w:space="0" w:color="auto"/>
        <w:bottom w:val="none" w:sz="0" w:space="0" w:color="auto"/>
        <w:right w:val="none" w:sz="0" w:space="0" w:color="auto"/>
      </w:divBdr>
      <w:divsChild>
        <w:div w:id="1461072929">
          <w:marLeft w:val="0"/>
          <w:marRight w:val="0"/>
          <w:marTop w:val="0"/>
          <w:marBottom w:val="0"/>
          <w:divBdr>
            <w:top w:val="none" w:sz="0" w:space="0" w:color="auto"/>
            <w:left w:val="none" w:sz="0" w:space="0" w:color="auto"/>
            <w:bottom w:val="none" w:sz="0" w:space="0" w:color="auto"/>
            <w:right w:val="none" w:sz="0" w:space="0" w:color="auto"/>
          </w:divBdr>
        </w:div>
      </w:divsChild>
    </w:div>
    <w:div w:id="2064670426">
      <w:bodyDiv w:val="1"/>
      <w:marLeft w:val="0"/>
      <w:marRight w:val="0"/>
      <w:marTop w:val="0"/>
      <w:marBottom w:val="0"/>
      <w:divBdr>
        <w:top w:val="none" w:sz="0" w:space="0" w:color="auto"/>
        <w:left w:val="none" w:sz="0" w:space="0" w:color="auto"/>
        <w:bottom w:val="none" w:sz="0" w:space="0" w:color="auto"/>
        <w:right w:val="none" w:sz="0" w:space="0" w:color="auto"/>
      </w:divBdr>
      <w:divsChild>
        <w:div w:id="88157924">
          <w:marLeft w:val="0"/>
          <w:marRight w:val="0"/>
          <w:marTop w:val="0"/>
          <w:marBottom w:val="0"/>
          <w:divBdr>
            <w:top w:val="none" w:sz="0" w:space="0" w:color="auto"/>
            <w:left w:val="none" w:sz="0" w:space="0" w:color="auto"/>
            <w:bottom w:val="none" w:sz="0" w:space="0" w:color="auto"/>
            <w:right w:val="none" w:sz="0" w:space="0" w:color="auto"/>
          </w:divBdr>
          <w:divsChild>
            <w:div w:id="1135639884">
              <w:marLeft w:val="0"/>
              <w:marRight w:val="0"/>
              <w:marTop w:val="0"/>
              <w:marBottom w:val="0"/>
              <w:divBdr>
                <w:top w:val="none" w:sz="0" w:space="0" w:color="auto"/>
                <w:left w:val="none" w:sz="0" w:space="0" w:color="auto"/>
                <w:bottom w:val="none" w:sz="0" w:space="0" w:color="auto"/>
                <w:right w:val="none" w:sz="0" w:space="0" w:color="auto"/>
              </w:divBdr>
            </w:div>
          </w:divsChild>
        </w:div>
        <w:div w:id="161547989">
          <w:marLeft w:val="0"/>
          <w:marRight w:val="0"/>
          <w:marTop w:val="0"/>
          <w:marBottom w:val="0"/>
          <w:divBdr>
            <w:top w:val="none" w:sz="0" w:space="0" w:color="auto"/>
            <w:left w:val="none" w:sz="0" w:space="0" w:color="auto"/>
            <w:bottom w:val="none" w:sz="0" w:space="0" w:color="auto"/>
            <w:right w:val="none" w:sz="0" w:space="0" w:color="auto"/>
          </w:divBdr>
          <w:divsChild>
            <w:div w:id="1628466297">
              <w:marLeft w:val="0"/>
              <w:marRight w:val="0"/>
              <w:marTop w:val="0"/>
              <w:marBottom w:val="0"/>
              <w:divBdr>
                <w:top w:val="none" w:sz="0" w:space="0" w:color="auto"/>
                <w:left w:val="none" w:sz="0" w:space="0" w:color="auto"/>
                <w:bottom w:val="none" w:sz="0" w:space="0" w:color="auto"/>
                <w:right w:val="none" w:sz="0" w:space="0" w:color="auto"/>
              </w:divBdr>
            </w:div>
          </w:divsChild>
        </w:div>
        <w:div w:id="282344518">
          <w:marLeft w:val="0"/>
          <w:marRight w:val="0"/>
          <w:marTop w:val="0"/>
          <w:marBottom w:val="0"/>
          <w:divBdr>
            <w:top w:val="none" w:sz="0" w:space="0" w:color="auto"/>
            <w:left w:val="none" w:sz="0" w:space="0" w:color="auto"/>
            <w:bottom w:val="none" w:sz="0" w:space="0" w:color="auto"/>
            <w:right w:val="none" w:sz="0" w:space="0" w:color="auto"/>
          </w:divBdr>
          <w:divsChild>
            <w:div w:id="908150556">
              <w:marLeft w:val="0"/>
              <w:marRight w:val="0"/>
              <w:marTop w:val="0"/>
              <w:marBottom w:val="0"/>
              <w:divBdr>
                <w:top w:val="none" w:sz="0" w:space="0" w:color="auto"/>
                <w:left w:val="none" w:sz="0" w:space="0" w:color="auto"/>
                <w:bottom w:val="none" w:sz="0" w:space="0" w:color="auto"/>
                <w:right w:val="none" w:sz="0" w:space="0" w:color="auto"/>
              </w:divBdr>
            </w:div>
          </w:divsChild>
        </w:div>
        <w:div w:id="351612385">
          <w:marLeft w:val="0"/>
          <w:marRight w:val="0"/>
          <w:marTop w:val="0"/>
          <w:marBottom w:val="0"/>
          <w:divBdr>
            <w:top w:val="none" w:sz="0" w:space="0" w:color="auto"/>
            <w:left w:val="none" w:sz="0" w:space="0" w:color="auto"/>
            <w:bottom w:val="none" w:sz="0" w:space="0" w:color="auto"/>
            <w:right w:val="none" w:sz="0" w:space="0" w:color="auto"/>
          </w:divBdr>
          <w:divsChild>
            <w:div w:id="1508903627">
              <w:marLeft w:val="0"/>
              <w:marRight w:val="0"/>
              <w:marTop w:val="0"/>
              <w:marBottom w:val="0"/>
              <w:divBdr>
                <w:top w:val="none" w:sz="0" w:space="0" w:color="auto"/>
                <w:left w:val="none" w:sz="0" w:space="0" w:color="auto"/>
                <w:bottom w:val="none" w:sz="0" w:space="0" w:color="auto"/>
                <w:right w:val="none" w:sz="0" w:space="0" w:color="auto"/>
              </w:divBdr>
            </w:div>
          </w:divsChild>
        </w:div>
        <w:div w:id="541329708">
          <w:marLeft w:val="0"/>
          <w:marRight w:val="0"/>
          <w:marTop w:val="0"/>
          <w:marBottom w:val="0"/>
          <w:divBdr>
            <w:top w:val="none" w:sz="0" w:space="0" w:color="auto"/>
            <w:left w:val="none" w:sz="0" w:space="0" w:color="auto"/>
            <w:bottom w:val="none" w:sz="0" w:space="0" w:color="auto"/>
            <w:right w:val="none" w:sz="0" w:space="0" w:color="auto"/>
          </w:divBdr>
          <w:divsChild>
            <w:div w:id="1247615876">
              <w:marLeft w:val="0"/>
              <w:marRight w:val="0"/>
              <w:marTop w:val="0"/>
              <w:marBottom w:val="0"/>
              <w:divBdr>
                <w:top w:val="none" w:sz="0" w:space="0" w:color="auto"/>
                <w:left w:val="none" w:sz="0" w:space="0" w:color="auto"/>
                <w:bottom w:val="none" w:sz="0" w:space="0" w:color="auto"/>
                <w:right w:val="none" w:sz="0" w:space="0" w:color="auto"/>
              </w:divBdr>
            </w:div>
          </w:divsChild>
        </w:div>
        <w:div w:id="590435544">
          <w:marLeft w:val="0"/>
          <w:marRight w:val="0"/>
          <w:marTop w:val="0"/>
          <w:marBottom w:val="0"/>
          <w:divBdr>
            <w:top w:val="none" w:sz="0" w:space="0" w:color="auto"/>
            <w:left w:val="none" w:sz="0" w:space="0" w:color="auto"/>
            <w:bottom w:val="none" w:sz="0" w:space="0" w:color="auto"/>
            <w:right w:val="none" w:sz="0" w:space="0" w:color="auto"/>
          </w:divBdr>
          <w:divsChild>
            <w:div w:id="1772890116">
              <w:marLeft w:val="0"/>
              <w:marRight w:val="0"/>
              <w:marTop w:val="0"/>
              <w:marBottom w:val="0"/>
              <w:divBdr>
                <w:top w:val="none" w:sz="0" w:space="0" w:color="auto"/>
                <w:left w:val="none" w:sz="0" w:space="0" w:color="auto"/>
                <w:bottom w:val="none" w:sz="0" w:space="0" w:color="auto"/>
                <w:right w:val="none" w:sz="0" w:space="0" w:color="auto"/>
              </w:divBdr>
            </w:div>
          </w:divsChild>
        </w:div>
        <w:div w:id="617640065">
          <w:marLeft w:val="0"/>
          <w:marRight w:val="0"/>
          <w:marTop w:val="0"/>
          <w:marBottom w:val="0"/>
          <w:divBdr>
            <w:top w:val="none" w:sz="0" w:space="0" w:color="auto"/>
            <w:left w:val="none" w:sz="0" w:space="0" w:color="auto"/>
            <w:bottom w:val="none" w:sz="0" w:space="0" w:color="auto"/>
            <w:right w:val="none" w:sz="0" w:space="0" w:color="auto"/>
          </w:divBdr>
          <w:divsChild>
            <w:div w:id="32734785">
              <w:marLeft w:val="0"/>
              <w:marRight w:val="0"/>
              <w:marTop w:val="0"/>
              <w:marBottom w:val="0"/>
              <w:divBdr>
                <w:top w:val="none" w:sz="0" w:space="0" w:color="auto"/>
                <w:left w:val="none" w:sz="0" w:space="0" w:color="auto"/>
                <w:bottom w:val="none" w:sz="0" w:space="0" w:color="auto"/>
                <w:right w:val="none" w:sz="0" w:space="0" w:color="auto"/>
              </w:divBdr>
            </w:div>
          </w:divsChild>
        </w:div>
        <w:div w:id="762382681">
          <w:marLeft w:val="0"/>
          <w:marRight w:val="0"/>
          <w:marTop w:val="0"/>
          <w:marBottom w:val="0"/>
          <w:divBdr>
            <w:top w:val="none" w:sz="0" w:space="0" w:color="auto"/>
            <w:left w:val="none" w:sz="0" w:space="0" w:color="auto"/>
            <w:bottom w:val="none" w:sz="0" w:space="0" w:color="auto"/>
            <w:right w:val="none" w:sz="0" w:space="0" w:color="auto"/>
          </w:divBdr>
          <w:divsChild>
            <w:div w:id="1015301933">
              <w:marLeft w:val="0"/>
              <w:marRight w:val="0"/>
              <w:marTop w:val="0"/>
              <w:marBottom w:val="0"/>
              <w:divBdr>
                <w:top w:val="none" w:sz="0" w:space="0" w:color="auto"/>
                <w:left w:val="none" w:sz="0" w:space="0" w:color="auto"/>
                <w:bottom w:val="none" w:sz="0" w:space="0" w:color="auto"/>
                <w:right w:val="none" w:sz="0" w:space="0" w:color="auto"/>
              </w:divBdr>
            </w:div>
          </w:divsChild>
        </w:div>
        <w:div w:id="884103967">
          <w:marLeft w:val="0"/>
          <w:marRight w:val="0"/>
          <w:marTop w:val="0"/>
          <w:marBottom w:val="0"/>
          <w:divBdr>
            <w:top w:val="none" w:sz="0" w:space="0" w:color="auto"/>
            <w:left w:val="none" w:sz="0" w:space="0" w:color="auto"/>
            <w:bottom w:val="none" w:sz="0" w:space="0" w:color="auto"/>
            <w:right w:val="none" w:sz="0" w:space="0" w:color="auto"/>
          </w:divBdr>
          <w:divsChild>
            <w:div w:id="1400858733">
              <w:marLeft w:val="0"/>
              <w:marRight w:val="0"/>
              <w:marTop w:val="0"/>
              <w:marBottom w:val="0"/>
              <w:divBdr>
                <w:top w:val="none" w:sz="0" w:space="0" w:color="auto"/>
                <w:left w:val="none" w:sz="0" w:space="0" w:color="auto"/>
                <w:bottom w:val="none" w:sz="0" w:space="0" w:color="auto"/>
                <w:right w:val="none" w:sz="0" w:space="0" w:color="auto"/>
              </w:divBdr>
            </w:div>
          </w:divsChild>
        </w:div>
        <w:div w:id="885530611">
          <w:marLeft w:val="0"/>
          <w:marRight w:val="0"/>
          <w:marTop w:val="0"/>
          <w:marBottom w:val="0"/>
          <w:divBdr>
            <w:top w:val="none" w:sz="0" w:space="0" w:color="auto"/>
            <w:left w:val="none" w:sz="0" w:space="0" w:color="auto"/>
            <w:bottom w:val="none" w:sz="0" w:space="0" w:color="auto"/>
            <w:right w:val="none" w:sz="0" w:space="0" w:color="auto"/>
          </w:divBdr>
          <w:divsChild>
            <w:div w:id="857933799">
              <w:marLeft w:val="0"/>
              <w:marRight w:val="0"/>
              <w:marTop w:val="0"/>
              <w:marBottom w:val="0"/>
              <w:divBdr>
                <w:top w:val="none" w:sz="0" w:space="0" w:color="auto"/>
                <w:left w:val="none" w:sz="0" w:space="0" w:color="auto"/>
                <w:bottom w:val="none" w:sz="0" w:space="0" w:color="auto"/>
                <w:right w:val="none" w:sz="0" w:space="0" w:color="auto"/>
              </w:divBdr>
            </w:div>
          </w:divsChild>
        </w:div>
        <w:div w:id="902762780">
          <w:marLeft w:val="0"/>
          <w:marRight w:val="0"/>
          <w:marTop w:val="0"/>
          <w:marBottom w:val="0"/>
          <w:divBdr>
            <w:top w:val="none" w:sz="0" w:space="0" w:color="auto"/>
            <w:left w:val="none" w:sz="0" w:space="0" w:color="auto"/>
            <w:bottom w:val="none" w:sz="0" w:space="0" w:color="auto"/>
            <w:right w:val="none" w:sz="0" w:space="0" w:color="auto"/>
          </w:divBdr>
          <w:divsChild>
            <w:div w:id="812672092">
              <w:marLeft w:val="0"/>
              <w:marRight w:val="0"/>
              <w:marTop w:val="0"/>
              <w:marBottom w:val="0"/>
              <w:divBdr>
                <w:top w:val="none" w:sz="0" w:space="0" w:color="auto"/>
                <w:left w:val="none" w:sz="0" w:space="0" w:color="auto"/>
                <w:bottom w:val="none" w:sz="0" w:space="0" w:color="auto"/>
                <w:right w:val="none" w:sz="0" w:space="0" w:color="auto"/>
              </w:divBdr>
            </w:div>
          </w:divsChild>
        </w:div>
        <w:div w:id="927346004">
          <w:marLeft w:val="0"/>
          <w:marRight w:val="0"/>
          <w:marTop w:val="0"/>
          <w:marBottom w:val="0"/>
          <w:divBdr>
            <w:top w:val="none" w:sz="0" w:space="0" w:color="auto"/>
            <w:left w:val="none" w:sz="0" w:space="0" w:color="auto"/>
            <w:bottom w:val="none" w:sz="0" w:space="0" w:color="auto"/>
            <w:right w:val="none" w:sz="0" w:space="0" w:color="auto"/>
          </w:divBdr>
          <w:divsChild>
            <w:div w:id="222718204">
              <w:marLeft w:val="0"/>
              <w:marRight w:val="0"/>
              <w:marTop w:val="0"/>
              <w:marBottom w:val="0"/>
              <w:divBdr>
                <w:top w:val="none" w:sz="0" w:space="0" w:color="auto"/>
                <w:left w:val="none" w:sz="0" w:space="0" w:color="auto"/>
                <w:bottom w:val="none" w:sz="0" w:space="0" w:color="auto"/>
                <w:right w:val="none" w:sz="0" w:space="0" w:color="auto"/>
              </w:divBdr>
            </w:div>
          </w:divsChild>
        </w:div>
        <w:div w:id="1062799886">
          <w:marLeft w:val="0"/>
          <w:marRight w:val="0"/>
          <w:marTop w:val="0"/>
          <w:marBottom w:val="0"/>
          <w:divBdr>
            <w:top w:val="none" w:sz="0" w:space="0" w:color="auto"/>
            <w:left w:val="none" w:sz="0" w:space="0" w:color="auto"/>
            <w:bottom w:val="none" w:sz="0" w:space="0" w:color="auto"/>
            <w:right w:val="none" w:sz="0" w:space="0" w:color="auto"/>
          </w:divBdr>
          <w:divsChild>
            <w:div w:id="1335575995">
              <w:marLeft w:val="0"/>
              <w:marRight w:val="0"/>
              <w:marTop w:val="0"/>
              <w:marBottom w:val="0"/>
              <w:divBdr>
                <w:top w:val="none" w:sz="0" w:space="0" w:color="auto"/>
                <w:left w:val="none" w:sz="0" w:space="0" w:color="auto"/>
                <w:bottom w:val="none" w:sz="0" w:space="0" w:color="auto"/>
                <w:right w:val="none" w:sz="0" w:space="0" w:color="auto"/>
              </w:divBdr>
            </w:div>
          </w:divsChild>
        </w:div>
        <w:div w:id="1122727256">
          <w:marLeft w:val="0"/>
          <w:marRight w:val="0"/>
          <w:marTop w:val="0"/>
          <w:marBottom w:val="0"/>
          <w:divBdr>
            <w:top w:val="none" w:sz="0" w:space="0" w:color="auto"/>
            <w:left w:val="none" w:sz="0" w:space="0" w:color="auto"/>
            <w:bottom w:val="none" w:sz="0" w:space="0" w:color="auto"/>
            <w:right w:val="none" w:sz="0" w:space="0" w:color="auto"/>
          </w:divBdr>
          <w:divsChild>
            <w:div w:id="248656568">
              <w:marLeft w:val="0"/>
              <w:marRight w:val="0"/>
              <w:marTop w:val="0"/>
              <w:marBottom w:val="0"/>
              <w:divBdr>
                <w:top w:val="none" w:sz="0" w:space="0" w:color="auto"/>
                <w:left w:val="none" w:sz="0" w:space="0" w:color="auto"/>
                <w:bottom w:val="none" w:sz="0" w:space="0" w:color="auto"/>
                <w:right w:val="none" w:sz="0" w:space="0" w:color="auto"/>
              </w:divBdr>
            </w:div>
          </w:divsChild>
        </w:div>
        <w:div w:id="1198347255">
          <w:marLeft w:val="0"/>
          <w:marRight w:val="0"/>
          <w:marTop w:val="0"/>
          <w:marBottom w:val="0"/>
          <w:divBdr>
            <w:top w:val="none" w:sz="0" w:space="0" w:color="auto"/>
            <w:left w:val="none" w:sz="0" w:space="0" w:color="auto"/>
            <w:bottom w:val="none" w:sz="0" w:space="0" w:color="auto"/>
            <w:right w:val="none" w:sz="0" w:space="0" w:color="auto"/>
          </w:divBdr>
          <w:divsChild>
            <w:div w:id="1350375114">
              <w:marLeft w:val="0"/>
              <w:marRight w:val="0"/>
              <w:marTop w:val="0"/>
              <w:marBottom w:val="0"/>
              <w:divBdr>
                <w:top w:val="none" w:sz="0" w:space="0" w:color="auto"/>
                <w:left w:val="none" w:sz="0" w:space="0" w:color="auto"/>
                <w:bottom w:val="none" w:sz="0" w:space="0" w:color="auto"/>
                <w:right w:val="none" w:sz="0" w:space="0" w:color="auto"/>
              </w:divBdr>
            </w:div>
          </w:divsChild>
        </w:div>
        <w:div w:id="1267231675">
          <w:marLeft w:val="0"/>
          <w:marRight w:val="0"/>
          <w:marTop w:val="0"/>
          <w:marBottom w:val="0"/>
          <w:divBdr>
            <w:top w:val="none" w:sz="0" w:space="0" w:color="auto"/>
            <w:left w:val="none" w:sz="0" w:space="0" w:color="auto"/>
            <w:bottom w:val="none" w:sz="0" w:space="0" w:color="auto"/>
            <w:right w:val="none" w:sz="0" w:space="0" w:color="auto"/>
          </w:divBdr>
          <w:divsChild>
            <w:div w:id="1624770789">
              <w:marLeft w:val="0"/>
              <w:marRight w:val="0"/>
              <w:marTop w:val="0"/>
              <w:marBottom w:val="0"/>
              <w:divBdr>
                <w:top w:val="none" w:sz="0" w:space="0" w:color="auto"/>
                <w:left w:val="none" w:sz="0" w:space="0" w:color="auto"/>
                <w:bottom w:val="none" w:sz="0" w:space="0" w:color="auto"/>
                <w:right w:val="none" w:sz="0" w:space="0" w:color="auto"/>
              </w:divBdr>
            </w:div>
          </w:divsChild>
        </w:div>
        <w:div w:id="1478841300">
          <w:marLeft w:val="0"/>
          <w:marRight w:val="0"/>
          <w:marTop w:val="0"/>
          <w:marBottom w:val="0"/>
          <w:divBdr>
            <w:top w:val="none" w:sz="0" w:space="0" w:color="auto"/>
            <w:left w:val="none" w:sz="0" w:space="0" w:color="auto"/>
            <w:bottom w:val="none" w:sz="0" w:space="0" w:color="auto"/>
            <w:right w:val="none" w:sz="0" w:space="0" w:color="auto"/>
          </w:divBdr>
          <w:divsChild>
            <w:div w:id="1603877507">
              <w:marLeft w:val="0"/>
              <w:marRight w:val="0"/>
              <w:marTop w:val="0"/>
              <w:marBottom w:val="0"/>
              <w:divBdr>
                <w:top w:val="none" w:sz="0" w:space="0" w:color="auto"/>
                <w:left w:val="none" w:sz="0" w:space="0" w:color="auto"/>
                <w:bottom w:val="none" w:sz="0" w:space="0" w:color="auto"/>
                <w:right w:val="none" w:sz="0" w:space="0" w:color="auto"/>
              </w:divBdr>
            </w:div>
          </w:divsChild>
        </w:div>
        <w:div w:id="1503351448">
          <w:marLeft w:val="0"/>
          <w:marRight w:val="0"/>
          <w:marTop w:val="0"/>
          <w:marBottom w:val="0"/>
          <w:divBdr>
            <w:top w:val="none" w:sz="0" w:space="0" w:color="auto"/>
            <w:left w:val="none" w:sz="0" w:space="0" w:color="auto"/>
            <w:bottom w:val="none" w:sz="0" w:space="0" w:color="auto"/>
            <w:right w:val="none" w:sz="0" w:space="0" w:color="auto"/>
          </w:divBdr>
          <w:divsChild>
            <w:div w:id="393747934">
              <w:marLeft w:val="0"/>
              <w:marRight w:val="0"/>
              <w:marTop w:val="0"/>
              <w:marBottom w:val="0"/>
              <w:divBdr>
                <w:top w:val="none" w:sz="0" w:space="0" w:color="auto"/>
                <w:left w:val="none" w:sz="0" w:space="0" w:color="auto"/>
                <w:bottom w:val="none" w:sz="0" w:space="0" w:color="auto"/>
                <w:right w:val="none" w:sz="0" w:space="0" w:color="auto"/>
              </w:divBdr>
            </w:div>
          </w:divsChild>
        </w:div>
        <w:div w:id="1550803713">
          <w:marLeft w:val="0"/>
          <w:marRight w:val="0"/>
          <w:marTop w:val="0"/>
          <w:marBottom w:val="0"/>
          <w:divBdr>
            <w:top w:val="none" w:sz="0" w:space="0" w:color="auto"/>
            <w:left w:val="none" w:sz="0" w:space="0" w:color="auto"/>
            <w:bottom w:val="none" w:sz="0" w:space="0" w:color="auto"/>
            <w:right w:val="none" w:sz="0" w:space="0" w:color="auto"/>
          </w:divBdr>
          <w:divsChild>
            <w:div w:id="1794401916">
              <w:marLeft w:val="0"/>
              <w:marRight w:val="0"/>
              <w:marTop w:val="0"/>
              <w:marBottom w:val="0"/>
              <w:divBdr>
                <w:top w:val="none" w:sz="0" w:space="0" w:color="auto"/>
                <w:left w:val="none" w:sz="0" w:space="0" w:color="auto"/>
                <w:bottom w:val="none" w:sz="0" w:space="0" w:color="auto"/>
                <w:right w:val="none" w:sz="0" w:space="0" w:color="auto"/>
              </w:divBdr>
            </w:div>
          </w:divsChild>
        </w:div>
        <w:div w:id="1598252393">
          <w:marLeft w:val="0"/>
          <w:marRight w:val="0"/>
          <w:marTop w:val="0"/>
          <w:marBottom w:val="0"/>
          <w:divBdr>
            <w:top w:val="none" w:sz="0" w:space="0" w:color="auto"/>
            <w:left w:val="none" w:sz="0" w:space="0" w:color="auto"/>
            <w:bottom w:val="none" w:sz="0" w:space="0" w:color="auto"/>
            <w:right w:val="none" w:sz="0" w:space="0" w:color="auto"/>
          </w:divBdr>
          <w:divsChild>
            <w:div w:id="377632270">
              <w:marLeft w:val="0"/>
              <w:marRight w:val="0"/>
              <w:marTop w:val="0"/>
              <w:marBottom w:val="0"/>
              <w:divBdr>
                <w:top w:val="none" w:sz="0" w:space="0" w:color="auto"/>
                <w:left w:val="none" w:sz="0" w:space="0" w:color="auto"/>
                <w:bottom w:val="none" w:sz="0" w:space="0" w:color="auto"/>
                <w:right w:val="none" w:sz="0" w:space="0" w:color="auto"/>
              </w:divBdr>
            </w:div>
          </w:divsChild>
        </w:div>
        <w:div w:id="1636716911">
          <w:marLeft w:val="0"/>
          <w:marRight w:val="0"/>
          <w:marTop w:val="0"/>
          <w:marBottom w:val="0"/>
          <w:divBdr>
            <w:top w:val="none" w:sz="0" w:space="0" w:color="auto"/>
            <w:left w:val="none" w:sz="0" w:space="0" w:color="auto"/>
            <w:bottom w:val="none" w:sz="0" w:space="0" w:color="auto"/>
            <w:right w:val="none" w:sz="0" w:space="0" w:color="auto"/>
          </w:divBdr>
          <w:divsChild>
            <w:div w:id="954143237">
              <w:marLeft w:val="0"/>
              <w:marRight w:val="0"/>
              <w:marTop w:val="0"/>
              <w:marBottom w:val="0"/>
              <w:divBdr>
                <w:top w:val="none" w:sz="0" w:space="0" w:color="auto"/>
                <w:left w:val="none" w:sz="0" w:space="0" w:color="auto"/>
                <w:bottom w:val="none" w:sz="0" w:space="0" w:color="auto"/>
                <w:right w:val="none" w:sz="0" w:space="0" w:color="auto"/>
              </w:divBdr>
            </w:div>
          </w:divsChild>
        </w:div>
        <w:div w:id="1674336440">
          <w:marLeft w:val="0"/>
          <w:marRight w:val="0"/>
          <w:marTop w:val="0"/>
          <w:marBottom w:val="0"/>
          <w:divBdr>
            <w:top w:val="none" w:sz="0" w:space="0" w:color="auto"/>
            <w:left w:val="none" w:sz="0" w:space="0" w:color="auto"/>
            <w:bottom w:val="none" w:sz="0" w:space="0" w:color="auto"/>
            <w:right w:val="none" w:sz="0" w:space="0" w:color="auto"/>
          </w:divBdr>
          <w:divsChild>
            <w:div w:id="593897264">
              <w:marLeft w:val="0"/>
              <w:marRight w:val="0"/>
              <w:marTop w:val="0"/>
              <w:marBottom w:val="0"/>
              <w:divBdr>
                <w:top w:val="none" w:sz="0" w:space="0" w:color="auto"/>
                <w:left w:val="none" w:sz="0" w:space="0" w:color="auto"/>
                <w:bottom w:val="none" w:sz="0" w:space="0" w:color="auto"/>
                <w:right w:val="none" w:sz="0" w:space="0" w:color="auto"/>
              </w:divBdr>
            </w:div>
          </w:divsChild>
        </w:div>
        <w:div w:id="1676149338">
          <w:marLeft w:val="0"/>
          <w:marRight w:val="0"/>
          <w:marTop w:val="0"/>
          <w:marBottom w:val="0"/>
          <w:divBdr>
            <w:top w:val="none" w:sz="0" w:space="0" w:color="auto"/>
            <w:left w:val="none" w:sz="0" w:space="0" w:color="auto"/>
            <w:bottom w:val="none" w:sz="0" w:space="0" w:color="auto"/>
            <w:right w:val="none" w:sz="0" w:space="0" w:color="auto"/>
          </w:divBdr>
          <w:divsChild>
            <w:div w:id="1955286958">
              <w:marLeft w:val="0"/>
              <w:marRight w:val="0"/>
              <w:marTop w:val="0"/>
              <w:marBottom w:val="0"/>
              <w:divBdr>
                <w:top w:val="none" w:sz="0" w:space="0" w:color="auto"/>
                <w:left w:val="none" w:sz="0" w:space="0" w:color="auto"/>
                <w:bottom w:val="none" w:sz="0" w:space="0" w:color="auto"/>
                <w:right w:val="none" w:sz="0" w:space="0" w:color="auto"/>
              </w:divBdr>
            </w:div>
          </w:divsChild>
        </w:div>
        <w:div w:id="1698309518">
          <w:marLeft w:val="0"/>
          <w:marRight w:val="0"/>
          <w:marTop w:val="0"/>
          <w:marBottom w:val="0"/>
          <w:divBdr>
            <w:top w:val="none" w:sz="0" w:space="0" w:color="auto"/>
            <w:left w:val="none" w:sz="0" w:space="0" w:color="auto"/>
            <w:bottom w:val="none" w:sz="0" w:space="0" w:color="auto"/>
            <w:right w:val="none" w:sz="0" w:space="0" w:color="auto"/>
          </w:divBdr>
          <w:divsChild>
            <w:div w:id="1990010168">
              <w:marLeft w:val="0"/>
              <w:marRight w:val="0"/>
              <w:marTop w:val="0"/>
              <w:marBottom w:val="0"/>
              <w:divBdr>
                <w:top w:val="none" w:sz="0" w:space="0" w:color="auto"/>
                <w:left w:val="none" w:sz="0" w:space="0" w:color="auto"/>
                <w:bottom w:val="none" w:sz="0" w:space="0" w:color="auto"/>
                <w:right w:val="none" w:sz="0" w:space="0" w:color="auto"/>
              </w:divBdr>
            </w:div>
          </w:divsChild>
        </w:div>
        <w:div w:id="1816146886">
          <w:marLeft w:val="0"/>
          <w:marRight w:val="0"/>
          <w:marTop w:val="0"/>
          <w:marBottom w:val="0"/>
          <w:divBdr>
            <w:top w:val="none" w:sz="0" w:space="0" w:color="auto"/>
            <w:left w:val="none" w:sz="0" w:space="0" w:color="auto"/>
            <w:bottom w:val="none" w:sz="0" w:space="0" w:color="auto"/>
            <w:right w:val="none" w:sz="0" w:space="0" w:color="auto"/>
          </w:divBdr>
          <w:divsChild>
            <w:div w:id="424807664">
              <w:marLeft w:val="0"/>
              <w:marRight w:val="0"/>
              <w:marTop w:val="0"/>
              <w:marBottom w:val="0"/>
              <w:divBdr>
                <w:top w:val="none" w:sz="0" w:space="0" w:color="auto"/>
                <w:left w:val="none" w:sz="0" w:space="0" w:color="auto"/>
                <w:bottom w:val="none" w:sz="0" w:space="0" w:color="auto"/>
                <w:right w:val="none" w:sz="0" w:space="0" w:color="auto"/>
              </w:divBdr>
            </w:div>
          </w:divsChild>
        </w:div>
        <w:div w:id="1820534523">
          <w:marLeft w:val="0"/>
          <w:marRight w:val="0"/>
          <w:marTop w:val="0"/>
          <w:marBottom w:val="0"/>
          <w:divBdr>
            <w:top w:val="none" w:sz="0" w:space="0" w:color="auto"/>
            <w:left w:val="none" w:sz="0" w:space="0" w:color="auto"/>
            <w:bottom w:val="none" w:sz="0" w:space="0" w:color="auto"/>
            <w:right w:val="none" w:sz="0" w:space="0" w:color="auto"/>
          </w:divBdr>
          <w:divsChild>
            <w:div w:id="325480495">
              <w:marLeft w:val="0"/>
              <w:marRight w:val="0"/>
              <w:marTop w:val="0"/>
              <w:marBottom w:val="0"/>
              <w:divBdr>
                <w:top w:val="none" w:sz="0" w:space="0" w:color="auto"/>
                <w:left w:val="none" w:sz="0" w:space="0" w:color="auto"/>
                <w:bottom w:val="none" w:sz="0" w:space="0" w:color="auto"/>
                <w:right w:val="none" w:sz="0" w:space="0" w:color="auto"/>
              </w:divBdr>
            </w:div>
          </w:divsChild>
        </w:div>
        <w:div w:id="1823692994">
          <w:marLeft w:val="0"/>
          <w:marRight w:val="0"/>
          <w:marTop w:val="0"/>
          <w:marBottom w:val="0"/>
          <w:divBdr>
            <w:top w:val="none" w:sz="0" w:space="0" w:color="auto"/>
            <w:left w:val="none" w:sz="0" w:space="0" w:color="auto"/>
            <w:bottom w:val="none" w:sz="0" w:space="0" w:color="auto"/>
            <w:right w:val="none" w:sz="0" w:space="0" w:color="auto"/>
          </w:divBdr>
          <w:divsChild>
            <w:div w:id="1929146092">
              <w:marLeft w:val="0"/>
              <w:marRight w:val="0"/>
              <w:marTop w:val="0"/>
              <w:marBottom w:val="0"/>
              <w:divBdr>
                <w:top w:val="none" w:sz="0" w:space="0" w:color="auto"/>
                <w:left w:val="none" w:sz="0" w:space="0" w:color="auto"/>
                <w:bottom w:val="none" w:sz="0" w:space="0" w:color="auto"/>
                <w:right w:val="none" w:sz="0" w:space="0" w:color="auto"/>
              </w:divBdr>
            </w:div>
          </w:divsChild>
        </w:div>
        <w:div w:id="1831939878">
          <w:marLeft w:val="0"/>
          <w:marRight w:val="0"/>
          <w:marTop w:val="0"/>
          <w:marBottom w:val="0"/>
          <w:divBdr>
            <w:top w:val="none" w:sz="0" w:space="0" w:color="auto"/>
            <w:left w:val="none" w:sz="0" w:space="0" w:color="auto"/>
            <w:bottom w:val="none" w:sz="0" w:space="0" w:color="auto"/>
            <w:right w:val="none" w:sz="0" w:space="0" w:color="auto"/>
          </w:divBdr>
          <w:divsChild>
            <w:div w:id="40909070">
              <w:marLeft w:val="0"/>
              <w:marRight w:val="0"/>
              <w:marTop w:val="0"/>
              <w:marBottom w:val="0"/>
              <w:divBdr>
                <w:top w:val="none" w:sz="0" w:space="0" w:color="auto"/>
                <w:left w:val="none" w:sz="0" w:space="0" w:color="auto"/>
                <w:bottom w:val="none" w:sz="0" w:space="0" w:color="auto"/>
                <w:right w:val="none" w:sz="0" w:space="0" w:color="auto"/>
              </w:divBdr>
            </w:div>
          </w:divsChild>
        </w:div>
        <w:div w:id="2049059653">
          <w:marLeft w:val="0"/>
          <w:marRight w:val="0"/>
          <w:marTop w:val="0"/>
          <w:marBottom w:val="0"/>
          <w:divBdr>
            <w:top w:val="none" w:sz="0" w:space="0" w:color="auto"/>
            <w:left w:val="none" w:sz="0" w:space="0" w:color="auto"/>
            <w:bottom w:val="none" w:sz="0" w:space="0" w:color="auto"/>
            <w:right w:val="none" w:sz="0" w:space="0" w:color="auto"/>
          </w:divBdr>
          <w:divsChild>
            <w:div w:id="951472414">
              <w:marLeft w:val="0"/>
              <w:marRight w:val="0"/>
              <w:marTop w:val="0"/>
              <w:marBottom w:val="0"/>
              <w:divBdr>
                <w:top w:val="none" w:sz="0" w:space="0" w:color="auto"/>
                <w:left w:val="none" w:sz="0" w:space="0" w:color="auto"/>
                <w:bottom w:val="none" w:sz="0" w:space="0" w:color="auto"/>
                <w:right w:val="none" w:sz="0" w:space="0" w:color="auto"/>
              </w:divBdr>
            </w:div>
          </w:divsChild>
        </w:div>
        <w:div w:id="2136605468">
          <w:marLeft w:val="0"/>
          <w:marRight w:val="0"/>
          <w:marTop w:val="0"/>
          <w:marBottom w:val="0"/>
          <w:divBdr>
            <w:top w:val="none" w:sz="0" w:space="0" w:color="auto"/>
            <w:left w:val="none" w:sz="0" w:space="0" w:color="auto"/>
            <w:bottom w:val="none" w:sz="0" w:space="0" w:color="auto"/>
            <w:right w:val="none" w:sz="0" w:space="0" w:color="auto"/>
          </w:divBdr>
          <w:divsChild>
            <w:div w:id="48019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4604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banq.qc.ca/notre-institution/archives-nationales/comment-effectuer-demande-delimination-darchives-publiqu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quebec.ca/gouvernement/ministeres-et-organismes/institutions-democratique-acces-information-laicite/acces-documents-protection-renseignements-personnels/pl64-modernisation-de-la-protection-des-renseignements-personnel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quebec.ca/a-propos/orientations/duree-diffusion" TargetMode="External"/><Relationship Id="rId4" Type="http://schemas.openxmlformats.org/officeDocument/2006/relationships/settings" Target="settings.xml"/><Relationship Id="rId9" Type="http://schemas.openxmlformats.org/officeDocument/2006/relationships/hyperlink" Target="https://www.banq.qc.ca/service-aux-specialistes-en-gestion-de-linformation/"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2D4594-0BB1-4086-94CD-C153ED14F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613</TotalTime>
  <Pages>60</Pages>
  <Words>15339</Words>
  <Characters>84368</Characters>
  <Application>Microsoft Office Word</Application>
  <DocSecurity>0</DocSecurity>
  <Lines>703</Lines>
  <Paragraphs>199</Paragraphs>
  <ScaleCrop>false</ScaleCrop>
  <HeadingPairs>
    <vt:vector size="2" baseType="variant">
      <vt:variant>
        <vt:lpstr>Titre</vt:lpstr>
      </vt:variant>
      <vt:variant>
        <vt:i4>1</vt:i4>
      </vt:variant>
    </vt:vector>
  </HeadingPairs>
  <TitlesOfParts>
    <vt:vector size="1" baseType="lpstr">
      <vt:lpstr/>
    </vt:vector>
  </TitlesOfParts>
  <Company>BAnQ</Company>
  <LinksUpToDate>false</LinksUpToDate>
  <CharactersWithSpaces>99508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Blanchette Nicolas</dc:creator>
  <cp:keywords/>
  <dc:description/>
  <cp:lastModifiedBy>Bouchard, Audrey</cp:lastModifiedBy>
  <cp:revision>44</cp:revision>
  <cp:lastPrinted>2022-10-13T13:58:00Z</cp:lastPrinted>
  <dcterms:created xsi:type="dcterms:W3CDTF">2022-09-22T11:38:00Z</dcterms:created>
  <dcterms:modified xsi:type="dcterms:W3CDTF">2023-09-14T16:58:00Z</dcterms:modified>
</cp:coreProperties>
</file>