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CEA2" w14:textId="05DAA9DD" w:rsidR="0060225B" w:rsidRPr="00B43159" w:rsidRDefault="0060225B" w:rsidP="0060225B">
      <w:pPr>
        <w:spacing w:after="120"/>
        <w:rPr>
          <w:rFonts w:ascii="Verdana" w:hAnsi="Verdana"/>
          <w:b/>
          <w:bCs/>
          <w:sz w:val="20"/>
        </w:rPr>
      </w:pPr>
      <w:r w:rsidRPr="00C80F2B">
        <w:rPr>
          <w:rFonts w:ascii="Verdana" w:hAnsi="Verdana"/>
          <w:b/>
          <w:bCs/>
          <w:sz w:val="20"/>
        </w:rPr>
        <w:t>Service de location d</w:t>
      </w:r>
      <w:r>
        <w:rPr>
          <w:rFonts w:ascii="Verdana" w:hAnsi="Verdana"/>
          <w:b/>
          <w:bCs/>
          <w:sz w:val="20"/>
        </w:rPr>
        <w:t xml:space="preserve">e salles </w:t>
      </w:r>
      <w:r w:rsidRPr="00C80F2B">
        <w:rPr>
          <w:rFonts w:ascii="Verdana" w:hAnsi="Verdana"/>
          <w:b/>
          <w:bCs/>
          <w:sz w:val="20"/>
        </w:rPr>
        <w:t xml:space="preserve">à la Grande Bibliothèque </w:t>
      </w:r>
      <w:r>
        <w:rPr>
          <w:rFonts w:ascii="Verdana" w:hAnsi="Verdana"/>
          <w:b/>
          <w:bCs/>
          <w:sz w:val="20"/>
        </w:rPr>
        <w:br/>
      </w:r>
      <w:r w:rsidR="00E929C1">
        <w:rPr>
          <w:rFonts w:ascii="Verdana" w:hAnsi="Verdana"/>
          <w:b/>
          <w:bCs/>
          <w:sz w:val="20"/>
        </w:rPr>
        <w:t xml:space="preserve">et </w:t>
      </w:r>
      <w:r w:rsidR="00734A99">
        <w:rPr>
          <w:rFonts w:ascii="Verdana" w:hAnsi="Verdana"/>
          <w:b/>
          <w:bCs/>
          <w:sz w:val="20"/>
        </w:rPr>
        <w:t>aux Archives nationales à Montréal</w:t>
      </w:r>
    </w:p>
    <w:p w14:paraId="542D1D6D" w14:textId="77777777" w:rsidR="0060225B" w:rsidRPr="00285889" w:rsidRDefault="0060225B" w:rsidP="0060225B">
      <w:pPr>
        <w:rPr>
          <w:rFonts w:cs="Arial"/>
          <w:sz w:val="18"/>
          <w:szCs w:val="18"/>
        </w:rPr>
      </w:pPr>
    </w:p>
    <w:p w14:paraId="61CED31C" w14:textId="0A2C467A" w:rsidR="0060225B" w:rsidRPr="00A249DD" w:rsidRDefault="0060225B" w:rsidP="0060225B">
      <w:pPr>
        <w:rPr>
          <w:rFonts w:cs="Arial"/>
          <w:szCs w:val="22"/>
        </w:rPr>
      </w:pPr>
      <w:r w:rsidRPr="00A249DD">
        <w:rPr>
          <w:rFonts w:cs="Arial"/>
          <w:szCs w:val="22"/>
        </w:rPr>
        <w:t xml:space="preserve">Le formulaire rempli doit être acheminé </w:t>
      </w:r>
      <w:r w:rsidRPr="00A249DD">
        <w:rPr>
          <w:rFonts w:cs="Arial"/>
          <w:b/>
          <w:bCs/>
          <w:szCs w:val="22"/>
        </w:rPr>
        <w:t xml:space="preserve">par courriel (en fichier joint) </w:t>
      </w:r>
      <w:r w:rsidRPr="00A249DD">
        <w:rPr>
          <w:rFonts w:cs="Arial"/>
          <w:bCs/>
          <w:szCs w:val="22"/>
        </w:rPr>
        <w:t>à</w:t>
      </w:r>
      <w:r w:rsidRPr="00A249DD">
        <w:rPr>
          <w:rFonts w:cs="Arial"/>
          <w:b/>
          <w:bCs/>
          <w:szCs w:val="22"/>
        </w:rPr>
        <w:t xml:space="preserve"> </w:t>
      </w:r>
      <w:hyperlink r:id="rId6" w:history="1">
        <w:r w:rsidRPr="00A249DD">
          <w:rPr>
            <w:rStyle w:val="Lienhypertexte"/>
            <w:rFonts w:cs="Arial"/>
            <w:b/>
            <w:bCs/>
            <w:szCs w:val="22"/>
          </w:rPr>
          <w:t>location@banq.qc.ca</w:t>
        </w:r>
      </w:hyperlink>
      <w:r w:rsidR="003C2B06">
        <w:rPr>
          <w:rStyle w:val="Lienhypertexte"/>
          <w:rFonts w:cs="Arial"/>
          <w:b/>
          <w:bCs/>
          <w:szCs w:val="22"/>
        </w:rPr>
        <w:t>.</w:t>
      </w:r>
    </w:p>
    <w:p w14:paraId="5685C451" w14:textId="77777777" w:rsidR="0060225B" w:rsidRPr="00A249DD" w:rsidRDefault="0060225B" w:rsidP="0060225B">
      <w:pPr>
        <w:tabs>
          <w:tab w:val="left" w:pos="3020"/>
        </w:tabs>
        <w:rPr>
          <w:rFonts w:cs="Arial"/>
          <w:szCs w:val="22"/>
        </w:rPr>
      </w:pPr>
    </w:p>
    <w:p w14:paraId="64C94DE3" w14:textId="77777777" w:rsidR="0060225B" w:rsidRPr="00A249DD" w:rsidRDefault="0060225B" w:rsidP="0060225B">
      <w:pPr>
        <w:tabs>
          <w:tab w:val="left" w:pos="6480"/>
        </w:tabs>
        <w:spacing w:after="40"/>
        <w:ind w:right="90"/>
        <w:rPr>
          <w:rFonts w:cs="Arial"/>
          <w:b/>
          <w:szCs w:val="22"/>
        </w:rPr>
      </w:pPr>
      <w:r w:rsidRPr="00A249DD">
        <w:rPr>
          <w:rFonts w:cs="Arial"/>
          <w:b/>
          <w:szCs w:val="22"/>
        </w:rPr>
        <w:t>RENSEIGNEMENTS GÉNÉRAUX</w:t>
      </w:r>
      <w:r w:rsidRPr="00A249DD">
        <w:rPr>
          <w:rFonts w:cs="Arial"/>
          <w:b/>
          <w:szCs w:val="22"/>
        </w:rPr>
        <w:tab/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800"/>
      </w:tblGrid>
      <w:tr w:rsidR="0060225B" w:rsidRPr="00A249DD" w14:paraId="23F97180" w14:textId="77777777">
        <w:trPr>
          <w:cantSplit/>
          <w:trHeight w:hRule="exact" w:val="1008"/>
        </w:trPr>
        <w:tc>
          <w:tcPr>
            <w:tcW w:w="10800" w:type="dxa"/>
          </w:tcPr>
          <w:p w14:paraId="19BDDDFA" w14:textId="77777777" w:rsidR="0060225B" w:rsidRPr="00A249DD" w:rsidRDefault="0060225B" w:rsidP="0060225B">
            <w:pPr>
              <w:spacing w:before="12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Date de la demande 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7"/>
                  <w:enabled/>
                  <w:calcOnExit/>
                  <w:textInput>
                    <w:maxLength w:val="140"/>
                  </w:textInput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69E9422B" w14:textId="77777777">
        <w:trPr>
          <w:cantSplit/>
          <w:trHeight w:hRule="exact" w:val="1008"/>
        </w:trPr>
        <w:tc>
          <w:tcPr>
            <w:tcW w:w="10800" w:type="dxa"/>
          </w:tcPr>
          <w:p w14:paraId="3383FF63" w14:textId="77777777" w:rsidR="0060225B" w:rsidRPr="00A249DD" w:rsidRDefault="0060225B" w:rsidP="0060225B">
            <w:pPr>
              <w:spacing w:before="12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 du demandeur : 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8"/>
                  <w:enabled/>
                  <w:calcOnExit/>
                  <w:textInput>
                    <w:maxLength w:val="115"/>
                  </w:textInput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6CCAD2E3" w14:textId="77777777">
        <w:trPr>
          <w:cantSplit/>
          <w:trHeight w:hRule="exact" w:val="1008"/>
        </w:trPr>
        <w:tc>
          <w:tcPr>
            <w:tcW w:w="10800" w:type="dxa"/>
          </w:tcPr>
          <w:p w14:paraId="349C5738" w14:textId="77777777" w:rsidR="0060225B" w:rsidRPr="00A249DD" w:rsidRDefault="0060225B" w:rsidP="0060225B">
            <w:pPr>
              <w:spacing w:before="12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Fonction du demandeur 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9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4967071C" w14:textId="77777777">
        <w:trPr>
          <w:cantSplit/>
          <w:trHeight w:hRule="exact" w:val="1008"/>
        </w:trPr>
        <w:tc>
          <w:tcPr>
            <w:tcW w:w="10800" w:type="dxa"/>
          </w:tcPr>
          <w:p w14:paraId="3C093C9C" w14:textId="77777777" w:rsidR="0060225B" w:rsidRPr="00A249DD" w:rsidRDefault="0060225B" w:rsidP="0060225B">
            <w:pPr>
              <w:spacing w:before="12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 de l’organisme ou de l’entreprise 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10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6477AFDA" w14:textId="77777777">
        <w:trPr>
          <w:cantSplit/>
          <w:trHeight w:hRule="exact" w:val="1008"/>
        </w:trPr>
        <w:tc>
          <w:tcPr>
            <w:tcW w:w="10800" w:type="dxa"/>
          </w:tcPr>
          <w:p w14:paraId="1088A03B" w14:textId="77777777" w:rsidR="0060225B" w:rsidRPr="00A249DD" w:rsidRDefault="0060225B" w:rsidP="0060225B">
            <w:pPr>
              <w:spacing w:before="12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Adresse complète 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8"/>
                  <w:enabled/>
                  <w:calcOnExit/>
                  <w:textInput>
                    <w:maxLength w:val="115"/>
                  </w:textInput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0FF60F9A" w14:textId="77777777">
        <w:trPr>
          <w:cantSplit/>
          <w:trHeight w:hRule="exact" w:val="1008"/>
        </w:trPr>
        <w:tc>
          <w:tcPr>
            <w:tcW w:w="10800" w:type="dxa"/>
          </w:tcPr>
          <w:p w14:paraId="5EA235C8" w14:textId="77777777" w:rsidR="0060225B" w:rsidRPr="00A249DD" w:rsidRDefault="0060225B" w:rsidP="0060225B">
            <w:pPr>
              <w:spacing w:before="12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Numéro de téléphone 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47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0" w:name="Texte47"/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60225B" w:rsidRPr="00A249DD" w14:paraId="2AE21C47" w14:textId="77777777">
        <w:trPr>
          <w:cantSplit/>
          <w:trHeight w:hRule="exact" w:val="1008"/>
        </w:trPr>
        <w:tc>
          <w:tcPr>
            <w:tcW w:w="10800" w:type="dxa"/>
          </w:tcPr>
          <w:p w14:paraId="6DC14788" w14:textId="77777777" w:rsidR="0060225B" w:rsidRPr="00A249DD" w:rsidRDefault="0060225B" w:rsidP="0060225B">
            <w:pPr>
              <w:spacing w:before="12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Numéro de télécopieur 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8"/>
                  <w:enabled/>
                  <w:calcOnExit/>
                  <w:textInput>
                    <w:maxLength w:val="25"/>
                  </w:textInput>
                </w:ffData>
              </w:fldChar>
            </w:r>
            <w:bookmarkStart w:id="1" w:name="Texte8"/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60225B" w:rsidRPr="00A249DD" w14:paraId="68C97310" w14:textId="77777777">
        <w:trPr>
          <w:cantSplit/>
          <w:trHeight w:hRule="exact" w:val="1008"/>
        </w:trPr>
        <w:tc>
          <w:tcPr>
            <w:tcW w:w="10800" w:type="dxa"/>
          </w:tcPr>
          <w:p w14:paraId="3F638A9D" w14:textId="77777777" w:rsidR="0060225B" w:rsidRPr="00A249DD" w:rsidRDefault="0060225B" w:rsidP="0060225B">
            <w:pPr>
              <w:spacing w:before="12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Adresse courriel 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02C267D3" w14:textId="77777777" w:rsidTr="00A249DD">
        <w:trPr>
          <w:cantSplit/>
          <w:trHeight w:hRule="exact" w:val="713"/>
        </w:trPr>
        <w:tc>
          <w:tcPr>
            <w:tcW w:w="10800" w:type="dxa"/>
          </w:tcPr>
          <w:p w14:paraId="13501856" w14:textId="77777777" w:rsidR="0060225B" w:rsidRPr="00A249DD" w:rsidRDefault="0060225B" w:rsidP="0060225B">
            <w:pPr>
              <w:spacing w:before="12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Adresse du site Web 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30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2" w:name="Texte30"/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60225B" w:rsidRPr="00A249DD" w14:paraId="03FD9034" w14:textId="77777777">
        <w:trPr>
          <w:cantSplit/>
          <w:trHeight w:hRule="exact" w:val="1008"/>
        </w:trPr>
        <w:tc>
          <w:tcPr>
            <w:tcW w:w="10800" w:type="dxa"/>
          </w:tcPr>
          <w:p w14:paraId="7715AF30" w14:textId="77777777" w:rsidR="0060225B" w:rsidRPr="00A249DD" w:rsidRDefault="0060225B" w:rsidP="0060225B">
            <w:pPr>
              <w:spacing w:before="6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>Nom de la personne apte à signer un contrat</w:t>
            </w:r>
          </w:p>
          <w:p w14:paraId="15EEC4B8" w14:textId="77777777" w:rsidR="0060225B" w:rsidRPr="00A249DD" w:rsidRDefault="0060225B" w:rsidP="0060225B">
            <w:pPr>
              <w:spacing w:before="6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>(</w:t>
            </w:r>
            <w:proofErr w:type="gramStart"/>
            <w:r w:rsidRPr="00A249DD">
              <w:rPr>
                <w:rFonts w:cs="Arial"/>
                <w:szCs w:val="22"/>
              </w:rPr>
              <w:t>si</w:t>
            </w:r>
            <w:proofErr w:type="gramEnd"/>
            <w:r w:rsidRPr="00A249DD">
              <w:rPr>
                <w:rFonts w:cs="Arial"/>
                <w:szCs w:val="22"/>
              </w:rPr>
              <w:t xml:space="preserve"> différent de celui du demandeur) 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5E522A68" w14:textId="77777777">
        <w:trPr>
          <w:cantSplit/>
          <w:trHeight w:hRule="exact" w:val="1008"/>
        </w:trPr>
        <w:tc>
          <w:tcPr>
            <w:tcW w:w="10800" w:type="dxa"/>
          </w:tcPr>
          <w:p w14:paraId="3191C7B3" w14:textId="77777777" w:rsidR="0060225B" w:rsidRPr="00A249DD" w:rsidRDefault="0060225B" w:rsidP="0060225B">
            <w:pPr>
              <w:tabs>
                <w:tab w:val="left" w:pos="6480"/>
              </w:tabs>
              <w:spacing w:before="6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>Fonction de la personne apte à signer un contrat</w:t>
            </w:r>
          </w:p>
          <w:p w14:paraId="40A6E955" w14:textId="77777777" w:rsidR="0060225B" w:rsidRPr="00A249DD" w:rsidRDefault="0060225B" w:rsidP="0060225B">
            <w:pPr>
              <w:tabs>
                <w:tab w:val="left" w:pos="6480"/>
              </w:tabs>
              <w:spacing w:before="60"/>
              <w:rPr>
                <w:rFonts w:cs="Arial"/>
                <w:b/>
                <w:szCs w:val="22"/>
              </w:rPr>
            </w:pPr>
            <w:r w:rsidRPr="00A249DD">
              <w:rPr>
                <w:rFonts w:cs="Arial"/>
                <w:szCs w:val="22"/>
              </w:rPr>
              <w:t>(</w:t>
            </w:r>
            <w:proofErr w:type="gramStart"/>
            <w:r w:rsidRPr="00A249DD">
              <w:rPr>
                <w:rFonts w:cs="Arial"/>
                <w:szCs w:val="22"/>
              </w:rPr>
              <w:t>si</w:t>
            </w:r>
            <w:proofErr w:type="gramEnd"/>
            <w:r w:rsidRPr="00A249DD">
              <w:rPr>
                <w:rFonts w:cs="Arial"/>
                <w:szCs w:val="22"/>
              </w:rPr>
              <w:t xml:space="preserve"> différente de celle du demandeur) 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48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3" w:name="Texte48"/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  <w:bookmarkEnd w:id="3"/>
          </w:p>
        </w:tc>
      </w:tr>
      <w:tr w:rsidR="0060225B" w:rsidRPr="00A249DD" w14:paraId="3F3ABB9A" w14:textId="77777777">
        <w:trPr>
          <w:cantSplit/>
          <w:trHeight w:hRule="exact" w:val="1008"/>
        </w:trPr>
        <w:tc>
          <w:tcPr>
            <w:tcW w:w="10800" w:type="dxa"/>
          </w:tcPr>
          <w:p w14:paraId="1131D165" w14:textId="02B109B2" w:rsidR="0060225B" w:rsidRPr="00A249DD" w:rsidRDefault="00795BE3" w:rsidP="00F6492C">
            <w:pPr>
              <w:tabs>
                <w:tab w:val="left" w:pos="555"/>
                <w:tab w:val="left" w:pos="6480"/>
              </w:tabs>
              <w:spacing w:before="60"/>
              <w:ind w:left="567" w:hanging="567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2317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 xml:space="preserve">J’ai pris connaissance des </w:t>
            </w:r>
            <w:hyperlink r:id="rId7" w:history="1"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critères d’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a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dmissibilité</w:t>
              </w:r>
            </w:hyperlink>
            <w:r w:rsidR="0060225B" w:rsidRPr="00A249DD">
              <w:rPr>
                <w:rFonts w:cs="Arial"/>
                <w:szCs w:val="22"/>
              </w:rPr>
              <w:t xml:space="preserve"> et des conditions d’utilisation des locaux de BAnQ.</w:t>
            </w:r>
          </w:p>
        </w:tc>
      </w:tr>
    </w:tbl>
    <w:p w14:paraId="7D95194F" w14:textId="77777777" w:rsidR="00A249DD" w:rsidRDefault="00A249DD" w:rsidP="00A249DD">
      <w:pPr>
        <w:tabs>
          <w:tab w:val="center" w:pos="8640"/>
          <w:tab w:val="center" w:pos="10800"/>
        </w:tabs>
        <w:rPr>
          <w:rFonts w:cs="Arial"/>
          <w:b/>
          <w:szCs w:val="22"/>
        </w:rPr>
      </w:pPr>
    </w:p>
    <w:p w14:paraId="4F5BC1AE" w14:textId="112B251A" w:rsidR="0060225B" w:rsidRDefault="0060225B" w:rsidP="00A249DD">
      <w:pPr>
        <w:tabs>
          <w:tab w:val="center" w:pos="8640"/>
          <w:tab w:val="center" w:pos="10800"/>
        </w:tabs>
        <w:rPr>
          <w:rFonts w:cs="Arial"/>
          <w:bCs/>
          <w:szCs w:val="22"/>
        </w:rPr>
      </w:pPr>
      <w:r w:rsidRPr="00A249DD">
        <w:rPr>
          <w:rFonts w:cs="Arial"/>
          <w:b/>
          <w:szCs w:val="22"/>
        </w:rPr>
        <w:t>LOCAL OU LOCAUX SOUHAITÉ(S) POUR L’ACTIVITÉ</w:t>
      </w:r>
      <w:r w:rsidRPr="00A249DD">
        <w:rPr>
          <w:rFonts w:cs="Arial"/>
          <w:b/>
          <w:szCs w:val="22"/>
        </w:rPr>
        <w:br/>
      </w:r>
      <w:r w:rsidRPr="00A249DD">
        <w:rPr>
          <w:rFonts w:cs="Arial"/>
          <w:bCs/>
          <w:szCs w:val="22"/>
        </w:rPr>
        <w:t>(Veuillez consulter les fiches techniques pour connaître la capacité d’accueil des salles.)</w:t>
      </w:r>
    </w:p>
    <w:p w14:paraId="3F3B1B4E" w14:textId="77777777" w:rsidR="00A249DD" w:rsidRPr="00A249DD" w:rsidRDefault="00A249DD" w:rsidP="00A249DD">
      <w:pPr>
        <w:tabs>
          <w:tab w:val="center" w:pos="8640"/>
          <w:tab w:val="center" w:pos="10800"/>
        </w:tabs>
        <w:rPr>
          <w:rFonts w:cs="Arial"/>
          <w:szCs w:val="22"/>
        </w:rPr>
      </w:pPr>
    </w:p>
    <w:tbl>
      <w:tblPr>
        <w:tblW w:w="10940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6494"/>
        <w:gridCol w:w="4446"/>
      </w:tblGrid>
      <w:tr w:rsidR="0060225B" w:rsidRPr="00A249DD" w14:paraId="314A37D9" w14:textId="77777777" w:rsidTr="00795BE3">
        <w:trPr>
          <w:trHeight w:hRule="exact" w:val="1299"/>
        </w:trPr>
        <w:tc>
          <w:tcPr>
            <w:tcW w:w="6494" w:type="dxa"/>
          </w:tcPr>
          <w:p w14:paraId="0E21FEF7" w14:textId="7D9A75D1" w:rsidR="0060225B" w:rsidRPr="00A249DD" w:rsidRDefault="00795BE3" w:rsidP="0060225B">
            <w:pPr>
              <w:tabs>
                <w:tab w:val="left" w:pos="426"/>
                <w:tab w:val="left" w:pos="6480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19313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ab/>
              <w:t>Auditorium de la Grande Bibliothèque</w:t>
            </w:r>
            <w:r w:rsidR="0060225B" w:rsidRPr="00A249DD">
              <w:rPr>
                <w:rFonts w:cs="Arial"/>
                <w:szCs w:val="22"/>
              </w:rPr>
              <w:br/>
            </w:r>
            <w:hyperlink r:id="rId8" w:history="1"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Renseignements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e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chniques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>pour l’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Auditorium 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de la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G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rande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B</w:t>
              </w:r>
            </w:hyperlink>
            <w:r w:rsidR="0075555A">
              <w:rPr>
                <w:rStyle w:val="Lienhypertexte"/>
                <w:rFonts w:cs="Arial"/>
                <w:b/>
                <w:bCs/>
                <w:szCs w:val="22"/>
              </w:rPr>
              <w:t>ibliothèque</w:t>
            </w:r>
            <w:r w:rsidR="0060225B" w:rsidRPr="00A249DD">
              <w:rPr>
                <w:rFonts w:cs="Arial"/>
                <w:szCs w:val="22"/>
              </w:rPr>
              <w:t xml:space="preserve"> </w:t>
            </w:r>
            <w:r w:rsidR="0060225B" w:rsidRPr="00A249DD">
              <w:rPr>
                <w:rFonts w:cs="Arial"/>
                <w:szCs w:val="22"/>
              </w:rPr>
              <w:br/>
              <w:t xml:space="preserve">et </w:t>
            </w:r>
            <w:hyperlink r:id="rId9" w:history="1"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tarifica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ion</w:t>
              </w:r>
            </w:hyperlink>
          </w:p>
          <w:p w14:paraId="493EF989" w14:textId="77777777" w:rsidR="0060225B" w:rsidRPr="00A249DD" w:rsidRDefault="0060225B" w:rsidP="0060225B">
            <w:pPr>
              <w:tabs>
                <w:tab w:val="left" w:pos="426"/>
                <w:tab w:val="left" w:pos="6480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446" w:type="dxa"/>
          </w:tcPr>
          <w:p w14:paraId="0FF7D244" w14:textId="77777777" w:rsidR="0060225B" w:rsidRPr="00A249DD" w:rsidRDefault="0060225B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3A450ADB" w14:textId="77777777" w:rsidTr="00795BE3">
        <w:trPr>
          <w:trHeight w:hRule="exact" w:val="1285"/>
        </w:trPr>
        <w:tc>
          <w:tcPr>
            <w:tcW w:w="6494" w:type="dxa"/>
          </w:tcPr>
          <w:p w14:paraId="074D3BB4" w14:textId="7EE79566" w:rsidR="0060225B" w:rsidRPr="00A249DD" w:rsidRDefault="00795BE3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-106510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ab/>
              <w:t>Hall (niveau R) de la Grande Bibliothèque</w:t>
            </w:r>
            <w:r w:rsidR="0060225B" w:rsidRPr="00A249DD">
              <w:rPr>
                <w:rFonts w:cs="Arial"/>
                <w:szCs w:val="22"/>
              </w:rPr>
              <w:br/>
            </w:r>
            <w:hyperlink r:id="rId10" w:history="1"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Re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n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sei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g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nements techniques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pour le </w:t>
              </w:r>
              <w:r w:rsidR="003C2B06">
                <w:rPr>
                  <w:rStyle w:val="Lienhypertexte"/>
                  <w:rFonts w:cs="Arial"/>
                  <w:b/>
                  <w:bCs/>
                  <w:szCs w:val="22"/>
                </w:rPr>
                <w:t>h</w:t>
              </w:r>
              <w:r w:rsidR="005D10D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all (niveau R)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 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de la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G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>r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>a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>n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>d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>e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B</w:t>
              </w:r>
            </w:hyperlink>
            <w:r w:rsidR="0075555A">
              <w:rPr>
                <w:rStyle w:val="Lienhypertexte"/>
                <w:rFonts w:cs="Arial"/>
                <w:b/>
                <w:bCs/>
                <w:szCs w:val="22"/>
              </w:rPr>
              <w:t>ibliothèque</w:t>
            </w:r>
            <w:r w:rsidR="0060225B" w:rsidRPr="00A249DD">
              <w:rPr>
                <w:rFonts w:cs="Arial"/>
                <w:szCs w:val="22"/>
              </w:rPr>
              <w:t xml:space="preserve"> et </w:t>
            </w:r>
            <w:hyperlink r:id="rId11" w:history="1"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tarificat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i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on</w:t>
              </w:r>
            </w:hyperlink>
          </w:p>
          <w:p w14:paraId="38F820E3" w14:textId="77777777" w:rsidR="0060225B" w:rsidRPr="00A249DD" w:rsidRDefault="0060225B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446" w:type="dxa"/>
          </w:tcPr>
          <w:p w14:paraId="22127CA8" w14:textId="77777777" w:rsidR="0060225B" w:rsidRPr="00A249DD" w:rsidRDefault="0060225B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9127FD" w:rsidRPr="00A249DD" w14:paraId="6B766B59" w14:textId="77777777" w:rsidTr="00795BE3">
        <w:trPr>
          <w:trHeight w:hRule="exact" w:val="1275"/>
        </w:trPr>
        <w:tc>
          <w:tcPr>
            <w:tcW w:w="6494" w:type="dxa"/>
          </w:tcPr>
          <w:p w14:paraId="05BE3486" w14:textId="5E80A25B" w:rsidR="009127FD" w:rsidRPr="00A249DD" w:rsidRDefault="00795BE3" w:rsidP="00312713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187427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7FD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127FD" w:rsidRPr="00A249DD">
              <w:rPr>
                <w:rFonts w:cs="Arial"/>
                <w:szCs w:val="22"/>
              </w:rPr>
              <w:t> </w:t>
            </w:r>
            <w:r w:rsidR="009127FD" w:rsidRPr="00A249DD">
              <w:rPr>
                <w:rFonts w:cs="Arial"/>
                <w:szCs w:val="22"/>
              </w:rPr>
              <w:tab/>
              <w:t>Hall (niveau M) de la Grande Bibliothèque</w:t>
            </w:r>
            <w:r w:rsidR="009127FD" w:rsidRPr="00A249DD">
              <w:rPr>
                <w:rFonts w:cs="Arial"/>
                <w:szCs w:val="22"/>
              </w:rPr>
              <w:br/>
            </w:r>
            <w:hyperlink r:id="rId12" w:history="1">
              <w:r w:rsidR="009127FD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Renseigne</w:t>
              </w:r>
              <w:r w:rsidR="009127FD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m</w:t>
              </w:r>
              <w:r w:rsidR="009127FD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ents techniques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pour le </w:t>
              </w:r>
              <w:r w:rsidR="003C2B06">
                <w:rPr>
                  <w:rStyle w:val="Lienhypertexte"/>
                  <w:rFonts w:cs="Arial"/>
                  <w:b/>
                  <w:bCs/>
                  <w:szCs w:val="22"/>
                </w:rPr>
                <w:t>h</w:t>
              </w:r>
              <w:r w:rsidR="009127FD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all (niveau M) 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de la </w:t>
              </w:r>
              <w:r w:rsidR="009127FD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G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rande </w:t>
              </w:r>
              <w:r w:rsidR="009127FD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B</w:t>
              </w:r>
            </w:hyperlink>
            <w:r w:rsidR="0075555A">
              <w:rPr>
                <w:rStyle w:val="Lienhypertexte"/>
                <w:rFonts w:cs="Arial"/>
                <w:b/>
                <w:bCs/>
                <w:szCs w:val="22"/>
              </w:rPr>
              <w:t>ibliothèque</w:t>
            </w:r>
            <w:r w:rsidR="009127FD" w:rsidRPr="00A249DD">
              <w:rPr>
                <w:rFonts w:cs="Arial"/>
                <w:szCs w:val="22"/>
              </w:rPr>
              <w:t xml:space="preserve"> </w:t>
            </w:r>
            <w:r w:rsidR="009127FD" w:rsidRPr="00A249DD">
              <w:rPr>
                <w:rFonts w:cs="Arial"/>
                <w:szCs w:val="22"/>
              </w:rPr>
              <w:br/>
              <w:t xml:space="preserve">et </w:t>
            </w:r>
            <w:hyperlink r:id="rId13" w:history="1">
              <w:r w:rsidR="009127FD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tarifica</w:t>
              </w:r>
              <w:r w:rsidR="009127FD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</w:t>
              </w:r>
              <w:r w:rsidR="009127FD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ion</w:t>
              </w:r>
            </w:hyperlink>
          </w:p>
          <w:p w14:paraId="6CF1BEA9" w14:textId="77777777" w:rsidR="009127FD" w:rsidRPr="00A249DD" w:rsidRDefault="009127FD" w:rsidP="00312713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446" w:type="dxa"/>
          </w:tcPr>
          <w:p w14:paraId="112C4C43" w14:textId="77777777" w:rsidR="009127FD" w:rsidRPr="00A249DD" w:rsidRDefault="009127FD" w:rsidP="00312713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FORMTEXT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43BB95D2" w14:textId="77777777" w:rsidTr="00795BE3">
        <w:trPr>
          <w:trHeight w:hRule="exact" w:val="1265"/>
        </w:trPr>
        <w:tc>
          <w:tcPr>
            <w:tcW w:w="6494" w:type="dxa"/>
          </w:tcPr>
          <w:p w14:paraId="39011A56" w14:textId="551B7EF5" w:rsidR="0060225B" w:rsidRPr="00A249DD" w:rsidRDefault="00795BE3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-41278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ab/>
            </w:r>
            <w:r w:rsidR="009127FD" w:rsidRPr="00A249DD">
              <w:rPr>
                <w:rFonts w:cs="Arial"/>
                <w:szCs w:val="22"/>
              </w:rPr>
              <w:t>Salle M.425</w:t>
            </w:r>
            <w:r w:rsidR="0060225B" w:rsidRPr="00A249DD">
              <w:rPr>
                <w:rFonts w:cs="Arial"/>
                <w:szCs w:val="22"/>
              </w:rPr>
              <w:t xml:space="preserve"> de la Grande Bibliothèque</w:t>
            </w:r>
            <w:r w:rsidR="0060225B" w:rsidRPr="00A249DD">
              <w:rPr>
                <w:rFonts w:cs="Arial"/>
                <w:szCs w:val="22"/>
              </w:rPr>
              <w:br/>
            </w:r>
            <w:hyperlink r:id="rId14" w:history="1"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Rens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e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ignements techniques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pour la </w:t>
              </w:r>
              <w:r w:rsidR="009127FD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salle M.425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 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de la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G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rande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B</w:t>
              </w:r>
            </w:hyperlink>
            <w:r w:rsidR="0075555A">
              <w:rPr>
                <w:rStyle w:val="Lienhypertexte"/>
                <w:rFonts w:cs="Arial"/>
                <w:b/>
                <w:bCs/>
                <w:szCs w:val="22"/>
              </w:rPr>
              <w:t>ibliothèque</w:t>
            </w:r>
            <w:r w:rsidR="0060225B" w:rsidRPr="00A249DD">
              <w:rPr>
                <w:rFonts w:cs="Arial"/>
                <w:szCs w:val="22"/>
              </w:rPr>
              <w:t xml:space="preserve"> </w:t>
            </w:r>
            <w:r w:rsidR="0060225B" w:rsidRPr="00A249DD">
              <w:rPr>
                <w:rFonts w:cs="Arial"/>
                <w:szCs w:val="22"/>
              </w:rPr>
              <w:br/>
              <w:t xml:space="preserve">et </w:t>
            </w:r>
            <w:hyperlink r:id="rId15" w:history="1"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tarifica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ion</w:t>
              </w:r>
            </w:hyperlink>
          </w:p>
          <w:p w14:paraId="7A5C2962" w14:textId="77777777" w:rsidR="0060225B" w:rsidRPr="00A249DD" w:rsidRDefault="0060225B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446" w:type="dxa"/>
          </w:tcPr>
          <w:p w14:paraId="3CAC9421" w14:textId="77777777" w:rsidR="0060225B" w:rsidRPr="00A249DD" w:rsidRDefault="0060225B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3A16544C" w14:textId="77777777" w:rsidTr="00795BE3">
        <w:trPr>
          <w:trHeight w:hRule="exact" w:val="1283"/>
        </w:trPr>
        <w:tc>
          <w:tcPr>
            <w:tcW w:w="6494" w:type="dxa"/>
          </w:tcPr>
          <w:p w14:paraId="0E6F7F58" w14:textId="0E00D96C" w:rsidR="0060225B" w:rsidRPr="00A249DD" w:rsidRDefault="00795BE3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-70248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ab/>
              <w:t>Salle M.450 de la Grande Bibliothèque</w:t>
            </w:r>
            <w:r w:rsidR="0060225B" w:rsidRPr="00A249DD">
              <w:rPr>
                <w:rFonts w:cs="Arial"/>
                <w:szCs w:val="22"/>
              </w:rPr>
              <w:br/>
            </w:r>
            <w:hyperlink r:id="rId16" w:history="1"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Renseignements techniques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>p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our la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salle </w:t>
              </w:r>
              <w:r w:rsidR="00306ECE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M.450</w:t>
              </w:r>
            </w:hyperlink>
            <w:r w:rsidR="0075555A">
              <w:rPr>
                <w:rStyle w:val="Lienhypertexte"/>
                <w:rFonts w:cs="Arial"/>
                <w:b/>
                <w:bCs/>
                <w:szCs w:val="22"/>
              </w:rPr>
              <w:t xml:space="preserve"> de la Grande Bibliothèque</w:t>
            </w:r>
            <w:r w:rsidR="0060225B" w:rsidRPr="00A249DD">
              <w:rPr>
                <w:rFonts w:cs="Arial"/>
                <w:szCs w:val="22"/>
              </w:rPr>
              <w:t xml:space="preserve"> </w:t>
            </w:r>
            <w:r w:rsidR="0060225B" w:rsidRPr="00A249DD">
              <w:rPr>
                <w:rFonts w:cs="Arial"/>
                <w:szCs w:val="22"/>
              </w:rPr>
              <w:br/>
              <w:t xml:space="preserve">et </w:t>
            </w:r>
            <w:hyperlink r:id="rId17" w:history="1"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tarific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a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tion</w:t>
              </w:r>
            </w:hyperlink>
          </w:p>
          <w:p w14:paraId="66751594" w14:textId="77777777" w:rsidR="0060225B" w:rsidRPr="00A249DD" w:rsidRDefault="0060225B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szCs w:val="22"/>
              </w:rPr>
            </w:pPr>
          </w:p>
        </w:tc>
        <w:tc>
          <w:tcPr>
            <w:tcW w:w="4446" w:type="dxa"/>
          </w:tcPr>
          <w:p w14:paraId="34C9BAF7" w14:textId="77777777" w:rsidR="0060225B" w:rsidRPr="00A249DD" w:rsidRDefault="0060225B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37F560D6" w14:textId="77777777" w:rsidTr="00795BE3">
        <w:trPr>
          <w:trHeight w:hRule="exact" w:val="993"/>
        </w:trPr>
        <w:tc>
          <w:tcPr>
            <w:tcW w:w="6494" w:type="dxa"/>
          </w:tcPr>
          <w:p w14:paraId="13E5553A" w14:textId="36BF7297" w:rsidR="0060225B" w:rsidRPr="00A249DD" w:rsidRDefault="00795BE3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-144021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ab/>
              <w:t xml:space="preserve">Salle M.460 de la Grande Bibliothèque </w:t>
            </w:r>
            <w:hyperlink r:id="rId18" w:history="1"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Renseignements te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c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pour la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salle </w:t>
              </w:r>
              <w:r w:rsidR="00306ECE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M.460</w:t>
              </w:r>
            </w:hyperlink>
            <w:r w:rsidR="0075555A">
              <w:rPr>
                <w:rStyle w:val="Lienhypertexte"/>
                <w:rFonts w:cs="Arial"/>
                <w:b/>
                <w:bCs/>
                <w:szCs w:val="22"/>
              </w:rPr>
              <w:t xml:space="preserve"> de la Grande Bibliothèque</w:t>
            </w:r>
            <w:r w:rsidR="0060225B" w:rsidRPr="00A249DD">
              <w:rPr>
                <w:rFonts w:cs="Arial"/>
                <w:szCs w:val="22"/>
              </w:rPr>
              <w:t xml:space="preserve"> et </w:t>
            </w:r>
            <w:hyperlink r:id="rId19" w:history="1"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tarificat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i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on</w:t>
              </w:r>
            </w:hyperlink>
          </w:p>
          <w:p w14:paraId="60035548" w14:textId="77777777" w:rsidR="0060225B" w:rsidRPr="00A249DD" w:rsidRDefault="0060225B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446" w:type="dxa"/>
          </w:tcPr>
          <w:p w14:paraId="7AEB825F" w14:textId="77777777" w:rsidR="0060225B" w:rsidRPr="00A249DD" w:rsidRDefault="0060225B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60B4838E" w14:textId="77777777" w:rsidTr="00795BE3">
        <w:trPr>
          <w:trHeight w:hRule="exact" w:val="1135"/>
        </w:trPr>
        <w:tc>
          <w:tcPr>
            <w:tcW w:w="6494" w:type="dxa"/>
          </w:tcPr>
          <w:p w14:paraId="5B90C1FD" w14:textId="449926DF" w:rsidR="0060225B" w:rsidRPr="00A249DD" w:rsidRDefault="00795BE3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69673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ab/>
              <w:t>Salle M.465 de la Grande Bibliothèque</w:t>
            </w:r>
            <w:r w:rsidR="0060225B" w:rsidRPr="00A249DD">
              <w:rPr>
                <w:rFonts w:cs="Arial"/>
                <w:szCs w:val="22"/>
              </w:rPr>
              <w:br/>
            </w:r>
            <w:hyperlink r:id="rId20" w:history="1"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Renseignemen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s technique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s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pour la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salle </w:t>
              </w:r>
              <w:r w:rsidR="00306ECE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M.465</w:t>
              </w:r>
            </w:hyperlink>
            <w:r w:rsidR="0075555A">
              <w:rPr>
                <w:rStyle w:val="Lienhypertexte"/>
                <w:rFonts w:cs="Arial"/>
                <w:b/>
                <w:bCs/>
                <w:szCs w:val="22"/>
              </w:rPr>
              <w:t xml:space="preserve"> de la Grande </w:t>
            </w:r>
            <w:r w:rsidR="0075555A" w:rsidRPr="00795BE3">
              <w:rPr>
                <w:rStyle w:val="Lienhypertexte"/>
                <w:rFonts w:cs="Arial"/>
                <w:b/>
                <w:bCs/>
                <w:szCs w:val="22"/>
              </w:rPr>
              <w:t>Bibliothèque</w:t>
            </w:r>
            <w:r w:rsidR="0060225B" w:rsidRPr="00A249DD">
              <w:rPr>
                <w:rFonts w:cs="Arial"/>
                <w:szCs w:val="22"/>
              </w:rPr>
              <w:t xml:space="preserve"> </w:t>
            </w:r>
            <w:r w:rsidR="0060225B" w:rsidRPr="00A249DD">
              <w:rPr>
                <w:rFonts w:cs="Arial"/>
                <w:szCs w:val="22"/>
              </w:rPr>
              <w:br/>
              <w:t xml:space="preserve">et </w:t>
            </w:r>
            <w:hyperlink r:id="rId21" w:history="1"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f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icati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o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n</w:t>
              </w:r>
            </w:hyperlink>
          </w:p>
          <w:p w14:paraId="5B6EF55A" w14:textId="77777777" w:rsidR="0060225B" w:rsidRPr="00A249DD" w:rsidRDefault="0060225B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446" w:type="dxa"/>
          </w:tcPr>
          <w:p w14:paraId="4AC773DB" w14:textId="77777777" w:rsidR="0060225B" w:rsidRPr="00A249DD" w:rsidRDefault="0060225B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2B4D658C" w14:textId="77777777" w:rsidTr="00795BE3">
        <w:trPr>
          <w:trHeight w:hRule="exact" w:val="1265"/>
        </w:trPr>
        <w:tc>
          <w:tcPr>
            <w:tcW w:w="6494" w:type="dxa"/>
            <w:tcBorders>
              <w:bottom w:val="single" w:sz="4" w:space="0" w:color="auto"/>
            </w:tcBorders>
          </w:tcPr>
          <w:p w14:paraId="0827C71D" w14:textId="3690B806" w:rsidR="0060225B" w:rsidRPr="00A249DD" w:rsidRDefault="00795BE3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12036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ab/>
              <w:t>Salle M.485 de la Grande Bibliothèque</w:t>
            </w:r>
            <w:r w:rsidR="0060225B" w:rsidRPr="00A249DD">
              <w:rPr>
                <w:rFonts w:cs="Arial"/>
                <w:szCs w:val="22"/>
              </w:rPr>
              <w:br/>
            </w:r>
            <w:hyperlink r:id="rId22" w:history="1"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Renseig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n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ements techniques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pour la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salle </w:t>
              </w:r>
              <w:r w:rsidR="00306ECE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M.485</w:t>
              </w:r>
            </w:hyperlink>
            <w:r w:rsidR="0075555A">
              <w:rPr>
                <w:rStyle w:val="Lienhypertexte"/>
                <w:rFonts w:cs="Arial"/>
                <w:b/>
                <w:bCs/>
                <w:szCs w:val="22"/>
              </w:rPr>
              <w:t xml:space="preserve"> de la Grande Bibliothèque</w:t>
            </w:r>
            <w:r w:rsidR="0060225B" w:rsidRPr="00A249DD">
              <w:rPr>
                <w:rFonts w:cs="Arial"/>
                <w:szCs w:val="22"/>
              </w:rPr>
              <w:t xml:space="preserve"> </w:t>
            </w:r>
            <w:r w:rsidR="0060225B" w:rsidRPr="00A249DD">
              <w:rPr>
                <w:rFonts w:cs="Arial"/>
                <w:szCs w:val="22"/>
              </w:rPr>
              <w:br/>
              <w:t xml:space="preserve">et </w:t>
            </w:r>
            <w:hyperlink r:id="rId23" w:history="1"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tarifi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c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ation</w:t>
              </w:r>
            </w:hyperlink>
          </w:p>
          <w:p w14:paraId="790E65EB" w14:textId="77777777" w:rsidR="0060225B" w:rsidRPr="00A249DD" w:rsidRDefault="0060225B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14:paraId="3868E607" w14:textId="77777777" w:rsidR="0060225B" w:rsidRPr="00A249DD" w:rsidRDefault="0060225B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295D095E" w14:textId="77777777" w:rsidTr="00795BE3">
        <w:trPr>
          <w:trHeight w:hRule="exact" w:val="1235"/>
        </w:trPr>
        <w:tc>
          <w:tcPr>
            <w:tcW w:w="6494" w:type="dxa"/>
          </w:tcPr>
          <w:p w14:paraId="533D7EE1" w14:textId="2A92B3A3" w:rsidR="0060225B" w:rsidRPr="00A249DD" w:rsidRDefault="00795BE3" w:rsidP="00306ECE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79180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ab/>
              <w:t xml:space="preserve">Salle de réception R.515 de la Grande Bibliothèque </w:t>
            </w:r>
            <w:r w:rsidR="0060225B" w:rsidRPr="00A249DD">
              <w:rPr>
                <w:rFonts w:cs="Arial"/>
                <w:szCs w:val="22"/>
              </w:rPr>
              <w:br/>
            </w:r>
            <w:hyperlink r:id="rId24" w:history="1"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Renseignement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s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 techniques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pour la </w:t>
              </w:r>
              <w:r w:rsidR="0060225B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salle</w:t>
              </w:r>
              <w:r w:rsidR="00306ECE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 R.515</w:t>
              </w:r>
            </w:hyperlink>
            <w:r w:rsidR="0075555A">
              <w:rPr>
                <w:rStyle w:val="Lienhypertexte"/>
                <w:rFonts w:cs="Arial"/>
                <w:b/>
                <w:bCs/>
                <w:szCs w:val="22"/>
              </w:rPr>
              <w:t xml:space="preserve"> de la Grande Bibliothèque</w:t>
            </w:r>
            <w:r w:rsidR="0060225B" w:rsidRPr="00A249DD">
              <w:rPr>
                <w:rFonts w:cs="Arial"/>
                <w:szCs w:val="22"/>
              </w:rPr>
              <w:t xml:space="preserve"> </w:t>
            </w:r>
            <w:r w:rsidR="0060225B" w:rsidRPr="00A249DD">
              <w:rPr>
                <w:rFonts w:cs="Arial"/>
                <w:szCs w:val="22"/>
              </w:rPr>
              <w:br/>
              <w:t xml:space="preserve">et </w:t>
            </w:r>
            <w:hyperlink r:id="rId25" w:history="1"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tarifica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i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o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n</w:t>
              </w:r>
            </w:hyperlink>
          </w:p>
        </w:tc>
        <w:tc>
          <w:tcPr>
            <w:tcW w:w="4446" w:type="dxa"/>
          </w:tcPr>
          <w:p w14:paraId="79396177" w14:textId="77777777" w:rsidR="0060225B" w:rsidRPr="00A249DD" w:rsidRDefault="0060225B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29B398D2" w14:textId="77777777" w:rsidTr="00795BE3">
        <w:trPr>
          <w:trHeight w:hRule="exact" w:val="1186"/>
        </w:trPr>
        <w:tc>
          <w:tcPr>
            <w:tcW w:w="6494" w:type="dxa"/>
          </w:tcPr>
          <w:p w14:paraId="713D2DCB" w14:textId="73D82F44" w:rsidR="0060225B" w:rsidRPr="00A249DD" w:rsidRDefault="00795BE3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53901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ab/>
              <w:t xml:space="preserve">Atrium </w:t>
            </w:r>
            <w:r w:rsidR="0074039A" w:rsidRPr="00A249DD">
              <w:rPr>
                <w:rFonts w:cs="Arial"/>
                <w:szCs w:val="22"/>
              </w:rPr>
              <w:t>de</w:t>
            </w:r>
            <w:r w:rsidR="00734A99" w:rsidRPr="00A249DD">
              <w:rPr>
                <w:rFonts w:cs="Arial"/>
                <w:szCs w:val="22"/>
              </w:rPr>
              <w:t>s Archives nationales à Montréal</w:t>
            </w:r>
            <w:r w:rsidR="0060225B" w:rsidRPr="00A249DD">
              <w:rPr>
                <w:rFonts w:cs="Arial"/>
                <w:szCs w:val="22"/>
              </w:rPr>
              <w:br/>
            </w:r>
            <w:hyperlink r:id="rId26" w:history="1">
              <w:r w:rsidR="00186803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Renseignements techniques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>pour l’</w:t>
              </w:r>
              <w:r w:rsidR="00306ECE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Atrium 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>des Archives nat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>i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onales 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>à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 Montréal</w:t>
              </w:r>
            </w:hyperlink>
            <w:r w:rsidR="00FB2258" w:rsidRPr="00A249DD">
              <w:rPr>
                <w:rFonts w:cs="Arial"/>
                <w:b/>
                <w:bCs/>
                <w:color w:val="0000FF"/>
                <w:szCs w:val="22"/>
              </w:rPr>
              <w:t xml:space="preserve"> </w:t>
            </w:r>
            <w:r w:rsidR="00A13BFF" w:rsidRPr="00A249DD">
              <w:rPr>
                <w:rFonts w:cs="Arial"/>
                <w:szCs w:val="22"/>
              </w:rPr>
              <w:t>et</w:t>
            </w:r>
            <w:r w:rsidR="00A13BFF" w:rsidRPr="00A249DD">
              <w:rPr>
                <w:rFonts w:cs="Arial"/>
                <w:b/>
                <w:bCs/>
                <w:color w:val="0000FF"/>
                <w:szCs w:val="22"/>
              </w:rPr>
              <w:t xml:space="preserve"> </w:t>
            </w:r>
            <w:hyperlink r:id="rId27" w:history="1"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i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cation</w:t>
              </w:r>
            </w:hyperlink>
          </w:p>
          <w:p w14:paraId="5312ABFF" w14:textId="77777777" w:rsidR="0060225B" w:rsidRPr="00A249DD" w:rsidRDefault="0060225B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446" w:type="dxa"/>
          </w:tcPr>
          <w:p w14:paraId="0E5D3B2B" w14:textId="77777777" w:rsidR="0060225B" w:rsidRPr="00A249DD" w:rsidRDefault="0060225B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75BB465A" w14:textId="77777777" w:rsidTr="00795BE3">
        <w:trPr>
          <w:trHeight w:hRule="exact" w:val="1272"/>
        </w:trPr>
        <w:tc>
          <w:tcPr>
            <w:tcW w:w="6494" w:type="dxa"/>
          </w:tcPr>
          <w:p w14:paraId="69FA6C9B" w14:textId="5F346815" w:rsidR="0060225B" w:rsidRPr="00A249DD" w:rsidRDefault="00795BE3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-151182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ab/>
              <w:t xml:space="preserve">Auditorium </w:t>
            </w:r>
            <w:r w:rsidR="00734A99" w:rsidRPr="00A249DD">
              <w:rPr>
                <w:rFonts w:cs="Arial"/>
                <w:szCs w:val="22"/>
              </w:rPr>
              <w:t>des Archives nationales à Montréal</w:t>
            </w:r>
            <w:r w:rsidR="0060225B" w:rsidRPr="00A249DD">
              <w:rPr>
                <w:rFonts w:cs="Arial"/>
                <w:szCs w:val="22"/>
              </w:rPr>
              <w:br/>
            </w:r>
            <w:hyperlink r:id="rId28" w:history="1">
              <w:r w:rsidR="00186803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Renseignements techniques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>pour l’</w:t>
              </w:r>
              <w:r w:rsidR="00306ECE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Auditorium 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>des Archives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 </w:t>
              </w:r>
              <w:r w:rsidR="0075555A">
                <w:rPr>
                  <w:rStyle w:val="Lienhypertexte"/>
                  <w:rFonts w:cs="Arial"/>
                  <w:b/>
                  <w:bCs/>
                  <w:szCs w:val="22"/>
                </w:rPr>
                <w:t>nationales à Montréal</w:t>
              </w:r>
            </w:hyperlink>
            <w:r w:rsidR="00FB2258" w:rsidRPr="00A249DD">
              <w:rPr>
                <w:rFonts w:cs="Arial"/>
                <w:b/>
                <w:bCs/>
                <w:color w:val="0000FF"/>
                <w:szCs w:val="22"/>
              </w:rPr>
              <w:t xml:space="preserve"> </w:t>
            </w:r>
            <w:r w:rsidR="0060225B" w:rsidRPr="00A249DD">
              <w:rPr>
                <w:rFonts w:cs="Arial"/>
                <w:szCs w:val="22"/>
              </w:rPr>
              <w:t xml:space="preserve">et </w:t>
            </w:r>
            <w:hyperlink r:id="rId29" w:history="1"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i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cation</w:t>
              </w:r>
            </w:hyperlink>
          </w:p>
          <w:p w14:paraId="4725589D" w14:textId="77777777" w:rsidR="0060225B" w:rsidRPr="00A249DD" w:rsidRDefault="0060225B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446" w:type="dxa"/>
          </w:tcPr>
          <w:p w14:paraId="7EC564DC" w14:textId="77777777" w:rsidR="0060225B" w:rsidRPr="00A249DD" w:rsidRDefault="0060225B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</w:p>
        </w:tc>
      </w:tr>
      <w:tr w:rsidR="0060225B" w:rsidRPr="00A249DD" w14:paraId="245C97B5" w14:textId="77777777" w:rsidTr="00795BE3">
        <w:trPr>
          <w:trHeight w:hRule="exact" w:val="1561"/>
        </w:trPr>
        <w:tc>
          <w:tcPr>
            <w:tcW w:w="6494" w:type="dxa"/>
          </w:tcPr>
          <w:p w14:paraId="2C86E368" w14:textId="1685CD94" w:rsidR="0060225B" w:rsidRPr="00A249DD" w:rsidRDefault="00795BE3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89563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92C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60225B" w:rsidRPr="00A249DD">
              <w:rPr>
                <w:rFonts w:cs="Arial"/>
                <w:szCs w:val="22"/>
              </w:rPr>
              <w:tab/>
              <w:t xml:space="preserve">Salle </w:t>
            </w:r>
            <w:r w:rsidR="00F6492C" w:rsidRPr="00A249DD">
              <w:rPr>
                <w:rFonts w:cs="Arial"/>
                <w:szCs w:val="22"/>
              </w:rPr>
              <w:t>Gilles-Hocquart</w:t>
            </w:r>
            <w:r w:rsidR="0060225B" w:rsidRPr="00A249DD">
              <w:rPr>
                <w:rFonts w:cs="Arial"/>
                <w:szCs w:val="22"/>
              </w:rPr>
              <w:t xml:space="preserve"> </w:t>
            </w:r>
            <w:r w:rsidR="00734A99" w:rsidRPr="00A249DD">
              <w:rPr>
                <w:rFonts w:cs="Arial"/>
                <w:szCs w:val="22"/>
              </w:rPr>
              <w:t>des Archives nationales à Montréal</w:t>
            </w:r>
            <w:r w:rsidR="0060225B" w:rsidRPr="00A249DD">
              <w:rPr>
                <w:rFonts w:cs="Arial"/>
                <w:szCs w:val="22"/>
              </w:rPr>
              <w:br/>
            </w:r>
            <w:hyperlink r:id="rId30" w:history="1">
              <w:r w:rsidR="00186803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Renseignements techniques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pour la </w:t>
              </w:r>
              <w:r w:rsidR="006C63F8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salle Gilles-Hocquart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>des Archives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>nationales à Montréal</w:t>
              </w:r>
            </w:hyperlink>
            <w:r w:rsidR="006C63F8" w:rsidRPr="00A249DD">
              <w:rPr>
                <w:rFonts w:cs="Arial"/>
                <w:b/>
                <w:bCs/>
                <w:color w:val="0000FF"/>
                <w:szCs w:val="22"/>
              </w:rPr>
              <w:t xml:space="preserve"> </w:t>
            </w:r>
            <w:r w:rsidR="0060225B" w:rsidRPr="00A249DD">
              <w:rPr>
                <w:rFonts w:cs="Arial"/>
                <w:szCs w:val="22"/>
              </w:rPr>
              <w:t xml:space="preserve">et </w:t>
            </w:r>
            <w:hyperlink r:id="rId31" w:history="1"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tarificat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i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on</w:t>
              </w:r>
            </w:hyperlink>
          </w:p>
          <w:p w14:paraId="4DCED83C" w14:textId="77777777" w:rsidR="0060225B" w:rsidRPr="00A249DD" w:rsidRDefault="0060225B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446" w:type="dxa"/>
          </w:tcPr>
          <w:p w14:paraId="134A4C44" w14:textId="77777777" w:rsidR="0060225B" w:rsidRPr="00A249DD" w:rsidRDefault="0060225B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  <w:r w:rsidRPr="00A249DD">
              <w:rPr>
                <w:rFonts w:cs="Arial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" w:name="Texte56"/>
            <w:r w:rsidRPr="00A249DD">
              <w:rPr>
                <w:rFonts w:cs="Arial"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szCs w:val="22"/>
              </w:rPr>
              <w:instrText>FORMTEXT</w:instrText>
            </w:r>
            <w:r w:rsidRPr="00A249DD">
              <w:rPr>
                <w:rFonts w:cs="Arial"/>
                <w:szCs w:val="22"/>
              </w:rPr>
              <w:instrText xml:space="preserve"> </w:instrText>
            </w:r>
            <w:r w:rsidRPr="00A249DD">
              <w:rPr>
                <w:rFonts w:cs="Arial"/>
                <w:szCs w:val="22"/>
              </w:rPr>
            </w:r>
            <w:r w:rsidRPr="00A249DD">
              <w:rPr>
                <w:rFonts w:cs="Arial"/>
                <w:szCs w:val="22"/>
              </w:rPr>
              <w:fldChar w:fldCharType="separate"/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noProof/>
                <w:szCs w:val="22"/>
              </w:rPr>
              <w:t> </w:t>
            </w:r>
            <w:r w:rsidRPr="00A249DD">
              <w:rPr>
                <w:rFonts w:cs="Arial"/>
                <w:szCs w:val="22"/>
              </w:rPr>
              <w:fldChar w:fldCharType="end"/>
            </w:r>
            <w:bookmarkEnd w:id="4"/>
          </w:p>
        </w:tc>
      </w:tr>
      <w:tr w:rsidR="00F6492C" w:rsidRPr="00A249DD" w14:paraId="1573A045" w14:textId="77777777" w:rsidTr="00795BE3">
        <w:trPr>
          <w:trHeight w:hRule="exact" w:val="1271"/>
        </w:trPr>
        <w:tc>
          <w:tcPr>
            <w:tcW w:w="6494" w:type="dxa"/>
          </w:tcPr>
          <w:p w14:paraId="0F34CDC7" w14:textId="251D6C45" w:rsidR="00F6492C" w:rsidRPr="00A249DD" w:rsidRDefault="00795BE3" w:rsidP="00F6492C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b/>
                <w:bCs/>
                <w:color w:val="0000FF"/>
                <w:szCs w:val="22"/>
                <w:u w:val="single"/>
              </w:rPr>
            </w:pPr>
            <w:sdt>
              <w:sdtPr>
                <w:rPr>
                  <w:rFonts w:cs="Arial"/>
                  <w:szCs w:val="22"/>
                </w:rPr>
                <w:id w:val="125447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C8D" w:rsidRPr="00A249D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F6492C" w:rsidRPr="00A249DD">
              <w:rPr>
                <w:rFonts w:cs="Arial"/>
                <w:szCs w:val="22"/>
              </w:rPr>
              <w:t> </w:t>
            </w:r>
            <w:r w:rsidR="00F6492C" w:rsidRPr="00A249DD">
              <w:rPr>
                <w:rFonts w:cs="Arial"/>
                <w:szCs w:val="22"/>
              </w:rPr>
              <w:tab/>
              <w:t xml:space="preserve">Salle 2.28 </w:t>
            </w:r>
            <w:r w:rsidR="00734A99" w:rsidRPr="00A249DD">
              <w:rPr>
                <w:rFonts w:cs="Arial"/>
                <w:szCs w:val="22"/>
              </w:rPr>
              <w:t>des Archives nationales du Québec à Montréal</w:t>
            </w:r>
            <w:r w:rsidR="00F6492C" w:rsidRPr="00A249DD">
              <w:rPr>
                <w:rFonts w:cs="Arial"/>
                <w:szCs w:val="22"/>
              </w:rPr>
              <w:br/>
            </w:r>
            <w:hyperlink r:id="rId32" w:history="1">
              <w:r w:rsidR="00F6492C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Renseignements techniques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pour la </w:t>
              </w:r>
              <w:r w:rsidR="006C63F8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salle 2.28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>des Archives nationales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 xml:space="preserve"> </w:t>
              </w:r>
              <w:r w:rsidR="000E61FC">
                <w:rPr>
                  <w:rStyle w:val="Lienhypertexte"/>
                  <w:rFonts w:cs="Arial"/>
                  <w:b/>
                  <w:bCs/>
                  <w:szCs w:val="22"/>
                </w:rPr>
                <w:t>à Montréal</w:t>
              </w:r>
            </w:hyperlink>
            <w:r w:rsidR="006C63F8" w:rsidRPr="00A249DD">
              <w:rPr>
                <w:rFonts w:cs="Arial"/>
                <w:b/>
                <w:bCs/>
                <w:color w:val="0000FF"/>
                <w:szCs w:val="22"/>
              </w:rPr>
              <w:t xml:space="preserve"> </w:t>
            </w:r>
            <w:r w:rsidR="00F6492C" w:rsidRPr="00A249DD">
              <w:rPr>
                <w:rFonts w:cs="Arial"/>
                <w:szCs w:val="22"/>
              </w:rPr>
              <w:t xml:space="preserve">et </w:t>
            </w:r>
            <w:hyperlink r:id="rId33" w:history="1"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tarific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a</w:t>
              </w:r>
              <w:r w:rsidR="00A13BFF" w:rsidRPr="00A249DD">
                <w:rPr>
                  <w:rStyle w:val="Lienhypertexte"/>
                  <w:rFonts w:cs="Arial"/>
                  <w:b/>
                  <w:bCs/>
                  <w:szCs w:val="22"/>
                </w:rPr>
                <w:t>tion</w:t>
              </w:r>
            </w:hyperlink>
          </w:p>
          <w:p w14:paraId="77C708A8" w14:textId="77777777" w:rsidR="00F6492C" w:rsidRPr="00A249DD" w:rsidRDefault="00F6492C" w:rsidP="0060225B">
            <w:pPr>
              <w:tabs>
                <w:tab w:val="left" w:pos="426"/>
              </w:tabs>
              <w:spacing w:before="40" w:after="40"/>
              <w:ind w:left="426" w:hanging="426"/>
              <w:rPr>
                <w:rFonts w:cs="Arial"/>
                <w:szCs w:val="22"/>
              </w:rPr>
            </w:pPr>
          </w:p>
        </w:tc>
        <w:tc>
          <w:tcPr>
            <w:tcW w:w="4446" w:type="dxa"/>
          </w:tcPr>
          <w:p w14:paraId="29A40C2B" w14:textId="1D044A74" w:rsidR="00F6492C" w:rsidRPr="00A249DD" w:rsidRDefault="00F6492C" w:rsidP="0060225B">
            <w:pPr>
              <w:tabs>
                <w:tab w:val="left" w:pos="6480"/>
              </w:tabs>
              <w:spacing w:before="40" w:after="40"/>
              <w:rPr>
                <w:rFonts w:cs="Arial"/>
                <w:szCs w:val="22"/>
              </w:rPr>
            </w:pPr>
            <w:r w:rsidRPr="00A249DD">
              <w:rPr>
                <w:rFonts w:cs="Arial"/>
                <w:szCs w:val="22"/>
              </w:rPr>
              <w:t xml:space="preserve">Nombre de personnes estimé : </w:t>
            </w:r>
          </w:p>
        </w:tc>
      </w:tr>
    </w:tbl>
    <w:p w14:paraId="60BED259" w14:textId="77777777" w:rsidR="00A249DD" w:rsidRDefault="00A249DD" w:rsidP="0060225B">
      <w:pPr>
        <w:tabs>
          <w:tab w:val="left" w:pos="6480"/>
        </w:tabs>
        <w:spacing w:after="40"/>
        <w:rPr>
          <w:rFonts w:cs="Arial"/>
          <w:b/>
          <w:szCs w:val="22"/>
        </w:rPr>
      </w:pPr>
    </w:p>
    <w:p w14:paraId="74E77104" w14:textId="2761747E" w:rsidR="0060225B" w:rsidRPr="00A249DD" w:rsidRDefault="0060225B" w:rsidP="0060225B">
      <w:pPr>
        <w:tabs>
          <w:tab w:val="left" w:pos="6480"/>
        </w:tabs>
        <w:spacing w:after="40"/>
        <w:rPr>
          <w:rFonts w:cs="Arial"/>
          <w:b/>
          <w:szCs w:val="22"/>
        </w:rPr>
      </w:pPr>
      <w:r w:rsidRPr="00A249DD">
        <w:rPr>
          <w:rFonts w:cs="Arial"/>
          <w:b/>
          <w:szCs w:val="22"/>
        </w:rPr>
        <w:t>DATE ET DURÉE SOUHAITÉES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2"/>
        <w:gridCol w:w="5388"/>
      </w:tblGrid>
      <w:tr w:rsidR="0060225B" w:rsidRPr="00A249DD" w14:paraId="4A438E4E" w14:textId="77777777">
        <w:trPr>
          <w:cantSplit/>
          <w:trHeight w:hRule="exact" w:val="680"/>
        </w:trPr>
        <w:tc>
          <w:tcPr>
            <w:tcW w:w="5470" w:type="dxa"/>
          </w:tcPr>
          <w:p w14:paraId="6DE79D70" w14:textId="77777777" w:rsidR="0060225B" w:rsidRPr="00A249DD" w:rsidRDefault="0060225B" w:rsidP="0060225B">
            <w:pPr>
              <w:tabs>
                <w:tab w:val="left" w:pos="1134"/>
                <w:tab w:val="left" w:pos="6521"/>
              </w:tabs>
              <w:spacing w:before="120" w:after="120"/>
              <w:rPr>
                <w:rFonts w:cs="Arial"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t>Date :</w:t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/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/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br/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szCs w:val="22"/>
              </w:rPr>
              <w:t>jour / mois / année</w:t>
            </w:r>
          </w:p>
        </w:tc>
        <w:tc>
          <w:tcPr>
            <w:tcW w:w="5470" w:type="dxa"/>
          </w:tcPr>
          <w:p w14:paraId="698FBC9C" w14:textId="77777777" w:rsidR="0060225B" w:rsidRPr="00A249DD" w:rsidRDefault="0060225B" w:rsidP="0060225B">
            <w:pPr>
              <w:tabs>
                <w:tab w:val="left" w:pos="1134"/>
                <w:tab w:val="left" w:pos="6521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t xml:space="preserve">Durée : </w:t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szCs w:val="22"/>
              </w:rPr>
              <w:t>de</w:t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" w:name="Texte52"/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bookmarkEnd w:id="5"/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szCs w:val="22"/>
              </w:rPr>
              <w:t>à</w:t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6" w:name="Texte53"/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bookmarkEnd w:id="6"/>
          </w:p>
        </w:tc>
      </w:tr>
      <w:tr w:rsidR="0060225B" w:rsidRPr="00A249DD" w14:paraId="638EC93F" w14:textId="77777777">
        <w:trPr>
          <w:cantSplit/>
          <w:trHeight w:hRule="exact" w:val="680"/>
        </w:trPr>
        <w:tc>
          <w:tcPr>
            <w:tcW w:w="5470" w:type="dxa"/>
          </w:tcPr>
          <w:p w14:paraId="1CB713D0" w14:textId="77777777" w:rsidR="0060225B" w:rsidRPr="00A249DD" w:rsidRDefault="0060225B" w:rsidP="0060225B">
            <w:pPr>
              <w:tabs>
                <w:tab w:val="left" w:pos="1134"/>
                <w:tab w:val="left" w:pos="6521"/>
              </w:tabs>
              <w:spacing w:before="120" w:after="120"/>
              <w:rPr>
                <w:rFonts w:cs="Arial"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t>Date :</w:t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7" w:name="Texte49"/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bookmarkEnd w:id="7"/>
            <w:r w:rsidRPr="00A249DD">
              <w:rPr>
                <w:rFonts w:cs="Arial"/>
                <w:b/>
                <w:szCs w:val="22"/>
              </w:rPr>
              <w:t xml:space="preserve"> /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8" w:name="Texte50"/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bookmarkEnd w:id="8"/>
            <w:r w:rsidRPr="00A249DD">
              <w:rPr>
                <w:rFonts w:cs="Arial"/>
                <w:b/>
                <w:szCs w:val="22"/>
              </w:rPr>
              <w:t xml:space="preserve"> /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9" w:name="Texte51"/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bookmarkEnd w:id="9"/>
            <w:r w:rsidRPr="00A249DD">
              <w:rPr>
                <w:rFonts w:cs="Arial"/>
                <w:b/>
                <w:szCs w:val="22"/>
              </w:rPr>
              <w:br/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szCs w:val="22"/>
              </w:rPr>
              <w:t>jour / mois / année</w:t>
            </w:r>
          </w:p>
        </w:tc>
        <w:tc>
          <w:tcPr>
            <w:tcW w:w="5470" w:type="dxa"/>
          </w:tcPr>
          <w:p w14:paraId="367FE55C" w14:textId="25A5AF6F" w:rsidR="0060225B" w:rsidRPr="00A249DD" w:rsidRDefault="0060225B" w:rsidP="0060225B">
            <w:pPr>
              <w:tabs>
                <w:tab w:val="left" w:pos="1134"/>
                <w:tab w:val="left" w:pos="6521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t>Durée</w:t>
            </w:r>
            <w:r w:rsidR="00905827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b/>
                <w:szCs w:val="22"/>
              </w:rPr>
              <w:t xml:space="preserve">: </w:t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szCs w:val="22"/>
              </w:rPr>
              <w:t>de</w:t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szCs w:val="22"/>
              </w:rPr>
              <w:t>à</w:t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60225B" w:rsidRPr="00A249DD" w14:paraId="1032AB41" w14:textId="77777777">
        <w:trPr>
          <w:cantSplit/>
          <w:trHeight w:hRule="exact" w:val="680"/>
        </w:trPr>
        <w:tc>
          <w:tcPr>
            <w:tcW w:w="5470" w:type="dxa"/>
          </w:tcPr>
          <w:p w14:paraId="77CB5305" w14:textId="77777777" w:rsidR="0060225B" w:rsidRPr="00A249DD" w:rsidRDefault="0060225B" w:rsidP="0060225B">
            <w:pPr>
              <w:tabs>
                <w:tab w:val="left" w:pos="1134"/>
                <w:tab w:val="left" w:pos="6521"/>
              </w:tabs>
              <w:spacing w:before="120" w:after="120"/>
              <w:rPr>
                <w:rFonts w:cs="Arial"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t>Date :</w:t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/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/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br/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szCs w:val="22"/>
              </w:rPr>
              <w:t>jour / mois / année</w:t>
            </w:r>
          </w:p>
        </w:tc>
        <w:tc>
          <w:tcPr>
            <w:tcW w:w="5470" w:type="dxa"/>
          </w:tcPr>
          <w:p w14:paraId="4E3CDE8D" w14:textId="77777777" w:rsidR="0060225B" w:rsidRPr="00A249DD" w:rsidRDefault="0060225B" w:rsidP="0060225B">
            <w:pPr>
              <w:tabs>
                <w:tab w:val="left" w:pos="1134"/>
                <w:tab w:val="left" w:pos="6521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t xml:space="preserve">Durée : </w:t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szCs w:val="22"/>
              </w:rPr>
              <w:t>de</w:t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szCs w:val="22"/>
              </w:rPr>
              <w:t>à</w:t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60225B" w:rsidRPr="00A249DD" w14:paraId="75B97C7D" w14:textId="77777777">
        <w:trPr>
          <w:cantSplit/>
          <w:trHeight w:hRule="exact" w:val="680"/>
        </w:trPr>
        <w:tc>
          <w:tcPr>
            <w:tcW w:w="5470" w:type="dxa"/>
          </w:tcPr>
          <w:p w14:paraId="02E0A2E6" w14:textId="77777777" w:rsidR="0060225B" w:rsidRPr="00A249DD" w:rsidRDefault="0060225B" w:rsidP="0060225B">
            <w:pPr>
              <w:tabs>
                <w:tab w:val="left" w:pos="1134"/>
                <w:tab w:val="left" w:pos="6521"/>
              </w:tabs>
              <w:spacing w:before="120" w:after="120"/>
              <w:rPr>
                <w:rFonts w:cs="Arial"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t>Date :</w:t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/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/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br/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szCs w:val="22"/>
              </w:rPr>
              <w:t>jour / mois / année</w:t>
            </w:r>
          </w:p>
        </w:tc>
        <w:tc>
          <w:tcPr>
            <w:tcW w:w="5470" w:type="dxa"/>
          </w:tcPr>
          <w:p w14:paraId="7ED61390" w14:textId="77777777" w:rsidR="0060225B" w:rsidRPr="00A249DD" w:rsidRDefault="0060225B" w:rsidP="0060225B">
            <w:pPr>
              <w:tabs>
                <w:tab w:val="left" w:pos="1134"/>
                <w:tab w:val="left" w:pos="6521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t xml:space="preserve">Durée : </w:t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szCs w:val="22"/>
              </w:rPr>
              <w:t>de</w:t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szCs w:val="22"/>
              </w:rPr>
              <w:t>à</w:t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60225B" w:rsidRPr="00A249DD" w14:paraId="60B21E02" w14:textId="77777777">
        <w:trPr>
          <w:cantSplit/>
          <w:trHeight w:hRule="exact" w:val="680"/>
        </w:trPr>
        <w:tc>
          <w:tcPr>
            <w:tcW w:w="5470" w:type="dxa"/>
          </w:tcPr>
          <w:p w14:paraId="67E9BE05" w14:textId="77777777" w:rsidR="0060225B" w:rsidRPr="00A249DD" w:rsidRDefault="0060225B" w:rsidP="0060225B">
            <w:pPr>
              <w:tabs>
                <w:tab w:val="left" w:pos="1134"/>
                <w:tab w:val="left" w:pos="6521"/>
              </w:tabs>
              <w:spacing w:before="120" w:after="120"/>
              <w:rPr>
                <w:rFonts w:cs="Arial"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t>Date :</w:t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/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/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br/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szCs w:val="22"/>
              </w:rPr>
              <w:t>jour / mois / année</w:t>
            </w:r>
          </w:p>
        </w:tc>
        <w:tc>
          <w:tcPr>
            <w:tcW w:w="5470" w:type="dxa"/>
          </w:tcPr>
          <w:p w14:paraId="0D2BB457" w14:textId="77777777" w:rsidR="0060225B" w:rsidRPr="00A249DD" w:rsidRDefault="0060225B" w:rsidP="0060225B">
            <w:pPr>
              <w:tabs>
                <w:tab w:val="left" w:pos="1134"/>
                <w:tab w:val="left" w:pos="6521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t xml:space="preserve">Durée : </w:t>
            </w:r>
            <w:r w:rsidRPr="00A249DD">
              <w:rPr>
                <w:rFonts w:cs="Arial"/>
                <w:b/>
                <w:szCs w:val="22"/>
              </w:rPr>
              <w:tab/>
            </w:r>
            <w:r w:rsidRPr="00A249DD">
              <w:rPr>
                <w:rFonts w:cs="Arial"/>
                <w:szCs w:val="22"/>
              </w:rPr>
              <w:t>de</w:t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szCs w:val="22"/>
              </w:rPr>
              <w:t>à</w:t>
            </w:r>
            <w:r w:rsidRPr="00A249DD">
              <w:rPr>
                <w:rFonts w:cs="Arial"/>
                <w:b/>
                <w:szCs w:val="22"/>
              </w:rPr>
              <w:t xml:space="preserve"> </w:t>
            </w:r>
            <w:r w:rsidRPr="00A249DD">
              <w:rPr>
                <w:rFonts w:cs="Arial"/>
                <w:b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/>
                <w:szCs w:val="22"/>
              </w:rPr>
              <w:instrText>FORMTEXT</w:instrText>
            </w:r>
            <w:r w:rsidRPr="00A249DD">
              <w:rPr>
                <w:rFonts w:cs="Arial"/>
                <w:b/>
                <w:szCs w:val="22"/>
              </w:rPr>
              <w:instrText xml:space="preserve"> </w:instrText>
            </w:r>
            <w:r w:rsidRPr="00A249DD">
              <w:rPr>
                <w:rFonts w:cs="Arial"/>
                <w:b/>
                <w:szCs w:val="22"/>
              </w:rPr>
            </w:r>
            <w:r w:rsidRPr="00A249DD">
              <w:rPr>
                <w:rFonts w:cs="Arial"/>
                <w:b/>
                <w:szCs w:val="22"/>
              </w:rPr>
              <w:fldChar w:fldCharType="separate"/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noProof/>
                <w:szCs w:val="22"/>
              </w:rPr>
              <w:t> </w:t>
            </w:r>
            <w:r w:rsidRPr="00A249DD">
              <w:rPr>
                <w:rFonts w:cs="Arial"/>
                <w:b/>
                <w:szCs w:val="22"/>
              </w:rPr>
              <w:fldChar w:fldCharType="end"/>
            </w:r>
          </w:p>
        </w:tc>
      </w:tr>
    </w:tbl>
    <w:p w14:paraId="2C36199B" w14:textId="77777777" w:rsidR="0060225B" w:rsidRPr="00A249DD" w:rsidRDefault="0060225B" w:rsidP="0060225B">
      <w:pPr>
        <w:tabs>
          <w:tab w:val="left" w:pos="1134"/>
          <w:tab w:val="left" w:pos="6521"/>
        </w:tabs>
        <w:spacing w:after="40"/>
        <w:ind w:left="-86"/>
        <w:rPr>
          <w:rFonts w:cs="Arial"/>
          <w:b/>
          <w:szCs w:val="22"/>
        </w:rPr>
      </w:pPr>
    </w:p>
    <w:p w14:paraId="328111D9" w14:textId="77777777" w:rsidR="0060225B" w:rsidRPr="00A249DD" w:rsidRDefault="0060225B" w:rsidP="0060225B">
      <w:pPr>
        <w:tabs>
          <w:tab w:val="left" w:pos="1134"/>
          <w:tab w:val="left" w:pos="6521"/>
        </w:tabs>
        <w:spacing w:after="40"/>
        <w:ind w:left="-86"/>
        <w:rPr>
          <w:rFonts w:cs="Arial"/>
          <w:b/>
          <w:szCs w:val="22"/>
        </w:rPr>
      </w:pPr>
    </w:p>
    <w:p w14:paraId="1C9670B3" w14:textId="77777777" w:rsidR="0060225B" w:rsidRPr="00A249DD" w:rsidRDefault="0060225B" w:rsidP="0060225B">
      <w:pPr>
        <w:tabs>
          <w:tab w:val="left" w:pos="1134"/>
          <w:tab w:val="left" w:pos="6521"/>
        </w:tabs>
        <w:spacing w:after="40"/>
        <w:ind w:left="-86"/>
        <w:rPr>
          <w:rFonts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0"/>
      </w:tblGrid>
      <w:tr w:rsidR="0060225B" w:rsidRPr="00A249DD" w14:paraId="2E677CEC" w14:textId="77777777" w:rsidTr="00A249DD">
        <w:trPr>
          <w:trHeight w:val="2738"/>
        </w:trPr>
        <w:tc>
          <w:tcPr>
            <w:tcW w:w="10940" w:type="dxa"/>
          </w:tcPr>
          <w:p w14:paraId="526E45B6" w14:textId="04C8C2BE" w:rsidR="0060225B" w:rsidRPr="00A249DD" w:rsidRDefault="0060225B" w:rsidP="0060225B">
            <w:pPr>
              <w:tabs>
                <w:tab w:val="left" w:pos="6480"/>
              </w:tabs>
              <w:spacing w:before="120" w:after="40"/>
              <w:rPr>
                <w:rFonts w:cs="Arial"/>
                <w:b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t xml:space="preserve">DESCRIPTION DE L’ACTIVITÉ PROPOSÉE (prière de consulter les </w:t>
            </w:r>
            <w:hyperlink r:id="rId34" w:history="1">
              <w:r w:rsidRPr="00A249DD">
                <w:rPr>
                  <w:rStyle w:val="Lienhypertexte"/>
                  <w:rFonts w:cs="Arial"/>
                  <w:b/>
                  <w:szCs w:val="22"/>
                </w:rPr>
                <w:t xml:space="preserve">critères </w:t>
              </w:r>
              <w:r w:rsidRPr="00A249DD">
                <w:rPr>
                  <w:rStyle w:val="Lienhypertexte"/>
                  <w:rFonts w:cs="Arial"/>
                  <w:b/>
                  <w:szCs w:val="22"/>
                </w:rPr>
                <w:t>d</w:t>
              </w:r>
              <w:r w:rsidRPr="00A249DD">
                <w:rPr>
                  <w:rStyle w:val="Lienhypertexte"/>
                  <w:rFonts w:cs="Arial"/>
                  <w:b/>
                  <w:szCs w:val="22"/>
                </w:rPr>
                <w:t>’admissibilité</w:t>
              </w:r>
            </w:hyperlink>
            <w:r w:rsidRPr="00A249DD">
              <w:rPr>
                <w:rFonts w:cs="Arial"/>
                <w:b/>
                <w:szCs w:val="22"/>
              </w:rPr>
              <w:t>)</w:t>
            </w:r>
          </w:p>
          <w:p w14:paraId="6B754A48" w14:textId="77777777" w:rsidR="0060225B" w:rsidRPr="00A249DD" w:rsidRDefault="0060225B" w:rsidP="0060225B">
            <w:pPr>
              <w:tabs>
                <w:tab w:val="left" w:pos="6480"/>
              </w:tabs>
              <w:spacing w:after="40"/>
              <w:rPr>
                <w:rFonts w:cs="Arial"/>
                <w:b/>
                <w:szCs w:val="22"/>
              </w:rPr>
            </w:pPr>
          </w:p>
          <w:p w14:paraId="0DAF8CF8" w14:textId="77777777" w:rsidR="0060225B" w:rsidRPr="00A249DD" w:rsidRDefault="0060225B" w:rsidP="0060225B">
            <w:pPr>
              <w:tabs>
                <w:tab w:val="left" w:pos="6480"/>
              </w:tabs>
              <w:spacing w:after="40"/>
              <w:rPr>
                <w:rFonts w:cs="Arial"/>
                <w:bCs/>
                <w:szCs w:val="22"/>
              </w:rPr>
            </w:pPr>
            <w:r w:rsidRPr="00A249DD">
              <w:rPr>
                <w:rFonts w:cs="Arial"/>
                <w:bCs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Cs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Cs/>
                <w:szCs w:val="22"/>
              </w:rPr>
              <w:instrText>FORMTEXT</w:instrText>
            </w:r>
            <w:r w:rsidRPr="00A249DD">
              <w:rPr>
                <w:rFonts w:cs="Arial"/>
                <w:bCs/>
                <w:szCs w:val="22"/>
              </w:rPr>
              <w:instrText xml:space="preserve"> </w:instrText>
            </w:r>
            <w:r w:rsidRPr="00A249DD">
              <w:rPr>
                <w:rFonts w:cs="Arial"/>
                <w:bCs/>
                <w:szCs w:val="22"/>
              </w:rPr>
            </w:r>
            <w:r w:rsidRPr="00A249DD">
              <w:rPr>
                <w:rFonts w:cs="Arial"/>
                <w:bCs/>
                <w:szCs w:val="22"/>
              </w:rPr>
              <w:fldChar w:fldCharType="separate"/>
            </w:r>
            <w:r w:rsidRPr="00A249DD">
              <w:rPr>
                <w:rFonts w:cs="Arial"/>
                <w:bCs/>
                <w:noProof/>
                <w:szCs w:val="22"/>
              </w:rPr>
              <w:t> </w:t>
            </w:r>
            <w:r w:rsidRPr="00A249DD">
              <w:rPr>
                <w:rFonts w:cs="Arial"/>
                <w:bCs/>
                <w:noProof/>
                <w:szCs w:val="22"/>
              </w:rPr>
              <w:t> </w:t>
            </w:r>
            <w:r w:rsidRPr="00A249DD">
              <w:rPr>
                <w:rFonts w:cs="Arial"/>
                <w:bCs/>
                <w:noProof/>
                <w:szCs w:val="22"/>
              </w:rPr>
              <w:t> </w:t>
            </w:r>
            <w:r w:rsidRPr="00A249DD">
              <w:rPr>
                <w:rFonts w:cs="Arial"/>
                <w:bCs/>
                <w:noProof/>
                <w:szCs w:val="22"/>
              </w:rPr>
              <w:t> </w:t>
            </w:r>
            <w:r w:rsidRPr="00A249DD">
              <w:rPr>
                <w:rFonts w:cs="Arial"/>
                <w:bCs/>
                <w:noProof/>
                <w:szCs w:val="22"/>
              </w:rPr>
              <w:t> </w:t>
            </w:r>
            <w:r w:rsidRPr="00A249DD">
              <w:rPr>
                <w:rFonts w:cs="Arial"/>
                <w:bCs/>
                <w:szCs w:val="22"/>
              </w:rPr>
              <w:fldChar w:fldCharType="end"/>
            </w:r>
          </w:p>
          <w:p w14:paraId="22BFAD49" w14:textId="77777777" w:rsidR="0060225B" w:rsidRPr="00A249DD" w:rsidRDefault="0060225B" w:rsidP="0060225B">
            <w:pPr>
              <w:tabs>
                <w:tab w:val="left" w:pos="6480"/>
              </w:tabs>
              <w:spacing w:after="40"/>
              <w:rPr>
                <w:rFonts w:cs="Arial"/>
                <w:b/>
                <w:szCs w:val="22"/>
              </w:rPr>
            </w:pPr>
          </w:p>
        </w:tc>
      </w:tr>
    </w:tbl>
    <w:p w14:paraId="53303470" w14:textId="77777777" w:rsidR="0060225B" w:rsidRPr="00A249DD" w:rsidRDefault="0060225B">
      <w:pPr>
        <w:tabs>
          <w:tab w:val="left" w:pos="6480"/>
        </w:tabs>
        <w:spacing w:after="40"/>
        <w:ind w:left="-86"/>
        <w:rPr>
          <w:rFonts w:cs="Arial"/>
          <w:b/>
          <w:szCs w:val="22"/>
        </w:rPr>
      </w:pPr>
    </w:p>
    <w:p w14:paraId="7B588A32" w14:textId="77777777" w:rsidR="0060225B" w:rsidRPr="00A249DD" w:rsidRDefault="0060225B">
      <w:pPr>
        <w:tabs>
          <w:tab w:val="left" w:pos="6480"/>
        </w:tabs>
        <w:spacing w:after="40"/>
        <w:ind w:left="-86"/>
        <w:rPr>
          <w:rFonts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0"/>
      </w:tblGrid>
      <w:tr w:rsidR="0060225B" w:rsidRPr="00A249DD" w14:paraId="26BCC29B" w14:textId="77777777" w:rsidTr="00A249DD">
        <w:trPr>
          <w:trHeight w:val="2233"/>
        </w:trPr>
        <w:tc>
          <w:tcPr>
            <w:tcW w:w="10940" w:type="dxa"/>
          </w:tcPr>
          <w:p w14:paraId="0EBA9462" w14:textId="0264E0C3" w:rsidR="0060225B" w:rsidRPr="00A249DD" w:rsidRDefault="0060225B" w:rsidP="0060225B">
            <w:pPr>
              <w:tabs>
                <w:tab w:val="left" w:pos="6480"/>
              </w:tabs>
              <w:spacing w:before="120" w:after="40"/>
              <w:rPr>
                <w:rFonts w:cs="Arial"/>
                <w:b/>
                <w:szCs w:val="22"/>
              </w:rPr>
            </w:pPr>
            <w:r w:rsidRPr="00A249DD">
              <w:rPr>
                <w:rFonts w:cs="Arial"/>
                <w:b/>
                <w:szCs w:val="22"/>
              </w:rPr>
              <w:lastRenderedPageBreak/>
              <w:t>DESCRIPTION DE LA MISSION ET DU RÔLE DE L’ORGANISME OU DE L’ENTREPRISE</w:t>
            </w:r>
            <w:r w:rsidRPr="00A249DD">
              <w:rPr>
                <w:rFonts w:cs="Arial"/>
                <w:b/>
                <w:szCs w:val="22"/>
              </w:rPr>
              <w:br/>
              <w:t xml:space="preserve">(prière de vérifier les </w:t>
            </w:r>
            <w:hyperlink r:id="rId35" w:history="1">
              <w:r w:rsidRPr="00A249DD">
                <w:rPr>
                  <w:rStyle w:val="Lienhypertexte"/>
                  <w:rFonts w:cs="Arial"/>
                  <w:b/>
                  <w:szCs w:val="22"/>
                </w:rPr>
                <w:t>critères d’admissi</w:t>
              </w:r>
              <w:r w:rsidRPr="00A249DD">
                <w:rPr>
                  <w:rStyle w:val="Lienhypertexte"/>
                  <w:rFonts w:cs="Arial"/>
                  <w:b/>
                  <w:szCs w:val="22"/>
                </w:rPr>
                <w:t>b</w:t>
              </w:r>
              <w:r w:rsidRPr="00A249DD">
                <w:rPr>
                  <w:rStyle w:val="Lienhypertexte"/>
                  <w:rFonts w:cs="Arial"/>
                  <w:b/>
                  <w:szCs w:val="22"/>
                </w:rPr>
                <w:t>ilité</w:t>
              </w:r>
            </w:hyperlink>
            <w:r w:rsidRPr="00A249DD">
              <w:rPr>
                <w:rFonts w:cs="Arial"/>
                <w:b/>
                <w:szCs w:val="22"/>
              </w:rPr>
              <w:t>)</w:t>
            </w:r>
          </w:p>
          <w:p w14:paraId="26DB1C97" w14:textId="77777777" w:rsidR="0060225B" w:rsidRPr="00A249DD" w:rsidRDefault="0060225B" w:rsidP="0060225B">
            <w:pPr>
              <w:tabs>
                <w:tab w:val="left" w:pos="6480"/>
              </w:tabs>
              <w:spacing w:after="40"/>
              <w:rPr>
                <w:rFonts w:cs="Arial"/>
                <w:b/>
                <w:szCs w:val="22"/>
              </w:rPr>
            </w:pPr>
          </w:p>
          <w:p w14:paraId="3EE48E0B" w14:textId="77777777" w:rsidR="0060225B" w:rsidRPr="00A249DD" w:rsidRDefault="0060225B" w:rsidP="0060225B">
            <w:pPr>
              <w:tabs>
                <w:tab w:val="left" w:pos="6480"/>
              </w:tabs>
              <w:spacing w:after="40"/>
              <w:rPr>
                <w:rFonts w:cs="Arial"/>
                <w:bCs/>
                <w:szCs w:val="22"/>
              </w:rPr>
            </w:pPr>
            <w:r w:rsidRPr="00A249DD">
              <w:rPr>
                <w:rFonts w:cs="Arial"/>
                <w:bCs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49DD">
              <w:rPr>
                <w:rFonts w:cs="Arial"/>
                <w:bCs/>
                <w:szCs w:val="22"/>
              </w:rPr>
              <w:instrText xml:space="preserve"> </w:instrText>
            </w:r>
            <w:r w:rsidR="00FA762D" w:rsidRPr="00A249DD">
              <w:rPr>
                <w:rFonts w:cs="Arial"/>
                <w:bCs/>
                <w:szCs w:val="22"/>
              </w:rPr>
              <w:instrText>FORMTEXT</w:instrText>
            </w:r>
            <w:r w:rsidRPr="00A249DD">
              <w:rPr>
                <w:rFonts w:cs="Arial"/>
                <w:bCs/>
                <w:szCs w:val="22"/>
              </w:rPr>
              <w:instrText xml:space="preserve"> </w:instrText>
            </w:r>
            <w:r w:rsidRPr="00A249DD">
              <w:rPr>
                <w:rFonts w:cs="Arial"/>
                <w:bCs/>
                <w:szCs w:val="22"/>
              </w:rPr>
            </w:r>
            <w:r w:rsidRPr="00A249DD">
              <w:rPr>
                <w:rFonts w:cs="Arial"/>
                <w:bCs/>
                <w:szCs w:val="22"/>
              </w:rPr>
              <w:fldChar w:fldCharType="separate"/>
            </w:r>
            <w:r w:rsidRPr="00A249DD">
              <w:rPr>
                <w:rFonts w:cs="Arial"/>
                <w:bCs/>
                <w:noProof/>
                <w:szCs w:val="22"/>
              </w:rPr>
              <w:t> </w:t>
            </w:r>
            <w:r w:rsidRPr="00A249DD">
              <w:rPr>
                <w:rFonts w:cs="Arial"/>
                <w:bCs/>
                <w:noProof/>
                <w:szCs w:val="22"/>
              </w:rPr>
              <w:t> </w:t>
            </w:r>
            <w:r w:rsidRPr="00A249DD">
              <w:rPr>
                <w:rFonts w:cs="Arial"/>
                <w:bCs/>
                <w:noProof/>
                <w:szCs w:val="22"/>
              </w:rPr>
              <w:t> </w:t>
            </w:r>
            <w:r w:rsidRPr="00A249DD">
              <w:rPr>
                <w:rFonts w:cs="Arial"/>
                <w:bCs/>
                <w:noProof/>
                <w:szCs w:val="22"/>
              </w:rPr>
              <w:t> </w:t>
            </w:r>
            <w:r w:rsidRPr="00A249DD">
              <w:rPr>
                <w:rFonts w:cs="Arial"/>
                <w:bCs/>
                <w:noProof/>
                <w:szCs w:val="22"/>
              </w:rPr>
              <w:t> </w:t>
            </w:r>
            <w:r w:rsidRPr="00A249DD">
              <w:rPr>
                <w:rFonts w:cs="Arial"/>
                <w:bCs/>
                <w:szCs w:val="22"/>
              </w:rPr>
              <w:fldChar w:fldCharType="end"/>
            </w:r>
          </w:p>
          <w:p w14:paraId="612A16E2" w14:textId="77777777" w:rsidR="0060225B" w:rsidRPr="00A249DD" w:rsidRDefault="0060225B" w:rsidP="0060225B">
            <w:pPr>
              <w:tabs>
                <w:tab w:val="left" w:pos="6480"/>
              </w:tabs>
              <w:spacing w:after="40"/>
              <w:rPr>
                <w:rFonts w:cs="Arial"/>
                <w:b/>
                <w:szCs w:val="22"/>
              </w:rPr>
            </w:pPr>
          </w:p>
        </w:tc>
      </w:tr>
    </w:tbl>
    <w:p w14:paraId="32827A5E" w14:textId="77777777" w:rsidR="0060225B" w:rsidRPr="00A249DD" w:rsidRDefault="0060225B" w:rsidP="0060225B">
      <w:pPr>
        <w:tabs>
          <w:tab w:val="left" w:pos="6480"/>
        </w:tabs>
        <w:spacing w:after="40"/>
        <w:ind w:left="-86"/>
        <w:rPr>
          <w:rFonts w:cs="Arial"/>
          <w:bCs/>
          <w:szCs w:val="22"/>
        </w:rPr>
      </w:pPr>
    </w:p>
    <w:sectPr w:rsidR="0060225B" w:rsidRPr="00A249DD" w:rsidSect="0060225B">
      <w:headerReference w:type="default" r:id="rId36"/>
      <w:footerReference w:type="even" r:id="rId37"/>
      <w:footerReference w:type="default" r:id="rId38"/>
      <w:pgSz w:w="12240" w:h="15840"/>
      <w:pgMar w:top="1097" w:right="720" w:bottom="709" w:left="720" w:header="288" w:footer="48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76E3" w14:textId="77777777" w:rsidR="00734A99" w:rsidRDefault="00734A99">
      <w:r>
        <w:separator/>
      </w:r>
    </w:p>
  </w:endnote>
  <w:endnote w:type="continuationSeparator" w:id="0">
    <w:p w14:paraId="095EFC92" w14:textId="77777777" w:rsidR="00734A99" w:rsidRDefault="0073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kerSigne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haloult_Demi_Gras">
    <w:altName w:val="Calibri"/>
    <w:charset w:val="00"/>
    <w:family w:val="auto"/>
    <w:pitch w:val="variable"/>
    <w:sig w:usb0="00000001" w:usb1="00000000" w:usb2="00000000" w:usb3="00000000" w:csb0="00000009" w:csb1="00000000"/>
  </w:font>
  <w:font w:name="AGaramond BoldItalic">
    <w:charset w:val="00"/>
    <w:family w:val="auto"/>
    <w:pitch w:val="variable"/>
    <w:sig w:usb0="00000000" w:usb1="00000000" w:usb2="00000000" w:usb3="00000000" w:csb0="00000001" w:csb1="00000000"/>
  </w:font>
  <w:font w:name="JansonText BoldOsF">
    <w:charset w:val="00"/>
    <w:family w:val="auto"/>
    <w:pitch w:val="variable"/>
    <w:sig w:usb0="00000000" w:usb1="00000000" w:usb2="00000000" w:usb3="00000000" w:csb0="00000001" w:csb1="00000000"/>
  </w:font>
  <w:font w:name="AGaramond">
    <w:altName w:val="Arial"/>
    <w:charset w:val="00"/>
    <w:family w:val="auto"/>
    <w:pitch w:val="variable"/>
    <w:sig w:usb0="03000000" w:usb1="00000000" w:usb2="00000000" w:usb3="00000000" w:csb0="00000001" w:csb1="00000000"/>
  </w:font>
  <w:font w:name="AGaramond Semibold">
    <w:charset w:val="00"/>
    <w:family w:val="auto"/>
    <w:pitch w:val="variable"/>
    <w:sig w:usb0="00000000" w:usb1="00000000" w:usb2="00000000" w:usb3="00000000" w:csb0="00000001" w:csb1="00000000"/>
  </w:font>
  <w:font w:name="GillSans">
    <w:charset w:val="00"/>
    <w:family w:val="auto"/>
    <w:pitch w:val="variable"/>
    <w:sig w:usb0="00000000" w:usb1="00000000" w:usb2="00000000" w:usb3="00000000" w:csb0="00000001" w:csb1="00000000"/>
  </w:font>
  <w:font w:name="GillSans Bold"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9443" w14:textId="77777777" w:rsidR="003C1A4E" w:rsidRDefault="003C1A4E" w:rsidP="0060225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A762D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24AD857D" w14:textId="77777777" w:rsidR="003C1A4E" w:rsidRDefault="003C1A4E" w:rsidP="0060225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0B9D" w14:textId="77777777" w:rsidR="003C1A4E" w:rsidRPr="004638FC" w:rsidRDefault="003C1A4E" w:rsidP="0060225B">
    <w:pPr>
      <w:pStyle w:val="Pieddepage"/>
      <w:ind w:right="360"/>
      <w:jc w:val="right"/>
      <w:rPr>
        <w:i/>
        <w:iCs/>
        <w:sz w:val="16"/>
        <w:szCs w:val="16"/>
      </w:rPr>
    </w:pPr>
    <w:r>
      <w:rPr>
        <w:rStyle w:val="Numrodepage"/>
        <w:i/>
        <w:iCs/>
        <w:sz w:val="16"/>
        <w:szCs w:val="16"/>
      </w:rPr>
      <w:t>D</w:t>
    </w:r>
    <w:r w:rsidR="00A24231">
      <w:rPr>
        <w:rStyle w:val="Numrodepage"/>
        <w:i/>
        <w:iCs/>
        <w:sz w:val="16"/>
        <w:szCs w:val="16"/>
      </w:rPr>
      <w:t>DAC</w:t>
    </w:r>
    <w:r>
      <w:rPr>
        <w:rStyle w:val="Numrodepage"/>
        <w:i/>
        <w:iCs/>
        <w:sz w:val="16"/>
        <w:szCs w:val="16"/>
      </w:rPr>
      <w:t>-</w:t>
    </w:r>
    <w:r w:rsidR="00EA735B">
      <w:rPr>
        <w:rStyle w:val="Numrodepage"/>
        <w:i/>
        <w:iCs/>
        <w:sz w:val="16"/>
        <w:szCs w:val="16"/>
      </w:rPr>
      <w:t>02</w:t>
    </w:r>
    <w:r>
      <w:rPr>
        <w:rStyle w:val="Numrodepage"/>
        <w:i/>
        <w:iCs/>
        <w:sz w:val="16"/>
        <w:szCs w:val="16"/>
      </w:rPr>
      <w:t>-</w:t>
    </w:r>
    <w:r w:rsidR="00EA735B">
      <w:rPr>
        <w:rStyle w:val="Numrodepage"/>
        <w:i/>
        <w:iCs/>
        <w:sz w:val="16"/>
        <w:szCs w:val="16"/>
      </w:rPr>
      <w:t>20</w:t>
    </w:r>
    <w:r>
      <w:rPr>
        <w:rStyle w:val="Numrodepage"/>
        <w:i/>
        <w:iCs/>
        <w:sz w:val="16"/>
        <w:szCs w:val="16"/>
      </w:rPr>
      <w:t xml:space="preserve"> </w:t>
    </w:r>
    <w:r w:rsidRPr="004638FC">
      <w:rPr>
        <w:rStyle w:val="Numrodepage"/>
        <w:i/>
        <w:iCs/>
        <w:sz w:val="16"/>
        <w:szCs w:val="16"/>
      </w:rPr>
      <w:fldChar w:fldCharType="begin"/>
    </w:r>
    <w:r w:rsidRPr="004638FC">
      <w:rPr>
        <w:rStyle w:val="Numrodepage"/>
        <w:i/>
        <w:iCs/>
        <w:sz w:val="16"/>
        <w:szCs w:val="16"/>
      </w:rPr>
      <w:instrText xml:space="preserve"> </w:instrText>
    </w:r>
    <w:r w:rsidR="00FA762D">
      <w:rPr>
        <w:rStyle w:val="Numrodepage"/>
        <w:i/>
        <w:iCs/>
        <w:sz w:val="16"/>
        <w:szCs w:val="16"/>
      </w:rPr>
      <w:instrText>PAGE</w:instrText>
    </w:r>
    <w:r w:rsidRPr="004638FC">
      <w:rPr>
        <w:rStyle w:val="Numrodepage"/>
        <w:i/>
        <w:iCs/>
        <w:sz w:val="16"/>
        <w:szCs w:val="16"/>
      </w:rPr>
      <w:instrText xml:space="preserve"> </w:instrText>
    </w:r>
    <w:r w:rsidRPr="004638FC">
      <w:rPr>
        <w:rStyle w:val="Numrodepage"/>
        <w:i/>
        <w:iCs/>
        <w:sz w:val="16"/>
        <w:szCs w:val="16"/>
      </w:rPr>
      <w:fldChar w:fldCharType="separate"/>
    </w:r>
    <w:r w:rsidR="00EA735B">
      <w:rPr>
        <w:rStyle w:val="Numrodepage"/>
        <w:i/>
        <w:iCs/>
        <w:noProof/>
        <w:sz w:val="16"/>
        <w:szCs w:val="16"/>
      </w:rPr>
      <w:t>1</w:t>
    </w:r>
    <w:r w:rsidRPr="004638FC">
      <w:rPr>
        <w:rStyle w:val="Numrodepage"/>
        <w:i/>
        <w:iCs/>
        <w:sz w:val="16"/>
        <w:szCs w:val="16"/>
      </w:rPr>
      <w:fldChar w:fldCharType="end"/>
    </w:r>
    <w:r w:rsidRPr="004638FC">
      <w:rPr>
        <w:rStyle w:val="Numrodepage"/>
        <w:i/>
        <w:iCs/>
        <w:sz w:val="16"/>
        <w:szCs w:val="16"/>
      </w:rPr>
      <w:t>/</w:t>
    </w:r>
    <w:r w:rsidRPr="004638FC">
      <w:rPr>
        <w:rStyle w:val="Numrodepage"/>
        <w:i/>
        <w:iCs/>
        <w:sz w:val="16"/>
        <w:szCs w:val="16"/>
      </w:rPr>
      <w:fldChar w:fldCharType="begin"/>
    </w:r>
    <w:r w:rsidRPr="004638FC">
      <w:rPr>
        <w:rStyle w:val="Numrodepage"/>
        <w:i/>
        <w:iCs/>
        <w:sz w:val="16"/>
        <w:szCs w:val="16"/>
      </w:rPr>
      <w:instrText xml:space="preserve"> </w:instrText>
    </w:r>
    <w:r w:rsidR="00FA762D">
      <w:rPr>
        <w:rStyle w:val="Numrodepage"/>
        <w:i/>
        <w:iCs/>
        <w:sz w:val="16"/>
        <w:szCs w:val="16"/>
      </w:rPr>
      <w:instrText>NUMPAGES</w:instrText>
    </w:r>
    <w:r w:rsidRPr="004638FC">
      <w:rPr>
        <w:rStyle w:val="Numrodepage"/>
        <w:i/>
        <w:iCs/>
        <w:sz w:val="16"/>
        <w:szCs w:val="16"/>
      </w:rPr>
      <w:instrText xml:space="preserve"> </w:instrText>
    </w:r>
    <w:r w:rsidRPr="004638FC">
      <w:rPr>
        <w:rStyle w:val="Numrodepage"/>
        <w:i/>
        <w:iCs/>
        <w:sz w:val="16"/>
        <w:szCs w:val="16"/>
      </w:rPr>
      <w:fldChar w:fldCharType="separate"/>
    </w:r>
    <w:r w:rsidR="00EA735B">
      <w:rPr>
        <w:rStyle w:val="Numrodepage"/>
        <w:i/>
        <w:iCs/>
        <w:noProof/>
        <w:sz w:val="16"/>
        <w:szCs w:val="16"/>
      </w:rPr>
      <w:t>3</w:t>
    </w:r>
    <w:r w:rsidRPr="004638FC">
      <w:rPr>
        <w:rStyle w:val="Numrodepage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3B9E" w14:textId="77777777" w:rsidR="00734A99" w:rsidRDefault="00734A99">
      <w:r>
        <w:separator/>
      </w:r>
    </w:p>
  </w:footnote>
  <w:footnote w:type="continuationSeparator" w:id="0">
    <w:p w14:paraId="5C66FCD0" w14:textId="77777777" w:rsidR="00734A99" w:rsidRDefault="0073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1021" w14:textId="1915188C" w:rsidR="003C1A4E" w:rsidRDefault="002B515E" w:rsidP="002B515E">
    <w:pPr>
      <w:pStyle w:val="En-tte"/>
      <w:rPr>
        <w:rFonts w:ascii="Verdana" w:hAnsi="Verdana"/>
        <w:b/>
        <w:bCs/>
        <w:sz w:val="24"/>
        <w:szCs w:val="24"/>
      </w:rPr>
    </w:pPr>
    <w:r>
      <w:rPr>
        <w:rFonts w:ascii="Verdana" w:hAnsi="Verdana"/>
        <w:b/>
        <w:bCs/>
        <w:noProof/>
        <w:sz w:val="24"/>
        <w:szCs w:val="24"/>
      </w:rPr>
      <w:drawing>
        <wp:inline distT="0" distB="0" distL="0" distR="0" wp14:anchorId="595B8175" wp14:editId="2682541A">
          <wp:extent cx="1365250" cy="579109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242" cy="5892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FB8F8A" w14:textId="5CA8191D" w:rsidR="003C1A4E" w:rsidRDefault="003C1A4E" w:rsidP="0060225B">
    <w:pPr>
      <w:pStyle w:val="En-tte"/>
      <w:jc w:val="right"/>
    </w:pPr>
    <w:r>
      <w:rPr>
        <w:rFonts w:ascii="Verdana" w:hAnsi="Verdana"/>
        <w:b/>
        <w:bCs/>
        <w:sz w:val="24"/>
        <w:szCs w:val="24"/>
      </w:rPr>
      <w:t>Demande de loc</w:t>
    </w:r>
    <w:r w:rsidRPr="00A776C4">
      <w:rPr>
        <w:rFonts w:ascii="Verdana" w:hAnsi="Verdana"/>
        <w:b/>
        <w:bCs/>
        <w:sz w:val="24"/>
        <w:szCs w:val="24"/>
      </w:rPr>
      <w:t>ation de salle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99"/>
    <w:rsid w:val="00050A8D"/>
    <w:rsid w:val="00053D91"/>
    <w:rsid w:val="00055E46"/>
    <w:rsid w:val="000650AB"/>
    <w:rsid w:val="000920BC"/>
    <w:rsid w:val="00097A94"/>
    <w:rsid w:val="000E61FC"/>
    <w:rsid w:val="00151E4B"/>
    <w:rsid w:val="00186803"/>
    <w:rsid w:val="002074FC"/>
    <w:rsid w:val="00242A64"/>
    <w:rsid w:val="00264C77"/>
    <w:rsid w:val="002B515E"/>
    <w:rsid w:val="002D50BC"/>
    <w:rsid w:val="00306ECE"/>
    <w:rsid w:val="003C1A4E"/>
    <w:rsid w:val="003C2B06"/>
    <w:rsid w:val="004576A4"/>
    <w:rsid w:val="005D10DB"/>
    <w:rsid w:val="005F2953"/>
    <w:rsid w:val="0060225B"/>
    <w:rsid w:val="006C0AE8"/>
    <w:rsid w:val="006C63F8"/>
    <w:rsid w:val="00734A99"/>
    <w:rsid w:val="0074039A"/>
    <w:rsid w:val="0075555A"/>
    <w:rsid w:val="00764573"/>
    <w:rsid w:val="00795BE3"/>
    <w:rsid w:val="008308E4"/>
    <w:rsid w:val="00871D91"/>
    <w:rsid w:val="00905827"/>
    <w:rsid w:val="009127FD"/>
    <w:rsid w:val="009B0606"/>
    <w:rsid w:val="00A13BFF"/>
    <w:rsid w:val="00A16FD1"/>
    <w:rsid w:val="00A24231"/>
    <w:rsid w:val="00A249DD"/>
    <w:rsid w:val="00AA2C8D"/>
    <w:rsid w:val="00B014FA"/>
    <w:rsid w:val="00B249D8"/>
    <w:rsid w:val="00B80ECC"/>
    <w:rsid w:val="00C04CD2"/>
    <w:rsid w:val="00CD15F3"/>
    <w:rsid w:val="00CE5346"/>
    <w:rsid w:val="00D37104"/>
    <w:rsid w:val="00D83A67"/>
    <w:rsid w:val="00DA0DAA"/>
    <w:rsid w:val="00DE0DAB"/>
    <w:rsid w:val="00E929C1"/>
    <w:rsid w:val="00EA735B"/>
    <w:rsid w:val="00F22A5A"/>
    <w:rsid w:val="00F6492C"/>
    <w:rsid w:val="00F806BD"/>
    <w:rsid w:val="00FA762D"/>
    <w:rsid w:val="00FB2258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F22BCF5"/>
  <w15:docId w15:val="{874688DF-BAF2-4E6A-B557-129B9ADB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0CB"/>
    <w:rPr>
      <w:rFonts w:ascii="Arial" w:eastAsia="Times New Roman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BakerSignet" w:hAnsi="BakerSignet"/>
      <w:b/>
      <w:smallCaps/>
      <w:kern w:val="28"/>
      <w:sz w:val="4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haloult_Demi_Gras" w:hAnsi="Chaloult_Demi_Gras"/>
      <w:color w:val="FFFFFF"/>
      <w:sz w:val="2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oir">
    <w:name w:val="voir"/>
    <w:basedOn w:val="Normal"/>
    <w:autoRedefine/>
    <w:pPr>
      <w:tabs>
        <w:tab w:val="left" w:pos="360"/>
      </w:tabs>
      <w:spacing w:line="360" w:lineRule="auto"/>
      <w:ind w:left="360" w:hanging="360"/>
      <w:jc w:val="both"/>
    </w:pPr>
    <w:rPr>
      <w:rFonts w:ascii="AGaramond BoldItalic" w:hAnsi="AGaramond BoldItalic"/>
    </w:rPr>
  </w:style>
  <w:style w:type="paragraph" w:customStyle="1" w:styleId="anne">
    <w:name w:val="année"/>
    <w:basedOn w:val="Normal"/>
    <w:pPr>
      <w:widowControl w:val="0"/>
      <w:spacing w:before="100" w:after="100"/>
      <w:jc w:val="both"/>
    </w:pPr>
    <w:rPr>
      <w:b/>
      <w:lang w:val="fr-CA"/>
    </w:rPr>
  </w:style>
  <w:style w:type="character" w:customStyle="1" w:styleId="catgorie">
    <w:name w:val="catégorie"/>
    <w:rPr>
      <w:rFonts w:ascii="JansonText BoldOsF" w:hAnsi="JansonText BoldOsF"/>
      <w:sz w:val="20"/>
    </w:rPr>
  </w:style>
  <w:style w:type="paragraph" w:customStyle="1" w:styleId="arayonsouverts">
    <w:name w:val="a rayons ouverts"/>
    <w:basedOn w:val="Normal"/>
    <w:autoRedefine/>
    <w:pPr>
      <w:jc w:val="both"/>
    </w:pPr>
    <w:rPr>
      <w:rFonts w:ascii="AGaramond" w:hAnsi="AGaramond"/>
      <w:sz w:val="20"/>
    </w:rPr>
  </w:style>
  <w:style w:type="paragraph" w:customStyle="1" w:styleId="cote">
    <w:name w:val="cote"/>
    <w:basedOn w:val="Normal"/>
    <w:pPr>
      <w:jc w:val="both"/>
    </w:pPr>
    <w:rPr>
      <w:rFonts w:ascii="Times" w:hAnsi="Times"/>
      <w:sz w:val="20"/>
    </w:rPr>
  </w:style>
  <w:style w:type="paragraph" w:customStyle="1" w:styleId="Normal1">
    <w:name w:val="Normal1"/>
    <w:basedOn w:val="Normal"/>
    <w:autoRedefine/>
    <w:rPr>
      <w:sz w:val="20"/>
    </w:rPr>
  </w:style>
  <w:style w:type="paragraph" w:customStyle="1" w:styleId="lgende">
    <w:name w:val="légende"/>
    <w:basedOn w:val="Titre1"/>
    <w:rPr>
      <w:rFonts w:ascii="AGaramond Semibold" w:hAnsi="AGaramond Semibold"/>
      <w:b w:val="0"/>
      <w:smallCaps w:val="0"/>
      <w:sz w:val="18"/>
    </w:rPr>
  </w:style>
  <w:style w:type="paragraph" w:customStyle="1" w:styleId="intertitre">
    <w:name w:val="intertitre"/>
    <w:basedOn w:val="lgende"/>
    <w:rPr>
      <w:rFonts w:ascii="AGaramond BoldItalic" w:hAnsi="AGaramond BoldItalic"/>
      <w:smallCaps/>
      <w:sz w:val="20"/>
    </w:rPr>
  </w:style>
  <w:style w:type="paragraph" w:customStyle="1" w:styleId="exposition">
    <w:name w:val="exposition"/>
    <w:basedOn w:val="Normal"/>
    <w:rPr>
      <w:rFonts w:ascii="GillSans" w:hAnsi="GillSans"/>
    </w:rPr>
  </w:style>
  <w:style w:type="paragraph" w:customStyle="1" w:styleId="nomauteurs">
    <w:name w:val="nom auteurs"/>
    <w:basedOn w:val="Normal"/>
    <w:pPr>
      <w:spacing w:line="240" w:lineRule="exact"/>
    </w:pPr>
    <w:rPr>
      <w:rFonts w:ascii="GillSans Bold" w:eastAsia="Times" w:hAnsi="GillSans Bold"/>
      <w:smallCaps/>
    </w:rPr>
  </w:style>
  <w:style w:type="paragraph" w:customStyle="1" w:styleId="nomdauteur">
    <w:name w:val="nom d'auteur"/>
    <w:basedOn w:val="Normal"/>
    <w:pPr>
      <w:spacing w:line="240" w:lineRule="exact"/>
      <w:jc w:val="center"/>
    </w:pPr>
    <w:rPr>
      <w:rFonts w:ascii="GillSans Bold" w:eastAsia="Times" w:hAnsi="GillSans Bold"/>
      <w:smallCaps/>
    </w:rPr>
  </w:style>
  <w:style w:type="paragraph" w:customStyle="1" w:styleId="nomartistes">
    <w:name w:val="nom artistes"/>
    <w:basedOn w:val="Normal"/>
    <w:pPr>
      <w:spacing w:line="240" w:lineRule="exact"/>
      <w:jc w:val="both"/>
    </w:pPr>
    <w:rPr>
      <w:rFonts w:ascii="GillSans Bold" w:eastAsia="Times" w:hAnsi="GillSans Bold"/>
      <w:smallCaps/>
    </w:rPr>
  </w:style>
  <w:style w:type="character" w:customStyle="1" w:styleId="exposant">
    <w:name w:val="exposant"/>
    <w:rPr>
      <w:rFonts w:ascii="Times" w:hAnsi="Times"/>
      <w:dstrike w:val="0"/>
      <w:color w:val="auto"/>
      <w:vertAlign w:val="superscript"/>
    </w:rPr>
  </w:style>
  <w:style w:type="character" w:customStyle="1" w:styleId="catgoriestats">
    <w:name w:val="catégorie stats"/>
    <w:rPr>
      <w:b/>
      <w:color w:val="auto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suivivisit">
    <w:name w:val="FollowedHyperlink"/>
    <w:rPr>
      <w:color w:val="800080"/>
      <w:u w:val="single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18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A517D"/>
  </w:style>
  <w:style w:type="paragraph" w:styleId="Textedebulles">
    <w:name w:val="Balloon Text"/>
    <w:basedOn w:val="Normal"/>
    <w:semiHidden/>
    <w:rsid w:val="0073797F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465356"/>
    <w:rPr>
      <w:sz w:val="16"/>
      <w:szCs w:val="16"/>
    </w:rPr>
  </w:style>
  <w:style w:type="paragraph" w:styleId="Commentaire">
    <w:name w:val="annotation text"/>
    <w:basedOn w:val="Normal"/>
    <w:semiHidden/>
    <w:rsid w:val="00465356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65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2.banq.qc.ca/services/service_location_salles/tarification/" TargetMode="External"/><Relationship Id="rId18" Type="http://schemas.openxmlformats.org/officeDocument/2006/relationships/hyperlink" Target="http://www2.banq.qc.ca/services/service_location_salles/grande-bibliotheque/salles-de-conferences/M-460/" TargetMode="External"/><Relationship Id="rId26" Type="http://schemas.openxmlformats.org/officeDocument/2006/relationships/hyperlink" Target="http://www2.banq.qc.ca/services/service_location_salles/vieux-montreal/atrium/index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2.banq.qc.ca/services/service_location_salles/tarification/" TargetMode="External"/><Relationship Id="rId34" Type="http://schemas.openxmlformats.org/officeDocument/2006/relationships/hyperlink" Target="http://www2.banq.qc.ca/services/service_location_salles/demande/" TargetMode="External"/><Relationship Id="rId7" Type="http://schemas.openxmlformats.org/officeDocument/2006/relationships/hyperlink" Target="http://www2.banq.qc.ca/services/service_location_salles/demande/" TargetMode="External"/><Relationship Id="rId12" Type="http://schemas.openxmlformats.org/officeDocument/2006/relationships/hyperlink" Target="http://www2.banq.qc.ca/services/service_location_salles/grande-bibliotheque/halls-d-accueil/niveau-m/" TargetMode="External"/><Relationship Id="rId17" Type="http://schemas.openxmlformats.org/officeDocument/2006/relationships/hyperlink" Target="http://www2.banq.qc.ca/services/service_location_salles/tarification/" TargetMode="External"/><Relationship Id="rId25" Type="http://schemas.openxmlformats.org/officeDocument/2006/relationships/hyperlink" Target="http://www2.banq.qc.ca/services/service_location_salles/tarification/" TargetMode="External"/><Relationship Id="rId33" Type="http://schemas.openxmlformats.org/officeDocument/2006/relationships/hyperlink" Target="http://www2.banq.qc.ca/services/service_location_salles/tarification/" TargetMode="External"/><Relationship Id="rId38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://www2.banq.qc.ca/services/service_location_salles/grande-bibliotheque/salle-de-reception/M450/" TargetMode="External"/><Relationship Id="rId20" Type="http://schemas.openxmlformats.org/officeDocument/2006/relationships/hyperlink" Target="http://www2.banq.qc.ca/services/service_location_salles/grande-bibliotheque/salles-de-conferences/M-465/" TargetMode="External"/><Relationship Id="rId29" Type="http://schemas.openxmlformats.org/officeDocument/2006/relationships/hyperlink" Target="http://www2.banq.qc.ca/services/service_location_salles/tarification/" TargetMode="External"/><Relationship Id="rId1" Type="http://schemas.openxmlformats.org/officeDocument/2006/relationships/styles" Target="styles.xml"/><Relationship Id="rId6" Type="http://schemas.openxmlformats.org/officeDocument/2006/relationships/hyperlink" Target="mailto:%20location@banq.qc.ca" TargetMode="External"/><Relationship Id="rId11" Type="http://schemas.openxmlformats.org/officeDocument/2006/relationships/hyperlink" Target="http://www2.banq.qc.ca/services/service_location_salles/tarification/" TargetMode="External"/><Relationship Id="rId24" Type="http://schemas.openxmlformats.org/officeDocument/2006/relationships/hyperlink" Target="http://www2.banq.qc.ca/services/service_location_salles/grande-bibliotheque/salle-de-reception/R-515/" TargetMode="External"/><Relationship Id="rId32" Type="http://schemas.openxmlformats.org/officeDocument/2006/relationships/hyperlink" Target="http://www2.banq.qc.ca/services/service_location_salles/vieux-montreal/salle-de-conference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2.banq.qc.ca/services/service_location_salles/tarification/" TargetMode="External"/><Relationship Id="rId23" Type="http://schemas.openxmlformats.org/officeDocument/2006/relationships/hyperlink" Target="http://www2.banq.qc.ca/services/service_location_salles/tarification/" TargetMode="External"/><Relationship Id="rId28" Type="http://schemas.openxmlformats.org/officeDocument/2006/relationships/hyperlink" Target="http://www2.banq.qc.ca/services/service_location_salles/vieux-montreal/auditorium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2.banq.qc.ca/services/service_location_salles/grande-bibliotheque/halls-d-accueil/rdc/" TargetMode="External"/><Relationship Id="rId19" Type="http://schemas.openxmlformats.org/officeDocument/2006/relationships/hyperlink" Target="http://www2.banq.qc.ca/services/service_location_salles/tarification/" TargetMode="External"/><Relationship Id="rId31" Type="http://schemas.openxmlformats.org/officeDocument/2006/relationships/hyperlink" Target="http://www2.banq.qc.ca/services/service_location_salles/tarifica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2.banq.qc.ca/services/service_location_salles/tarification/" TargetMode="External"/><Relationship Id="rId14" Type="http://schemas.openxmlformats.org/officeDocument/2006/relationships/hyperlink" Target="http://www2.banq.qc.ca/services/service_location_salles/grande-bibliotheque/halls-d-accueil/niveau-m/" TargetMode="External"/><Relationship Id="rId22" Type="http://schemas.openxmlformats.org/officeDocument/2006/relationships/hyperlink" Target="http://www2.banq.qc.ca/services/service_location_salles/grande-bibliotheque/salles-de-conferences/M-485/" TargetMode="External"/><Relationship Id="rId27" Type="http://schemas.openxmlformats.org/officeDocument/2006/relationships/hyperlink" Target="http://www2.banq.qc.ca/services/service_location_salles/tarification/" TargetMode="External"/><Relationship Id="rId30" Type="http://schemas.openxmlformats.org/officeDocument/2006/relationships/hyperlink" Target="http://www2.banq.qc.ca/services/service_location_salles/vieux-montreal/gilles-hocquart/" TargetMode="External"/><Relationship Id="rId35" Type="http://schemas.openxmlformats.org/officeDocument/2006/relationships/hyperlink" Target="http://www2.banq.qc.ca/services/service_location_salles/demande/" TargetMode="External"/><Relationship Id="rId8" Type="http://schemas.openxmlformats.org/officeDocument/2006/relationships/hyperlink" Target="https://www2.banq.qc.ca/services/service_location_salles/grande-bibliotheque/halls-d-accueil/rdc/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600</Words>
  <Characters>6819</Characters>
  <Application>Microsoft Office Word</Application>
  <DocSecurity>0</DocSecurity>
  <Lines>56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¬</vt:lpstr>
    </vt:vector>
  </TitlesOfParts>
  <Company>Bibliothèque nationale du Québec</Company>
  <LinksUpToDate>false</LinksUpToDate>
  <CharactersWithSpaces>7405</CharactersWithSpaces>
  <SharedDoc>false</SharedDoc>
  <HLinks>
    <vt:vector size="168" baseType="variant">
      <vt:variant>
        <vt:i4>3539018</vt:i4>
      </vt:variant>
      <vt:variant>
        <vt:i4>254</vt:i4>
      </vt:variant>
      <vt:variant>
        <vt:i4>0</vt:i4>
      </vt:variant>
      <vt:variant>
        <vt:i4>5</vt:i4>
      </vt:variant>
      <vt:variant>
        <vt:lpwstr>http://www.banq.qc.ca/portal/dt/services/location_salles/critere_admissibilite/critere_admissibilite.jsp</vt:lpwstr>
      </vt:variant>
      <vt:variant>
        <vt:lpwstr/>
      </vt:variant>
      <vt:variant>
        <vt:i4>3539018</vt:i4>
      </vt:variant>
      <vt:variant>
        <vt:i4>248</vt:i4>
      </vt:variant>
      <vt:variant>
        <vt:i4>0</vt:i4>
      </vt:variant>
      <vt:variant>
        <vt:i4>5</vt:i4>
      </vt:variant>
      <vt:variant>
        <vt:lpwstr>http://www.banq.qc.ca/portal/dt/services/location_salles/critere_admissibilite/critere_admissibilite.jsp</vt:lpwstr>
      </vt:variant>
      <vt:variant>
        <vt:lpwstr/>
      </vt:variant>
      <vt:variant>
        <vt:i4>7012448</vt:i4>
      </vt:variant>
      <vt:variant>
        <vt:i4>167</vt:i4>
      </vt:variant>
      <vt:variant>
        <vt:i4>0</vt:i4>
      </vt:variant>
      <vt:variant>
        <vt:i4>5</vt:i4>
      </vt:variant>
      <vt:variant>
        <vt:lpwstr>http://www.banq.qc.ca/services/tarification/tarification_espace_CAM.html</vt:lpwstr>
      </vt:variant>
      <vt:variant>
        <vt:lpwstr/>
      </vt:variant>
      <vt:variant>
        <vt:i4>5046387</vt:i4>
      </vt:variant>
      <vt:variant>
        <vt:i4>164</vt:i4>
      </vt:variant>
      <vt:variant>
        <vt:i4>0</vt:i4>
      </vt:variant>
      <vt:variant>
        <vt:i4>5</vt:i4>
      </vt:variant>
      <vt:variant>
        <vt:lpwstr>http://www.banq.qc.ca/services/location_salles/Rgmnts_techniques_CAM.html</vt:lpwstr>
      </vt:variant>
      <vt:variant>
        <vt:lpwstr/>
      </vt:variant>
      <vt:variant>
        <vt:i4>7012448</vt:i4>
      </vt:variant>
      <vt:variant>
        <vt:i4>156</vt:i4>
      </vt:variant>
      <vt:variant>
        <vt:i4>0</vt:i4>
      </vt:variant>
      <vt:variant>
        <vt:i4>5</vt:i4>
      </vt:variant>
      <vt:variant>
        <vt:lpwstr>http://www.banq.qc.ca/services/tarification/tarification_espace_CAM.html</vt:lpwstr>
      </vt:variant>
      <vt:variant>
        <vt:lpwstr/>
      </vt:variant>
      <vt:variant>
        <vt:i4>5046387</vt:i4>
      </vt:variant>
      <vt:variant>
        <vt:i4>153</vt:i4>
      </vt:variant>
      <vt:variant>
        <vt:i4>0</vt:i4>
      </vt:variant>
      <vt:variant>
        <vt:i4>5</vt:i4>
      </vt:variant>
      <vt:variant>
        <vt:lpwstr>http://www.banq.qc.ca/services/location_salles/Rgmnts_techniques_CAM.html</vt:lpwstr>
      </vt:variant>
      <vt:variant>
        <vt:lpwstr/>
      </vt:variant>
      <vt:variant>
        <vt:i4>7012448</vt:i4>
      </vt:variant>
      <vt:variant>
        <vt:i4>145</vt:i4>
      </vt:variant>
      <vt:variant>
        <vt:i4>0</vt:i4>
      </vt:variant>
      <vt:variant>
        <vt:i4>5</vt:i4>
      </vt:variant>
      <vt:variant>
        <vt:lpwstr>http://www.banq.qc.ca/services/tarification/tarification_espace_CAM.html</vt:lpwstr>
      </vt:variant>
      <vt:variant>
        <vt:lpwstr/>
      </vt:variant>
      <vt:variant>
        <vt:i4>5046387</vt:i4>
      </vt:variant>
      <vt:variant>
        <vt:i4>142</vt:i4>
      </vt:variant>
      <vt:variant>
        <vt:i4>0</vt:i4>
      </vt:variant>
      <vt:variant>
        <vt:i4>5</vt:i4>
      </vt:variant>
      <vt:variant>
        <vt:lpwstr>http://www.banq.qc.ca/services/location_salles/Rgmnts_techniques_CAM.html</vt:lpwstr>
      </vt:variant>
      <vt:variant>
        <vt:lpwstr/>
      </vt:variant>
      <vt:variant>
        <vt:i4>5963862</vt:i4>
      </vt:variant>
      <vt:variant>
        <vt:i4>134</vt:i4>
      </vt:variant>
      <vt:variant>
        <vt:i4>0</vt:i4>
      </vt:variant>
      <vt:variant>
        <vt:i4>5</vt:i4>
      </vt:variant>
      <vt:variant>
        <vt:lpwstr>http://www.banq.qc.ca/services/tarification/tarification_espace_GB.html</vt:lpwstr>
      </vt:variant>
      <vt:variant>
        <vt:lpwstr/>
      </vt:variant>
      <vt:variant>
        <vt:i4>262155</vt:i4>
      </vt:variant>
      <vt:variant>
        <vt:i4>131</vt:i4>
      </vt:variant>
      <vt:variant>
        <vt:i4>0</vt:i4>
      </vt:variant>
      <vt:variant>
        <vt:i4>5</vt:i4>
      </vt:variant>
      <vt:variant>
        <vt:lpwstr>http://www.banq.qc.ca/services/location_salles/Rgmnts_techniques_salles_GB.html</vt:lpwstr>
      </vt:variant>
      <vt:variant>
        <vt:lpwstr/>
      </vt:variant>
      <vt:variant>
        <vt:i4>5963862</vt:i4>
      </vt:variant>
      <vt:variant>
        <vt:i4>123</vt:i4>
      </vt:variant>
      <vt:variant>
        <vt:i4>0</vt:i4>
      </vt:variant>
      <vt:variant>
        <vt:i4>5</vt:i4>
      </vt:variant>
      <vt:variant>
        <vt:lpwstr>http://www.banq.qc.ca/services/tarification/tarification_espace_GB.html</vt:lpwstr>
      </vt:variant>
      <vt:variant>
        <vt:lpwstr/>
      </vt:variant>
      <vt:variant>
        <vt:i4>262155</vt:i4>
      </vt:variant>
      <vt:variant>
        <vt:i4>120</vt:i4>
      </vt:variant>
      <vt:variant>
        <vt:i4>0</vt:i4>
      </vt:variant>
      <vt:variant>
        <vt:i4>5</vt:i4>
      </vt:variant>
      <vt:variant>
        <vt:lpwstr>http://www.banq.qc.ca/services/location_salles/Rgmnts_techniques_salles_GB.html</vt:lpwstr>
      </vt:variant>
      <vt:variant>
        <vt:lpwstr/>
      </vt:variant>
      <vt:variant>
        <vt:i4>5963862</vt:i4>
      </vt:variant>
      <vt:variant>
        <vt:i4>112</vt:i4>
      </vt:variant>
      <vt:variant>
        <vt:i4>0</vt:i4>
      </vt:variant>
      <vt:variant>
        <vt:i4>5</vt:i4>
      </vt:variant>
      <vt:variant>
        <vt:lpwstr>http://www.banq.qc.ca/services/tarification/tarification_espace_GB.html</vt:lpwstr>
      </vt:variant>
      <vt:variant>
        <vt:lpwstr/>
      </vt:variant>
      <vt:variant>
        <vt:i4>262155</vt:i4>
      </vt:variant>
      <vt:variant>
        <vt:i4>109</vt:i4>
      </vt:variant>
      <vt:variant>
        <vt:i4>0</vt:i4>
      </vt:variant>
      <vt:variant>
        <vt:i4>5</vt:i4>
      </vt:variant>
      <vt:variant>
        <vt:lpwstr>http://www.banq.qc.ca/services/location_salles/Rgmnts_techniques_salles_GB.html</vt:lpwstr>
      </vt:variant>
      <vt:variant>
        <vt:lpwstr/>
      </vt:variant>
      <vt:variant>
        <vt:i4>5963862</vt:i4>
      </vt:variant>
      <vt:variant>
        <vt:i4>101</vt:i4>
      </vt:variant>
      <vt:variant>
        <vt:i4>0</vt:i4>
      </vt:variant>
      <vt:variant>
        <vt:i4>5</vt:i4>
      </vt:variant>
      <vt:variant>
        <vt:lpwstr>http://www.banq.qc.ca/services/tarification/tarification_espace_GB.html</vt:lpwstr>
      </vt:variant>
      <vt:variant>
        <vt:lpwstr/>
      </vt:variant>
      <vt:variant>
        <vt:i4>262155</vt:i4>
      </vt:variant>
      <vt:variant>
        <vt:i4>98</vt:i4>
      </vt:variant>
      <vt:variant>
        <vt:i4>0</vt:i4>
      </vt:variant>
      <vt:variant>
        <vt:i4>5</vt:i4>
      </vt:variant>
      <vt:variant>
        <vt:lpwstr>http://www.banq.qc.ca/services/location_salles/Rgmnts_techniques_salles_GB.html</vt:lpwstr>
      </vt:variant>
      <vt:variant>
        <vt:lpwstr/>
      </vt:variant>
      <vt:variant>
        <vt:i4>5963862</vt:i4>
      </vt:variant>
      <vt:variant>
        <vt:i4>90</vt:i4>
      </vt:variant>
      <vt:variant>
        <vt:i4>0</vt:i4>
      </vt:variant>
      <vt:variant>
        <vt:i4>5</vt:i4>
      </vt:variant>
      <vt:variant>
        <vt:lpwstr>http://www.banq.qc.ca/services/tarification/tarification_espace_GB.html</vt:lpwstr>
      </vt:variant>
      <vt:variant>
        <vt:lpwstr/>
      </vt:variant>
      <vt:variant>
        <vt:i4>262155</vt:i4>
      </vt:variant>
      <vt:variant>
        <vt:i4>87</vt:i4>
      </vt:variant>
      <vt:variant>
        <vt:i4>0</vt:i4>
      </vt:variant>
      <vt:variant>
        <vt:i4>5</vt:i4>
      </vt:variant>
      <vt:variant>
        <vt:lpwstr>http://www.banq.qc.ca/services/location_salles/Rgmnts_techniques_salles_GB.html</vt:lpwstr>
      </vt:variant>
      <vt:variant>
        <vt:lpwstr/>
      </vt:variant>
      <vt:variant>
        <vt:i4>5963862</vt:i4>
      </vt:variant>
      <vt:variant>
        <vt:i4>79</vt:i4>
      </vt:variant>
      <vt:variant>
        <vt:i4>0</vt:i4>
      </vt:variant>
      <vt:variant>
        <vt:i4>5</vt:i4>
      </vt:variant>
      <vt:variant>
        <vt:lpwstr>http://www.banq.qc.ca/services/tarification/tarification_espace_GB.html</vt:lpwstr>
      </vt:variant>
      <vt:variant>
        <vt:lpwstr/>
      </vt:variant>
      <vt:variant>
        <vt:i4>262155</vt:i4>
      </vt:variant>
      <vt:variant>
        <vt:i4>76</vt:i4>
      </vt:variant>
      <vt:variant>
        <vt:i4>0</vt:i4>
      </vt:variant>
      <vt:variant>
        <vt:i4>5</vt:i4>
      </vt:variant>
      <vt:variant>
        <vt:lpwstr>http://www.banq.qc.ca/services/location_salles/Rgmnts_techniques_salles_GB.html</vt:lpwstr>
      </vt:variant>
      <vt:variant>
        <vt:lpwstr/>
      </vt:variant>
      <vt:variant>
        <vt:i4>5963862</vt:i4>
      </vt:variant>
      <vt:variant>
        <vt:i4>68</vt:i4>
      </vt:variant>
      <vt:variant>
        <vt:i4>0</vt:i4>
      </vt:variant>
      <vt:variant>
        <vt:i4>5</vt:i4>
      </vt:variant>
      <vt:variant>
        <vt:lpwstr>http://www.banq.qc.ca/services/tarification/tarification_espace_GB.html</vt:lpwstr>
      </vt:variant>
      <vt:variant>
        <vt:lpwstr/>
      </vt:variant>
      <vt:variant>
        <vt:i4>524290</vt:i4>
      </vt:variant>
      <vt:variant>
        <vt:i4>65</vt:i4>
      </vt:variant>
      <vt:variant>
        <vt:i4>0</vt:i4>
      </vt:variant>
      <vt:variant>
        <vt:i4>5</vt:i4>
      </vt:variant>
      <vt:variant>
        <vt:lpwstr>http://www.banq.qc.ca/services/location_salles/Rgmnts_techniques_Auditorium_GB.html</vt:lpwstr>
      </vt:variant>
      <vt:variant>
        <vt:lpwstr/>
      </vt:variant>
      <vt:variant>
        <vt:i4>5963862</vt:i4>
      </vt:variant>
      <vt:variant>
        <vt:i4>57</vt:i4>
      </vt:variant>
      <vt:variant>
        <vt:i4>0</vt:i4>
      </vt:variant>
      <vt:variant>
        <vt:i4>5</vt:i4>
      </vt:variant>
      <vt:variant>
        <vt:lpwstr>http://www.banq.qc.ca/services/tarification/tarification_espace_GB.html</vt:lpwstr>
      </vt:variant>
      <vt:variant>
        <vt:lpwstr/>
      </vt:variant>
      <vt:variant>
        <vt:i4>524290</vt:i4>
      </vt:variant>
      <vt:variant>
        <vt:i4>54</vt:i4>
      </vt:variant>
      <vt:variant>
        <vt:i4>0</vt:i4>
      </vt:variant>
      <vt:variant>
        <vt:i4>5</vt:i4>
      </vt:variant>
      <vt:variant>
        <vt:lpwstr>http://www.banq.qc.ca/services/location_salles/Rgmnts_techniques_Auditorium_GB.html</vt:lpwstr>
      </vt:variant>
      <vt:variant>
        <vt:lpwstr/>
      </vt:variant>
      <vt:variant>
        <vt:i4>5963862</vt:i4>
      </vt:variant>
      <vt:variant>
        <vt:i4>46</vt:i4>
      </vt:variant>
      <vt:variant>
        <vt:i4>0</vt:i4>
      </vt:variant>
      <vt:variant>
        <vt:i4>5</vt:i4>
      </vt:variant>
      <vt:variant>
        <vt:lpwstr>http://www.banq.qc.ca/services/tarification/tarification_espace_GB.html</vt:lpwstr>
      </vt:variant>
      <vt:variant>
        <vt:lpwstr/>
      </vt:variant>
      <vt:variant>
        <vt:i4>524290</vt:i4>
      </vt:variant>
      <vt:variant>
        <vt:i4>43</vt:i4>
      </vt:variant>
      <vt:variant>
        <vt:i4>0</vt:i4>
      </vt:variant>
      <vt:variant>
        <vt:i4>5</vt:i4>
      </vt:variant>
      <vt:variant>
        <vt:lpwstr>http://www.banq.qc.ca/services/location_salles/Rgmnts_techniques_Auditorium_GB.html</vt:lpwstr>
      </vt:variant>
      <vt:variant>
        <vt:lpwstr/>
      </vt:variant>
      <vt:variant>
        <vt:i4>1638481</vt:i4>
      </vt:variant>
      <vt:variant>
        <vt:i4>38</vt:i4>
      </vt:variant>
      <vt:variant>
        <vt:i4>0</vt:i4>
      </vt:variant>
      <vt:variant>
        <vt:i4>5</vt:i4>
      </vt:variant>
      <vt:variant>
        <vt:lpwstr>http://www.banq.qc.ca/services/location_salles/critere_admissibilite/index.html</vt:lpwstr>
      </vt:variant>
      <vt:variant>
        <vt:lpwstr/>
      </vt:variant>
      <vt:variant>
        <vt:i4>6881361</vt:i4>
      </vt:variant>
      <vt:variant>
        <vt:i4>0</vt:i4>
      </vt:variant>
      <vt:variant>
        <vt:i4>0</vt:i4>
      </vt:variant>
      <vt:variant>
        <vt:i4>5</vt:i4>
      </vt:variant>
      <vt:variant>
        <vt:lpwstr>mailto: location@banq.qc.ca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Truchon, Sophie</dc:creator>
  <cp:lastModifiedBy>Truchon, Sophie</cp:lastModifiedBy>
  <cp:revision>7</cp:revision>
  <cp:lastPrinted>2009-09-10T13:28:00Z</cp:lastPrinted>
  <dcterms:created xsi:type="dcterms:W3CDTF">2022-02-14T14:30:00Z</dcterms:created>
  <dcterms:modified xsi:type="dcterms:W3CDTF">2022-11-04T13:15:00Z</dcterms:modified>
</cp:coreProperties>
</file>