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D963" w14:textId="2B2712EF" w:rsidR="00D523D9" w:rsidRPr="009A40C0" w:rsidRDefault="00D523D9" w:rsidP="00D523D9">
      <w:pPr>
        <w:pStyle w:val="Titre3"/>
        <w:jc w:val="center"/>
        <w:rPr>
          <w:lang w:val="fr-CA"/>
        </w:rPr>
      </w:pPr>
      <w:bookmarkStart w:id="0" w:name="_Toc511048822"/>
      <w:r>
        <w:rPr>
          <w:lang w:val="fr-CA"/>
        </w:rPr>
        <w:t xml:space="preserve">RÉSOLUTION : </w:t>
      </w:r>
      <w:r w:rsidRPr="009A40C0">
        <w:rPr>
          <w:rFonts w:eastAsia="Calibri"/>
          <w:lang w:val="fr-CA"/>
        </w:rPr>
        <w:t>DESTRUCTION DE DOCUMENTS INACTIFS REPRODUITS SUR UN AUTRE SUPPORT</w:t>
      </w:r>
      <w:bookmarkEnd w:id="0"/>
    </w:p>
    <w:tbl>
      <w:tblPr>
        <w:tblStyle w:val="Grilledutableau"/>
        <w:tblW w:w="10916" w:type="dxa"/>
        <w:tblInd w:w="-998" w:type="dxa"/>
        <w:tblLook w:val="04A0" w:firstRow="1" w:lastRow="0" w:firstColumn="1" w:lastColumn="0" w:noHBand="0" w:noVBand="1"/>
      </w:tblPr>
      <w:tblGrid>
        <w:gridCol w:w="10916"/>
      </w:tblGrid>
      <w:tr w:rsidR="00D523D9" w:rsidRPr="00C56545" w14:paraId="4A937E8F" w14:textId="77777777" w:rsidTr="00470F7C">
        <w:tc>
          <w:tcPr>
            <w:tcW w:w="10916" w:type="dxa"/>
          </w:tcPr>
          <w:p w14:paraId="3CE898A9" w14:textId="77777777" w:rsidR="00D523D9" w:rsidRDefault="00D523D9" w:rsidP="0017447D">
            <w:pPr>
              <w:ind w:left="1090" w:right="1331"/>
              <w:jc w:val="center"/>
              <w:rPr>
                <w:rFonts w:eastAsia="Calibri" w:cs="Calibri"/>
                <w:b/>
                <w:sz w:val="20"/>
                <w:szCs w:val="20"/>
                <w:lang w:val="fr-CA"/>
              </w:rPr>
            </w:pPr>
            <w:r>
              <w:rPr>
                <w:lang w:val="fr-CA"/>
              </w:rPr>
              <w:br w:type="page"/>
            </w:r>
          </w:p>
          <w:p w14:paraId="4235623D" w14:textId="77777777" w:rsidR="00D523D9" w:rsidRDefault="00D523D9" w:rsidP="0017447D">
            <w:pPr>
              <w:ind w:left="1090" w:right="1331"/>
              <w:jc w:val="center"/>
              <w:rPr>
                <w:rFonts w:eastAsia="Calibri" w:cs="Calibri"/>
                <w:b/>
                <w:sz w:val="20"/>
                <w:szCs w:val="20"/>
                <w:lang w:val="fr-CA"/>
              </w:rPr>
            </w:pPr>
          </w:p>
          <w:p w14:paraId="150685A5" w14:textId="77777777" w:rsidR="00D523D9" w:rsidRDefault="00D523D9" w:rsidP="0017447D">
            <w:pPr>
              <w:ind w:left="1090" w:right="1331"/>
              <w:jc w:val="center"/>
              <w:rPr>
                <w:rFonts w:eastAsia="Calibri" w:cs="Calibri"/>
                <w:b/>
                <w:sz w:val="20"/>
                <w:szCs w:val="20"/>
                <w:lang w:val="fr-CA"/>
              </w:rPr>
            </w:pPr>
            <w:r w:rsidRPr="00D51D05">
              <w:rPr>
                <w:rFonts w:eastAsia="Calibri" w:cs="Calibri"/>
                <w:b/>
                <w:sz w:val="20"/>
                <w:szCs w:val="20"/>
                <w:lang w:val="fr-CA"/>
              </w:rPr>
              <w:t xml:space="preserve">Résolution </w:t>
            </w:r>
            <w:proofErr w:type="gramStart"/>
            <w:r w:rsidRPr="00D51D05">
              <w:rPr>
                <w:rFonts w:eastAsia="Calibri" w:cs="Calibri"/>
                <w:b/>
                <w:sz w:val="20"/>
                <w:szCs w:val="20"/>
                <w:lang w:val="fr-CA"/>
              </w:rPr>
              <w:t xml:space="preserve">du  </w:t>
            </w:r>
            <w:r w:rsidRPr="00D51D05">
              <w:rPr>
                <w:rFonts w:eastAsia="Calibri" w:cs="Calibri"/>
                <w:b/>
                <w:color w:val="FF0000"/>
                <w:sz w:val="20"/>
                <w:szCs w:val="20"/>
                <w:lang w:val="fr-CA"/>
              </w:rPr>
              <w:t>[</w:t>
            </w:r>
            <w:proofErr w:type="gramEnd"/>
            <w:r w:rsidRPr="00D51D05">
              <w:rPr>
                <w:rFonts w:eastAsia="Calibri" w:cs="Calibri"/>
                <w:b/>
                <w:color w:val="FF0000"/>
                <w:sz w:val="20"/>
                <w:szCs w:val="20"/>
                <w:lang w:val="fr-CA"/>
              </w:rPr>
              <w:t xml:space="preserve">conseil d’administration ou du comité exécutif] </w:t>
            </w:r>
          </w:p>
          <w:p w14:paraId="3641C95C" w14:textId="77777777" w:rsidR="00D523D9" w:rsidRPr="00D51D05" w:rsidRDefault="00D523D9" w:rsidP="0017447D">
            <w:pPr>
              <w:ind w:left="1090" w:right="1331"/>
              <w:jc w:val="center"/>
              <w:rPr>
                <w:rFonts w:eastAsia="Calibri" w:cs="Calibri"/>
                <w:b/>
                <w:sz w:val="20"/>
                <w:szCs w:val="20"/>
                <w:lang w:val="fr-CA"/>
              </w:rPr>
            </w:pPr>
            <w:proofErr w:type="gramStart"/>
            <w:r w:rsidRPr="00D51D05">
              <w:rPr>
                <w:rFonts w:eastAsia="Calibri" w:cs="Calibri"/>
                <w:b/>
                <w:sz w:val="20"/>
                <w:szCs w:val="20"/>
                <w:lang w:val="fr-CA"/>
              </w:rPr>
              <w:t>de</w:t>
            </w:r>
            <w:proofErr w:type="gramEnd"/>
            <w:r w:rsidRPr="00D51D05">
              <w:rPr>
                <w:rFonts w:eastAsia="Calibri" w:cs="Calibri"/>
                <w:b/>
                <w:sz w:val="20"/>
                <w:szCs w:val="20"/>
                <w:lang w:val="fr-CA"/>
              </w:rPr>
              <w:t xml:space="preserve"> </w:t>
            </w:r>
            <w:r w:rsidRPr="00D51D05">
              <w:rPr>
                <w:rFonts w:eastAsia="Calibri" w:cs="Calibri"/>
                <w:b/>
                <w:color w:val="FF0000"/>
                <w:sz w:val="20"/>
                <w:szCs w:val="20"/>
                <w:lang w:val="fr-CA"/>
              </w:rPr>
              <w:t xml:space="preserve">[Nom de l’organisme] </w:t>
            </w:r>
            <w:r w:rsidRPr="00D51D05">
              <w:rPr>
                <w:rFonts w:eastAsia="Calibri" w:cs="Calibri"/>
                <w:b/>
                <w:sz w:val="20"/>
                <w:szCs w:val="20"/>
                <w:lang w:val="fr-CA"/>
              </w:rPr>
              <w:t xml:space="preserve">en date du </w:t>
            </w:r>
            <w:r w:rsidRPr="00D51D05">
              <w:rPr>
                <w:rFonts w:eastAsia="Calibri" w:cs="Calibri"/>
                <w:b/>
                <w:color w:val="FF0000"/>
                <w:sz w:val="20"/>
                <w:szCs w:val="20"/>
                <w:lang w:val="fr-CA"/>
              </w:rPr>
              <w:t>[Date]</w:t>
            </w:r>
          </w:p>
          <w:p w14:paraId="14D68DAA" w14:textId="77777777" w:rsidR="00D523D9" w:rsidRPr="00D51D05" w:rsidRDefault="00D523D9" w:rsidP="0017447D">
            <w:pPr>
              <w:rPr>
                <w:rFonts w:eastAsia="Calibri" w:cs="Calibri"/>
                <w:b/>
                <w:sz w:val="20"/>
                <w:szCs w:val="20"/>
                <w:lang w:val="fr-CA"/>
              </w:rPr>
            </w:pPr>
          </w:p>
          <w:p w14:paraId="060571ED" w14:textId="77777777" w:rsidR="00D523D9" w:rsidRPr="00D51D05" w:rsidRDefault="00D523D9" w:rsidP="0017447D">
            <w:pPr>
              <w:rPr>
                <w:rFonts w:eastAsia="Calibri" w:cs="Calibri"/>
                <w:b/>
                <w:sz w:val="20"/>
                <w:szCs w:val="20"/>
                <w:lang w:val="fr-CA"/>
              </w:rPr>
            </w:pPr>
          </w:p>
          <w:p w14:paraId="19F0494C" w14:textId="77777777" w:rsidR="00D523D9" w:rsidRPr="00D51D05" w:rsidRDefault="00D523D9" w:rsidP="0017447D">
            <w:pPr>
              <w:rPr>
                <w:rFonts w:eastAsia="Calibri" w:cs="Calibri"/>
                <w:b/>
                <w:sz w:val="20"/>
                <w:szCs w:val="20"/>
                <w:lang w:val="fr-CA"/>
              </w:rPr>
            </w:pPr>
          </w:p>
          <w:p w14:paraId="3238A4EE" w14:textId="77777777" w:rsidR="00D523D9" w:rsidRPr="00D51D05" w:rsidRDefault="00D523D9" w:rsidP="0017447D">
            <w:pPr>
              <w:tabs>
                <w:tab w:val="left" w:pos="9450"/>
              </w:tabs>
              <w:ind w:left="540" w:right="554"/>
              <w:jc w:val="both"/>
              <w:rPr>
                <w:rFonts w:eastAsia="Calibri" w:cs="Calibri"/>
                <w:sz w:val="20"/>
                <w:szCs w:val="20"/>
                <w:lang w:val="fr-CA"/>
              </w:rPr>
            </w:pPr>
            <w:r w:rsidRPr="00D51D05">
              <w:rPr>
                <w:rFonts w:eastAsia="Calibri" w:cs="Calibri"/>
                <w:sz w:val="20"/>
                <w:szCs w:val="20"/>
                <w:lang w:val="fr-CA"/>
              </w:rPr>
              <w:t xml:space="preserve">Résolution n° </w:t>
            </w:r>
            <w:r w:rsidRPr="00D51D05">
              <w:rPr>
                <w:rFonts w:eastAsia="Calibri" w:cs="Calibri"/>
                <w:color w:val="FF0000"/>
                <w:sz w:val="20"/>
                <w:szCs w:val="20"/>
                <w:lang w:val="fr-CA"/>
              </w:rPr>
              <w:t xml:space="preserve">[N° de résolution] </w:t>
            </w:r>
          </w:p>
          <w:p w14:paraId="421BFA67" w14:textId="77777777" w:rsidR="00D523D9" w:rsidRPr="00D51D05" w:rsidRDefault="00D523D9" w:rsidP="0017447D">
            <w:pPr>
              <w:tabs>
                <w:tab w:val="left" w:pos="9450"/>
              </w:tabs>
              <w:ind w:left="540" w:right="554"/>
              <w:jc w:val="both"/>
              <w:rPr>
                <w:rFonts w:eastAsia="Calibri" w:cs="Calibri"/>
                <w:sz w:val="20"/>
                <w:szCs w:val="20"/>
                <w:lang w:val="fr-CA"/>
              </w:rPr>
            </w:pPr>
          </w:p>
          <w:p w14:paraId="4662273F" w14:textId="77777777" w:rsidR="00D523D9" w:rsidRPr="00D51D05" w:rsidRDefault="00D523D9" w:rsidP="0017447D">
            <w:pPr>
              <w:tabs>
                <w:tab w:val="left" w:pos="9450"/>
              </w:tabs>
              <w:ind w:left="540" w:right="554"/>
              <w:jc w:val="both"/>
              <w:rPr>
                <w:rFonts w:eastAsia="Calibri" w:cs="Calibri"/>
                <w:sz w:val="20"/>
                <w:szCs w:val="20"/>
                <w:lang w:val="fr-CA"/>
              </w:rPr>
            </w:pPr>
            <w:r w:rsidRPr="003623E1">
              <w:rPr>
                <w:rFonts w:eastAsia="Calibri" w:cs="Calibri"/>
                <w:b/>
                <w:sz w:val="20"/>
                <w:szCs w:val="20"/>
                <w:lang w:val="fr-CA"/>
              </w:rPr>
              <w:t>Attendu que</w:t>
            </w:r>
            <w:r w:rsidRPr="00D51D05">
              <w:rPr>
                <w:rFonts w:eastAsia="Calibri" w:cs="Calibri"/>
                <w:sz w:val="20"/>
                <w:szCs w:val="20"/>
                <w:lang w:val="fr-CA"/>
              </w:rPr>
              <w:t xml:space="preserve"> </w:t>
            </w:r>
            <w:r w:rsidRPr="00D51D05">
              <w:rPr>
                <w:rFonts w:eastAsia="Calibri" w:cs="Calibri"/>
                <w:color w:val="FF0000"/>
                <w:sz w:val="20"/>
                <w:szCs w:val="20"/>
                <w:lang w:val="fr-CA"/>
              </w:rPr>
              <w:t xml:space="preserve">[Nom de l’organisme] </w:t>
            </w:r>
            <w:r w:rsidRPr="00D51D05">
              <w:rPr>
                <w:rFonts w:eastAsia="Calibri" w:cs="Calibri"/>
                <w:sz w:val="20"/>
                <w:szCs w:val="20"/>
                <w:lang w:val="fr-CA"/>
              </w:rPr>
              <w:t>affirme que le projet de numérisation des documents inactifs (joint en annexe) a été réalisé de manière à assurer la valeur juridique des documents et l’équivalence fonctionnelle des supports conformément aux prescriptions de la Loi concernant le cadre juridique des technologies de l’information (LCCJTI);</w:t>
            </w:r>
          </w:p>
          <w:p w14:paraId="3E886FF5" w14:textId="77777777" w:rsidR="00D523D9" w:rsidRPr="00D51D05" w:rsidRDefault="00D523D9" w:rsidP="0017447D">
            <w:pPr>
              <w:tabs>
                <w:tab w:val="left" w:pos="9450"/>
              </w:tabs>
              <w:ind w:left="540" w:right="554"/>
              <w:rPr>
                <w:rFonts w:eastAsia="Calibri" w:cs="Calibri"/>
                <w:sz w:val="20"/>
                <w:szCs w:val="20"/>
                <w:lang w:val="fr-CA"/>
              </w:rPr>
            </w:pPr>
          </w:p>
          <w:p w14:paraId="133BDC34" w14:textId="77777777" w:rsidR="00D523D9" w:rsidRPr="00D51D05" w:rsidRDefault="00D523D9" w:rsidP="0017447D">
            <w:pPr>
              <w:tabs>
                <w:tab w:val="left" w:pos="9450"/>
              </w:tabs>
              <w:ind w:left="540" w:right="554" w:firstLine="1"/>
              <w:jc w:val="both"/>
              <w:rPr>
                <w:rFonts w:eastAsia="Calibri" w:cs="Calibri"/>
                <w:sz w:val="20"/>
                <w:szCs w:val="20"/>
                <w:lang w:val="fr-CA"/>
              </w:rPr>
            </w:pPr>
            <w:r w:rsidRPr="003623E1">
              <w:rPr>
                <w:rFonts w:eastAsia="Calibri" w:cs="Calibri"/>
                <w:b/>
                <w:sz w:val="20"/>
                <w:szCs w:val="20"/>
                <w:lang w:val="fr-CA"/>
              </w:rPr>
              <w:t>Attendu que</w:t>
            </w:r>
            <w:r w:rsidRPr="00D51D05">
              <w:rPr>
                <w:rFonts w:eastAsia="Calibri" w:cs="Calibri"/>
                <w:sz w:val="20"/>
                <w:szCs w:val="20"/>
                <w:lang w:val="fr-CA"/>
              </w:rPr>
              <w:t xml:space="preserve"> </w:t>
            </w:r>
            <w:r w:rsidRPr="00D51D05">
              <w:rPr>
                <w:rFonts w:eastAsia="Calibri" w:cs="Calibri"/>
                <w:color w:val="FF0000"/>
                <w:sz w:val="20"/>
                <w:szCs w:val="20"/>
                <w:lang w:val="fr-CA"/>
              </w:rPr>
              <w:t xml:space="preserve">[Nom de l’organisme] </w:t>
            </w:r>
            <w:r w:rsidRPr="00D51D05">
              <w:rPr>
                <w:rFonts w:eastAsia="Calibri" w:cs="Calibri"/>
                <w:sz w:val="20"/>
                <w:szCs w:val="20"/>
                <w:lang w:val="fr-CA"/>
              </w:rPr>
              <w:t>affirme que le projet de numérisation des documents inactifs (joint en annexe) a été réalisé en conformité avec les recommandations de Bibliothèque et Archives nationales du Québec en matière de numérisation de substitution, notamment en ce qui concerne la qualité de la reproduction et de la description des documents numérisés;</w:t>
            </w:r>
          </w:p>
          <w:p w14:paraId="7A7B7454" w14:textId="77777777" w:rsidR="00D523D9" w:rsidRPr="00D51D05" w:rsidRDefault="00D523D9" w:rsidP="0017447D">
            <w:pPr>
              <w:tabs>
                <w:tab w:val="left" w:pos="9450"/>
              </w:tabs>
              <w:ind w:left="540" w:right="554"/>
              <w:rPr>
                <w:rFonts w:eastAsia="Calibri" w:cs="Calibri"/>
                <w:sz w:val="20"/>
                <w:szCs w:val="20"/>
                <w:lang w:val="fr-CA"/>
              </w:rPr>
            </w:pPr>
          </w:p>
          <w:p w14:paraId="6D2AB89E" w14:textId="77777777" w:rsidR="00D523D9" w:rsidRPr="00D51D05" w:rsidRDefault="00D523D9" w:rsidP="0017447D">
            <w:pPr>
              <w:tabs>
                <w:tab w:val="left" w:pos="9450"/>
              </w:tabs>
              <w:ind w:left="540" w:right="554" w:firstLine="1"/>
              <w:jc w:val="both"/>
              <w:rPr>
                <w:rFonts w:eastAsia="Calibri" w:cs="Calibri"/>
                <w:sz w:val="20"/>
                <w:szCs w:val="20"/>
                <w:lang w:val="fr-CA"/>
              </w:rPr>
            </w:pPr>
            <w:r w:rsidRPr="003623E1">
              <w:rPr>
                <w:rFonts w:eastAsia="Calibri" w:cs="Calibri"/>
                <w:b/>
                <w:sz w:val="20"/>
                <w:szCs w:val="20"/>
                <w:lang w:val="fr-CA"/>
              </w:rPr>
              <w:t>Attendu que</w:t>
            </w:r>
            <w:r w:rsidRPr="00D51D05">
              <w:rPr>
                <w:rFonts w:eastAsia="Calibri" w:cs="Calibri"/>
                <w:sz w:val="20"/>
                <w:szCs w:val="20"/>
                <w:lang w:val="fr-CA"/>
              </w:rPr>
              <w:t xml:space="preserve"> </w:t>
            </w:r>
            <w:r w:rsidRPr="00D51D05">
              <w:rPr>
                <w:rFonts w:eastAsia="Calibri" w:cs="Calibri"/>
                <w:color w:val="FF0000"/>
                <w:sz w:val="20"/>
                <w:szCs w:val="20"/>
                <w:lang w:val="fr-CA"/>
              </w:rPr>
              <w:t xml:space="preserve">[Nom de l’organisme] </w:t>
            </w:r>
            <w:r w:rsidRPr="00D51D05">
              <w:rPr>
                <w:rFonts w:eastAsia="Calibri" w:cs="Calibri"/>
                <w:sz w:val="20"/>
                <w:szCs w:val="20"/>
                <w:lang w:val="fr-CA"/>
              </w:rPr>
              <w:t>affirme avoir effectué une analyse de ses documents inactifs basée sur la valeur intrinsèque de ceux‐ci afin de déterminer les séries ou les dossiers desquels pourraient être extraits des spécimens qui seraient conservés sur leur support d’origine, et ce, pour des utilisations futures;</w:t>
            </w:r>
          </w:p>
          <w:p w14:paraId="1AF97A37" w14:textId="77777777" w:rsidR="00D523D9" w:rsidRPr="00D51D05" w:rsidRDefault="00D523D9" w:rsidP="0017447D">
            <w:pPr>
              <w:tabs>
                <w:tab w:val="left" w:pos="9450"/>
              </w:tabs>
              <w:ind w:left="540" w:right="554"/>
              <w:rPr>
                <w:rFonts w:eastAsia="Calibri" w:cs="Calibri"/>
                <w:sz w:val="20"/>
                <w:szCs w:val="20"/>
                <w:lang w:val="fr-CA"/>
              </w:rPr>
            </w:pPr>
          </w:p>
          <w:p w14:paraId="6FD24A59" w14:textId="77777777" w:rsidR="00D523D9" w:rsidRPr="00D51D05" w:rsidRDefault="00D523D9" w:rsidP="0017447D">
            <w:pPr>
              <w:tabs>
                <w:tab w:val="left" w:pos="9450"/>
              </w:tabs>
              <w:ind w:left="540" w:right="554"/>
              <w:jc w:val="both"/>
              <w:rPr>
                <w:rFonts w:eastAsia="Calibri" w:cs="Calibri"/>
                <w:sz w:val="20"/>
                <w:szCs w:val="20"/>
                <w:lang w:val="fr-CA"/>
              </w:rPr>
            </w:pPr>
            <w:r w:rsidRPr="003623E1">
              <w:rPr>
                <w:rFonts w:eastAsia="Calibri" w:cs="Calibri"/>
                <w:b/>
                <w:sz w:val="20"/>
                <w:szCs w:val="20"/>
                <w:lang w:val="fr-CA"/>
              </w:rPr>
              <w:t>Attendu que</w:t>
            </w:r>
            <w:r w:rsidRPr="00D51D05">
              <w:rPr>
                <w:rFonts w:eastAsia="Calibri" w:cs="Calibri"/>
                <w:sz w:val="20"/>
                <w:szCs w:val="20"/>
                <w:lang w:val="fr-CA"/>
              </w:rPr>
              <w:t xml:space="preserve"> </w:t>
            </w:r>
            <w:r w:rsidRPr="00D51D05">
              <w:rPr>
                <w:rFonts w:eastAsia="Calibri" w:cs="Calibri"/>
                <w:color w:val="FF0000"/>
                <w:sz w:val="20"/>
                <w:szCs w:val="20"/>
                <w:lang w:val="fr-CA"/>
              </w:rPr>
              <w:t xml:space="preserve">[Nom de l’organisme] </w:t>
            </w:r>
            <w:r w:rsidRPr="00D51D05">
              <w:rPr>
                <w:rFonts w:eastAsia="Calibri" w:cs="Calibri"/>
                <w:sz w:val="20"/>
                <w:szCs w:val="20"/>
                <w:lang w:val="fr-CA"/>
              </w:rPr>
              <w:t>affirme disposer des ressources humaines, matérielles et financières nécessaires à la mise en œuvre d’un programme de conservation à long terme des documents numériques;</w:t>
            </w:r>
          </w:p>
          <w:p w14:paraId="717B2546" w14:textId="77777777" w:rsidR="00D523D9" w:rsidRPr="00D51D05" w:rsidRDefault="00D523D9" w:rsidP="0017447D">
            <w:pPr>
              <w:tabs>
                <w:tab w:val="left" w:pos="9450"/>
              </w:tabs>
              <w:ind w:left="540" w:right="554"/>
              <w:rPr>
                <w:rFonts w:eastAsia="Calibri" w:cs="Calibri"/>
                <w:sz w:val="20"/>
                <w:szCs w:val="20"/>
                <w:lang w:val="fr-CA"/>
              </w:rPr>
            </w:pPr>
          </w:p>
          <w:p w14:paraId="1C51F2D5" w14:textId="77777777" w:rsidR="00D523D9" w:rsidRDefault="00D523D9" w:rsidP="0017447D">
            <w:pPr>
              <w:tabs>
                <w:tab w:val="left" w:pos="9450"/>
              </w:tabs>
              <w:ind w:left="540" w:right="554" w:hanging="1"/>
              <w:jc w:val="both"/>
              <w:rPr>
                <w:rFonts w:eastAsia="Calibri" w:cs="Calibri"/>
                <w:sz w:val="20"/>
                <w:szCs w:val="20"/>
                <w:lang w:val="fr-CA"/>
              </w:rPr>
            </w:pPr>
            <w:r w:rsidRPr="003623E1">
              <w:rPr>
                <w:rFonts w:eastAsia="Calibri" w:cs="Calibri"/>
                <w:b/>
                <w:sz w:val="20"/>
                <w:szCs w:val="20"/>
                <w:lang w:val="fr-CA"/>
              </w:rPr>
              <w:t>Attendu que</w:t>
            </w:r>
            <w:r w:rsidRPr="00D51D05">
              <w:rPr>
                <w:rFonts w:eastAsia="Calibri" w:cs="Calibri"/>
                <w:sz w:val="20"/>
                <w:szCs w:val="20"/>
                <w:lang w:val="fr-CA"/>
              </w:rPr>
              <w:t xml:space="preserve"> </w:t>
            </w:r>
            <w:r w:rsidRPr="00D51D05">
              <w:rPr>
                <w:rFonts w:eastAsia="Calibri" w:cs="Calibri"/>
                <w:color w:val="FF0000"/>
                <w:sz w:val="20"/>
                <w:szCs w:val="20"/>
                <w:lang w:val="fr-CA"/>
              </w:rPr>
              <w:t xml:space="preserve">[Nom de l’organisme] </w:t>
            </w:r>
            <w:r w:rsidRPr="00D51D05">
              <w:rPr>
                <w:rFonts w:eastAsia="Calibri" w:cs="Calibri"/>
                <w:sz w:val="20"/>
                <w:szCs w:val="20"/>
                <w:lang w:val="fr-CA"/>
              </w:rPr>
              <w:t>affirme favoriser l’accessibilité à ses archives quel qu’en soit le support, et ce, en conformité avec la Politique de gestion des documents inactifs des organismes publics;</w:t>
            </w:r>
          </w:p>
          <w:p w14:paraId="0EDD875C" w14:textId="77777777" w:rsidR="00D523D9" w:rsidRDefault="00D523D9" w:rsidP="0017447D">
            <w:pPr>
              <w:tabs>
                <w:tab w:val="left" w:pos="9450"/>
              </w:tabs>
              <w:ind w:left="540" w:right="554" w:hanging="1"/>
              <w:jc w:val="both"/>
              <w:rPr>
                <w:rFonts w:eastAsia="Calibri" w:cs="Calibri"/>
                <w:sz w:val="20"/>
                <w:szCs w:val="20"/>
                <w:lang w:val="fr-CA"/>
              </w:rPr>
            </w:pPr>
          </w:p>
          <w:p w14:paraId="639E8DD1" w14:textId="77777777" w:rsidR="00D523D9" w:rsidRPr="00D523D9" w:rsidRDefault="00D523D9" w:rsidP="0017447D">
            <w:pPr>
              <w:pStyle w:val="Attendus"/>
              <w:spacing w:before="0"/>
              <w:ind w:left="547" w:right="547"/>
              <w:rPr>
                <w:rFonts w:asciiTheme="minorHAnsi" w:hAnsiTheme="minorHAnsi"/>
                <w:sz w:val="20"/>
                <w:szCs w:val="20"/>
                <w:lang w:val="fr-CA"/>
              </w:rPr>
            </w:pPr>
            <w:r w:rsidRPr="00D523D9">
              <w:rPr>
                <w:rFonts w:asciiTheme="minorHAnsi" w:hAnsiTheme="minorHAnsi"/>
                <w:b/>
                <w:bCs/>
                <w:sz w:val="20"/>
                <w:szCs w:val="20"/>
                <w:lang w:val="fr-CA"/>
              </w:rPr>
              <w:t>Attendu qu</w:t>
            </w:r>
            <w:r w:rsidRPr="00D523D9">
              <w:rPr>
                <w:rFonts w:asciiTheme="minorHAnsi" w:hAnsiTheme="minorHAnsi"/>
                <w:sz w:val="20"/>
                <w:szCs w:val="20"/>
                <w:lang w:val="fr-CA"/>
              </w:rPr>
              <w:t>’une description sommaire des documents inactifs à éliminer est annexée à la présente résolution (voir le formulaire de demande de destruction);</w:t>
            </w:r>
          </w:p>
          <w:p w14:paraId="54B36A02" w14:textId="77777777" w:rsidR="00D523D9" w:rsidRPr="00D51D05" w:rsidRDefault="00D523D9" w:rsidP="0017447D">
            <w:pPr>
              <w:tabs>
                <w:tab w:val="left" w:pos="9450"/>
              </w:tabs>
              <w:ind w:left="540" w:right="554" w:hanging="1"/>
              <w:jc w:val="both"/>
              <w:rPr>
                <w:rFonts w:eastAsia="Calibri" w:cs="Calibri"/>
                <w:sz w:val="20"/>
                <w:szCs w:val="20"/>
                <w:lang w:val="fr-CA"/>
              </w:rPr>
            </w:pPr>
          </w:p>
          <w:p w14:paraId="01F6BBD4" w14:textId="77777777" w:rsidR="00D523D9" w:rsidRPr="00D51D05" w:rsidRDefault="00D523D9" w:rsidP="0017447D">
            <w:pPr>
              <w:tabs>
                <w:tab w:val="left" w:pos="9450"/>
              </w:tabs>
              <w:ind w:left="540" w:right="554"/>
              <w:rPr>
                <w:rFonts w:eastAsia="Calibri" w:cs="Calibri"/>
                <w:sz w:val="20"/>
                <w:szCs w:val="20"/>
                <w:lang w:val="fr-CA"/>
              </w:rPr>
            </w:pPr>
          </w:p>
          <w:p w14:paraId="7190531C" w14:textId="77777777" w:rsidR="00D523D9" w:rsidRPr="00D51D05" w:rsidRDefault="00D523D9" w:rsidP="0017447D">
            <w:pPr>
              <w:tabs>
                <w:tab w:val="left" w:pos="9450"/>
              </w:tabs>
              <w:ind w:left="540" w:right="554"/>
              <w:jc w:val="both"/>
              <w:rPr>
                <w:rFonts w:eastAsia="Calibri" w:cs="Calibri"/>
                <w:sz w:val="20"/>
                <w:szCs w:val="20"/>
                <w:lang w:val="fr-CA"/>
              </w:rPr>
            </w:pPr>
            <w:r w:rsidRPr="00D51D05">
              <w:rPr>
                <w:rFonts w:eastAsia="Calibri" w:cs="Calibri"/>
                <w:sz w:val="20"/>
                <w:szCs w:val="20"/>
                <w:lang w:val="fr-CA"/>
              </w:rPr>
              <w:t xml:space="preserve">Il est proposé par </w:t>
            </w:r>
            <w:r w:rsidRPr="00D51D05">
              <w:rPr>
                <w:rFonts w:eastAsia="Calibri" w:cs="Calibri"/>
                <w:color w:val="FF0000"/>
                <w:sz w:val="20"/>
                <w:szCs w:val="20"/>
                <w:lang w:val="fr-CA"/>
              </w:rPr>
              <w:t xml:space="preserve">[…] </w:t>
            </w:r>
            <w:r w:rsidRPr="00D51D05">
              <w:rPr>
                <w:rFonts w:eastAsia="Calibri" w:cs="Calibri"/>
                <w:sz w:val="20"/>
                <w:szCs w:val="20"/>
                <w:lang w:val="fr-CA"/>
              </w:rPr>
              <w:t xml:space="preserve">et appuyé par </w:t>
            </w:r>
            <w:r w:rsidRPr="00D51D05">
              <w:rPr>
                <w:rFonts w:eastAsia="Calibri" w:cs="Calibri"/>
                <w:color w:val="FF0000"/>
                <w:sz w:val="20"/>
                <w:szCs w:val="20"/>
                <w:lang w:val="fr-CA"/>
              </w:rPr>
              <w:t>[…]</w:t>
            </w:r>
          </w:p>
          <w:p w14:paraId="48D141A0" w14:textId="77777777" w:rsidR="00D523D9" w:rsidRPr="00D51D05" w:rsidRDefault="00D523D9" w:rsidP="0017447D">
            <w:pPr>
              <w:tabs>
                <w:tab w:val="left" w:pos="9450"/>
              </w:tabs>
              <w:ind w:left="1980" w:right="554"/>
              <w:jc w:val="both"/>
              <w:rPr>
                <w:rFonts w:eastAsia="Calibri" w:cs="Calibri"/>
                <w:sz w:val="20"/>
                <w:szCs w:val="20"/>
                <w:lang w:val="fr-CA"/>
              </w:rPr>
            </w:pPr>
          </w:p>
          <w:p w14:paraId="1ECF69A0" w14:textId="77777777" w:rsidR="00D523D9" w:rsidRPr="00D51D05" w:rsidRDefault="00D523D9" w:rsidP="0017447D">
            <w:pPr>
              <w:tabs>
                <w:tab w:val="left" w:pos="9450"/>
              </w:tabs>
              <w:ind w:left="990" w:right="554"/>
              <w:jc w:val="both"/>
              <w:rPr>
                <w:rFonts w:eastAsia="Calibri" w:cs="Calibri"/>
                <w:sz w:val="20"/>
                <w:szCs w:val="20"/>
                <w:lang w:val="fr-CA"/>
              </w:rPr>
            </w:pPr>
            <w:proofErr w:type="gramStart"/>
            <w:r w:rsidRPr="00D51D05">
              <w:rPr>
                <w:rFonts w:eastAsia="Calibri" w:cs="Calibri"/>
                <w:sz w:val="20"/>
                <w:szCs w:val="20"/>
                <w:lang w:val="fr-CA"/>
              </w:rPr>
              <w:t>d’autoriser</w:t>
            </w:r>
            <w:proofErr w:type="gramEnd"/>
            <w:r w:rsidRPr="00D51D05">
              <w:rPr>
                <w:rFonts w:eastAsia="Calibri" w:cs="Calibri"/>
                <w:sz w:val="20"/>
                <w:szCs w:val="20"/>
                <w:lang w:val="fr-CA"/>
              </w:rPr>
              <w:t xml:space="preserve"> </w:t>
            </w:r>
            <w:r w:rsidRPr="00D51D05">
              <w:rPr>
                <w:rFonts w:eastAsia="Calibri" w:cs="Calibri"/>
                <w:color w:val="FF0000"/>
                <w:sz w:val="20"/>
                <w:szCs w:val="20"/>
                <w:lang w:val="fr-CA"/>
              </w:rPr>
              <w:t xml:space="preserve">[Fonction de la personne autorisée] </w:t>
            </w:r>
            <w:r w:rsidRPr="00D51D05">
              <w:rPr>
                <w:rFonts w:eastAsia="Calibri" w:cs="Calibri"/>
                <w:sz w:val="20"/>
                <w:szCs w:val="20"/>
                <w:lang w:val="fr-CA"/>
              </w:rPr>
              <w:t xml:space="preserve">à demander à Bibliothèque et Archives nationales du Québec l’autorisation d’éliminer des documents inactifs sources pour et au nom de </w:t>
            </w:r>
            <w:r w:rsidRPr="00D51D05">
              <w:rPr>
                <w:rFonts w:eastAsia="Calibri" w:cs="Calibri"/>
                <w:color w:val="FF0000"/>
                <w:sz w:val="20"/>
                <w:szCs w:val="20"/>
                <w:lang w:val="fr-CA"/>
              </w:rPr>
              <w:t>[Nom de l’organisme].</w:t>
            </w:r>
          </w:p>
          <w:p w14:paraId="1613D214" w14:textId="77777777" w:rsidR="00D523D9" w:rsidRPr="00D51D05" w:rsidRDefault="00D523D9" w:rsidP="0017447D">
            <w:pPr>
              <w:tabs>
                <w:tab w:val="left" w:pos="9450"/>
              </w:tabs>
              <w:ind w:left="540" w:right="554"/>
              <w:rPr>
                <w:rFonts w:eastAsia="Calibri" w:cs="Calibri"/>
                <w:sz w:val="20"/>
                <w:szCs w:val="20"/>
                <w:lang w:val="fr-CA"/>
              </w:rPr>
            </w:pPr>
          </w:p>
          <w:p w14:paraId="116F1087" w14:textId="77777777" w:rsidR="00D523D9" w:rsidRPr="00D51D05" w:rsidRDefault="00D523D9" w:rsidP="0017447D">
            <w:pPr>
              <w:ind w:left="540" w:right="5324"/>
              <w:jc w:val="both"/>
              <w:rPr>
                <w:rFonts w:eastAsia="Calibri" w:cs="Calibri"/>
                <w:color w:val="FF0000"/>
                <w:sz w:val="20"/>
                <w:szCs w:val="20"/>
                <w:lang w:val="fr-CA"/>
              </w:rPr>
            </w:pPr>
            <w:r w:rsidRPr="00D51D05">
              <w:rPr>
                <w:rFonts w:eastAsia="Calibri" w:cs="Calibri"/>
                <w:color w:val="FF0000"/>
                <w:sz w:val="20"/>
                <w:szCs w:val="20"/>
                <w:lang w:val="fr-CA"/>
              </w:rPr>
              <w:t>[Sceau de l’organisme s’il en utilise un]</w:t>
            </w:r>
          </w:p>
          <w:p w14:paraId="6CD9B48D" w14:textId="77777777" w:rsidR="00D523D9" w:rsidRPr="00D51D05" w:rsidRDefault="00D523D9" w:rsidP="0017447D">
            <w:pPr>
              <w:ind w:left="113" w:right="5324"/>
              <w:jc w:val="both"/>
              <w:rPr>
                <w:rFonts w:eastAsia="Calibri" w:cs="Calibri"/>
                <w:sz w:val="20"/>
                <w:szCs w:val="20"/>
                <w:lang w:val="fr-CA"/>
              </w:rPr>
            </w:pPr>
          </w:p>
          <w:p w14:paraId="76F07730" w14:textId="77777777" w:rsidR="00D523D9" w:rsidRPr="00D51D05" w:rsidRDefault="00D523D9" w:rsidP="0017447D">
            <w:pPr>
              <w:ind w:left="540" w:right="5324"/>
              <w:jc w:val="both"/>
              <w:rPr>
                <w:rFonts w:eastAsia="Calibri" w:cs="Calibri"/>
                <w:sz w:val="20"/>
                <w:szCs w:val="20"/>
                <w:lang w:val="fr-CA"/>
              </w:rPr>
            </w:pPr>
            <w:r w:rsidRPr="00D51D05">
              <w:rPr>
                <w:rFonts w:eastAsia="Calibri" w:cs="Calibri"/>
                <w:sz w:val="20"/>
                <w:szCs w:val="20"/>
                <w:lang w:val="fr-CA"/>
              </w:rPr>
              <w:t xml:space="preserve">Copie certifiée conforme signée le </w:t>
            </w:r>
            <w:r w:rsidRPr="00D51D05">
              <w:rPr>
                <w:rFonts w:eastAsia="Calibri" w:cs="Calibri"/>
                <w:color w:val="FF0000"/>
                <w:sz w:val="20"/>
                <w:szCs w:val="20"/>
                <w:lang w:val="fr-CA"/>
              </w:rPr>
              <w:t>[Date]</w:t>
            </w:r>
            <w:r w:rsidRPr="00D51D05">
              <w:rPr>
                <w:rFonts w:eastAsia="Calibri" w:cs="Calibri"/>
                <w:color w:val="FF0000"/>
                <w:sz w:val="20"/>
                <w:szCs w:val="20"/>
                <w:lang w:val="fr-CA"/>
              </w:rPr>
              <w:tab/>
            </w:r>
          </w:p>
          <w:p w14:paraId="021950EC" w14:textId="77777777" w:rsidR="00D523D9" w:rsidRPr="00D51D05" w:rsidRDefault="00D523D9" w:rsidP="0017447D">
            <w:pPr>
              <w:ind w:left="113" w:right="5324"/>
              <w:jc w:val="both"/>
              <w:rPr>
                <w:rFonts w:eastAsia="Calibri" w:cs="Calibri"/>
                <w:sz w:val="20"/>
                <w:szCs w:val="20"/>
                <w:lang w:val="fr-CA"/>
              </w:rPr>
            </w:pPr>
          </w:p>
          <w:p w14:paraId="2042112D" w14:textId="77777777" w:rsidR="00D523D9" w:rsidRPr="00D51D05" w:rsidRDefault="00D523D9" w:rsidP="0017447D">
            <w:pPr>
              <w:ind w:left="113" w:right="554"/>
              <w:jc w:val="right"/>
              <w:rPr>
                <w:rFonts w:eastAsia="Calibri" w:cs="Calibri"/>
                <w:color w:val="FF0000"/>
                <w:sz w:val="20"/>
                <w:szCs w:val="20"/>
                <w:lang w:val="fr-CA"/>
              </w:rPr>
            </w:pPr>
            <w:r w:rsidRPr="00D51D05">
              <w:rPr>
                <w:rFonts w:eastAsia="Calibri" w:cs="Calibri"/>
                <w:color w:val="FF0000"/>
                <w:sz w:val="20"/>
                <w:szCs w:val="20"/>
                <w:lang w:val="fr-CA"/>
              </w:rPr>
              <w:t xml:space="preserve">[Signature de la personne habilitée à certifier conforme une copie] </w:t>
            </w:r>
          </w:p>
          <w:p w14:paraId="2199C1F8" w14:textId="77777777" w:rsidR="00D523D9" w:rsidRDefault="00D523D9" w:rsidP="0017447D">
            <w:pPr>
              <w:rPr>
                <w:lang w:val="fr-CA"/>
              </w:rPr>
            </w:pPr>
          </w:p>
          <w:p w14:paraId="22B310AD" w14:textId="77777777" w:rsidR="00D523D9" w:rsidRDefault="00D523D9" w:rsidP="0017447D">
            <w:pPr>
              <w:rPr>
                <w:lang w:val="fr-CA"/>
              </w:rPr>
            </w:pPr>
          </w:p>
        </w:tc>
      </w:tr>
    </w:tbl>
    <w:p w14:paraId="5A792200" w14:textId="77777777" w:rsidR="00AB2E59" w:rsidRDefault="00AB2E59"/>
    <w:sectPr w:rsidR="00AB2E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D9"/>
    <w:rsid w:val="00470F7C"/>
    <w:rsid w:val="009F5756"/>
    <w:rsid w:val="00AB2E59"/>
    <w:rsid w:val="00D523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6E95"/>
  <w15:chartTrackingRefBased/>
  <w15:docId w15:val="{CE35E05F-9FBA-4F23-8E2C-A7010B30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D523D9"/>
    <w:pPr>
      <w:keepNext/>
      <w:keepLines/>
      <w:widowControl w:val="0"/>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23D9"/>
    <w:rPr>
      <w:rFonts w:asciiTheme="majorHAnsi" w:eastAsiaTheme="majorEastAsia" w:hAnsiTheme="majorHAnsi" w:cstheme="majorBidi"/>
      <w:b/>
      <w:bCs/>
      <w:color w:val="4472C4" w:themeColor="accent1"/>
      <w:lang w:val="en-US"/>
    </w:rPr>
  </w:style>
  <w:style w:type="table" w:styleId="Grilledutableau">
    <w:name w:val="Table Grid"/>
    <w:basedOn w:val="TableauNormal"/>
    <w:uiPriority w:val="59"/>
    <w:rsid w:val="00D523D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endus">
    <w:name w:val="Attendus"/>
    <w:basedOn w:val="Corpsdetexte"/>
    <w:rsid w:val="00D523D9"/>
    <w:pPr>
      <w:tabs>
        <w:tab w:val="left" w:pos="2160"/>
      </w:tabs>
      <w:spacing w:before="240" w:after="0" w:line="240" w:lineRule="auto"/>
      <w:jc w:val="both"/>
    </w:pPr>
    <w:rPr>
      <w:rFonts w:ascii="Arial" w:eastAsia="Times New Roman" w:hAnsi="Arial" w:cs="Times New Roman"/>
      <w:sz w:val="24"/>
      <w:szCs w:val="24"/>
      <w:lang w:eastAsia="fr-CA"/>
    </w:rPr>
  </w:style>
  <w:style w:type="paragraph" w:styleId="Corpsdetexte">
    <w:name w:val="Body Text"/>
    <w:basedOn w:val="Normal"/>
    <w:link w:val="CorpsdetexteCar"/>
    <w:uiPriority w:val="99"/>
    <w:semiHidden/>
    <w:unhideWhenUsed/>
    <w:rsid w:val="00D523D9"/>
    <w:pPr>
      <w:spacing w:after="120"/>
    </w:pPr>
  </w:style>
  <w:style w:type="character" w:customStyle="1" w:styleId="CorpsdetexteCar">
    <w:name w:val="Corps de texte Car"/>
    <w:basedOn w:val="Policepardfaut"/>
    <w:link w:val="Corpsdetexte"/>
    <w:uiPriority w:val="99"/>
    <w:semiHidden/>
    <w:rsid w:val="00D5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Bouchard</dc:creator>
  <cp:keywords/>
  <dc:description/>
  <cp:lastModifiedBy>Bouchard, Audrey</cp:lastModifiedBy>
  <cp:revision>3</cp:revision>
  <dcterms:created xsi:type="dcterms:W3CDTF">2022-07-29T12:06:00Z</dcterms:created>
  <dcterms:modified xsi:type="dcterms:W3CDTF">2022-08-11T17:27:00Z</dcterms:modified>
</cp:coreProperties>
</file>